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A5663B" w:rsidP="00E028C4">
      <w:pPr>
        <w:spacing w:before="480"/>
        <w:jc w:val="right"/>
        <w:rPr>
          <w:b/>
        </w:rPr>
      </w:pPr>
      <w:r w:rsidRPr="00A5663B">
        <w:rPr>
          <w:b/>
        </w:rPr>
        <w:br w:type="column"/>
      </w:r>
    </w:p>
    <w:p w:rsidR="00A5663B" w:rsidRPr="00A5663B" w:rsidRDefault="00A5663B">
      <w:pPr>
        <w:rPr>
          <w:b/>
        </w:rPr>
        <w:sectPr w:rsidR="00A5663B" w:rsidRPr="00A5663B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95352B" w:rsidRDefault="00E028C4" w:rsidP="00E028C4">
      <w:pPr>
        <w:ind w:left="1440" w:hanging="1440"/>
        <w:jc w:val="center"/>
        <w:rPr>
          <w:rFonts w:ascii="Arial Narrow" w:hAnsi="Arial Narrow"/>
          <w:b/>
          <w:sz w:val="28"/>
          <w:szCs w:val="28"/>
        </w:rPr>
      </w:pPr>
      <w:r w:rsidRPr="0095352B">
        <w:rPr>
          <w:rFonts w:ascii="Arial Narrow" w:hAnsi="Arial Narrow"/>
          <w:b/>
          <w:sz w:val="28"/>
          <w:szCs w:val="28"/>
        </w:rPr>
        <w:t>ΑΝΑΚΟΙΝΩΣΗ</w:t>
      </w:r>
    </w:p>
    <w:p w:rsidR="00E028C4" w:rsidRPr="00B24917" w:rsidRDefault="00E028C4" w:rsidP="00E028C4">
      <w:pPr>
        <w:ind w:left="1440" w:hanging="1440"/>
        <w:rPr>
          <w:rFonts w:ascii="Arial Narrow" w:hAnsi="Arial Narrow"/>
        </w:rPr>
      </w:pPr>
      <w:r>
        <w:rPr>
          <w:rFonts w:ascii="Arial Narrow" w:hAnsi="Arial Narrow"/>
          <w:b/>
        </w:rPr>
        <w:t>Ανακοίνωση Εθνικής Συνομοσπονδίας Ατόμων με Αναπηρία</w:t>
      </w:r>
    </w:p>
    <w:p w:rsidR="00BB3998" w:rsidRPr="00BB3998" w:rsidRDefault="00431283" w:rsidP="00BB399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Σχετικά με την α</w:t>
      </w:r>
      <w:bookmarkStart w:id="0" w:name="_GoBack"/>
      <w:bookmarkEnd w:id="0"/>
      <w:r w:rsidR="006B3FB6">
        <w:rPr>
          <w:rFonts w:ascii="Arial Narrow" w:hAnsi="Arial Narrow"/>
          <w:b/>
        </w:rPr>
        <w:t>παλλαγή από τα τέλη ταξινόμησης για τα άτομα με αναπηρία</w:t>
      </w:r>
    </w:p>
    <w:p w:rsidR="006B3FB6" w:rsidRPr="006B3FB6" w:rsidRDefault="006B3FB6" w:rsidP="006B3FB6">
      <w:pPr>
        <w:rPr>
          <w:rFonts w:ascii="Arial Narrow" w:hAnsi="Arial Narrow"/>
        </w:rPr>
      </w:pPr>
      <w:r>
        <w:rPr>
          <w:rFonts w:ascii="Arial Narrow" w:hAnsi="Arial Narrow"/>
        </w:rPr>
        <w:t>Νέα εγκύκλιος από το υπουργείο Οικονομικών προς το ΙΚΑ α</w:t>
      </w:r>
      <w:r w:rsidRPr="006B3FB6">
        <w:rPr>
          <w:rFonts w:ascii="Arial Narrow" w:hAnsi="Arial Narrow"/>
        </w:rPr>
        <w:t>ναφορικά με την εφαρμογή των διατάξεων απαλλαγής από το τέλος ταξινόμησης αυτοκινήτων αυξημένου κυβισμού που παραλαμβάνονται από άτομα με αναπηρίες βάσει ιατρικών γνωματεύσεων των ΚΕΠΑ)</w:t>
      </w:r>
      <w:r>
        <w:rPr>
          <w:rFonts w:ascii="Arial Narrow" w:hAnsi="Arial Narrow"/>
        </w:rPr>
        <w:t xml:space="preserve">. </w:t>
      </w:r>
    </w:p>
    <w:p w:rsidR="00E028C4" w:rsidRPr="00B10B97" w:rsidRDefault="00E028C4" w:rsidP="00E028C4">
      <w:pPr>
        <w:rPr>
          <w:rFonts w:ascii="Arial Narrow" w:hAnsi="Arial Narrow"/>
          <w:b/>
          <w:color w:val="385623"/>
        </w:rPr>
      </w:pPr>
      <w:r w:rsidRPr="00B10B97">
        <w:rPr>
          <w:rFonts w:ascii="Arial Narrow" w:hAnsi="Arial Narrow"/>
          <w:b/>
          <w:color w:val="385623"/>
        </w:rPr>
        <w:t xml:space="preserve">Τώρα μπορείτε να ενημερωθείτε για όλες τις εξελίξεις στο χώρο της Αναπηρίας στη νέα ιστοσελίδα της Ε.Σ.Α.μεΑ. </w:t>
      </w:r>
      <w:hyperlink r:id="rId14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BB3998">
        <w:rPr>
          <w:rFonts w:ascii="Arial Narrow" w:hAnsi="Arial Narrow"/>
          <w:b/>
          <w:color w:val="385623"/>
        </w:rPr>
        <w:t xml:space="preserve"> </w:t>
      </w:r>
      <w:r w:rsidRPr="00B10B97">
        <w:rPr>
          <w:rFonts w:ascii="Arial Narrow" w:hAnsi="Arial Narrow"/>
          <w:b/>
          <w:color w:val="385623"/>
        </w:rPr>
        <w:t xml:space="preserve">και </w:t>
      </w:r>
      <w:hyperlink r:id="rId15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B10B97">
        <w:rPr>
          <w:rFonts w:ascii="Arial Narrow" w:hAnsi="Arial Narrow"/>
          <w:b/>
          <w:color w:val="385623"/>
        </w:rPr>
        <w:t xml:space="preserve"> . </w:t>
      </w:r>
    </w:p>
    <w:p w:rsidR="00E028C4" w:rsidRDefault="00E028C4" w:rsidP="00E028C4">
      <w:pPr>
        <w:rPr>
          <w:rFonts w:ascii="Arial Narrow" w:hAnsi="Arial Narrow"/>
        </w:rPr>
      </w:pPr>
    </w:p>
    <w:p w:rsidR="00E028C4" w:rsidRPr="00E113DB" w:rsidRDefault="00E028C4" w:rsidP="00E028C4">
      <w:pPr>
        <w:rPr>
          <w:rFonts w:ascii="Arial Narrow" w:hAnsi="Arial Narrow"/>
        </w:rPr>
      </w:pPr>
    </w:p>
    <w:sectPr w:rsidR="00E028C4" w:rsidRPr="00E113DB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B8D" w:rsidRDefault="00B31B8D" w:rsidP="00A5663B">
      <w:pPr>
        <w:spacing w:after="0" w:line="240" w:lineRule="auto"/>
      </w:pPr>
      <w:r>
        <w:separator/>
      </w:r>
    </w:p>
  </w:endnote>
  <w:endnote w:type="continuationSeparator" w:id="0">
    <w:p w:rsidR="00B31B8D" w:rsidRDefault="00B31B8D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B8D" w:rsidRDefault="00B31B8D" w:rsidP="00A5663B">
      <w:pPr>
        <w:spacing w:after="0" w:line="240" w:lineRule="auto"/>
      </w:pPr>
      <w:r>
        <w:separator/>
      </w:r>
    </w:p>
  </w:footnote>
  <w:footnote w:type="continuationSeparator" w:id="0">
    <w:p w:rsidR="00B31B8D" w:rsidRDefault="00B31B8D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973E2"/>
    <w:rsid w:val="000C2A86"/>
    <w:rsid w:val="000C602B"/>
    <w:rsid w:val="001B3428"/>
    <w:rsid w:val="002D1046"/>
    <w:rsid w:val="00431283"/>
    <w:rsid w:val="00474031"/>
    <w:rsid w:val="00604829"/>
    <w:rsid w:val="00651CD5"/>
    <w:rsid w:val="006B3FB6"/>
    <w:rsid w:val="0077016C"/>
    <w:rsid w:val="00780A3F"/>
    <w:rsid w:val="007B4946"/>
    <w:rsid w:val="00811A9B"/>
    <w:rsid w:val="008F4A49"/>
    <w:rsid w:val="00945329"/>
    <w:rsid w:val="009A5282"/>
    <w:rsid w:val="009B3183"/>
    <w:rsid w:val="00A3465C"/>
    <w:rsid w:val="00A5663B"/>
    <w:rsid w:val="00B01AB1"/>
    <w:rsid w:val="00B31B8D"/>
    <w:rsid w:val="00BB3998"/>
    <w:rsid w:val="00C7575A"/>
    <w:rsid w:val="00D47E60"/>
    <w:rsid w:val="00E028C4"/>
    <w:rsid w:val="00E70687"/>
    <w:rsid w:val="00E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E02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mea.gr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saea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EAC9564-43D9-4CE0-AA5E-AAD298D4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3</cp:revision>
  <cp:lastPrinted>2014-07-02T11:58:00Z</cp:lastPrinted>
  <dcterms:created xsi:type="dcterms:W3CDTF">2016-03-18T08:04:00Z</dcterms:created>
  <dcterms:modified xsi:type="dcterms:W3CDTF">2016-03-18T08:08:00Z</dcterms:modified>
</cp:coreProperties>
</file>