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A5663B" w:rsidRDefault="00A5663B" w:rsidP="00E028C4">
      <w:pPr>
        <w:spacing w:before="480"/>
        <w:jc w:val="right"/>
        <w:rPr>
          <w:b/>
        </w:rPr>
      </w:pPr>
      <w:r w:rsidRPr="00A5663B">
        <w:rPr>
          <w:b/>
        </w:rPr>
        <w:br w:type="column"/>
      </w:r>
    </w:p>
    <w:p w:rsidR="00A5663B" w:rsidRPr="00A5663B" w:rsidRDefault="00A5663B">
      <w:pPr>
        <w:rPr>
          <w:b/>
        </w:rPr>
        <w:sectPr w:rsidR="00A5663B" w:rsidRPr="00A5663B" w:rsidSect="00A5663B">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9" w:footer="709" w:gutter="0"/>
          <w:cols w:num="2" w:space="708"/>
          <w:docGrid w:linePitch="360"/>
        </w:sectPr>
      </w:pPr>
    </w:p>
    <w:p w:rsidR="00E028C4" w:rsidRPr="0095352B" w:rsidRDefault="00E028C4" w:rsidP="00E028C4">
      <w:pPr>
        <w:ind w:left="1440" w:hanging="1440"/>
        <w:jc w:val="center"/>
        <w:rPr>
          <w:rFonts w:ascii="Arial Narrow" w:hAnsi="Arial Narrow"/>
          <w:b/>
          <w:sz w:val="28"/>
          <w:szCs w:val="28"/>
        </w:rPr>
      </w:pPr>
      <w:r w:rsidRPr="0095352B">
        <w:rPr>
          <w:rFonts w:ascii="Arial Narrow" w:hAnsi="Arial Narrow"/>
          <w:b/>
          <w:sz w:val="28"/>
          <w:szCs w:val="28"/>
        </w:rPr>
        <w:lastRenderedPageBreak/>
        <w:t>ΑΝΑΚΟΙΝΩΣΗ</w:t>
      </w:r>
    </w:p>
    <w:p w:rsidR="00E028C4" w:rsidRPr="00B24917" w:rsidRDefault="00E028C4" w:rsidP="00E028C4">
      <w:pPr>
        <w:ind w:left="1440" w:hanging="1440"/>
        <w:rPr>
          <w:rFonts w:ascii="Arial Narrow" w:hAnsi="Arial Narrow"/>
        </w:rPr>
      </w:pPr>
      <w:r>
        <w:rPr>
          <w:rFonts w:ascii="Arial Narrow" w:hAnsi="Arial Narrow"/>
          <w:b/>
        </w:rPr>
        <w:t>Ανακοίνωση Εθνικής Συνομοσπονδίας Ατόμων με Αναπηρία</w:t>
      </w:r>
    </w:p>
    <w:p w:rsidR="00E028C4" w:rsidRPr="0010066C" w:rsidRDefault="00B53E26" w:rsidP="00E028C4">
      <w:pPr>
        <w:jc w:val="center"/>
        <w:rPr>
          <w:rFonts w:ascii="Arial Narrow" w:hAnsi="Arial Narrow"/>
          <w:b/>
        </w:rPr>
      </w:pPr>
      <w:r>
        <w:rPr>
          <w:rFonts w:ascii="Arial Narrow" w:hAnsi="Arial Narrow"/>
          <w:b/>
        </w:rPr>
        <w:t xml:space="preserve">Εγκύκλιος υπ. Παιδείας για την παράλληλη στήριξη για το σχολικό έτος 2015 - 2016 </w:t>
      </w:r>
    </w:p>
    <w:p w:rsidR="00B53E26" w:rsidRPr="00B53E26" w:rsidRDefault="00B53E26" w:rsidP="00B53E26">
      <w:pPr>
        <w:rPr>
          <w:rFonts w:ascii="Arial Narrow" w:hAnsi="Arial Narrow"/>
        </w:rPr>
      </w:pPr>
      <w:r>
        <w:rPr>
          <w:rFonts w:ascii="Arial Narrow" w:hAnsi="Arial Narrow"/>
        </w:rPr>
        <w:t>Το υπουργείο Παιδείας εξέδωσε εγκύκλιο</w:t>
      </w:r>
      <w:r w:rsidRPr="00B53E26">
        <w:rPr>
          <w:rFonts w:ascii="Arial Narrow" w:hAnsi="Arial Narrow"/>
        </w:rPr>
        <w:t xml:space="preserve"> για την Παράλληλη Στήριξη μαθητών, την στήριξη μαθητών από Ειδικό Βοηθό, την στήριξη μαθητών που δεν αυτοεξυπηρετούνται (Ειδικό Βοηθητικό Προσωπικό)και την στήριξη μαθητών από Σχολικό Νοσηλευτή για το Διδακτικό Έτος 2015-2016</w:t>
      </w:r>
    </w:p>
    <w:p w:rsidR="00E028C4" w:rsidRPr="00A238FC" w:rsidRDefault="00B53E26" w:rsidP="00E028C4">
      <w:pPr>
        <w:rPr>
          <w:rFonts w:ascii="Arial Narrow" w:hAnsi="Arial Narrow"/>
        </w:rPr>
      </w:pPr>
      <w:r>
        <w:rPr>
          <w:rFonts w:ascii="Arial Narrow" w:hAnsi="Arial Narrow"/>
        </w:rPr>
        <w:t xml:space="preserve">Όλο το κείμενο της </w:t>
      </w:r>
      <w:r w:rsidR="00A238FC">
        <w:rPr>
          <w:rFonts w:ascii="Arial Narrow" w:hAnsi="Arial Narrow"/>
        </w:rPr>
        <w:t xml:space="preserve">εγκυκλίου </w:t>
      </w:r>
      <w:hyperlink r:id="rId14" w:history="1">
        <w:r w:rsidR="00A238FC" w:rsidRPr="00206EFB">
          <w:rPr>
            <w:rStyle w:val="-"/>
            <w:rFonts w:ascii="Arial Narrow" w:hAnsi="Arial Narrow"/>
          </w:rPr>
          <w:t>http://www.esaea.gr/legal-framework/circulars</w:t>
        </w:r>
      </w:hyperlink>
      <w:r w:rsidR="00A238FC" w:rsidRPr="00A238FC">
        <w:rPr>
          <w:rFonts w:ascii="Arial Narrow" w:hAnsi="Arial Narrow"/>
        </w:rPr>
        <w:t xml:space="preserve"> </w:t>
      </w:r>
      <w:bookmarkStart w:id="0" w:name="_GoBack"/>
      <w:bookmarkEnd w:id="0"/>
    </w:p>
    <w:p w:rsidR="00E028C4" w:rsidRPr="00B10B97" w:rsidRDefault="00E028C4" w:rsidP="00E028C4">
      <w:pPr>
        <w:rPr>
          <w:rFonts w:ascii="Arial Narrow" w:hAnsi="Arial Narrow"/>
          <w:b/>
          <w:color w:val="385623"/>
        </w:rPr>
      </w:pPr>
      <w:r w:rsidRPr="00B10B97">
        <w:rPr>
          <w:rFonts w:ascii="Arial Narrow" w:hAnsi="Arial Narrow"/>
          <w:b/>
          <w:color w:val="385623"/>
        </w:rPr>
        <w:t xml:space="preserve">Τώρα μπορείτε να ενημερωθείτε για όλες τις εξελίξεις στο χώρο της Αναπηρίας στη νέα ιστοσελίδα της Ε.Σ.Α.μεΑ. </w:t>
      </w:r>
      <w:hyperlink r:id="rId15" w:history="1">
        <w:r w:rsidRPr="00B10B97">
          <w:rPr>
            <w:rStyle w:val="-"/>
            <w:rFonts w:ascii="Arial Narrow" w:hAnsi="Arial Narrow"/>
            <w:b/>
            <w:color w:val="385623"/>
            <w:lang w:val="en-US"/>
          </w:rPr>
          <w:t>www</w:t>
        </w:r>
        <w:r w:rsidRPr="00B10B97">
          <w:rPr>
            <w:rStyle w:val="-"/>
            <w:rFonts w:ascii="Arial Narrow" w:hAnsi="Arial Narrow"/>
            <w:b/>
            <w:color w:val="385623"/>
          </w:rPr>
          <w:t>.</w:t>
        </w:r>
        <w:r w:rsidRPr="00B10B97">
          <w:rPr>
            <w:rStyle w:val="-"/>
            <w:rFonts w:ascii="Arial Narrow" w:hAnsi="Arial Narrow"/>
            <w:b/>
            <w:color w:val="385623"/>
            <w:lang w:val="en-US"/>
          </w:rPr>
          <w:t>esaea</w:t>
        </w:r>
        <w:r w:rsidRPr="00B10B97">
          <w:rPr>
            <w:rStyle w:val="-"/>
            <w:rFonts w:ascii="Arial Narrow" w:hAnsi="Arial Narrow"/>
            <w:b/>
            <w:color w:val="385623"/>
          </w:rPr>
          <w:t>.</w:t>
        </w:r>
        <w:r w:rsidRPr="00B10B97">
          <w:rPr>
            <w:rStyle w:val="-"/>
            <w:rFonts w:ascii="Arial Narrow" w:hAnsi="Arial Narrow"/>
            <w:b/>
            <w:color w:val="385623"/>
            <w:lang w:val="en-US"/>
          </w:rPr>
          <w:t>gr</w:t>
        </w:r>
      </w:hyperlink>
      <w:r w:rsidRPr="00B53E26">
        <w:rPr>
          <w:rFonts w:ascii="Arial Narrow" w:hAnsi="Arial Narrow"/>
          <w:b/>
          <w:color w:val="385623"/>
        </w:rPr>
        <w:t xml:space="preserve"> </w:t>
      </w:r>
      <w:r w:rsidRPr="00B10B97">
        <w:rPr>
          <w:rFonts w:ascii="Arial Narrow" w:hAnsi="Arial Narrow"/>
          <w:b/>
          <w:color w:val="385623"/>
        </w:rPr>
        <w:t xml:space="preserve">και </w:t>
      </w:r>
      <w:hyperlink r:id="rId16" w:history="1">
        <w:r w:rsidRPr="00B10B97">
          <w:rPr>
            <w:rStyle w:val="-"/>
            <w:rFonts w:ascii="Arial Narrow" w:hAnsi="Arial Narrow"/>
            <w:b/>
            <w:color w:val="385623"/>
            <w:lang w:val="en-US"/>
          </w:rPr>
          <w:t>www</w:t>
        </w:r>
        <w:r w:rsidRPr="00B10B97">
          <w:rPr>
            <w:rStyle w:val="-"/>
            <w:rFonts w:ascii="Arial Narrow" w:hAnsi="Arial Narrow"/>
            <w:b/>
            <w:color w:val="385623"/>
          </w:rPr>
          <w:t>.</w:t>
        </w:r>
        <w:r w:rsidRPr="00B10B97">
          <w:rPr>
            <w:rStyle w:val="-"/>
            <w:rFonts w:ascii="Arial Narrow" w:hAnsi="Arial Narrow"/>
            <w:b/>
            <w:color w:val="385623"/>
            <w:lang w:val="en-US"/>
          </w:rPr>
          <w:t>esamea</w:t>
        </w:r>
        <w:r w:rsidRPr="00B10B97">
          <w:rPr>
            <w:rStyle w:val="-"/>
            <w:rFonts w:ascii="Arial Narrow" w:hAnsi="Arial Narrow"/>
            <w:b/>
            <w:color w:val="385623"/>
          </w:rPr>
          <w:t>.</w:t>
        </w:r>
        <w:r w:rsidRPr="00B10B97">
          <w:rPr>
            <w:rStyle w:val="-"/>
            <w:rFonts w:ascii="Arial Narrow" w:hAnsi="Arial Narrow"/>
            <w:b/>
            <w:color w:val="385623"/>
            <w:lang w:val="en-US"/>
          </w:rPr>
          <w:t>gr</w:t>
        </w:r>
      </w:hyperlink>
      <w:r w:rsidRPr="00B10B97">
        <w:rPr>
          <w:rFonts w:ascii="Arial Narrow" w:hAnsi="Arial Narrow"/>
          <w:b/>
          <w:color w:val="385623"/>
        </w:rPr>
        <w:t xml:space="preserve"> . </w:t>
      </w:r>
    </w:p>
    <w:p w:rsidR="00E028C4" w:rsidRDefault="00E028C4" w:rsidP="00E028C4">
      <w:pPr>
        <w:rPr>
          <w:rFonts w:ascii="Arial Narrow" w:hAnsi="Arial Narrow"/>
        </w:rPr>
      </w:pPr>
    </w:p>
    <w:p w:rsidR="00E028C4" w:rsidRPr="00E113DB" w:rsidRDefault="00E028C4" w:rsidP="00E028C4">
      <w:pPr>
        <w:rPr>
          <w:rFonts w:ascii="Arial Narrow" w:hAnsi="Arial Narrow"/>
        </w:rPr>
      </w:pPr>
    </w:p>
    <w:sectPr w:rsidR="00E028C4" w:rsidRPr="00E113DB"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138C" w:rsidRDefault="00DD138C" w:rsidP="00A5663B">
      <w:pPr>
        <w:spacing w:after="0" w:line="240" w:lineRule="auto"/>
      </w:pPr>
      <w:r>
        <w:separator/>
      </w:r>
    </w:p>
  </w:endnote>
  <w:endnote w:type="continuationSeparator" w:id="0">
    <w:p w:rsidR="00DD138C" w:rsidRDefault="00DD138C"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A1"/>
    <w:family w:val="roman"/>
    <w:pitch w:val="variable"/>
    <w:sig w:usb0="E00002FF" w:usb1="400004FF" w:usb2="00000000"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138C" w:rsidRDefault="00DD138C" w:rsidP="00A5663B">
      <w:pPr>
        <w:spacing w:after="0" w:line="240" w:lineRule="auto"/>
      </w:pPr>
      <w:r>
        <w:separator/>
      </w:r>
    </w:p>
  </w:footnote>
  <w:footnote w:type="continuationSeparator" w:id="0">
    <w:p w:rsidR="00DD138C" w:rsidRDefault="00DD138C"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C602B"/>
    <w:rsid w:val="001A0885"/>
    <w:rsid w:val="001B3428"/>
    <w:rsid w:val="002D1046"/>
    <w:rsid w:val="00474031"/>
    <w:rsid w:val="00651CD5"/>
    <w:rsid w:val="0077016C"/>
    <w:rsid w:val="00811A9B"/>
    <w:rsid w:val="008F4A49"/>
    <w:rsid w:val="00945329"/>
    <w:rsid w:val="009A5282"/>
    <w:rsid w:val="009B3183"/>
    <w:rsid w:val="00A238FC"/>
    <w:rsid w:val="00A5663B"/>
    <w:rsid w:val="00B01AB1"/>
    <w:rsid w:val="00B53E26"/>
    <w:rsid w:val="00D47E60"/>
    <w:rsid w:val="00DD138C"/>
    <w:rsid w:val="00E028C4"/>
    <w:rsid w:val="00E70687"/>
    <w:rsid w:val="00EE617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D1B0E8E-F867-4709-B5A4-19CA01DE1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character" w:styleId="-">
    <w:name w:val="Hyperlink"/>
    <w:rsid w:val="00E028C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091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esamea.g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esaea.gr"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esaea.gr/legal-framework/circulars"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5C6791A4-8116-4AC3-A3BA-933B8AB98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120</Words>
  <Characters>651</Characters>
  <Application>Microsoft Office Word</Application>
  <DocSecurity>0</DocSecurity>
  <Lines>5</Lines>
  <Paragraphs>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ΣΜ</dc:creator>
  <cp:lastModifiedBy>tkatsani</cp:lastModifiedBy>
  <cp:revision>4</cp:revision>
  <cp:lastPrinted>2014-07-02T11:58:00Z</cp:lastPrinted>
  <dcterms:created xsi:type="dcterms:W3CDTF">2015-06-12T06:53:00Z</dcterms:created>
  <dcterms:modified xsi:type="dcterms:W3CDTF">2015-06-12T06:56:00Z</dcterms:modified>
</cp:coreProperties>
</file>