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9652BE" w:rsidP="009652BE">
      <w:pPr>
        <w:jc w:val="center"/>
      </w:pPr>
      <w:r>
        <w:rPr>
          <w:noProof/>
          <w:lang w:eastAsia="el-GR"/>
        </w:rPr>
        <w:drawing>
          <wp:anchor distT="0" distB="0" distL="114300" distR="114300" simplePos="0" relativeHeight="251661312" behindDoc="0" locked="0" layoutInCell="1" allowOverlap="1" wp14:anchorId="6BD73807" wp14:editId="3A8D4BF2">
            <wp:simplePos x="0" y="0"/>
            <wp:positionH relativeFrom="column">
              <wp:posOffset>-1139380</wp:posOffset>
            </wp:positionH>
            <wp:positionV relativeFrom="paragraph">
              <wp:posOffset>-975360</wp:posOffset>
            </wp:positionV>
            <wp:extent cx="7564582" cy="10810446"/>
            <wp:effectExtent l="0" t="0" r="0" b="0"/>
            <wp:wrapNone/>
            <wp:docPr id="7" name="Εικόνα 7" descr="Εξώφυλλο του εγχειριδίου" title="Εξώφυλλο του εγχειριδ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Y3\3 Soulis\Preparation  files\Fro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582" cy="10810446"/>
                    </a:xfrm>
                    <a:prstGeom prst="rect">
                      <a:avLst/>
                    </a:prstGeom>
                    <a:noFill/>
                    <a:ln>
                      <a:noFill/>
                    </a:ln>
                  </pic:spPr>
                </pic:pic>
              </a:graphicData>
            </a:graphic>
            <wp14:sizeRelH relativeFrom="page">
              <wp14:pctWidth>0</wp14:pctWidth>
            </wp14:sizeRelH>
            <wp14:sizeRelV relativeFrom="page">
              <wp14:pctHeight>0</wp14:pctHeight>
            </wp14:sizeRelV>
          </wp:anchor>
        </w:drawing>
      </w:r>
      <w:r>
        <w:t>-3-</w:t>
      </w:r>
    </w:p>
    <w:p w:rsidR="009B3183" w:rsidRDefault="00E2109B" w:rsidP="00E2109B">
      <w:pPr>
        <w:jc w:val="center"/>
      </w:pPr>
      <w:r>
        <w:t>Συνδικαλιστική Εκπαίδευση Στελεχών Αναπηρικού Κινήματος</w:t>
      </w:r>
    </w:p>
    <w:p w:rsidR="00E2109B" w:rsidRPr="00E2109B" w:rsidRDefault="00701F49" w:rsidP="00E2109B">
      <w:pPr>
        <w:spacing w:before="1440"/>
        <w:jc w:val="center"/>
        <w:rPr>
          <w:sz w:val="32"/>
        </w:rPr>
      </w:pPr>
      <w:r>
        <w:rPr>
          <w:sz w:val="32"/>
        </w:rPr>
        <w:t>Εκπαίδευση και Αναπηρία</w:t>
      </w:r>
    </w:p>
    <w:p w:rsidR="00E2109B" w:rsidRDefault="00701F49" w:rsidP="00E2109B">
      <w:pPr>
        <w:spacing w:before="2000"/>
        <w:jc w:val="center"/>
      </w:pPr>
      <w:r>
        <w:t>Σπυρίδων Γεώργιος Σούλης</w:t>
      </w:r>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footerReference w:type="default" r:id="rId10"/>
          <w:pgSz w:w="11906" w:h="16838"/>
          <w:pgMar w:top="1440" w:right="1800" w:bottom="1440" w:left="1800" w:header="708" w:footer="708" w:gutter="0"/>
          <w:cols w:space="708"/>
          <w:docGrid w:linePitch="360"/>
        </w:sectPr>
      </w:pPr>
    </w:p>
    <w:p w:rsidR="00612DF9" w:rsidRPr="00506DA0" w:rsidRDefault="009652BE" w:rsidP="00612DF9">
      <w:pPr>
        <w:jc w:val="center"/>
        <w:rPr>
          <w:caps/>
          <w:sz w:val="42"/>
          <w:szCs w:val="32"/>
        </w:rPr>
      </w:pPr>
      <w:r w:rsidRPr="00506DA0">
        <w:rPr>
          <w:caps/>
          <w:sz w:val="42"/>
          <w:szCs w:val="32"/>
        </w:rPr>
        <w:lastRenderedPageBreak/>
        <w:t>ΣΠΥΡΊΔΩΝ ΓΕώΡΓΙΟΣ Σούλησ</w:t>
      </w:r>
    </w:p>
    <w:p w:rsidR="00612DF9" w:rsidRPr="00B660B4" w:rsidRDefault="00612DF9" w:rsidP="00612DF9">
      <w:pPr>
        <w:spacing w:before="2400"/>
        <w:jc w:val="center"/>
        <w:rPr>
          <w:caps/>
          <w:sz w:val="33"/>
          <w:szCs w:val="23"/>
        </w:rPr>
      </w:pPr>
      <w:r w:rsidRPr="00506DA0">
        <w:rPr>
          <w:caps/>
          <w:sz w:val="33"/>
          <w:szCs w:val="23"/>
        </w:rPr>
        <w:t>Συνδικαλιστική Εκπαίδευση Στελεχών Αναπ</w:t>
      </w:r>
      <w:r w:rsidRPr="00506DA0">
        <w:rPr>
          <w:caps/>
          <w:sz w:val="33"/>
          <w:szCs w:val="23"/>
        </w:rPr>
        <w:t>η</w:t>
      </w:r>
      <w:r w:rsidR="00B660B4">
        <w:rPr>
          <w:caps/>
          <w:sz w:val="33"/>
          <w:szCs w:val="23"/>
        </w:rPr>
        <w:t xml:space="preserve">ρικού Κινήματος / </w:t>
      </w:r>
      <w:r w:rsidR="00B660B4" w:rsidRPr="00B660B4">
        <w:rPr>
          <w:caps/>
          <w:sz w:val="33"/>
          <w:szCs w:val="23"/>
        </w:rPr>
        <w:t>3</w:t>
      </w:r>
      <w:bookmarkStart w:id="0" w:name="_GoBack"/>
      <w:bookmarkEnd w:id="0"/>
    </w:p>
    <w:p w:rsidR="00E2109B" w:rsidRPr="00506DA0" w:rsidRDefault="009652BE" w:rsidP="00612DF9">
      <w:pPr>
        <w:jc w:val="center"/>
        <w:rPr>
          <w:caps/>
          <w:sz w:val="52"/>
          <w:szCs w:val="42"/>
        </w:rPr>
      </w:pPr>
      <w:r w:rsidRPr="00506DA0">
        <w:rPr>
          <w:caps/>
          <w:sz w:val="52"/>
          <w:szCs w:val="42"/>
        </w:rPr>
        <w:t xml:space="preserve">Εκπαίδευση και </w:t>
      </w:r>
      <w:r w:rsidRPr="00506DA0">
        <w:rPr>
          <w:caps/>
          <w:sz w:val="52"/>
          <w:szCs w:val="42"/>
        </w:rPr>
        <w:br/>
        <w:t>Αναπηρία</w:t>
      </w:r>
    </w:p>
    <w:p w:rsidR="0023159D" w:rsidRPr="00506DA0" w:rsidRDefault="0023159D" w:rsidP="00612DF9">
      <w:pPr>
        <w:jc w:val="center"/>
        <w:rPr>
          <w:caps/>
          <w:sz w:val="52"/>
          <w:szCs w:val="42"/>
        </w:rPr>
      </w:pPr>
      <w:r w:rsidRPr="00506DA0">
        <w:rPr>
          <w:caps/>
          <w:noProof/>
          <w:sz w:val="52"/>
          <w:szCs w:val="42"/>
          <w:lang w:eastAsia="el-GR"/>
        </w:rPr>
        <w:drawing>
          <wp:inline distT="0" distB="0" distL="0" distR="0" wp14:anchorId="2CCEED2A" wp14:editId="196D2D17">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506DA0" w:rsidRDefault="00612DF9" w:rsidP="00506DA0">
      <w:pPr>
        <w:spacing w:before="2960"/>
        <w:jc w:val="center"/>
        <w:rPr>
          <w:caps/>
          <w:sz w:val="42"/>
        </w:rPr>
      </w:pPr>
      <w:r w:rsidRPr="00506DA0">
        <w:rPr>
          <w:caps/>
          <w:sz w:val="42"/>
        </w:rPr>
        <w:t>Αθήνα 2013</w:t>
      </w:r>
    </w:p>
    <w:p w:rsidR="00612DF9" w:rsidRDefault="00612DF9">
      <w:pPr>
        <w:spacing w:after="0" w:line="240" w:lineRule="auto"/>
        <w:jc w:val="left"/>
      </w:pPr>
      <w:r>
        <w:br w:type="page"/>
      </w:r>
    </w:p>
    <w:p w:rsidR="00612DF9" w:rsidRPr="00506DA0" w:rsidRDefault="00612DF9" w:rsidP="00B25A38">
      <w:pPr>
        <w:spacing w:before="5600" w:after="0"/>
        <w:rPr>
          <w:sz w:val="36"/>
        </w:rPr>
      </w:pPr>
      <w:r w:rsidRPr="00506DA0">
        <w:rPr>
          <w:sz w:val="36"/>
        </w:rPr>
        <w:lastRenderedPageBreak/>
        <w:t>Έκδοση:</w:t>
      </w:r>
    </w:p>
    <w:p w:rsidR="00B25A38" w:rsidRPr="00506DA0" w:rsidRDefault="00B25A38" w:rsidP="00B25A38">
      <w:pPr>
        <w:spacing w:after="0"/>
        <w:rPr>
          <w:b/>
          <w:sz w:val="36"/>
        </w:rPr>
      </w:pPr>
      <w:r w:rsidRPr="00506DA0">
        <w:rPr>
          <w:b/>
          <w:sz w:val="36"/>
        </w:rPr>
        <w:t>Εθνική Συνομοσπονδία Ατόμων με Αναπηρία (</w:t>
      </w:r>
      <w:proofErr w:type="spellStart"/>
      <w:r w:rsidRPr="00506DA0">
        <w:rPr>
          <w:b/>
          <w:sz w:val="36"/>
        </w:rPr>
        <w:t>Ε.Σ.Α.με.Α</w:t>
      </w:r>
      <w:proofErr w:type="spellEnd"/>
      <w:r w:rsidRPr="00506DA0">
        <w:rPr>
          <w:b/>
          <w:sz w:val="36"/>
        </w:rPr>
        <w:t>)</w:t>
      </w:r>
    </w:p>
    <w:p w:rsidR="00B25A38" w:rsidRPr="00506DA0" w:rsidRDefault="00B25A38" w:rsidP="00B25A38">
      <w:pPr>
        <w:spacing w:after="0"/>
        <w:rPr>
          <w:sz w:val="36"/>
        </w:rPr>
      </w:pPr>
      <w:r w:rsidRPr="00506DA0">
        <w:rPr>
          <w:sz w:val="36"/>
        </w:rPr>
        <w:t xml:space="preserve">Κεντρικά γραφεία: Ελ. Βενιζέλου 236, Τ.Κ. 163 41, </w:t>
      </w:r>
      <w:r w:rsidRPr="00506DA0">
        <w:rPr>
          <w:sz w:val="36"/>
        </w:rPr>
        <w:t>Η</w:t>
      </w:r>
      <w:r w:rsidRPr="00506DA0">
        <w:rPr>
          <w:sz w:val="36"/>
        </w:rPr>
        <w:t>λιούπολη</w:t>
      </w:r>
    </w:p>
    <w:p w:rsidR="00B25A38" w:rsidRPr="00506DA0" w:rsidRDefault="00B25A38" w:rsidP="00B25A38">
      <w:pPr>
        <w:spacing w:after="0"/>
        <w:rPr>
          <w:sz w:val="36"/>
          <w:lang w:val="it-IT"/>
        </w:rPr>
      </w:pPr>
      <w:proofErr w:type="spellStart"/>
      <w:r w:rsidRPr="00506DA0">
        <w:rPr>
          <w:sz w:val="36"/>
        </w:rPr>
        <w:t>τηλ</w:t>
      </w:r>
      <w:proofErr w:type="spellEnd"/>
      <w:r w:rsidRPr="00506DA0">
        <w:rPr>
          <w:sz w:val="36"/>
          <w:lang w:val="it-IT"/>
        </w:rPr>
        <w:t xml:space="preserve">. 210.99.49.837, e-mail: </w:t>
      </w:r>
      <w:r w:rsidR="00BF12F0">
        <w:fldChar w:fldCharType="begin"/>
      </w:r>
      <w:r w:rsidR="00BF12F0" w:rsidRPr="00B660B4">
        <w:rPr>
          <w:lang w:val="it-IT"/>
        </w:rPr>
        <w:instrText xml:space="preserve"> HYPERLINK "mailto:esaea@otenet.gr" </w:instrText>
      </w:r>
      <w:r w:rsidR="00BF12F0">
        <w:fldChar w:fldCharType="separate"/>
      </w:r>
      <w:r w:rsidRPr="00506DA0">
        <w:rPr>
          <w:rStyle w:val="-"/>
          <w:sz w:val="36"/>
          <w:lang w:val="it-IT"/>
        </w:rPr>
        <w:t>esaea@otenet.gr</w:t>
      </w:r>
      <w:r w:rsidR="00BF12F0">
        <w:rPr>
          <w:rStyle w:val="-"/>
          <w:sz w:val="36"/>
          <w:lang w:val="it-IT"/>
        </w:rPr>
        <w:fldChar w:fldCharType="end"/>
      </w:r>
      <w:r w:rsidRPr="00506DA0">
        <w:rPr>
          <w:sz w:val="36"/>
          <w:lang w:val="it-IT"/>
        </w:rPr>
        <w:t xml:space="preserve">, </w:t>
      </w:r>
      <w:hyperlink r:id="rId12" w:tooltip="Ισοσελίδα της Εθνικής Συνομοσπονδίας των ατόμων με Αναπηρία (Ε.Σ.Α.μεΑ.)" w:history="1">
        <w:r w:rsidRPr="00506DA0">
          <w:rPr>
            <w:rStyle w:val="-"/>
            <w:sz w:val="36"/>
            <w:lang w:val="it-IT"/>
          </w:rPr>
          <w:t>http://www.esaea.gr</w:t>
        </w:r>
      </w:hyperlink>
    </w:p>
    <w:p w:rsidR="00B25A38" w:rsidRPr="00506DA0" w:rsidRDefault="00B25A38" w:rsidP="00B25A38">
      <w:pPr>
        <w:rPr>
          <w:sz w:val="36"/>
          <w:lang w:val="it-IT"/>
        </w:rPr>
      </w:pPr>
    </w:p>
    <w:p w:rsidR="00B25A38" w:rsidRPr="00506DA0" w:rsidRDefault="00B25A38" w:rsidP="00B25A38">
      <w:pPr>
        <w:spacing w:after="0"/>
        <w:rPr>
          <w:sz w:val="36"/>
        </w:rPr>
      </w:pPr>
      <w:r w:rsidRPr="00506DA0">
        <w:rPr>
          <w:sz w:val="36"/>
        </w:rPr>
        <w:t>Σελιδοποίηση, Εκτύπωση, Αναπροσαρμογή, Ψηφιοποί</w:t>
      </w:r>
      <w:r w:rsidRPr="00506DA0">
        <w:rPr>
          <w:sz w:val="36"/>
        </w:rPr>
        <w:t>η</w:t>
      </w:r>
      <w:r w:rsidRPr="00506DA0">
        <w:rPr>
          <w:sz w:val="36"/>
        </w:rPr>
        <w:t>ση:</w:t>
      </w:r>
    </w:p>
    <w:p w:rsidR="00B25A38" w:rsidRPr="00506DA0" w:rsidRDefault="00B25A38" w:rsidP="00B25A38">
      <w:pPr>
        <w:spacing w:after="0"/>
        <w:rPr>
          <w:b/>
          <w:sz w:val="36"/>
        </w:rPr>
      </w:pPr>
      <w:r w:rsidRPr="00506DA0">
        <w:rPr>
          <w:b/>
          <w:sz w:val="36"/>
          <w:lang w:val="en-GB"/>
        </w:rPr>
        <w:t>Team</w:t>
      </w:r>
      <w:r w:rsidRPr="00506DA0">
        <w:rPr>
          <w:b/>
          <w:sz w:val="36"/>
        </w:rPr>
        <w:t xml:space="preserve"> </w:t>
      </w:r>
      <w:r w:rsidRPr="00506DA0">
        <w:rPr>
          <w:b/>
          <w:sz w:val="36"/>
          <w:lang w:val="en-GB"/>
        </w:rPr>
        <w:t>Work</w:t>
      </w:r>
      <w:r w:rsidRPr="00506DA0">
        <w:rPr>
          <w:b/>
          <w:sz w:val="36"/>
        </w:rPr>
        <w:t xml:space="preserve"> </w:t>
      </w:r>
      <w:r w:rsidRPr="00506DA0">
        <w:rPr>
          <w:b/>
          <w:sz w:val="36"/>
          <w:lang w:val="en-GB"/>
        </w:rPr>
        <w:t>Communication</w:t>
      </w:r>
    </w:p>
    <w:p w:rsidR="00B25A38" w:rsidRPr="00506DA0" w:rsidRDefault="00B25A38" w:rsidP="00B25A38">
      <w:pPr>
        <w:spacing w:after="0"/>
        <w:rPr>
          <w:sz w:val="36"/>
        </w:rPr>
      </w:pPr>
      <w:r w:rsidRPr="00506DA0">
        <w:rPr>
          <w:sz w:val="36"/>
        </w:rPr>
        <w:t>Λ. Συγγρού 229, Τ.Κ. 171 21, Αθήνα</w:t>
      </w:r>
    </w:p>
    <w:p w:rsidR="00B25A38" w:rsidRPr="00506DA0" w:rsidRDefault="00B25A38" w:rsidP="00B25A38">
      <w:pPr>
        <w:spacing w:after="0"/>
        <w:rPr>
          <w:sz w:val="36"/>
        </w:rPr>
      </w:pPr>
      <w:proofErr w:type="spellStart"/>
      <w:r w:rsidRPr="00506DA0">
        <w:rPr>
          <w:sz w:val="36"/>
        </w:rPr>
        <w:t>τηλ</w:t>
      </w:r>
      <w:proofErr w:type="spellEnd"/>
      <w:r w:rsidRPr="00506DA0">
        <w:rPr>
          <w:sz w:val="36"/>
        </w:rPr>
        <w:t xml:space="preserve">. 210.33.03.556-7, </w:t>
      </w:r>
      <w:r w:rsidRPr="00506DA0">
        <w:rPr>
          <w:sz w:val="36"/>
          <w:lang w:val="en-US"/>
        </w:rPr>
        <w:t>e</w:t>
      </w:r>
      <w:r w:rsidRPr="00506DA0">
        <w:rPr>
          <w:sz w:val="36"/>
        </w:rPr>
        <w:t>-</w:t>
      </w:r>
      <w:r w:rsidRPr="00506DA0">
        <w:rPr>
          <w:sz w:val="36"/>
          <w:lang w:val="en-US"/>
        </w:rPr>
        <w:t>mail</w:t>
      </w:r>
      <w:r w:rsidRPr="00506DA0">
        <w:rPr>
          <w:sz w:val="36"/>
        </w:rPr>
        <w:t xml:space="preserve">: </w:t>
      </w:r>
      <w:hyperlink r:id="rId13" w:history="1">
        <w:r w:rsidRPr="00506DA0">
          <w:rPr>
            <w:rStyle w:val="-"/>
            <w:sz w:val="36"/>
            <w:lang w:val="en-US"/>
          </w:rPr>
          <w:t>info</w:t>
        </w:r>
        <w:r w:rsidRPr="00506DA0">
          <w:rPr>
            <w:rStyle w:val="-"/>
            <w:sz w:val="36"/>
          </w:rPr>
          <w:t>@</w:t>
        </w:r>
        <w:r w:rsidRPr="00506DA0">
          <w:rPr>
            <w:rStyle w:val="-"/>
            <w:sz w:val="36"/>
            <w:lang w:val="en-US"/>
          </w:rPr>
          <w:t>twc</w:t>
        </w:r>
        <w:r w:rsidRPr="00506DA0">
          <w:rPr>
            <w:rStyle w:val="-"/>
            <w:sz w:val="36"/>
          </w:rPr>
          <w:t>.</w:t>
        </w:r>
        <w:r w:rsidRPr="00506DA0">
          <w:rPr>
            <w:rStyle w:val="-"/>
            <w:sz w:val="36"/>
            <w:lang w:val="en-US"/>
          </w:rPr>
          <w:t>gr</w:t>
        </w:r>
      </w:hyperlink>
      <w:r w:rsidRPr="00506DA0">
        <w:rPr>
          <w:sz w:val="36"/>
        </w:rPr>
        <w:t xml:space="preserve">, </w:t>
      </w:r>
      <w:hyperlink r:id="rId14" w:tooltip="Ιστοσελίδα της Εταιρίας Team Work Communications" w:history="1">
        <w:r w:rsidRPr="00506DA0">
          <w:rPr>
            <w:rStyle w:val="-"/>
            <w:sz w:val="36"/>
            <w:lang w:val="en-US"/>
          </w:rPr>
          <w:t>http</w:t>
        </w:r>
        <w:r w:rsidRPr="00506DA0">
          <w:rPr>
            <w:rStyle w:val="-"/>
            <w:sz w:val="36"/>
          </w:rPr>
          <w:t>://</w:t>
        </w:r>
        <w:r w:rsidRPr="00506DA0">
          <w:rPr>
            <w:rStyle w:val="-"/>
            <w:sz w:val="36"/>
            <w:lang w:val="en-US"/>
          </w:rPr>
          <w:t>www</w:t>
        </w:r>
        <w:r w:rsidRPr="00506DA0">
          <w:rPr>
            <w:rStyle w:val="-"/>
            <w:sz w:val="36"/>
          </w:rPr>
          <w:t>.</w:t>
        </w:r>
        <w:r w:rsidRPr="00506DA0">
          <w:rPr>
            <w:rStyle w:val="-"/>
            <w:sz w:val="36"/>
            <w:lang w:val="en-US"/>
          </w:rPr>
          <w:t>twc</w:t>
        </w:r>
        <w:r w:rsidRPr="00506DA0">
          <w:rPr>
            <w:rStyle w:val="-"/>
            <w:sz w:val="36"/>
          </w:rPr>
          <w:t>.</w:t>
        </w:r>
        <w:r w:rsidRPr="00506DA0">
          <w:rPr>
            <w:rStyle w:val="-"/>
            <w:sz w:val="36"/>
            <w:lang w:val="en-US"/>
          </w:rPr>
          <w:t>gr</w:t>
        </w:r>
      </w:hyperlink>
    </w:p>
    <w:p w:rsidR="00B25A38" w:rsidRPr="00506DA0" w:rsidRDefault="00B25A38" w:rsidP="00B25A38">
      <w:pPr>
        <w:rPr>
          <w:sz w:val="36"/>
        </w:rPr>
      </w:pPr>
    </w:p>
    <w:p w:rsidR="00B25A38" w:rsidRPr="00506DA0" w:rsidRDefault="00B25A38" w:rsidP="00B25A38">
      <w:pPr>
        <w:rPr>
          <w:sz w:val="33"/>
          <w:szCs w:val="23"/>
        </w:rPr>
      </w:pPr>
      <w:r w:rsidRPr="00506DA0">
        <w:rPr>
          <w:sz w:val="33"/>
          <w:szCs w:val="23"/>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w:t>
      </w:r>
      <w:r w:rsidRPr="00506DA0">
        <w:rPr>
          <w:sz w:val="33"/>
          <w:szCs w:val="23"/>
        </w:rPr>
        <w:t>Ι</w:t>
      </w:r>
      <w:r w:rsidRPr="00506DA0">
        <w:rPr>
          <w:sz w:val="33"/>
          <w:szCs w:val="23"/>
        </w:rPr>
        <w:t>ΔΕΥΣΗΣ ΓΙΑ ΤΗΝ ΑΝΑΠΗΡΙΑ – Α.Π. 7, Α.Π.8, Α.Π.9» του Επιχειρησιακού Προγράμματος «Εκπαίδευση και Διά Β</w:t>
      </w:r>
      <w:r w:rsidRPr="00506DA0">
        <w:rPr>
          <w:sz w:val="33"/>
          <w:szCs w:val="23"/>
        </w:rPr>
        <w:t>ί</w:t>
      </w:r>
      <w:r w:rsidRPr="00506DA0">
        <w:rPr>
          <w:sz w:val="33"/>
          <w:szCs w:val="23"/>
        </w:rPr>
        <w:t>ου Μάθηση».</w:t>
      </w:r>
    </w:p>
    <w:p w:rsidR="00612DF9" w:rsidRDefault="00612DF9">
      <w:r>
        <w:rPr>
          <w:noProof/>
          <w:lang w:eastAsia="el-GR"/>
        </w:rPr>
        <w:drawing>
          <wp:inline distT="0" distB="0" distL="0" distR="0">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506DA0" w:rsidRDefault="00B25A38" w:rsidP="00B25A38">
      <w:pPr>
        <w:jc w:val="center"/>
        <w:rPr>
          <w:sz w:val="36"/>
          <w:lang w:val="en-US"/>
        </w:rPr>
      </w:pPr>
      <w:r w:rsidRPr="00506DA0">
        <w:rPr>
          <w:sz w:val="36"/>
        </w:rPr>
        <w:t>ISBN: 978-618-80249-</w:t>
      </w:r>
      <w:r w:rsidR="00555C97" w:rsidRPr="00506DA0">
        <w:rPr>
          <w:sz w:val="36"/>
          <w:lang w:val="en-US"/>
        </w:rPr>
        <w:t>5</w:t>
      </w:r>
      <w:r w:rsidRPr="00506DA0">
        <w:rPr>
          <w:sz w:val="36"/>
        </w:rPr>
        <w:t>-</w:t>
      </w:r>
      <w:r w:rsidR="00555C97" w:rsidRPr="00506DA0">
        <w:rPr>
          <w:sz w:val="36"/>
          <w:lang w:val="en-US"/>
        </w:rPr>
        <w:t>3</w:t>
      </w:r>
    </w:p>
    <w:p w:rsidR="00B25A38" w:rsidRDefault="00B25A38">
      <w:pPr>
        <w:rPr>
          <w:highlight w:val="yellow"/>
        </w:rPr>
        <w:sectPr w:rsidR="00B25A38">
          <w:pgSz w:w="11906" w:h="16838"/>
          <w:pgMar w:top="1440" w:right="1800" w:bottom="1440" w:left="1800" w:header="708" w:footer="708"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lastRenderedPageBreak/>
        <w:t>Περιεχόμενα</w:t>
      </w:r>
    </w:p>
    <w:sdt>
      <w:sdtPr>
        <w:rPr>
          <w:rFonts w:ascii="Times New Roman" w:eastAsia="Times New Roman" w:hAnsi="Times New Roman" w:cs="Times New Roman"/>
          <w:b w:val="0"/>
          <w:bCs w:val="0"/>
          <w:color w:val="000000"/>
          <w:w w:val="100"/>
          <w:sz w:val="26"/>
          <w:szCs w:val="22"/>
          <w:lang w:eastAsia="en-US"/>
        </w:rPr>
        <w:id w:val="1928075795"/>
        <w:docPartObj>
          <w:docPartGallery w:val="Table of Contents"/>
          <w:docPartUnique/>
        </w:docPartObj>
      </w:sdtPr>
      <w:sdtEndPr/>
      <w:sdtContent>
        <w:p w:rsidR="00D52639" w:rsidRDefault="00D52639" w:rsidP="00555C97">
          <w:pPr>
            <w:pStyle w:val="a7"/>
          </w:pPr>
        </w:p>
        <w:p w:rsidR="00D64AA0" w:rsidRDefault="00D52639">
          <w:pPr>
            <w:pStyle w:val="10"/>
            <w:tabs>
              <w:tab w:val="right" w:leader="dot" w:pos="8302"/>
            </w:tabs>
            <w:rPr>
              <w:rFonts w:asciiTheme="minorHAnsi" w:eastAsiaTheme="minorEastAsia" w:hAnsiTheme="minorHAnsi" w:cstheme="minorBidi"/>
              <w:noProof/>
              <w:color w:val="auto"/>
              <w:sz w:val="22"/>
              <w:lang w:eastAsia="el-GR"/>
            </w:rPr>
          </w:pPr>
          <w:r>
            <w:fldChar w:fldCharType="begin"/>
          </w:r>
          <w:r>
            <w:instrText xml:space="preserve"> TOC \o "1-3" \h \z \u </w:instrText>
          </w:r>
          <w:r>
            <w:fldChar w:fldCharType="separate"/>
          </w:r>
          <w:hyperlink w:anchor="_Toc362873672" w:history="1">
            <w:r w:rsidR="00D64AA0" w:rsidRPr="001555C7">
              <w:rPr>
                <w:rStyle w:val="-"/>
                <w:noProof/>
              </w:rPr>
              <w:t>Πρόλογος Προέδρου Ε.Σ.Α.μεΑ.  Ιωάννη Βαρδακαστάνη</w:t>
            </w:r>
            <w:r w:rsidR="00D64AA0">
              <w:rPr>
                <w:noProof/>
                <w:webHidden/>
              </w:rPr>
              <w:tab/>
            </w:r>
            <w:r w:rsidR="00D64AA0">
              <w:rPr>
                <w:noProof/>
                <w:webHidden/>
              </w:rPr>
              <w:fldChar w:fldCharType="begin"/>
            </w:r>
            <w:r w:rsidR="00D64AA0">
              <w:rPr>
                <w:noProof/>
                <w:webHidden/>
              </w:rPr>
              <w:instrText xml:space="preserve"> PAGEREF _Toc362873672 \h </w:instrText>
            </w:r>
            <w:r w:rsidR="00D64AA0">
              <w:rPr>
                <w:noProof/>
                <w:webHidden/>
              </w:rPr>
            </w:r>
            <w:r w:rsidR="00D64AA0">
              <w:rPr>
                <w:noProof/>
                <w:webHidden/>
              </w:rPr>
              <w:fldChar w:fldCharType="separate"/>
            </w:r>
            <w:r w:rsidR="00B660B4">
              <w:rPr>
                <w:noProof/>
                <w:webHidden/>
              </w:rPr>
              <w:t>7</w:t>
            </w:r>
            <w:r w:rsidR="00D64AA0">
              <w:rPr>
                <w:noProof/>
                <w:webHidden/>
              </w:rPr>
              <w:fldChar w:fldCharType="end"/>
            </w:r>
          </w:hyperlink>
        </w:p>
        <w:p w:rsidR="00D64AA0" w:rsidRDefault="00BF12F0">
          <w:pPr>
            <w:pStyle w:val="10"/>
            <w:tabs>
              <w:tab w:val="right" w:leader="dot" w:pos="8302"/>
            </w:tabs>
            <w:rPr>
              <w:rFonts w:asciiTheme="minorHAnsi" w:eastAsiaTheme="minorEastAsia" w:hAnsiTheme="minorHAnsi" w:cstheme="minorBidi"/>
              <w:noProof/>
              <w:color w:val="auto"/>
              <w:sz w:val="22"/>
              <w:lang w:eastAsia="el-GR"/>
            </w:rPr>
          </w:pPr>
          <w:hyperlink w:anchor="_Toc362873673" w:history="1">
            <w:r w:rsidR="00D64AA0" w:rsidRPr="001555C7">
              <w:rPr>
                <w:rStyle w:val="-"/>
                <w:noProof/>
              </w:rPr>
              <w:t>Εισαγωγικό σημείωμα</w:t>
            </w:r>
            <w:r w:rsidR="00D64AA0">
              <w:rPr>
                <w:noProof/>
                <w:webHidden/>
              </w:rPr>
              <w:tab/>
            </w:r>
            <w:r w:rsidR="00D64AA0">
              <w:rPr>
                <w:noProof/>
                <w:webHidden/>
              </w:rPr>
              <w:fldChar w:fldCharType="begin"/>
            </w:r>
            <w:r w:rsidR="00D64AA0">
              <w:rPr>
                <w:noProof/>
                <w:webHidden/>
              </w:rPr>
              <w:instrText xml:space="preserve"> PAGEREF _Toc362873673 \h </w:instrText>
            </w:r>
            <w:r w:rsidR="00D64AA0">
              <w:rPr>
                <w:noProof/>
                <w:webHidden/>
              </w:rPr>
            </w:r>
            <w:r w:rsidR="00D64AA0">
              <w:rPr>
                <w:noProof/>
                <w:webHidden/>
              </w:rPr>
              <w:fldChar w:fldCharType="separate"/>
            </w:r>
            <w:r w:rsidR="00B660B4">
              <w:rPr>
                <w:noProof/>
                <w:webHidden/>
              </w:rPr>
              <w:t>10</w:t>
            </w:r>
            <w:r w:rsidR="00D64AA0">
              <w:rPr>
                <w:noProof/>
                <w:webHidden/>
              </w:rPr>
              <w:fldChar w:fldCharType="end"/>
            </w:r>
          </w:hyperlink>
        </w:p>
        <w:p w:rsidR="00D64AA0" w:rsidRDefault="00BF12F0">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674" w:history="1">
            <w:r w:rsidR="00D64AA0" w:rsidRPr="001555C7">
              <w:rPr>
                <w:rStyle w:val="-"/>
                <w:noProof/>
              </w:rPr>
              <w:t>1.</w:t>
            </w:r>
            <w:r w:rsidR="00D64AA0">
              <w:rPr>
                <w:rFonts w:asciiTheme="minorHAnsi" w:eastAsiaTheme="minorEastAsia" w:hAnsiTheme="minorHAnsi" w:cstheme="minorBidi"/>
                <w:noProof/>
                <w:color w:val="auto"/>
                <w:sz w:val="22"/>
                <w:lang w:eastAsia="el-GR"/>
              </w:rPr>
              <w:tab/>
            </w:r>
            <w:r w:rsidR="00D64AA0" w:rsidRPr="001555C7">
              <w:rPr>
                <w:rStyle w:val="-"/>
                <w:noProof/>
              </w:rPr>
              <w:t>Θεωρητικό Πλαίσιο Εκπαίδευση και Αναπηρία</w:t>
            </w:r>
            <w:r w:rsidR="00D64AA0">
              <w:rPr>
                <w:noProof/>
                <w:webHidden/>
              </w:rPr>
              <w:tab/>
            </w:r>
            <w:r w:rsidR="00D64AA0">
              <w:rPr>
                <w:noProof/>
                <w:webHidden/>
              </w:rPr>
              <w:fldChar w:fldCharType="begin"/>
            </w:r>
            <w:r w:rsidR="00D64AA0">
              <w:rPr>
                <w:noProof/>
                <w:webHidden/>
              </w:rPr>
              <w:instrText xml:space="preserve"> PAGEREF _Toc362873674 \h </w:instrText>
            </w:r>
            <w:r w:rsidR="00D64AA0">
              <w:rPr>
                <w:noProof/>
                <w:webHidden/>
              </w:rPr>
            </w:r>
            <w:r w:rsidR="00D64AA0">
              <w:rPr>
                <w:noProof/>
                <w:webHidden/>
              </w:rPr>
              <w:fldChar w:fldCharType="separate"/>
            </w:r>
            <w:r w:rsidR="00B660B4">
              <w:rPr>
                <w:noProof/>
                <w:webHidden/>
              </w:rPr>
              <w:t>13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75" w:history="1">
            <w:r w:rsidR="00D64AA0" w:rsidRPr="001555C7">
              <w:rPr>
                <w:rStyle w:val="-"/>
                <w:noProof/>
                <w:lang w:val="en-US"/>
              </w:rPr>
              <w:t>1.1</w:t>
            </w:r>
            <w:r w:rsidR="00D64AA0">
              <w:rPr>
                <w:rFonts w:asciiTheme="minorHAnsi" w:eastAsiaTheme="minorEastAsia" w:hAnsiTheme="minorHAnsi" w:cstheme="minorBidi"/>
                <w:noProof/>
                <w:color w:val="auto"/>
                <w:sz w:val="22"/>
                <w:lang w:eastAsia="el-GR"/>
              </w:rPr>
              <w:tab/>
            </w:r>
            <w:r w:rsidR="00D64AA0" w:rsidRPr="001555C7">
              <w:rPr>
                <w:rStyle w:val="-"/>
                <w:noProof/>
              </w:rPr>
              <w:t>Εκπαίδευση των ατόμων με αναπηρία</w:t>
            </w:r>
            <w:r w:rsidR="00D64AA0">
              <w:rPr>
                <w:noProof/>
                <w:webHidden/>
              </w:rPr>
              <w:tab/>
            </w:r>
            <w:r w:rsidR="00D64AA0">
              <w:rPr>
                <w:noProof/>
                <w:webHidden/>
              </w:rPr>
              <w:fldChar w:fldCharType="begin"/>
            </w:r>
            <w:r w:rsidR="00D64AA0">
              <w:rPr>
                <w:noProof/>
                <w:webHidden/>
              </w:rPr>
              <w:instrText xml:space="preserve"> PAGEREF _Toc362873675 \h </w:instrText>
            </w:r>
            <w:r w:rsidR="00D64AA0">
              <w:rPr>
                <w:noProof/>
                <w:webHidden/>
              </w:rPr>
            </w:r>
            <w:r w:rsidR="00D64AA0">
              <w:rPr>
                <w:noProof/>
                <w:webHidden/>
              </w:rPr>
              <w:fldChar w:fldCharType="separate"/>
            </w:r>
            <w:r w:rsidR="00B660B4">
              <w:rPr>
                <w:noProof/>
                <w:webHidden/>
              </w:rPr>
              <w:t>13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76" w:history="1">
            <w:r w:rsidR="00D64AA0" w:rsidRPr="001555C7">
              <w:rPr>
                <w:rStyle w:val="-"/>
                <w:noProof/>
              </w:rPr>
              <w:t>1.2</w:t>
            </w:r>
            <w:r w:rsidR="00D64AA0">
              <w:rPr>
                <w:rFonts w:asciiTheme="minorHAnsi" w:eastAsiaTheme="minorEastAsia" w:hAnsiTheme="minorHAnsi" w:cstheme="minorBidi"/>
                <w:noProof/>
                <w:color w:val="auto"/>
                <w:sz w:val="22"/>
                <w:lang w:eastAsia="el-GR"/>
              </w:rPr>
              <w:tab/>
            </w:r>
            <w:r w:rsidR="00D64AA0" w:rsidRPr="001555C7">
              <w:rPr>
                <w:rStyle w:val="-"/>
                <w:noProof/>
              </w:rPr>
              <w:t>Εννοιολογική προσέγγιση της αναπηρίας</w:t>
            </w:r>
            <w:r w:rsidR="00D64AA0">
              <w:rPr>
                <w:noProof/>
                <w:webHidden/>
              </w:rPr>
              <w:tab/>
            </w:r>
            <w:r w:rsidR="00D64AA0">
              <w:rPr>
                <w:noProof/>
                <w:webHidden/>
              </w:rPr>
              <w:fldChar w:fldCharType="begin"/>
            </w:r>
            <w:r w:rsidR="00D64AA0">
              <w:rPr>
                <w:noProof/>
                <w:webHidden/>
              </w:rPr>
              <w:instrText xml:space="preserve"> PAGEREF _Toc362873676 \h </w:instrText>
            </w:r>
            <w:r w:rsidR="00D64AA0">
              <w:rPr>
                <w:noProof/>
                <w:webHidden/>
              </w:rPr>
            </w:r>
            <w:r w:rsidR="00D64AA0">
              <w:rPr>
                <w:noProof/>
                <w:webHidden/>
              </w:rPr>
              <w:fldChar w:fldCharType="separate"/>
            </w:r>
            <w:r w:rsidR="00B660B4">
              <w:rPr>
                <w:noProof/>
                <w:webHidden/>
              </w:rPr>
              <w:t>15</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77" w:history="1">
            <w:r w:rsidR="00D64AA0" w:rsidRPr="001555C7">
              <w:rPr>
                <w:rStyle w:val="-"/>
                <w:noProof/>
              </w:rPr>
              <w:t>1.3</w:t>
            </w:r>
            <w:r w:rsidR="00D64AA0">
              <w:rPr>
                <w:rFonts w:asciiTheme="minorHAnsi" w:eastAsiaTheme="minorEastAsia" w:hAnsiTheme="minorHAnsi" w:cstheme="minorBidi"/>
                <w:noProof/>
                <w:color w:val="auto"/>
                <w:sz w:val="22"/>
                <w:lang w:eastAsia="el-GR"/>
              </w:rPr>
              <w:tab/>
            </w:r>
            <w:r w:rsidR="00D64AA0" w:rsidRPr="001555C7">
              <w:rPr>
                <w:rStyle w:val="-"/>
                <w:noProof/>
              </w:rPr>
              <w:t>Ειδική αγωγή και Εκπαίδευση</w:t>
            </w:r>
            <w:r w:rsidR="00D64AA0">
              <w:rPr>
                <w:noProof/>
                <w:webHidden/>
              </w:rPr>
              <w:tab/>
            </w:r>
            <w:r w:rsidR="00D64AA0">
              <w:rPr>
                <w:noProof/>
                <w:webHidden/>
              </w:rPr>
              <w:fldChar w:fldCharType="begin"/>
            </w:r>
            <w:r w:rsidR="00D64AA0">
              <w:rPr>
                <w:noProof/>
                <w:webHidden/>
              </w:rPr>
              <w:instrText xml:space="preserve"> PAGEREF _Toc362873677 \h </w:instrText>
            </w:r>
            <w:r w:rsidR="00D64AA0">
              <w:rPr>
                <w:noProof/>
                <w:webHidden/>
              </w:rPr>
            </w:r>
            <w:r w:rsidR="00D64AA0">
              <w:rPr>
                <w:noProof/>
                <w:webHidden/>
              </w:rPr>
              <w:fldChar w:fldCharType="separate"/>
            </w:r>
            <w:r w:rsidR="00B660B4">
              <w:rPr>
                <w:noProof/>
                <w:webHidden/>
              </w:rPr>
              <w:t>22</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78" w:history="1">
            <w:r w:rsidR="00D64AA0" w:rsidRPr="001555C7">
              <w:rPr>
                <w:rStyle w:val="-"/>
                <w:noProof/>
              </w:rPr>
              <w:t>1.4</w:t>
            </w:r>
            <w:r w:rsidR="00D64AA0">
              <w:rPr>
                <w:rFonts w:asciiTheme="minorHAnsi" w:eastAsiaTheme="minorEastAsia" w:hAnsiTheme="minorHAnsi" w:cstheme="minorBidi"/>
                <w:noProof/>
                <w:color w:val="auto"/>
                <w:sz w:val="22"/>
                <w:lang w:eastAsia="el-GR"/>
              </w:rPr>
              <w:tab/>
            </w:r>
            <w:r w:rsidR="00D64AA0" w:rsidRPr="001555C7">
              <w:rPr>
                <w:rStyle w:val="-"/>
                <w:noProof/>
              </w:rPr>
              <w:t>Εκπαίδευση και αναπηρία στην Ελλάδα: Ιστορική αναδρομή</w:t>
            </w:r>
            <w:r w:rsidR="00D64AA0">
              <w:rPr>
                <w:noProof/>
                <w:webHidden/>
              </w:rPr>
              <w:tab/>
            </w:r>
            <w:r w:rsidR="00D64AA0">
              <w:rPr>
                <w:noProof/>
                <w:webHidden/>
              </w:rPr>
              <w:fldChar w:fldCharType="begin"/>
            </w:r>
            <w:r w:rsidR="00D64AA0">
              <w:rPr>
                <w:noProof/>
                <w:webHidden/>
              </w:rPr>
              <w:instrText xml:space="preserve"> PAGEREF _Toc362873678 \h </w:instrText>
            </w:r>
            <w:r w:rsidR="00D64AA0">
              <w:rPr>
                <w:noProof/>
                <w:webHidden/>
              </w:rPr>
            </w:r>
            <w:r w:rsidR="00D64AA0">
              <w:rPr>
                <w:noProof/>
                <w:webHidden/>
              </w:rPr>
              <w:fldChar w:fldCharType="separate"/>
            </w:r>
            <w:r w:rsidR="00B660B4">
              <w:rPr>
                <w:noProof/>
                <w:webHidden/>
              </w:rPr>
              <w:t>23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79" w:history="1">
            <w:r w:rsidR="00D64AA0" w:rsidRPr="001555C7">
              <w:rPr>
                <w:rStyle w:val="-"/>
                <w:noProof/>
              </w:rPr>
              <w:t>1.5</w:t>
            </w:r>
            <w:r w:rsidR="00D64AA0">
              <w:rPr>
                <w:rFonts w:asciiTheme="minorHAnsi" w:eastAsiaTheme="minorEastAsia" w:hAnsiTheme="minorHAnsi" w:cstheme="minorBidi"/>
                <w:noProof/>
                <w:color w:val="auto"/>
                <w:sz w:val="22"/>
                <w:lang w:eastAsia="el-GR"/>
              </w:rPr>
              <w:tab/>
            </w:r>
            <w:r w:rsidR="00D64AA0" w:rsidRPr="001555C7">
              <w:rPr>
                <w:rStyle w:val="-"/>
                <w:noProof/>
              </w:rPr>
              <w:t>Ιστορική διαδρομή προς την ισότιμη εκπαίδευση (συνεκπαίδευση) ατόμων με αναπηρία</w:t>
            </w:r>
            <w:r w:rsidR="00D64AA0">
              <w:rPr>
                <w:noProof/>
                <w:webHidden/>
              </w:rPr>
              <w:tab/>
            </w:r>
            <w:r w:rsidR="00D64AA0">
              <w:rPr>
                <w:noProof/>
                <w:webHidden/>
              </w:rPr>
              <w:fldChar w:fldCharType="begin"/>
            </w:r>
            <w:r w:rsidR="00D64AA0">
              <w:rPr>
                <w:noProof/>
                <w:webHidden/>
              </w:rPr>
              <w:instrText xml:space="preserve"> PAGEREF _Toc362873679 \h </w:instrText>
            </w:r>
            <w:r w:rsidR="00D64AA0">
              <w:rPr>
                <w:noProof/>
                <w:webHidden/>
              </w:rPr>
            </w:r>
            <w:r w:rsidR="00D64AA0">
              <w:rPr>
                <w:noProof/>
                <w:webHidden/>
              </w:rPr>
              <w:fldChar w:fldCharType="separate"/>
            </w:r>
            <w:r w:rsidR="00B660B4">
              <w:rPr>
                <w:noProof/>
                <w:webHidden/>
              </w:rPr>
              <w:t>31</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80" w:history="1">
            <w:r w:rsidR="00D64AA0" w:rsidRPr="001555C7">
              <w:rPr>
                <w:rStyle w:val="-"/>
                <w:noProof/>
              </w:rPr>
              <w:t>1.6</w:t>
            </w:r>
            <w:r w:rsidR="00D64AA0">
              <w:rPr>
                <w:rFonts w:asciiTheme="minorHAnsi" w:eastAsiaTheme="minorEastAsia" w:hAnsiTheme="minorHAnsi" w:cstheme="minorBidi"/>
                <w:noProof/>
                <w:color w:val="auto"/>
                <w:sz w:val="22"/>
                <w:lang w:eastAsia="el-GR"/>
              </w:rPr>
              <w:tab/>
            </w:r>
            <w:r w:rsidR="00D64AA0" w:rsidRPr="001555C7">
              <w:rPr>
                <w:rStyle w:val="-"/>
                <w:noProof/>
              </w:rPr>
              <w:t>Συνεκπαίδευση: Προσδιορίζοντας την έννοια</w:t>
            </w:r>
            <w:r w:rsidR="00D64AA0">
              <w:rPr>
                <w:noProof/>
                <w:webHidden/>
              </w:rPr>
              <w:tab/>
            </w:r>
            <w:r w:rsidR="00D64AA0">
              <w:rPr>
                <w:noProof/>
                <w:webHidden/>
              </w:rPr>
              <w:fldChar w:fldCharType="begin"/>
            </w:r>
            <w:r w:rsidR="00D64AA0">
              <w:rPr>
                <w:noProof/>
                <w:webHidden/>
              </w:rPr>
              <w:instrText xml:space="preserve"> PAGEREF _Toc362873680 \h </w:instrText>
            </w:r>
            <w:r w:rsidR="00D64AA0">
              <w:rPr>
                <w:noProof/>
                <w:webHidden/>
              </w:rPr>
            </w:r>
            <w:r w:rsidR="00D64AA0">
              <w:rPr>
                <w:noProof/>
                <w:webHidden/>
              </w:rPr>
              <w:fldChar w:fldCharType="separate"/>
            </w:r>
            <w:r w:rsidR="00B660B4">
              <w:rPr>
                <w:noProof/>
                <w:webHidden/>
              </w:rPr>
              <w:t>33</w:t>
            </w:r>
            <w:r w:rsidR="00D64AA0">
              <w:rPr>
                <w:noProof/>
                <w:webHidden/>
              </w:rPr>
              <w:fldChar w:fldCharType="end"/>
            </w:r>
          </w:hyperlink>
        </w:p>
        <w:p w:rsidR="00D64AA0" w:rsidRDefault="00BF12F0">
          <w:pPr>
            <w:pStyle w:val="20"/>
            <w:tabs>
              <w:tab w:val="right" w:leader="dot" w:pos="8302"/>
            </w:tabs>
            <w:rPr>
              <w:rFonts w:asciiTheme="minorHAnsi" w:eastAsiaTheme="minorEastAsia" w:hAnsiTheme="minorHAnsi" w:cstheme="minorBidi"/>
              <w:noProof/>
              <w:color w:val="auto"/>
              <w:sz w:val="22"/>
              <w:lang w:eastAsia="el-GR"/>
            </w:rPr>
          </w:pPr>
          <w:hyperlink w:anchor="_Toc362873681" w:history="1">
            <w:r w:rsidR="00D64AA0" w:rsidRPr="001555C7">
              <w:rPr>
                <w:rStyle w:val="-"/>
                <w:noProof/>
              </w:rPr>
              <w:t>Βιβλιογραφία</w:t>
            </w:r>
            <w:r w:rsidR="00D64AA0">
              <w:rPr>
                <w:noProof/>
                <w:webHidden/>
              </w:rPr>
              <w:tab/>
            </w:r>
            <w:r w:rsidR="00D64AA0">
              <w:rPr>
                <w:noProof/>
                <w:webHidden/>
              </w:rPr>
              <w:fldChar w:fldCharType="begin"/>
            </w:r>
            <w:r w:rsidR="00D64AA0">
              <w:rPr>
                <w:noProof/>
                <w:webHidden/>
              </w:rPr>
              <w:instrText xml:space="preserve"> PAGEREF _Toc362873681 \h </w:instrText>
            </w:r>
            <w:r w:rsidR="00D64AA0">
              <w:rPr>
                <w:noProof/>
                <w:webHidden/>
              </w:rPr>
            </w:r>
            <w:r w:rsidR="00D64AA0">
              <w:rPr>
                <w:noProof/>
                <w:webHidden/>
              </w:rPr>
              <w:fldChar w:fldCharType="separate"/>
            </w:r>
            <w:r w:rsidR="00B660B4">
              <w:rPr>
                <w:noProof/>
                <w:webHidden/>
              </w:rPr>
              <w:t>39</w:t>
            </w:r>
            <w:r w:rsidR="00D64AA0">
              <w:rPr>
                <w:noProof/>
                <w:webHidden/>
              </w:rPr>
              <w:fldChar w:fldCharType="end"/>
            </w:r>
          </w:hyperlink>
        </w:p>
        <w:p w:rsidR="00D64AA0" w:rsidRDefault="00BF12F0">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682" w:history="1">
            <w:r w:rsidR="00D64AA0" w:rsidRPr="001555C7">
              <w:rPr>
                <w:rStyle w:val="-"/>
                <w:noProof/>
              </w:rPr>
              <w:t>2.</w:t>
            </w:r>
            <w:r w:rsidR="00D64AA0">
              <w:rPr>
                <w:rFonts w:asciiTheme="minorHAnsi" w:eastAsiaTheme="minorEastAsia" w:hAnsiTheme="minorHAnsi" w:cstheme="minorBidi"/>
                <w:noProof/>
                <w:color w:val="auto"/>
                <w:sz w:val="22"/>
                <w:lang w:eastAsia="el-GR"/>
              </w:rPr>
              <w:tab/>
            </w:r>
            <w:r w:rsidR="00D64AA0" w:rsidRPr="001555C7">
              <w:rPr>
                <w:rStyle w:val="-"/>
                <w:noProof/>
              </w:rPr>
              <w:t>Θεσμικό Πλαίσιο Εκπαίδευση και Αναπηρία</w:t>
            </w:r>
            <w:r w:rsidR="00D64AA0">
              <w:rPr>
                <w:noProof/>
                <w:webHidden/>
              </w:rPr>
              <w:tab/>
            </w:r>
            <w:r w:rsidR="00D64AA0">
              <w:rPr>
                <w:noProof/>
                <w:webHidden/>
              </w:rPr>
              <w:fldChar w:fldCharType="begin"/>
            </w:r>
            <w:r w:rsidR="00D64AA0">
              <w:rPr>
                <w:noProof/>
                <w:webHidden/>
              </w:rPr>
              <w:instrText xml:space="preserve"> PAGEREF _Toc362873682 \h </w:instrText>
            </w:r>
            <w:r w:rsidR="00D64AA0">
              <w:rPr>
                <w:noProof/>
                <w:webHidden/>
              </w:rPr>
            </w:r>
            <w:r w:rsidR="00D64AA0">
              <w:rPr>
                <w:noProof/>
                <w:webHidden/>
              </w:rPr>
              <w:fldChar w:fldCharType="separate"/>
            </w:r>
            <w:r w:rsidR="00B660B4">
              <w:rPr>
                <w:noProof/>
                <w:webHidden/>
              </w:rPr>
              <w:t>43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83" w:history="1">
            <w:r w:rsidR="00D64AA0" w:rsidRPr="001555C7">
              <w:rPr>
                <w:rStyle w:val="-"/>
                <w:noProof/>
              </w:rPr>
              <w:t>2.1</w:t>
            </w:r>
            <w:r w:rsidR="00D64AA0">
              <w:rPr>
                <w:rFonts w:asciiTheme="minorHAnsi" w:eastAsiaTheme="minorEastAsia" w:hAnsiTheme="minorHAnsi" w:cstheme="minorBidi"/>
                <w:noProof/>
                <w:color w:val="auto"/>
                <w:sz w:val="22"/>
                <w:lang w:eastAsia="el-GR"/>
              </w:rPr>
              <w:tab/>
            </w:r>
            <w:r w:rsidR="00D64AA0" w:rsidRPr="001555C7">
              <w:rPr>
                <w:rStyle w:val="-"/>
                <w:noProof/>
              </w:rPr>
              <w:t>Ελληνικό Συνταγματικό πλαίσιο</w:t>
            </w:r>
            <w:r w:rsidR="00D64AA0">
              <w:rPr>
                <w:noProof/>
                <w:webHidden/>
              </w:rPr>
              <w:tab/>
            </w:r>
            <w:r w:rsidR="00D64AA0">
              <w:rPr>
                <w:noProof/>
                <w:webHidden/>
              </w:rPr>
              <w:fldChar w:fldCharType="begin"/>
            </w:r>
            <w:r w:rsidR="00D64AA0">
              <w:rPr>
                <w:noProof/>
                <w:webHidden/>
              </w:rPr>
              <w:instrText xml:space="preserve"> PAGEREF _Toc362873683 \h </w:instrText>
            </w:r>
            <w:r w:rsidR="00D64AA0">
              <w:rPr>
                <w:noProof/>
                <w:webHidden/>
              </w:rPr>
            </w:r>
            <w:r w:rsidR="00D64AA0">
              <w:rPr>
                <w:noProof/>
                <w:webHidden/>
              </w:rPr>
              <w:fldChar w:fldCharType="separate"/>
            </w:r>
            <w:r w:rsidR="00B660B4">
              <w:rPr>
                <w:noProof/>
                <w:webHidden/>
              </w:rPr>
              <w:t>43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84" w:history="1">
            <w:r w:rsidR="00D64AA0" w:rsidRPr="001555C7">
              <w:rPr>
                <w:rStyle w:val="-"/>
                <w:noProof/>
              </w:rPr>
              <w:t>2.2</w:t>
            </w:r>
            <w:r w:rsidR="00D64AA0">
              <w:rPr>
                <w:rFonts w:asciiTheme="minorHAnsi" w:eastAsiaTheme="minorEastAsia" w:hAnsiTheme="minorHAnsi" w:cstheme="minorBidi"/>
                <w:noProof/>
                <w:color w:val="auto"/>
                <w:sz w:val="22"/>
                <w:lang w:eastAsia="el-GR"/>
              </w:rPr>
              <w:tab/>
            </w:r>
            <w:r w:rsidR="00D64AA0" w:rsidRPr="001555C7">
              <w:rPr>
                <w:rStyle w:val="-"/>
                <w:noProof/>
              </w:rPr>
              <w:t>Νομοθετικό πλαίσιο για την εκπαίδευση των μαθητών με αναπηρία</w:t>
            </w:r>
            <w:r w:rsidR="00D64AA0">
              <w:rPr>
                <w:noProof/>
                <w:webHidden/>
              </w:rPr>
              <w:tab/>
            </w:r>
            <w:r w:rsidR="00D64AA0">
              <w:rPr>
                <w:noProof/>
                <w:webHidden/>
              </w:rPr>
              <w:fldChar w:fldCharType="begin"/>
            </w:r>
            <w:r w:rsidR="00D64AA0">
              <w:rPr>
                <w:noProof/>
                <w:webHidden/>
              </w:rPr>
              <w:instrText xml:space="preserve"> PAGEREF _Toc362873684 \h </w:instrText>
            </w:r>
            <w:r w:rsidR="00D64AA0">
              <w:rPr>
                <w:noProof/>
                <w:webHidden/>
              </w:rPr>
            </w:r>
            <w:r w:rsidR="00D64AA0">
              <w:rPr>
                <w:noProof/>
                <w:webHidden/>
              </w:rPr>
              <w:fldChar w:fldCharType="separate"/>
            </w:r>
            <w:r w:rsidR="00B660B4">
              <w:rPr>
                <w:noProof/>
                <w:webHidden/>
              </w:rPr>
              <w:t>45</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85" w:history="1">
            <w:r w:rsidR="00D64AA0" w:rsidRPr="001555C7">
              <w:rPr>
                <w:rStyle w:val="-"/>
                <w:noProof/>
              </w:rPr>
              <w:t>2.3</w:t>
            </w:r>
            <w:r w:rsidR="00D64AA0">
              <w:rPr>
                <w:rFonts w:asciiTheme="minorHAnsi" w:eastAsiaTheme="minorEastAsia" w:hAnsiTheme="minorHAnsi" w:cstheme="minorBidi"/>
                <w:noProof/>
                <w:color w:val="auto"/>
                <w:sz w:val="22"/>
                <w:lang w:eastAsia="el-GR"/>
              </w:rPr>
              <w:tab/>
            </w:r>
            <w:r w:rsidR="00D64AA0" w:rsidRPr="001555C7">
              <w:rPr>
                <w:rStyle w:val="-"/>
                <w:noProof/>
              </w:rPr>
              <w:t>Η νομοθεσία της Ευρωπαϊκής Ένωσης για τα άτομα με αναπηρία</w:t>
            </w:r>
            <w:r w:rsidR="00D64AA0">
              <w:rPr>
                <w:noProof/>
                <w:webHidden/>
              </w:rPr>
              <w:tab/>
            </w:r>
            <w:r w:rsidR="00D64AA0">
              <w:rPr>
                <w:noProof/>
                <w:webHidden/>
              </w:rPr>
              <w:fldChar w:fldCharType="begin"/>
            </w:r>
            <w:r w:rsidR="00D64AA0">
              <w:rPr>
                <w:noProof/>
                <w:webHidden/>
              </w:rPr>
              <w:instrText xml:space="preserve"> PAGEREF _Toc362873685 \h </w:instrText>
            </w:r>
            <w:r w:rsidR="00D64AA0">
              <w:rPr>
                <w:noProof/>
                <w:webHidden/>
              </w:rPr>
            </w:r>
            <w:r w:rsidR="00D64AA0">
              <w:rPr>
                <w:noProof/>
                <w:webHidden/>
              </w:rPr>
              <w:fldChar w:fldCharType="separate"/>
            </w:r>
            <w:r w:rsidR="00B660B4">
              <w:rPr>
                <w:noProof/>
                <w:webHidden/>
              </w:rPr>
              <w:t>66</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686" w:history="1">
            <w:r w:rsidR="00D64AA0" w:rsidRPr="001555C7">
              <w:rPr>
                <w:rStyle w:val="-"/>
                <w:noProof/>
              </w:rPr>
              <w:t>2.3.1</w:t>
            </w:r>
            <w:r w:rsidR="00D64AA0">
              <w:rPr>
                <w:rFonts w:asciiTheme="minorHAnsi" w:eastAsiaTheme="minorEastAsia" w:hAnsiTheme="minorHAnsi" w:cstheme="minorBidi"/>
                <w:noProof/>
                <w:color w:val="auto"/>
                <w:sz w:val="22"/>
                <w:lang w:eastAsia="el-GR"/>
              </w:rPr>
              <w:tab/>
            </w:r>
            <w:r w:rsidR="00D64AA0" w:rsidRPr="001555C7">
              <w:rPr>
                <w:rStyle w:val="-"/>
                <w:noProof/>
              </w:rPr>
              <w:t>Σύμβαση του ΟΗΕ για τα Δικαιώματα των Ατόμων με Αναπηρία</w:t>
            </w:r>
            <w:r w:rsidR="00D64AA0">
              <w:rPr>
                <w:noProof/>
                <w:webHidden/>
              </w:rPr>
              <w:tab/>
            </w:r>
            <w:r w:rsidR="00D64AA0">
              <w:rPr>
                <w:noProof/>
                <w:webHidden/>
              </w:rPr>
              <w:fldChar w:fldCharType="begin"/>
            </w:r>
            <w:r w:rsidR="00D64AA0">
              <w:rPr>
                <w:noProof/>
                <w:webHidden/>
              </w:rPr>
              <w:instrText xml:space="preserve"> PAGEREF _Toc362873686 \h </w:instrText>
            </w:r>
            <w:r w:rsidR="00D64AA0">
              <w:rPr>
                <w:noProof/>
                <w:webHidden/>
              </w:rPr>
            </w:r>
            <w:r w:rsidR="00D64AA0">
              <w:rPr>
                <w:noProof/>
                <w:webHidden/>
              </w:rPr>
              <w:fldChar w:fldCharType="separate"/>
            </w:r>
            <w:r w:rsidR="00B660B4">
              <w:rPr>
                <w:noProof/>
                <w:webHidden/>
              </w:rPr>
              <w:t>66</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687" w:history="1">
            <w:r w:rsidR="00D64AA0" w:rsidRPr="001555C7">
              <w:rPr>
                <w:rStyle w:val="-"/>
                <w:noProof/>
              </w:rPr>
              <w:t>2.3.2</w:t>
            </w:r>
            <w:r w:rsidR="00D64AA0">
              <w:rPr>
                <w:rFonts w:asciiTheme="minorHAnsi" w:eastAsiaTheme="minorEastAsia" w:hAnsiTheme="minorHAnsi" w:cstheme="minorBidi"/>
                <w:noProof/>
                <w:color w:val="auto"/>
                <w:sz w:val="22"/>
                <w:lang w:eastAsia="el-GR"/>
              </w:rPr>
              <w:tab/>
            </w:r>
            <w:r w:rsidR="00D64AA0" w:rsidRPr="001555C7">
              <w:rPr>
                <w:rStyle w:val="-"/>
                <w:noProof/>
              </w:rPr>
              <w:t>Το σχέδιο δράσης REC</w:t>
            </w:r>
            <w:r w:rsidR="00D64AA0">
              <w:rPr>
                <w:noProof/>
                <w:webHidden/>
              </w:rPr>
              <w:tab/>
            </w:r>
            <w:r w:rsidR="00D64AA0">
              <w:rPr>
                <w:noProof/>
                <w:webHidden/>
              </w:rPr>
              <w:fldChar w:fldCharType="begin"/>
            </w:r>
            <w:r w:rsidR="00D64AA0">
              <w:rPr>
                <w:noProof/>
                <w:webHidden/>
              </w:rPr>
              <w:instrText xml:space="preserve"> PAGEREF _Toc362873687 \h </w:instrText>
            </w:r>
            <w:r w:rsidR="00D64AA0">
              <w:rPr>
                <w:noProof/>
                <w:webHidden/>
              </w:rPr>
            </w:r>
            <w:r w:rsidR="00D64AA0">
              <w:rPr>
                <w:noProof/>
                <w:webHidden/>
              </w:rPr>
              <w:fldChar w:fldCharType="separate"/>
            </w:r>
            <w:r w:rsidR="00B660B4">
              <w:rPr>
                <w:noProof/>
                <w:webHidden/>
              </w:rPr>
              <w:t>72</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688" w:history="1">
            <w:r w:rsidR="00D64AA0" w:rsidRPr="001555C7">
              <w:rPr>
                <w:rStyle w:val="-"/>
                <w:noProof/>
              </w:rPr>
              <w:t>2.3.3</w:t>
            </w:r>
            <w:r w:rsidR="00D64AA0">
              <w:rPr>
                <w:rFonts w:asciiTheme="minorHAnsi" w:eastAsiaTheme="minorEastAsia" w:hAnsiTheme="minorHAnsi" w:cstheme="minorBidi"/>
                <w:noProof/>
                <w:color w:val="auto"/>
                <w:sz w:val="22"/>
                <w:lang w:eastAsia="el-GR"/>
              </w:rPr>
              <w:tab/>
            </w:r>
            <w:r w:rsidR="00D64AA0" w:rsidRPr="001555C7">
              <w:rPr>
                <w:rStyle w:val="-"/>
                <w:noProof/>
              </w:rPr>
              <w:t>Ευρωπαϊκή Ένωση (χάρτες και συνθήκες)</w:t>
            </w:r>
            <w:r w:rsidR="00D64AA0">
              <w:rPr>
                <w:noProof/>
                <w:webHidden/>
              </w:rPr>
              <w:tab/>
            </w:r>
            <w:r w:rsidR="00D64AA0">
              <w:rPr>
                <w:noProof/>
                <w:webHidden/>
              </w:rPr>
              <w:fldChar w:fldCharType="begin"/>
            </w:r>
            <w:r w:rsidR="00D64AA0">
              <w:rPr>
                <w:noProof/>
                <w:webHidden/>
              </w:rPr>
              <w:instrText xml:space="preserve"> PAGEREF _Toc362873688 \h </w:instrText>
            </w:r>
            <w:r w:rsidR="00D64AA0">
              <w:rPr>
                <w:noProof/>
                <w:webHidden/>
              </w:rPr>
            </w:r>
            <w:r w:rsidR="00D64AA0">
              <w:rPr>
                <w:noProof/>
                <w:webHidden/>
              </w:rPr>
              <w:fldChar w:fldCharType="separate"/>
            </w:r>
            <w:r w:rsidR="00B660B4">
              <w:rPr>
                <w:noProof/>
                <w:webHidden/>
              </w:rPr>
              <w:t>77</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689" w:history="1">
            <w:r w:rsidR="00D64AA0" w:rsidRPr="001555C7">
              <w:rPr>
                <w:rStyle w:val="-"/>
                <w:noProof/>
              </w:rPr>
              <w:t>2.3.4</w:t>
            </w:r>
            <w:r w:rsidR="00D64AA0">
              <w:rPr>
                <w:rFonts w:asciiTheme="minorHAnsi" w:eastAsiaTheme="minorEastAsia" w:hAnsiTheme="minorHAnsi" w:cstheme="minorBidi"/>
                <w:noProof/>
                <w:color w:val="auto"/>
                <w:sz w:val="22"/>
                <w:lang w:eastAsia="el-GR"/>
              </w:rPr>
              <w:tab/>
            </w:r>
            <w:r w:rsidR="00D64AA0" w:rsidRPr="001555C7">
              <w:rPr>
                <w:rStyle w:val="-"/>
                <w:noProof/>
              </w:rPr>
              <w:t>Χάρτης θεμελιωδών δικαιωμάτων της ΕΕ</w:t>
            </w:r>
            <w:r w:rsidR="00D64AA0">
              <w:rPr>
                <w:noProof/>
                <w:webHidden/>
              </w:rPr>
              <w:tab/>
            </w:r>
            <w:r w:rsidR="00D64AA0">
              <w:rPr>
                <w:noProof/>
                <w:webHidden/>
              </w:rPr>
              <w:fldChar w:fldCharType="begin"/>
            </w:r>
            <w:r w:rsidR="00D64AA0">
              <w:rPr>
                <w:noProof/>
                <w:webHidden/>
              </w:rPr>
              <w:instrText xml:space="preserve"> PAGEREF _Toc362873689 \h </w:instrText>
            </w:r>
            <w:r w:rsidR="00D64AA0">
              <w:rPr>
                <w:noProof/>
                <w:webHidden/>
              </w:rPr>
            </w:r>
            <w:r w:rsidR="00D64AA0">
              <w:rPr>
                <w:noProof/>
                <w:webHidden/>
              </w:rPr>
              <w:fldChar w:fldCharType="separate"/>
            </w:r>
            <w:r w:rsidR="00B660B4">
              <w:rPr>
                <w:noProof/>
                <w:webHidden/>
              </w:rPr>
              <w:t>78</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690" w:history="1">
            <w:r w:rsidR="00D64AA0" w:rsidRPr="001555C7">
              <w:rPr>
                <w:rStyle w:val="-"/>
                <w:noProof/>
              </w:rPr>
              <w:t>2.3.5</w:t>
            </w:r>
            <w:r w:rsidR="00D64AA0">
              <w:rPr>
                <w:rFonts w:asciiTheme="minorHAnsi" w:eastAsiaTheme="minorEastAsia" w:hAnsiTheme="minorHAnsi" w:cstheme="minorBidi"/>
                <w:noProof/>
                <w:color w:val="auto"/>
                <w:sz w:val="22"/>
                <w:lang w:eastAsia="el-GR"/>
              </w:rPr>
              <w:tab/>
            </w:r>
            <w:r w:rsidR="00D64AA0" w:rsidRPr="001555C7">
              <w:rPr>
                <w:rStyle w:val="-"/>
                <w:noProof/>
              </w:rPr>
              <w:t>Ο Ευρωπαϊκός Κοινωνικός Χάρτης</w:t>
            </w:r>
            <w:r w:rsidR="00D64AA0">
              <w:rPr>
                <w:noProof/>
                <w:webHidden/>
              </w:rPr>
              <w:tab/>
            </w:r>
            <w:r w:rsidR="00D64AA0">
              <w:rPr>
                <w:noProof/>
                <w:webHidden/>
              </w:rPr>
              <w:fldChar w:fldCharType="begin"/>
            </w:r>
            <w:r w:rsidR="00D64AA0">
              <w:rPr>
                <w:noProof/>
                <w:webHidden/>
              </w:rPr>
              <w:instrText xml:space="preserve"> PAGEREF _Toc362873690 \h </w:instrText>
            </w:r>
            <w:r w:rsidR="00D64AA0">
              <w:rPr>
                <w:noProof/>
                <w:webHidden/>
              </w:rPr>
            </w:r>
            <w:r w:rsidR="00D64AA0">
              <w:rPr>
                <w:noProof/>
                <w:webHidden/>
              </w:rPr>
              <w:fldChar w:fldCharType="separate"/>
            </w:r>
            <w:r w:rsidR="00B660B4">
              <w:rPr>
                <w:noProof/>
                <w:webHidden/>
              </w:rPr>
              <w:t>79</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91" w:history="1">
            <w:r w:rsidR="00D64AA0" w:rsidRPr="001555C7">
              <w:rPr>
                <w:rStyle w:val="-"/>
                <w:noProof/>
              </w:rPr>
              <w:t>2.4</w:t>
            </w:r>
            <w:r w:rsidR="00D64AA0">
              <w:rPr>
                <w:rFonts w:asciiTheme="minorHAnsi" w:eastAsiaTheme="minorEastAsia" w:hAnsiTheme="minorHAnsi" w:cstheme="minorBidi"/>
                <w:noProof/>
                <w:color w:val="auto"/>
                <w:sz w:val="22"/>
                <w:lang w:eastAsia="el-GR"/>
              </w:rPr>
              <w:tab/>
            </w:r>
            <w:r w:rsidR="00D64AA0" w:rsidRPr="001555C7">
              <w:rPr>
                <w:rStyle w:val="-"/>
                <w:noProof/>
              </w:rPr>
              <w:t>Διεθνής Νομοθεσία για τα άτομα με αναπηρία</w:t>
            </w:r>
            <w:r w:rsidR="00D64AA0">
              <w:rPr>
                <w:noProof/>
                <w:webHidden/>
              </w:rPr>
              <w:tab/>
            </w:r>
            <w:r w:rsidR="00D64AA0">
              <w:rPr>
                <w:noProof/>
                <w:webHidden/>
              </w:rPr>
              <w:fldChar w:fldCharType="begin"/>
            </w:r>
            <w:r w:rsidR="00D64AA0">
              <w:rPr>
                <w:noProof/>
                <w:webHidden/>
              </w:rPr>
              <w:instrText xml:space="preserve"> PAGEREF _Toc362873691 \h </w:instrText>
            </w:r>
            <w:r w:rsidR="00D64AA0">
              <w:rPr>
                <w:noProof/>
                <w:webHidden/>
              </w:rPr>
            </w:r>
            <w:r w:rsidR="00D64AA0">
              <w:rPr>
                <w:noProof/>
                <w:webHidden/>
              </w:rPr>
              <w:fldChar w:fldCharType="separate"/>
            </w:r>
            <w:r w:rsidR="00B660B4">
              <w:rPr>
                <w:noProof/>
                <w:webHidden/>
              </w:rPr>
              <w:t>82</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692" w:history="1">
            <w:r w:rsidR="00D64AA0" w:rsidRPr="001555C7">
              <w:rPr>
                <w:rStyle w:val="-"/>
                <w:noProof/>
              </w:rPr>
              <w:t>2.4.1</w:t>
            </w:r>
            <w:r w:rsidR="00D64AA0">
              <w:rPr>
                <w:rFonts w:asciiTheme="minorHAnsi" w:eastAsiaTheme="minorEastAsia" w:hAnsiTheme="minorHAnsi" w:cstheme="minorBidi"/>
                <w:noProof/>
                <w:color w:val="auto"/>
                <w:sz w:val="22"/>
                <w:lang w:eastAsia="el-GR"/>
              </w:rPr>
              <w:tab/>
            </w:r>
            <w:r w:rsidR="00D64AA0" w:rsidRPr="001555C7">
              <w:rPr>
                <w:rStyle w:val="-"/>
                <w:noProof/>
              </w:rPr>
              <w:t>Διεθνής Διακηρύξεις και Συμβάσεις</w:t>
            </w:r>
            <w:r w:rsidR="00D64AA0">
              <w:rPr>
                <w:noProof/>
                <w:webHidden/>
              </w:rPr>
              <w:tab/>
            </w:r>
            <w:r w:rsidR="00D64AA0">
              <w:rPr>
                <w:noProof/>
                <w:webHidden/>
              </w:rPr>
              <w:fldChar w:fldCharType="begin"/>
            </w:r>
            <w:r w:rsidR="00D64AA0">
              <w:rPr>
                <w:noProof/>
                <w:webHidden/>
              </w:rPr>
              <w:instrText xml:space="preserve"> PAGEREF _Toc362873692 \h </w:instrText>
            </w:r>
            <w:r w:rsidR="00D64AA0">
              <w:rPr>
                <w:noProof/>
                <w:webHidden/>
              </w:rPr>
            </w:r>
            <w:r w:rsidR="00D64AA0">
              <w:rPr>
                <w:noProof/>
                <w:webHidden/>
              </w:rPr>
              <w:fldChar w:fldCharType="separate"/>
            </w:r>
            <w:r w:rsidR="00B660B4">
              <w:rPr>
                <w:noProof/>
                <w:webHidden/>
              </w:rPr>
              <w:t>82</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693" w:history="1">
            <w:r w:rsidR="00D64AA0" w:rsidRPr="001555C7">
              <w:rPr>
                <w:rStyle w:val="-"/>
                <w:noProof/>
              </w:rPr>
              <w:t>2.4.2</w:t>
            </w:r>
            <w:r w:rsidR="00D64AA0">
              <w:rPr>
                <w:rFonts w:asciiTheme="minorHAnsi" w:eastAsiaTheme="minorEastAsia" w:hAnsiTheme="minorHAnsi" w:cstheme="minorBidi"/>
                <w:noProof/>
                <w:color w:val="auto"/>
                <w:sz w:val="22"/>
                <w:lang w:eastAsia="el-GR"/>
              </w:rPr>
              <w:tab/>
            </w:r>
            <w:r w:rsidR="00D64AA0" w:rsidRPr="001555C7">
              <w:rPr>
                <w:rStyle w:val="-"/>
                <w:noProof/>
              </w:rPr>
              <w:t>Η Νομοθεσία των ΗΠΑ</w:t>
            </w:r>
            <w:r w:rsidR="00D64AA0">
              <w:rPr>
                <w:noProof/>
                <w:webHidden/>
              </w:rPr>
              <w:tab/>
            </w:r>
            <w:r w:rsidR="00D64AA0">
              <w:rPr>
                <w:noProof/>
                <w:webHidden/>
              </w:rPr>
              <w:fldChar w:fldCharType="begin"/>
            </w:r>
            <w:r w:rsidR="00D64AA0">
              <w:rPr>
                <w:noProof/>
                <w:webHidden/>
              </w:rPr>
              <w:instrText xml:space="preserve"> PAGEREF _Toc362873693 \h </w:instrText>
            </w:r>
            <w:r w:rsidR="00D64AA0">
              <w:rPr>
                <w:noProof/>
                <w:webHidden/>
              </w:rPr>
            </w:r>
            <w:r w:rsidR="00D64AA0">
              <w:rPr>
                <w:noProof/>
                <w:webHidden/>
              </w:rPr>
              <w:fldChar w:fldCharType="separate"/>
            </w:r>
            <w:r w:rsidR="00B660B4">
              <w:rPr>
                <w:noProof/>
                <w:webHidden/>
              </w:rPr>
              <w:t>88</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694" w:history="1">
            <w:r w:rsidR="00D64AA0" w:rsidRPr="001555C7">
              <w:rPr>
                <w:rStyle w:val="-"/>
                <w:noProof/>
              </w:rPr>
              <w:t>2.4.3</w:t>
            </w:r>
            <w:r w:rsidR="00D64AA0">
              <w:rPr>
                <w:rFonts w:asciiTheme="minorHAnsi" w:eastAsiaTheme="minorEastAsia" w:hAnsiTheme="minorHAnsi" w:cstheme="minorBidi"/>
                <w:noProof/>
                <w:color w:val="auto"/>
                <w:sz w:val="22"/>
                <w:lang w:eastAsia="el-GR"/>
              </w:rPr>
              <w:tab/>
            </w:r>
            <w:r w:rsidR="00D64AA0" w:rsidRPr="001555C7">
              <w:rPr>
                <w:rStyle w:val="-"/>
                <w:noProof/>
              </w:rPr>
              <w:t>Η Νομοθεσία της Αυστραλίας</w:t>
            </w:r>
            <w:r w:rsidR="00D64AA0">
              <w:rPr>
                <w:noProof/>
                <w:webHidden/>
              </w:rPr>
              <w:tab/>
            </w:r>
            <w:r w:rsidR="00D64AA0">
              <w:rPr>
                <w:noProof/>
                <w:webHidden/>
              </w:rPr>
              <w:fldChar w:fldCharType="begin"/>
            </w:r>
            <w:r w:rsidR="00D64AA0">
              <w:rPr>
                <w:noProof/>
                <w:webHidden/>
              </w:rPr>
              <w:instrText xml:space="preserve"> PAGEREF _Toc362873694 \h </w:instrText>
            </w:r>
            <w:r w:rsidR="00D64AA0">
              <w:rPr>
                <w:noProof/>
                <w:webHidden/>
              </w:rPr>
            </w:r>
            <w:r w:rsidR="00D64AA0">
              <w:rPr>
                <w:noProof/>
                <w:webHidden/>
              </w:rPr>
              <w:fldChar w:fldCharType="separate"/>
            </w:r>
            <w:r w:rsidR="00B660B4">
              <w:rPr>
                <w:noProof/>
                <w:webHidden/>
              </w:rPr>
              <w:t>89</w:t>
            </w:r>
            <w:r w:rsidR="00D64AA0">
              <w:rPr>
                <w:noProof/>
                <w:webHidden/>
              </w:rPr>
              <w:fldChar w:fldCharType="end"/>
            </w:r>
          </w:hyperlink>
        </w:p>
        <w:p w:rsidR="00D64AA0" w:rsidRDefault="00BF12F0">
          <w:pPr>
            <w:pStyle w:val="20"/>
            <w:tabs>
              <w:tab w:val="right" w:leader="dot" w:pos="8302"/>
            </w:tabs>
            <w:rPr>
              <w:rFonts w:asciiTheme="minorHAnsi" w:eastAsiaTheme="minorEastAsia" w:hAnsiTheme="minorHAnsi" w:cstheme="minorBidi"/>
              <w:noProof/>
              <w:color w:val="auto"/>
              <w:sz w:val="22"/>
              <w:lang w:eastAsia="el-GR"/>
            </w:rPr>
          </w:pPr>
          <w:hyperlink w:anchor="_Toc362873695" w:history="1">
            <w:r w:rsidR="00D64AA0" w:rsidRPr="001555C7">
              <w:rPr>
                <w:rStyle w:val="-"/>
                <w:noProof/>
              </w:rPr>
              <w:t>Βιβλιογραφία</w:t>
            </w:r>
            <w:r w:rsidR="00D64AA0">
              <w:rPr>
                <w:noProof/>
                <w:webHidden/>
              </w:rPr>
              <w:tab/>
            </w:r>
            <w:r w:rsidR="00D64AA0">
              <w:rPr>
                <w:noProof/>
                <w:webHidden/>
              </w:rPr>
              <w:fldChar w:fldCharType="begin"/>
            </w:r>
            <w:r w:rsidR="00D64AA0">
              <w:rPr>
                <w:noProof/>
                <w:webHidden/>
              </w:rPr>
              <w:instrText xml:space="preserve"> PAGEREF _Toc362873695 \h </w:instrText>
            </w:r>
            <w:r w:rsidR="00D64AA0">
              <w:rPr>
                <w:noProof/>
                <w:webHidden/>
              </w:rPr>
            </w:r>
            <w:r w:rsidR="00D64AA0">
              <w:rPr>
                <w:noProof/>
                <w:webHidden/>
              </w:rPr>
              <w:fldChar w:fldCharType="separate"/>
            </w:r>
            <w:r w:rsidR="00B660B4">
              <w:rPr>
                <w:noProof/>
                <w:webHidden/>
              </w:rPr>
              <w:t>91</w:t>
            </w:r>
            <w:r w:rsidR="00D64AA0">
              <w:rPr>
                <w:noProof/>
                <w:webHidden/>
              </w:rPr>
              <w:fldChar w:fldCharType="end"/>
            </w:r>
          </w:hyperlink>
        </w:p>
        <w:p w:rsidR="00D64AA0" w:rsidRDefault="00BF12F0">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696" w:history="1">
            <w:r w:rsidR="00D64AA0" w:rsidRPr="001555C7">
              <w:rPr>
                <w:rStyle w:val="-"/>
                <w:noProof/>
              </w:rPr>
              <w:t>3.</w:t>
            </w:r>
            <w:r w:rsidR="00D64AA0">
              <w:rPr>
                <w:rFonts w:asciiTheme="minorHAnsi" w:eastAsiaTheme="minorEastAsia" w:hAnsiTheme="minorHAnsi" w:cstheme="minorBidi"/>
                <w:noProof/>
                <w:color w:val="auto"/>
                <w:sz w:val="22"/>
                <w:lang w:eastAsia="el-GR"/>
              </w:rPr>
              <w:tab/>
            </w:r>
            <w:r w:rsidR="00D64AA0" w:rsidRPr="001555C7">
              <w:rPr>
                <w:rStyle w:val="-"/>
                <w:noProof/>
              </w:rPr>
              <w:t>Η θέση του αναπηρικού κινήματος σε θέματα Εκπαίδευσης και Αναπηρίας</w:t>
            </w:r>
            <w:r w:rsidR="00D64AA0">
              <w:rPr>
                <w:noProof/>
                <w:webHidden/>
              </w:rPr>
              <w:tab/>
            </w:r>
            <w:r w:rsidR="00D64AA0">
              <w:rPr>
                <w:noProof/>
                <w:webHidden/>
              </w:rPr>
              <w:fldChar w:fldCharType="begin"/>
            </w:r>
            <w:r w:rsidR="00D64AA0">
              <w:rPr>
                <w:noProof/>
                <w:webHidden/>
              </w:rPr>
              <w:instrText xml:space="preserve"> PAGEREF _Toc362873696 \h </w:instrText>
            </w:r>
            <w:r w:rsidR="00D64AA0">
              <w:rPr>
                <w:noProof/>
                <w:webHidden/>
              </w:rPr>
            </w:r>
            <w:r w:rsidR="00D64AA0">
              <w:rPr>
                <w:noProof/>
                <w:webHidden/>
              </w:rPr>
              <w:fldChar w:fldCharType="separate"/>
            </w:r>
            <w:r w:rsidR="00B660B4">
              <w:rPr>
                <w:noProof/>
                <w:webHidden/>
              </w:rPr>
              <w:t>95</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97" w:history="1">
            <w:r w:rsidR="00D64AA0" w:rsidRPr="001555C7">
              <w:rPr>
                <w:rStyle w:val="-"/>
                <w:noProof/>
              </w:rPr>
              <w:t>3.1</w:t>
            </w:r>
            <w:r w:rsidR="00D64AA0">
              <w:rPr>
                <w:rFonts w:asciiTheme="minorHAnsi" w:eastAsiaTheme="minorEastAsia" w:hAnsiTheme="minorHAnsi" w:cstheme="minorBidi"/>
                <w:noProof/>
                <w:color w:val="auto"/>
                <w:sz w:val="22"/>
                <w:lang w:eastAsia="el-GR"/>
              </w:rPr>
              <w:tab/>
            </w:r>
            <w:r w:rsidR="00D64AA0" w:rsidRPr="001555C7">
              <w:rPr>
                <w:rStyle w:val="-"/>
                <w:noProof/>
              </w:rPr>
              <w:t>Φορείς εκπροσώπησης</w:t>
            </w:r>
            <w:r w:rsidR="00D64AA0">
              <w:rPr>
                <w:noProof/>
                <w:webHidden/>
              </w:rPr>
              <w:tab/>
            </w:r>
            <w:r w:rsidR="00D64AA0">
              <w:rPr>
                <w:noProof/>
                <w:webHidden/>
              </w:rPr>
              <w:fldChar w:fldCharType="begin"/>
            </w:r>
            <w:r w:rsidR="00D64AA0">
              <w:rPr>
                <w:noProof/>
                <w:webHidden/>
              </w:rPr>
              <w:instrText xml:space="preserve"> PAGEREF _Toc362873697 \h </w:instrText>
            </w:r>
            <w:r w:rsidR="00D64AA0">
              <w:rPr>
                <w:noProof/>
                <w:webHidden/>
              </w:rPr>
            </w:r>
            <w:r w:rsidR="00D64AA0">
              <w:rPr>
                <w:noProof/>
                <w:webHidden/>
              </w:rPr>
              <w:fldChar w:fldCharType="separate"/>
            </w:r>
            <w:r w:rsidR="00B660B4">
              <w:rPr>
                <w:noProof/>
                <w:webHidden/>
              </w:rPr>
              <w:t>95</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98" w:history="1">
            <w:r w:rsidR="00D64AA0" w:rsidRPr="001555C7">
              <w:rPr>
                <w:rStyle w:val="-"/>
                <w:noProof/>
              </w:rPr>
              <w:t>3.2</w:t>
            </w:r>
            <w:r w:rsidR="00D64AA0">
              <w:rPr>
                <w:rFonts w:asciiTheme="minorHAnsi" w:eastAsiaTheme="minorEastAsia" w:hAnsiTheme="minorHAnsi" w:cstheme="minorBidi"/>
                <w:noProof/>
                <w:color w:val="auto"/>
                <w:sz w:val="22"/>
                <w:lang w:eastAsia="el-GR"/>
              </w:rPr>
              <w:tab/>
            </w:r>
            <w:r w:rsidR="00D64AA0" w:rsidRPr="001555C7">
              <w:rPr>
                <w:rStyle w:val="-"/>
                <w:noProof/>
              </w:rPr>
              <w:t>Η κατάσταση της εκπαίδευσης ατόμων με αναπηρία στην Ελλάδα σήμερα</w:t>
            </w:r>
            <w:r w:rsidR="00D64AA0">
              <w:rPr>
                <w:noProof/>
                <w:webHidden/>
              </w:rPr>
              <w:tab/>
            </w:r>
            <w:r w:rsidR="00D64AA0">
              <w:rPr>
                <w:noProof/>
                <w:webHidden/>
              </w:rPr>
              <w:fldChar w:fldCharType="begin"/>
            </w:r>
            <w:r w:rsidR="00D64AA0">
              <w:rPr>
                <w:noProof/>
                <w:webHidden/>
              </w:rPr>
              <w:instrText xml:space="preserve"> PAGEREF _Toc362873698 \h </w:instrText>
            </w:r>
            <w:r w:rsidR="00D64AA0">
              <w:rPr>
                <w:noProof/>
                <w:webHidden/>
              </w:rPr>
            </w:r>
            <w:r w:rsidR="00D64AA0">
              <w:rPr>
                <w:noProof/>
                <w:webHidden/>
              </w:rPr>
              <w:fldChar w:fldCharType="separate"/>
            </w:r>
            <w:r w:rsidR="00B660B4">
              <w:rPr>
                <w:noProof/>
                <w:webHidden/>
              </w:rPr>
              <w:t>98</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699" w:history="1">
            <w:r w:rsidR="00D64AA0" w:rsidRPr="001555C7">
              <w:rPr>
                <w:rStyle w:val="-"/>
                <w:noProof/>
              </w:rPr>
              <w:t>3.3</w:t>
            </w:r>
            <w:r w:rsidR="00D64AA0">
              <w:rPr>
                <w:rFonts w:asciiTheme="minorHAnsi" w:eastAsiaTheme="minorEastAsia" w:hAnsiTheme="minorHAnsi" w:cstheme="minorBidi"/>
                <w:noProof/>
                <w:color w:val="auto"/>
                <w:sz w:val="22"/>
                <w:lang w:eastAsia="el-GR"/>
              </w:rPr>
              <w:tab/>
            </w:r>
            <w:r w:rsidR="00D64AA0" w:rsidRPr="001555C7">
              <w:rPr>
                <w:rStyle w:val="-"/>
                <w:noProof/>
              </w:rPr>
              <w:t>Προτάσεις του Εθνικού Αναπηρικού Κινήματος για την Πρωτοβάθμια και Δευτεροβάθμια εκπαίδευση των ατόμων με αναπηρία</w:t>
            </w:r>
            <w:r w:rsidR="00D64AA0">
              <w:rPr>
                <w:noProof/>
                <w:webHidden/>
              </w:rPr>
              <w:tab/>
            </w:r>
            <w:r w:rsidR="00D64AA0">
              <w:rPr>
                <w:noProof/>
                <w:webHidden/>
              </w:rPr>
              <w:fldChar w:fldCharType="begin"/>
            </w:r>
            <w:r w:rsidR="00D64AA0">
              <w:rPr>
                <w:noProof/>
                <w:webHidden/>
              </w:rPr>
              <w:instrText xml:space="preserve"> PAGEREF _Toc362873699 \h </w:instrText>
            </w:r>
            <w:r w:rsidR="00D64AA0">
              <w:rPr>
                <w:noProof/>
                <w:webHidden/>
              </w:rPr>
            </w:r>
            <w:r w:rsidR="00D64AA0">
              <w:rPr>
                <w:noProof/>
                <w:webHidden/>
              </w:rPr>
              <w:fldChar w:fldCharType="separate"/>
            </w:r>
            <w:r w:rsidR="00B660B4">
              <w:rPr>
                <w:noProof/>
                <w:webHidden/>
              </w:rPr>
              <w:t>99</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00" w:history="1">
            <w:r w:rsidR="00D64AA0" w:rsidRPr="001555C7">
              <w:rPr>
                <w:rStyle w:val="-"/>
                <w:noProof/>
              </w:rPr>
              <w:t>3.4</w:t>
            </w:r>
            <w:r w:rsidR="00D64AA0">
              <w:rPr>
                <w:rFonts w:asciiTheme="minorHAnsi" w:eastAsiaTheme="minorEastAsia" w:hAnsiTheme="minorHAnsi" w:cstheme="minorBidi"/>
                <w:noProof/>
                <w:color w:val="auto"/>
                <w:sz w:val="22"/>
                <w:lang w:eastAsia="el-GR"/>
              </w:rPr>
              <w:tab/>
            </w:r>
            <w:r w:rsidR="00D64AA0" w:rsidRPr="001555C7">
              <w:rPr>
                <w:rStyle w:val="-"/>
                <w:noProof/>
              </w:rPr>
              <w:t>Προτάσεις του Εθνικού Αναπηρικού Κινήματος για την Τριτοβάθμια εκπαίδευση των ατόμων με αναπηρία</w:t>
            </w:r>
            <w:r w:rsidR="00D64AA0">
              <w:rPr>
                <w:noProof/>
                <w:webHidden/>
              </w:rPr>
              <w:tab/>
            </w:r>
            <w:r w:rsidR="00D64AA0">
              <w:rPr>
                <w:noProof/>
                <w:webHidden/>
              </w:rPr>
              <w:fldChar w:fldCharType="begin"/>
            </w:r>
            <w:r w:rsidR="00D64AA0">
              <w:rPr>
                <w:noProof/>
                <w:webHidden/>
              </w:rPr>
              <w:instrText xml:space="preserve"> PAGEREF _Toc362873700 \h </w:instrText>
            </w:r>
            <w:r w:rsidR="00D64AA0">
              <w:rPr>
                <w:noProof/>
                <w:webHidden/>
              </w:rPr>
            </w:r>
            <w:r w:rsidR="00D64AA0">
              <w:rPr>
                <w:noProof/>
                <w:webHidden/>
              </w:rPr>
              <w:fldChar w:fldCharType="separate"/>
            </w:r>
            <w:r w:rsidR="00B660B4">
              <w:rPr>
                <w:noProof/>
                <w:webHidden/>
              </w:rPr>
              <w:t>101</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01" w:history="1">
            <w:r w:rsidR="00D64AA0" w:rsidRPr="001555C7">
              <w:rPr>
                <w:rStyle w:val="-"/>
                <w:noProof/>
              </w:rPr>
              <w:t>3.5</w:t>
            </w:r>
            <w:r w:rsidR="00D64AA0">
              <w:rPr>
                <w:rFonts w:asciiTheme="minorHAnsi" w:eastAsiaTheme="minorEastAsia" w:hAnsiTheme="minorHAnsi" w:cstheme="minorBidi"/>
                <w:noProof/>
                <w:color w:val="auto"/>
                <w:sz w:val="22"/>
                <w:lang w:eastAsia="el-GR"/>
              </w:rPr>
              <w:tab/>
            </w:r>
            <w:r w:rsidR="00D64AA0" w:rsidRPr="001555C7">
              <w:rPr>
                <w:rStyle w:val="-"/>
                <w:noProof/>
              </w:rPr>
              <w:t>Αναπηρικό κίνημα και Δια βίου Μάθηση των ατόμων με αναπηρία</w:t>
            </w:r>
            <w:r w:rsidR="00D64AA0">
              <w:rPr>
                <w:noProof/>
                <w:webHidden/>
              </w:rPr>
              <w:tab/>
            </w:r>
            <w:r w:rsidR="00D64AA0">
              <w:rPr>
                <w:noProof/>
                <w:webHidden/>
              </w:rPr>
              <w:fldChar w:fldCharType="begin"/>
            </w:r>
            <w:r w:rsidR="00D64AA0">
              <w:rPr>
                <w:noProof/>
                <w:webHidden/>
              </w:rPr>
              <w:instrText xml:space="preserve"> PAGEREF _Toc362873701 \h </w:instrText>
            </w:r>
            <w:r w:rsidR="00D64AA0">
              <w:rPr>
                <w:noProof/>
                <w:webHidden/>
              </w:rPr>
            </w:r>
            <w:r w:rsidR="00D64AA0">
              <w:rPr>
                <w:noProof/>
                <w:webHidden/>
              </w:rPr>
              <w:fldChar w:fldCharType="separate"/>
            </w:r>
            <w:r w:rsidR="00B660B4">
              <w:rPr>
                <w:noProof/>
                <w:webHidden/>
              </w:rPr>
              <w:t>104</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02" w:history="1">
            <w:r w:rsidR="00D64AA0" w:rsidRPr="001555C7">
              <w:rPr>
                <w:rStyle w:val="-"/>
                <w:noProof/>
              </w:rPr>
              <w:t>3.6</w:t>
            </w:r>
            <w:r w:rsidR="00D64AA0">
              <w:rPr>
                <w:rFonts w:asciiTheme="minorHAnsi" w:eastAsiaTheme="minorEastAsia" w:hAnsiTheme="minorHAnsi" w:cstheme="minorBidi"/>
                <w:noProof/>
                <w:color w:val="auto"/>
                <w:sz w:val="22"/>
                <w:lang w:eastAsia="el-GR"/>
              </w:rPr>
              <w:tab/>
            </w:r>
            <w:r w:rsidR="00D64AA0" w:rsidRPr="001555C7">
              <w:rPr>
                <w:rStyle w:val="-"/>
                <w:noProof/>
              </w:rPr>
              <w:t>Συμπερασματικά</w:t>
            </w:r>
            <w:r w:rsidR="00D64AA0">
              <w:rPr>
                <w:noProof/>
                <w:webHidden/>
              </w:rPr>
              <w:tab/>
            </w:r>
            <w:r w:rsidR="00D64AA0">
              <w:rPr>
                <w:noProof/>
                <w:webHidden/>
              </w:rPr>
              <w:fldChar w:fldCharType="begin"/>
            </w:r>
            <w:r w:rsidR="00D64AA0">
              <w:rPr>
                <w:noProof/>
                <w:webHidden/>
              </w:rPr>
              <w:instrText xml:space="preserve"> PAGEREF _Toc362873702 \h </w:instrText>
            </w:r>
            <w:r w:rsidR="00D64AA0">
              <w:rPr>
                <w:noProof/>
                <w:webHidden/>
              </w:rPr>
            </w:r>
            <w:r w:rsidR="00D64AA0">
              <w:rPr>
                <w:noProof/>
                <w:webHidden/>
              </w:rPr>
              <w:fldChar w:fldCharType="separate"/>
            </w:r>
            <w:r w:rsidR="00B660B4">
              <w:rPr>
                <w:noProof/>
                <w:webHidden/>
              </w:rPr>
              <w:t>108</w:t>
            </w:r>
            <w:r w:rsidR="00D64AA0">
              <w:rPr>
                <w:noProof/>
                <w:webHidden/>
              </w:rPr>
              <w:fldChar w:fldCharType="end"/>
            </w:r>
          </w:hyperlink>
        </w:p>
        <w:p w:rsidR="00D64AA0" w:rsidRDefault="00BF12F0">
          <w:pPr>
            <w:pStyle w:val="20"/>
            <w:tabs>
              <w:tab w:val="right" w:leader="dot" w:pos="8302"/>
            </w:tabs>
            <w:rPr>
              <w:rFonts w:asciiTheme="minorHAnsi" w:eastAsiaTheme="minorEastAsia" w:hAnsiTheme="minorHAnsi" w:cstheme="minorBidi"/>
              <w:noProof/>
              <w:color w:val="auto"/>
              <w:sz w:val="22"/>
              <w:lang w:eastAsia="el-GR"/>
            </w:rPr>
          </w:pPr>
          <w:hyperlink w:anchor="_Toc362873703" w:history="1">
            <w:r w:rsidR="00D64AA0" w:rsidRPr="001555C7">
              <w:rPr>
                <w:rStyle w:val="-"/>
                <w:noProof/>
              </w:rPr>
              <w:t>Βιβλιογραφία</w:t>
            </w:r>
            <w:r w:rsidR="00D64AA0">
              <w:rPr>
                <w:noProof/>
                <w:webHidden/>
              </w:rPr>
              <w:tab/>
            </w:r>
            <w:r w:rsidR="00D64AA0">
              <w:rPr>
                <w:noProof/>
                <w:webHidden/>
              </w:rPr>
              <w:fldChar w:fldCharType="begin"/>
            </w:r>
            <w:r w:rsidR="00D64AA0">
              <w:rPr>
                <w:noProof/>
                <w:webHidden/>
              </w:rPr>
              <w:instrText xml:space="preserve"> PAGEREF _Toc362873703 \h </w:instrText>
            </w:r>
            <w:r w:rsidR="00D64AA0">
              <w:rPr>
                <w:noProof/>
                <w:webHidden/>
              </w:rPr>
            </w:r>
            <w:r w:rsidR="00D64AA0">
              <w:rPr>
                <w:noProof/>
                <w:webHidden/>
              </w:rPr>
              <w:fldChar w:fldCharType="separate"/>
            </w:r>
            <w:r w:rsidR="00B660B4">
              <w:rPr>
                <w:noProof/>
                <w:webHidden/>
              </w:rPr>
              <w:t>113</w:t>
            </w:r>
            <w:r w:rsidR="00D64AA0">
              <w:rPr>
                <w:noProof/>
                <w:webHidden/>
              </w:rPr>
              <w:fldChar w:fldCharType="end"/>
            </w:r>
          </w:hyperlink>
        </w:p>
        <w:p w:rsidR="00D64AA0" w:rsidRDefault="00BF12F0">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704" w:history="1">
            <w:r w:rsidR="00D64AA0" w:rsidRPr="001555C7">
              <w:rPr>
                <w:rStyle w:val="-"/>
                <w:noProof/>
              </w:rPr>
              <w:t>4.</w:t>
            </w:r>
            <w:r w:rsidR="00D64AA0">
              <w:rPr>
                <w:rFonts w:asciiTheme="minorHAnsi" w:eastAsiaTheme="minorEastAsia" w:hAnsiTheme="minorHAnsi" w:cstheme="minorBidi"/>
                <w:noProof/>
                <w:color w:val="auto"/>
                <w:sz w:val="22"/>
                <w:lang w:eastAsia="el-GR"/>
              </w:rPr>
              <w:tab/>
            </w:r>
            <w:r w:rsidR="00D64AA0" w:rsidRPr="001555C7">
              <w:rPr>
                <w:rStyle w:val="-"/>
                <w:noProof/>
              </w:rPr>
              <w:t>Προσβασιμότητα στην εκπαίδευση</w:t>
            </w:r>
            <w:r w:rsidR="00D64AA0">
              <w:rPr>
                <w:noProof/>
                <w:webHidden/>
              </w:rPr>
              <w:tab/>
            </w:r>
            <w:r w:rsidR="00D64AA0">
              <w:rPr>
                <w:noProof/>
                <w:webHidden/>
              </w:rPr>
              <w:fldChar w:fldCharType="begin"/>
            </w:r>
            <w:r w:rsidR="00D64AA0">
              <w:rPr>
                <w:noProof/>
                <w:webHidden/>
              </w:rPr>
              <w:instrText xml:space="preserve"> PAGEREF _Toc362873704 \h </w:instrText>
            </w:r>
            <w:r w:rsidR="00D64AA0">
              <w:rPr>
                <w:noProof/>
                <w:webHidden/>
              </w:rPr>
            </w:r>
            <w:r w:rsidR="00D64AA0">
              <w:rPr>
                <w:noProof/>
                <w:webHidden/>
              </w:rPr>
              <w:fldChar w:fldCharType="separate"/>
            </w:r>
            <w:r w:rsidR="00B660B4">
              <w:rPr>
                <w:noProof/>
                <w:webHidden/>
              </w:rPr>
              <w:t>117</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05" w:history="1">
            <w:r w:rsidR="00D64AA0" w:rsidRPr="001555C7">
              <w:rPr>
                <w:rStyle w:val="-"/>
                <w:noProof/>
              </w:rPr>
              <w:t>4.1</w:t>
            </w:r>
            <w:r w:rsidR="00D64AA0">
              <w:rPr>
                <w:rFonts w:asciiTheme="minorHAnsi" w:eastAsiaTheme="minorEastAsia" w:hAnsiTheme="minorHAnsi" w:cstheme="minorBidi"/>
                <w:noProof/>
                <w:color w:val="auto"/>
                <w:sz w:val="22"/>
                <w:lang w:eastAsia="el-GR"/>
              </w:rPr>
              <w:tab/>
            </w:r>
            <w:r w:rsidR="00D64AA0" w:rsidRPr="001555C7">
              <w:rPr>
                <w:rStyle w:val="-"/>
                <w:noProof/>
              </w:rPr>
              <w:t>Οριοθέτηση εννοιών</w:t>
            </w:r>
            <w:r w:rsidR="00D64AA0">
              <w:rPr>
                <w:noProof/>
                <w:webHidden/>
              </w:rPr>
              <w:tab/>
            </w:r>
            <w:r w:rsidR="00D64AA0">
              <w:rPr>
                <w:noProof/>
                <w:webHidden/>
              </w:rPr>
              <w:fldChar w:fldCharType="begin"/>
            </w:r>
            <w:r w:rsidR="00D64AA0">
              <w:rPr>
                <w:noProof/>
                <w:webHidden/>
              </w:rPr>
              <w:instrText xml:space="preserve"> PAGEREF _Toc362873705 \h </w:instrText>
            </w:r>
            <w:r w:rsidR="00D64AA0">
              <w:rPr>
                <w:noProof/>
                <w:webHidden/>
              </w:rPr>
            </w:r>
            <w:r w:rsidR="00D64AA0">
              <w:rPr>
                <w:noProof/>
                <w:webHidden/>
              </w:rPr>
              <w:fldChar w:fldCharType="separate"/>
            </w:r>
            <w:r w:rsidR="00B660B4">
              <w:rPr>
                <w:noProof/>
                <w:webHidden/>
              </w:rPr>
              <w:t>117</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06" w:history="1">
            <w:r w:rsidR="00D64AA0" w:rsidRPr="001555C7">
              <w:rPr>
                <w:rStyle w:val="-"/>
                <w:noProof/>
              </w:rPr>
              <w:t>4.2</w:t>
            </w:r>
            <w:r w:rsidR="00D64AA0">
              <w:rPr>
                <w:rFonts w:asciiTheme="minorHAnsi" w:eastAsiaTheme="minorEastAsia" w:hAnsiTheme="minorHAnsi" w:cstheme="minorBidi"/>
                <w:noProof/>
                <w:color w:val="auto"/>
                <w:sz w:val="22"/>
                <w:lang w:eastAsia="el-GR"/>
              </w:rPr>
              <w:tab/>
            </w:r>
            <w:r w:rsidR="00D64AA0" w:rsidRPr="001555C7">
              <w:rPr>
                <w:rStyle w:val="-"/>
                <w:noProof/>
              </w:rPr>
              <w:t>Σύγχρονες τάσεις και η σχέση τους με την προσβασιμότητα</w:t>
            </w:r>
            <w:r w:rsidR="00D64AA0">
              <w:rPr>
                <w:noProof/>
                <w:webHidden/>
              </w:rPr>
              <w:tab/>
            </w:r>
            <w:r w:rsidR="00D64AA0">
              <w:rPr>
                <w:noProof/>
                <w:webHidden/>
              </w:rPr>
              <w:fldChar w:fldCharType="begin"/>
            </w:r>
            <w:r w:rsidR="00D64AA0">
              <w:rPr>
                <w:noProof/>
                <w:webHidden/>
              </w:rPr>
              <w:instrText xml:space="preserve"> PAGEREF _Toc362873706 \h </w:instrText>
            </w:r>
            <w:r w:rsidR="00D64AA0">
              <w:rPr>
                <w:noProof/>
                <w:webHidden/>
              </w:rPr>
            </w:r>
            <w:r w:rsidR="00D64AA0">
              <w:rPr>
                <w:noProof/>
                <w:webHidden/>
              </w:rPr>
              <w:fldChar w:fldCharType="separate"/>
            </w:r>
            <w:r w:rsidR="00B660B4">
              <w:rPr>
                <w:noProof/>
                <w:webHidden/>
              </w:rPr>
              <w:t>117</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07" w:history="1">
            <w:r w:rsidR="00D64AA0" w:rsidRPr="001555C7">
              <w:rPr>
                <w:rStyle w:val="-"/>
                <w:noProof/>
              </w:rPr>
              <w:t>4.3</w:t>
            </w:r>
            <w:r w:rsidR="00D64AA0">
              <w:rPr>
                <w:rFonts w:asciiTheme="minorHAnsi" w:eastAsiaTheme="minorEastAsia" w:hAnsiTheme="minorHAnsi" w:cstheme="minorBidi"/>
                <w:noProof/>
                <w:color w:val="auto"/>
                <w:sz w:val="22"/>
                <w:lang w:eastAsia="el-GR"/>
              </w:rPr>
              <w:tab/>
            </w:r>
            <w:r w:rsidR="00D64AA0" w:rsidRPr="001555C7">
              <w:rPr>
                <w:rStyle w:val="-"/>
                <w:noProof/>
              </w:rPr>
              <w:t>Πρόσβαση ατόμων με αναπηρία στην εκπαίδευση</w:t>
            </w:r>
            <w:r w:rsidR="00D64AA0">
              <w:rPr>
                <w:noProof/>
                <w:webHidden/>
              </w:rPr>
              <w:tab/>
            </w:r>
            <w:r w:rsidR="00D64AA0">
              <w:rPr>
                <w:noProof/>
                <w:webHidden/>
              </w:rPr>
              <w:fldChar w:fldCharType="begin"/>
            </w:r>
            <w:r w:rsidR="00D64AA0">
              <w:rPr>
                <w:noProof/>
                <w:webHidden/>
              </w:rPr>
              <w:instrText xml:space="preserve"> PAGEREF _Toc362873707 \h </w:instrText>
            </w:r>
            <w:r w:rsidR="00D64AA0">
              <w:rPr>
                <w:noProof/>
                <w:webHidden/>
              </w:rPr>
            </w:r>
            <w:r w:rsidR="00D64AA0">
              <w:rPr>
                <w:noProof/>
                <w:webHidden/>
              </w:rPr>
              <w:fldChar w:fldCharType="separate"/>
            </w:r>
            <w:r w:rsidR="00B660B4">
              <w:rPr>
                <w:noProof/>
                <w:webHidden/>
              </w:rPr>
              <w:t>121</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08" w:history="1">
            <w:r w:rsidR="00D64AA0" w:rsidRPr="001555C7">
              <w:rPr>
                <w:rStyle w:val="-"/>
                <w:noProof/>
              </w:rPr>
              <w:t>4.3.1</w:t>
            </w:r>
            <w:r w:rsidR="00D64AA0">
              <w:rPr>
                <w:rFonts w:asciiTheme="minorHAnsi" w:eastAsiaTheme="minorEastAsia" w:hAnsiTheme="minorHAnsi" w:cstheme="minorBidi"/>
                <w:noProof/>
                <w:color w:val="auto"/>
                <w:sz w:val="22"/>
                <w:lang w:eastAsia="el-GR"/>
              </w:rPr>
              <w:tab/>
            </w:r>
            <w:r w:rsidR="00D64AA0" w:rsidRPr="001555C7">
              <w:rPr>
                <w:rStyle w:val="-"/>
                <w:noProof/>
              </w:rPr>
              <w:t>1</w:t>
            </w:r>
            <w:r w:rsidR="00D64AA0" w:rsidRPr="001555C7">
              <w:rPr>
                <w:rStyle w:val="-"/>
                <w:noProof/>
                <w:vertAlign w:val="superscript"/>
              </w:rPr>
              <w:t>ο</w:t>
            </w:r>
            <w:r w:rsidR="00D64AA0" w:rsidRPr="001555C7">
              <w:rPr>
                <w:rStyle w:val="-"/>
                <w:noProof/>
              </w:rPr>
              <w:t xml:space="preserve"> Παράδειγμα πρόσβασης στην εκπαίδευση: η περίπτωση του παιδιού με νοητική αναπηρία</w:t>
            </w:r>
            <w:r w:rsidR="00D64AA0">
              <w:rPr>
                <w:noProof/>
                <w:webHidden/>
              </w:rPr>
              <w:tab/>
            </w:r>
            <w:r w:rsidR="00D64AA0">
              <w:rPr>
                <w:noProof/>
                <w:webHidden/>
              </w:rPr>
              <w:fldChar w:fldCharType="begin"/>
            </w:r>
            <w:r w:rsidR="00D64AA0">
              <w:rPr>
                <w:noProof/>
                <w:webHidden/>
              </w:rPr>
              <w:instrText xml:space="preserve"> PAGEREF _Toc362873708 \h </w:instrText>
            </w:r>
            <w:r w:rsidR="00D64AA0">
              <w:rPr>
                <w:noProof/>
                <w:webHidden/>
              </w:rPr>
            </w:r>
            <w:r w:rsidR="00D64AA0">
              <w:rPr>
                <w:noProof/>
                <w:webHidden/>
              </w:rPr>
              <w:fldChar w:fldCharType="separate"/>
            </w:r>
            <w:r w:rsidR="00B660B4">
              <w:rPr>
                <w:noProof/>
                <w:webHidden/>
              </w:rPr>
              <w:t>121</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09" w:history="1">
            <w:r w:rsidR="00D64AA0" w:rsidRPr="001555C7">
              <w:rPr>
                <w:rStyle w:val="-"/>
                <w:noProof/>
              </w:rPr>
              <w:t>4.3.2</w:t>
            </w:r>
            <w:r w:rsidR="00D64AA0">
              <w:rPr>
                <w:rFonts w:asciiTheme="minorHAnsi" w:eastAsiaTheme="minorEastAsia" w:hAnsiTheme="minorHAnsi" w:cstheme="minorBidi"/>
                <w:noProof/>
                <w:color w:val="auto"/>
                <w:sz w:val="22"/>
                <w:lang w:eastAsia="el-GR"/>
              </w:rPr>
              <w:tab/>
            </w:r>
            <w:r w:rsidR="00D64AA0" w:rsidRPr="001555C7">
              <w:rPr>
                <w:rStyle w:val="-"/>
                <w:noProof/>
              </w:rPr>
              <w:t>2</w:t>
            </w:r>
            <w:r w:rsidR="00D64AA0" w:rsidRPr="001555C7">
              <w:rPr>
                <w:rStyle w:val="-"/>
                <w:noProof/>
                <w:vertAlign w:val="superscript"/>
              </w:rPr>
              <w:t>ο</w:t>
            </w:r>
            <w:r w:rsidR="00D64AA0" w:rsidRPr="001555C7">
              <w:rPr>
                <w:rStyle w:val="-"/>
                <w:noProof/>
              </w:rPr>
              <w:t xml:space="preserve"> Παράδειγμα πρόσβασης στην εκπαίδευση: η περίπτωση του παιδιού με προβλήματα ακοής</w:t>
            </w:r>
            <w:r w:rsidR="00D64AA0">
              <w:rPr>
                <w:noProof/>
                <w:webHidden/>
              </w:rPr>
              <w:tab/>
            </w:r>
            <w:r w:rsidR="00D64AA0">
              <w:rPr>
                <w:noProof/>
                <w:webHidden/>
              </w:rPr>
              <w:fldChar w:fldCharType="begin"/>
            </w:r>
            <w:r w:rsidR="00D64AA0">
              <w:rPr>
                <w:noProof/>
                <w:webHidden/>
              </w:rPr>
              <w:instrText xml:space="preserve"> PAGEREF _Toc362873709 \h </w:instrText>
            </w:r>
            <w:r w:rsidR="00D64AA0">
              <w:rPr>
                <w:noProof/>
                <w:webHidden/>
              </w:rPr>
            </w:r>
            <w:r w:rsidR="00D64AA0">
              <w:rPr>
                <w:noProof/>
                <w:webHidden/>
              </w:rPr>
              <w:fldChar w:fldCharType="separate"/>
            </w:r>
            <w:r w:rsidR="00B660B4">
              <w:rPr>
                <w:noProof/>
                <w:webHidden/>
              </w:rPr>
              <w:t>126</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10" w:history="1">
            <w:r w:rsidR="00D64AA0" w:rsidRPr="001555C7">
              <w:rPr>
                <w:rStyle w:val="-"/>
                <w:noProof/>
              </w:rPr>
              <w:t>4.3.3</w:t>
            </w:r>
            <w:r w:rsidR="00D64AA0">
              <w:rPr>
                <w:rFonts w:asciiTheme="minorHAnsi" w:eastAsiaTheme="minorEastAsia" w:hAnsiTheme="minorHAnsi" w:cstheme="minorBidi"/>
                <w:noProof/>
                <w:color w:val="auto"/>
                <w:sz w:val="22"/>
                <w:lang w:eastAsia="el-GR"/>
              </w:rPr>
              <w:tab/>
            </w:r>
            <w:r w:rsidR="00D64AA0" w:rsidRPr="001555C7">
              <w:rPr>
                <w:rStyle w:val="-"/>
                <w:noProof/>
              </w:rPr>
              <w:t>3</w:t>
            </w:r>
            <w:r w:rsidR="00D64AA0" w:rsidRPr="001555C7">
              <w:rPr>
                <w:rStyle w:val="-"/>
                <w:noProof/>
                <w:vertAlign w:val="superscript"/>
              </w:rPr>
              <w:t>ο</w:t>
            </w:r>
            <w:r w:rsidR="00D64AA0" w:rsidRPr="001555C7">
              <w:rPr>
                <w:rStyle w:val="-"/>
                <w:noProof/>
              </w:rPr>
              <w:t xml:space="preserve"> Παράδειγμα πρόσβασης στην εκπαίδευση: η περίπτωση του παιδιού με προβλήματα όρασης</w:t>
            </w:r>
            <w:r w:rsidR="00D64AA0">
              <w:rPr>
                <w:noProof/>
                <w:webHidden/>
              </w:rPr>
              <w:tab/>
            </w:r>
            <w:r w:rsidR="00D64AA0">
              <w:rPr>
                <w:noProof/>
                <w:webHidden/>
              </w:rPr>
              <w:fldChar w:fldCharType="begin"/>
            </w:r>
            <w:r w:rsidR="00D64AA0">
              <w:rPr>
                <w:noProof/>
                <w:webHidden/>
              </w:rPr>
              <w:instrText xml:space="preserve"> PAGEREF _Toc362873710 \h </w:instrText>
            </w:r>
            <w:r w:rsidR="00D64AA0">
              <w:rPr>
                <w:noProof/>
                <w:webHidden/>
              </w:rPr>
            </w:r>
            <w:r w:rsidR="00D64AA0">
              <w:rPr>
                <w:noProof/>
                <w:webHidden/>
              </w:rPr>
              <w:fldChar w:fldCharType="separate"/>
            </w:r>
            <w:r w:rsidR="00B660B4">
              <w:rPr>
                <w:noProof/>
                <w:webHidden/>
              </w:rPr>
              <w:t>130</w:t>
            </w:r>
            <w:r w:rsidR="00D64AA0">
              <w:rPr>
                <w:noProof/>
                <w:webHidden/>
              </w:rPr>
              <w:fldChar w:fldCharType="end"/>
            </w:r>
          </w:hyperlink>
        </w:p>
        <w:p w:rsidR="00D64AA0" w:rsidRDefault="00BF12F0">
          <w:pPr>
            <w:pStyle w:val="20"/>
            <w:tabs>
              <w:tab w:val="right" w:leader="dot" w:pos="8302"/>
            </w:tabs>
            <w:rPr>
              <w:rFonts w:asciiTheme="minorHAnsi" w:eastAsiaTheme="minorEastAsia" w:hAnsiTheme="minorHAnsi" w:cstheme="minorBidi"/>
              <w:noProof/>
              <w:color w:val="auto"/>
              <w:sz w:val="22"/>
              <w:lang w:eastAsia="el-GR"/>
            </w:rPr>
          </w:pPr>
          <w:hyperlink w:anchor="_Toc362873711" w:history="1">
            <w:r w:rsidR="00D64AA0" w:rsidRPr="001555C7">
              <w:rPr>
                <w:rStyle w:val="-"/>
                <w:noProof/>
              </w:rPr>
              <w:t>Βιβλιογραφία</w:t>
            </w:r>
            <w:r w:rsidR="00D64AA0">
              <w:rPr>
                <w:noProof/>
                <w:webHidden/>
              </w:rPr>
              <w:tab/>
            </w:r>
            <w:r w:rsidR="00D64AA0">
              <w:rPr>
                <w:noProof/>
                <w:webHidden/>
              </w:rPr>
              <w:fldChar w:fldCharType="begin"/>
            </w:r>
            <w:r w:rsidR="00D64AA0">
              <w:rPr>
                <w:noProof/>
                <w:webHidden/>
              </w:rPr>
              <w:instrText xml:space="preserve"> PAGEREF _Toc362873711 \h </w:instrText>
            </w:r>
            <w:r w:rsidR="00D64AA0">
              <w:rPr>
                <w:noProof/>
                <w:webHidden/>
              </w:rPr>
            </w:r>
            <w:r w:rsidR="00D64AA0">
              <w:rPr>
                <w:noProof/>
                <w:webHidden/>
              </w:rPr>
              <w:fldChar w:fldCharType="separate"/>
            </w:r>
            <w:r w:rsidR="00B660B4">
              <w:rPr>
                <w:noProof/>
                <w:webHidden/>
              </w:rPr>
              <w:t>135</w:t>
            </w:r>
            <w:r w:rsidR="00D64AA0">
              <w:rPr>
                <w:noProof/>
                <w:webHidden/>
              </w:rPr>
              <w:fldChar w:fldCharType="end"/>
            </w:r>
          </w:hyperlink>
        </w:p>
        <w:p w:rsidR="00D64AA0" w:rsidRDefault="00BF12F0">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712" w:history="1">
            <w:r w:rsidR="00D64AA0" w:rsidRPr="001555C7">
              <w:rPr>
                <w:rStyle w:val="-"/>
                <w:noProof/>
                <w:lang w:val="en-US"/>
              </w:rPr>
              <w:t>5.</w:t>
            </w:r>
            <w:r w:rsidR="00D64AA0">
              <w:rPr>
                <w:rFonts w:asciiTheme="minorHAnsi" w:eastAsiaTheme="minorEastAsia" w:hAnsiTheme="minorHAnsi" w:cstheme="minorBidi"/>
                <w:noProof/>
                <w:color w:val="auto"/>
                <w:sz w:val="22"/>
                <w:lang w:eastAsia="el-GR"/>
              </w:rPr>
              <w:tab/>
            </w:r>
            <w:r w:rsidR="00D64AA0" w:rsidRPr="001555C7">
              <w:rPr>
                <w:rStyle w:val="-"/>
                <w:noProof/>
              </w:rPr>
              <w:t>Υποστηρικτική Τεχνολογία στην Εκπαίδευση</w:t>
            </w:r>
            <w:r w:rsidR="00D64AA0">
              <w:rPr>
                <w:noProof/>
                <w:webHidden/>
              </w:rPr>
              <w:tab/>
            </w:r>
            <w:r w:rsidR="00D64AA0">
              <w:rPr>
                <w:noProof/>
                <w:webHidden/>
              </w:rPr>
              <w:fldChar w:fldCharType="begin"/>
            </w:r>
            <w:r w:rsidR="00D64AA0">
              <w:rPr>
                <w:noProof/>
                <w:webHidden/>
              </w:rPr>
              <w:instrText xml:space="preserve"> PAGEREF _Toc362873712 \h </w:instrText>
            </w:r>
            <w:r w:rsidR="00D64AA0">
              <w:rPr>
                <w:noProof/>
                <w:webHidden/>
              </w:rPr>
            </w:r>
            <w:r w:rsidR="00D64AA0">
              <w:rPr>
                <w:noProof/>
                <w:webHidden/>
              </w:rPr>
              <w:fldChar w:fldCharType="separate"/>
            </w:r>
            <w:r w:rsidR="00B660B4">
              <w:rPr>
                <w:noProof/>
                <w:webHidden/>
              </w:rPr>
              <w:t>139</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13" w:history="1">
            <w:r w:rsidR="00D64AA0" w:rsidRPr="001555C7">
              <w:rPr>
                <w:rStyle w:val="-"/>
                <w:noProof/>
              </w:rPr>
              <w:t>5.1</w:t>
            </w:r>
            <w:r w:rsidR="00D64AA0">
              <w:rPr>
                <w:rFonts w:asciiTheme="minorHAnsi" w:eastAsiaTheme="minorEastAsia" w:hAnsiTheme="minorHAnsi" w:cstheme="minorBidi"/>
                <w:noProof/>
                <w:color w:val="auto"/>
                <w:sz w:val="22"/>
                <w:lang w:eastAsia="el-GR"/>
              </w:rPr>
              <w:tab/>
            </w:r>
            <w:r w:rsidR="00D64AA0" w:rsidRPr="001555C7">
              <w:rPr>
                <w:rStyle w:val="-"/>
                <w:noProof/>
              </w:rPr>
              <w:t>Υποστηρικτική Τεχνολογία: Ορισμός</w:t>
            </w:r>
            <w:r w:rsidR="00D64AA0">
              <w:rPr>
                <w:noProof/>
                <w:webHidden/>
              </w:rPr>
              <w:tab/>
            </w:r>
            <w:r w:rsidR="00D64AA0">
              <w:rPr>
                <w:noProof/>
                <w:webHidden/>
              </w:rPr>
              <w:fldChar w:fldCharType="begin"/>
            </w:r>
            <w:r w:rsidR="00D64AA0">
              <w:rPr>
                <w:noProof/>
                <w:webHidden/>
              </w:rPr>
              <w:instrText xml:space="preserve"> PAGEREF _Toc362873713 \h </w:instrText>
            </w:r>
            <w:r w:rsidR="00D64AA0">
              <w:rPr>
                <w:noProof/>
                <w:webHidden/>
              </w:rPr>
            </w:r>
            <w:r w:rsidR="00D64AA0">
              <w:rPr>
                <w:noProof/>
                <w:webHidden/>
              </w:rPr>
              <w:fldChar w:fldCharType="separate"/>
            </w:r>
            <w:r w:rsidR="00B660B4">
              <w:rPr>
                <w:noProof/>
                <w:webHidden/>
              </w:rPr>
              <w:t>139</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14" w:history="1">
            <w:r w:rsidR="00D64AA0" w:rsidRPr="001555C7">
              <w:rPr>
                <w:rStyle w:val="-"/>
                <w:noProof/>
              </w:rPr>
              <w:t>5.2</w:t>
            </w:r>
            <w:r w:rsidR="00D64AA0">
              <w:rPr>
                <w:rFonts w:asciiTheme="minorHAnsi" w:eastAsiaTheme="minorEastAsia" w:hAnsiTheme="minorHAnsi" w:cstheme="minorBidi"/>
                <w:noProof/>
                <w:color w:val="auto"/>
                <w:sz w:val="22"/>
                <w:lang w:eastAsia="el-GR"/>
              </w:rPr>
              <w:tab/>
            </w:r>
            <w:r w:rsidR="00D64AA0" w:rsidRPr="001555C7">
              <w:rPr>
                <w:rStyle w:val="-"/>
                <w:noProof/>
              </w:rPr>
              <w:t>Είδη Υποστηρικτικής Τεχνολογίας</w:t>
            </w:r>
            <w:r w:rsidR="00D64AA0">
              <w:rPr>
                <w:noProof/>
                <w:webHidden/>
              </w:rPr>
              <w:tab/>
            </w:r>
            <w:r w:rsidR="00D64AA0">
              <w:rPr>
                <w:noProof/>
                <w:webHidden/>
              </w:rPr>
              <w:fldChar w:fldCharType="begin"/>
            </w:r>
            <w:r w:rsidR="00D64AA0">
              <w:rPr>
                <w:noProof/>
                <w:webHidden/>
              </w:rPr>
              <w:instrText xml:space="preserve"> PAGEREF _Toc362873714 \h </w:instrText>
            </w:r>
            <w:r w:rsidR="00D64AA0">
              <w:rPr>
                <w:noProof/>
                <w:webHidden/>
              </w:rPr>
            </w:r>
            <w:r w:rsidR="00D64AA0">
              <w:rPr>
                <w:noProof/>
                <w:webHidden/>
              </w:rPr>
              <w:fldChar w:fldCharType="separate"/>
            </w:r>
            <w:r w:rsidR="00B660B4">
              <w:rPr>
                <w:noProof/>
                <w:webHidden/>
              </w:rPr>
              <w:t>141</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15" w:history="1">
            <w:r w:rsidR="00D64AA0" w:rsidRPr="001555C7">
              <w:rPr>
                <w:rStyle w:val="-"/>
                <w:noProof/>
              </w:rPr>
              <w:t>5.3</w:t>
            </w:r>
            <w:r w:rsidR="00D64AA0">
              <w:rPr>
                <w:rFonts w:asciiTheme="minorHAnsi" w:eastAsiaTheme="minorEastAsia" w:hAnsiTheme="minorHAnsi" w:cstheme="minorBidi"/>
                <w:noProof/>
                <w:color w:val="auto"/>
                <w:sz w:val="22"/>
                <w:lang w:eastAsia="el-GR"/>
              </w:rPr>
              <w:tab/>
            </w:r>
            <w:r w:rsidR="00D64AA0" w:rsidRPr="001555C7">
              <w:rPr>
                <w:rStyle w:val="-"/>
                <w:noProof/>
              </w:rPr>
              <w:t>Υπολογιστές και Εκπαίδευση Ατόμων με Αναπηρία</w:t>
            </w:r>
            <w:r w:rsidR="00D64AA0">
              <w:rPr>
                <w:noProof/>
                <w:webHidden/>
              </w:rPr>
              <w:tab/>
            </w:r>
            <w:r w:rsidR="00D64AA0">
              <w:rPr>
                <w:noProof/>
                <w:webHidden/>
              </w:rPr>
              <w:fldChar w:fldCharType="begin"/>
            </w:r>
            <w:r w:rsidR="00D64AA0">
              <w:rPr>
                <w:noProof/>
                <w:webHidden/>
              </w:rPr>
              <w:instrText xml:space="preserve"> PAGEREF _Toc362873715 \h </w:instrText>
            </w:r>
            <w:r w:rsidR="00D64AA0">
              <w:rPr>
                <w:noProof/>
                <w:webHidden/>
              </w:rPr>
            </w:r>
            <w:r w:rsidR="00D64AA0">
              <w:rPr>
                <w:noProof/>
                <w:webHidden/>
              </w:rPr>
              <w:fldChar w:fldCharType="separate"/>
            </w:r>
            <w:r w:rsidR="00B660B4">
              <w:rPr>
                <w:noProof/>
                <w:webHidden/>
              </w:rPr>
              <w:t>143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16" w:history="1">
            <w:r w:rsidR="00D64AA0" w:rsidRPr="001555C7">
              <w:rPr>
                <w:rStyle w:val="-"/>
                <w:noProof/>
              </w:rPr>
              <w:t>5.4</w:t>
            </w:r>
            <w:r w:rsidR="00D64AA0">
              <w:rPr>
                <w:rFonts w:asciiTheme="minorHAnsi" w:eastAsiaTheme="minorEastAsia" w:hAnsiTheme="minorHAnsi" w:cstheme="minorBidi"/>
                <w:noProof/>
                <w:color w:val="auto"/>
                <w:sz w:val="22"/>
                <w:lang w:eastAsia="el-GR"/>
              </w:rPr>
              <w:tab/>
            </w:r>
            <w:r w:rsidR="00D64AA0" w:rsidRPr="001555C7">
              <w:rPr>
                <w:rStyle w:val="-"/>
                <w:noProof/>
              </w:rPr>
              <w:t>Υποστηρικτική Τεχνολογία και εκπαίδευση / συνεκπαίδευση των μαθητών με αναπηρία</w:t>
            </w:r>
            <w:r w:rsidR="00D64AA0">
              <w:rPr>
                <w:noProof/>
                <w:webHidden/>
              </w:rPr>
              <w:tab/>
            </w:r>
            <w:r w:rsidR="00D64AA0">
              <w:rPr>
                <w:noProof/>
                <w:webHidden/>
              </w:rPr>
              <w:fldChar w:fldCharType="begin"/>
            </w:r>
            <w:r w:rsidR="00D64AA0">
              <w:rPr>
                <w:noProof/>
                <w:webHidden/>
              </w:rPr>
              <w:instrText xml:space="preserve"> PAGEREF _Toc362873716 \h </w:instrText>
            </w:r>
            <w:r w:rsidR="00D64AA0">
              <w:rPr>
                <w:noProof/>
                <w:webHidden/>
              </w:rPr>
            </w:r>
            <w:r w:rsidR="00D64AA0">
              <w:rPr>
                <w:noProof/>
                <w:webHidden/>
              </w:rPr>
              <w:fldChar w:fldCharType="separate"/>
            </w:r>
            <w:r w:rsidR="00B660B4">
              <w:rPr>
                <w:noProof/>
                <w:webHidden/>
              </w:rPr>
              <w:t>145</w:t>
            </w:r>
            <w:r w:rsidR="00D64AA0">
              <w:rPr>
                <w:noProof/>
                <w:webHidden/>
              </w:rPr>
              <w:fldChar w:fldCharType="end"/>
            </w:r>
          </w:hyperlink>
        </w:p>
        <w:p w:rsidR="00D64AA0" w:rsidRDefault="00BF12F0">
          <w:pPr>
            <w:pStyle w:val="20"/>
            <w:tabs>
              <w:tab w:val="right" w:leader="dot" w:pos="8302"/>
            </w:tabs>
            <w:rPr>
              <w:rFonts w:asciiTheme="minorHAnsi" w:eastAsiaTheme="minorEastAsia" w:hAnsiTheme="minorHAnsi" w:cstheme="minorBidi"/>
              <w:noProof/>
              <w:color w:val="auto"/>
              <w:sz w:val="22"/>
              <w:lang w:eastAsia="el-GR"/>
            </w:rPr>
          </w:pPr>
          <w:hyperlink w:anchor="_Toc362873717" w:history="1">
            <w:r w:rsidR="00D64AA0" w:rsidRPr="001555C7">
              <w:rPr>
                <w:rStyle w:val="-"/>
                <w:noProof/>
              </w:rPr>
              <w:t>Βιβλιογραφία</w:t>
            </w:r>
            <w:r w:rsidR="00D64AA0">
              <w:rPr>
                <w:noProof/>
                <w:webHidden/>
              </w:rPr>
              <w:tab/>
            </w:r>
            <w:r w:rsidR="00D64AA0">
              <w:rPr>
                <w:noProof/>
                <w:webHidden/>
              </w:rPr>
              <w:fldChar w:fldCharType="begin"/>
            </w:r>
            <w:r w:rsidR="00D64AA0">
              <w:rPr>
                <w:noProof/>
                <w:webHidden/>
              </w:rPr>
              <w:instrText xml:space="preserve"> PAGEREF _Toc362873717 \h </w:instrText>
            </w:r>
            <w:r w:rsidR="00D64AA0">
              <w:rPr>
                <w:noProof/>
                <w:webHidden/>
              </w:rPr>
            </w:r>
            <w:r w:rsidR="00D64AA0">
              <w:rPr>
                <w:noProof/>
                <w:webHidden/>
              </w:rPr>
              <w:fldChar w:fldCharType="separate"/>
            </w:r>
            <w:r w:rsidR="00B660B4">
              <w:rPr>
                <w:noProof/>
                <w:webHidden/>
              </w:rPr>
              <w:t>153</w:t>
            </w:r>
            <w:r w:rsidR="00D64AA0">
              <w:rPr>
                <w:noProof/>
                <w:webHidden/>
              </w:rPr>
              <w:fldChar w:fldCharType="end"/>
            </w:r>
          </w:hyperlink>
        </w:p>
        <w:p w:rsidR="00D64AA0" w:rsidRDefault="00BF12F0">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718" w:history="1">
            <w:r w:rsidR="00D64AA0" w:rsidRPr="001555C7">
              <w:rPr>
                <w:rStyle w:val="-"/>
                <w:noProof/>
              </w:rPr>
              <w:t>6.</w:t>
            </w:r>
            <w:r w:rsidR="00D64AA0">
              <w:rPr>
                <w:rFonts w:asciiTheme="minorHAnsi" w:eastAsiaTheme="minorEastAsia" w:hAnsiTheme="minorHAnsi" w:cstheme="minorBidi"/>
                <w:noProof/>
                <w:color w:val="auto"/>
                <w:sz w:val="22"/>
                <w:lang w:eastAsia="el-GR"/>
              </w:rPr>
              <w:tab/>
            </w:r>
            <w:r w:rsidR="00D64AA0" w:rsidRPr="001555C7">
              <w:rPr>
                <w:rStyle w:val="-"/>
                <w:noProof/>
              </w:rPr>
              <w:t>Εκπαιδευτικοί με αναπηρία</w:t>
            </w:r>
            <w:r w:rsidR="00D64AA0">
              <w:rPr>
                <w:noProof/>
                <w:webHidden/>
              </w:rPr>
              <w:tab/>
            </w:r>
            <w:r w:rsidR="00D64AA0">
              <w:rPr>
                <w:noProof/>
                <w:webHidden/>
              </w:rPr>
              <w:fldChar w:fldCharType="begin"/>
            </w:r>
            <w:r w:rsidR="00D64AA0">
              <w:rPr>
                <w:noProof/>
                <w:webHidden/>
              </w:rPr>
              <w:instrText xml:space="preserve"> PAGEREF _Toc362873718 \h </w:instrText>
            </w:r>
            <w:r w:rsidR="00D64AA0">
              <w:rPr>
                <w:noProof/>
                <w:webHidden/>
              </w:rPr>
            </w:r>
            <w:r w:rsidR="00D64AA0">
              <w:rPr>
                <w:noProof/>
                <w:webHidden/>
              </w:rPr>
              <w:fldChar w:fldCharType="separate"/>
            </w:r>
            <w:r w:rsidR="00B660B4">
              <w:rPr>
                <w:noProof/>
                <w:webHidden/>
              </w:rPr>
              <w:t>157</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19" w:history="1">
            <w:r w:rsidR="00D64AA0" w:rsidRPr="001555C7">
              <w:rPr>
                <w:rStyle w:val="-"/>
                <w:noProof/>
              </w:rPr>
              <w:t>6.1</w:t>
            </w:r>
            <w:r w:rsidR="00D64AA0">
              <w:rPr>
                <w:rFonts w:asciiTheme="minorHAnsi" w:eastAsiaTheme="minorEastAsia" w:hAnsiTheme="minorHAnsi" w:cstheme="minorBidi"/>
                <w:noProof/>
                <w:color w:val="auto"/>
                <w:sz w:val="22"/>
                <w:lang w:eastAsia="el-GR"/>
              </w:rPr>
              <w:tab/>
            </w:r>
            <w:r w:rsidR="00D64AA0" w:rsidRPr="001555C7">
              <w:rPr>
                <w:rStyle w:val="-"/>
                <w:noProof/>
              </w:rPr>
              <w:t>Άτομα με αναπηρία και απασχόληση στην Ελλάδα σήμερα: Συνοπτική παρουσίαση της κατάστασης</w:t>
            </w:r>
            <w:r w:rsidR="00D64AA0">
              <w:rPr>
                <w:noProof/>
                <w:webHidden/>
              </w:rPr>
              <w:tab/>
            </w:r>
            <w:r w:rsidR="00D64AA0">
              <w:rPr>
                <w:noProof/>
                <w:webHidden/>
              </w:rPr>
              <w:fldChar w:fldCharType="begin"/>
            </w:r>
            <w:r w:rsidR="00D64AA0">
              <w:rPr>
                <w:noProof/>
                <w:webHidden/>
              </w:rPr>
              <w:instrText xml:space="preserve"> PAGEREF _Toc362873719 \h </w:instrText>
            </w:r>
            <w:r w:rsidR="00D64AA0">
              <w:rPr>
                <w:noProof/>
                <w:webHidden/>
              </w:rPr>
            </w:r>
            <w:r w:rsidR="00D64AA0">
              <w:rPr>
                <w:noProof/>
                <w:webHidden/>
              </w:rPr>
              <w:fldChar w:fldCharType="separate"/>
            </w:r>
            <w:r w:rsidR="00B660B4">
              <w:rPr>
                <w:noProof/>
                <w:webHidden/>
              </w:rPr>
              <w:t>157</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20" w:history="1">
            <w:r w:rsidR="00D64AA0" w:rsidRPr="001555C7">
              <w:rPr>
                <w:rStyle w:val="-"/>
                <w:noProof/>
              </w:rPr>
              <w:t>6.2</w:t>
            </w:r>
            <w:r w:rsidR="00D64AA0">
              <w:rPr>
                <w:rFonts w:asciiTheme="minorHAnsi" w:eastAsiaTheme="minorEastAsia" w:hAnsiTheme="minorHAnsi" w:cstheme="minorBidi"/>
                <w:noProof/>
                <w:color w:val="auto"/>
                <w:sz w:val="22"/>
                <w:lang w:eastAsia="el-GR"/>
              </w:rPr>
              <w:tab/>
            </w:r>
            <w:r w:rsidR="00D64AA0" w:rsidRPr="001555C7">
              <w:rPr>
                <w:rStyle w:val="-"/>
                <w:noProof/>
              </w:rPr>
              <w:t>Εκπαιδευτικοί με αναπηρία στην Ελλάδα σήμερα: μερικά στοιχεία</w:t>
            </w:r>
            <w:r w:rsidR="00D64AA0">
              <w:rPr>
                <w:noProof/>
                <w:webHidden/>
              </w:rPr>
              <w:tab/>
            </w:r>
            <w:r w:rsidR="00D64AA0">
              <w:rPr>
                <w:noProof/>
                <w:webHidden/>
              </w:rPr>
              <w:fldChar w:fldCharType="begin"/>
            </w:r>
            <w:r w:rsidR="00D64AA0">
              <w:rPr>
                <w:noProof/>
                <w:webHidden/>
              </w:rPr>
              <w:instrText xml:space="preserve"> PAGEREF _Toc362873720 \h </w:instrText>
            </w:r>
            <w:r w:rsidR="00D64AA0">
              <w:rPr>
                <w:noProof/>
                <w:webHidden/>
              </w:rPr>
            </w:r>
            <w:r w:rsidR="00D64AA0">
              <w:rPr>
                <w:noProof/>
                <w:webHidden/>
              </w:rPr>
              <w:fldChar w:fldCharType="separate"/>
            </w:r>
            <w:r w:rsidR="00B660B4">
              <w:rPr>
                <w:noProof/>
                <w:webHidden/>
              </w:rPr>
              <w:t>160</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21" w:history="1">
            <w:r w:rsidR="00D64AA0" w:rsidRPr="001555C7">
              <w:rPr>
                <w:rStyle w:val="-"/>
                <w:noProof/>
              </w:rPr>
              <w:t>6.3</w:t>
            </w:r>
            <w:r w:rsidR="00D64AA0">
              <w:rPr>
                <w:rFonts w:asciiTheme="minorHAnsi" w:eastAsiaTheme="minorEastAsia" w:hAnsiTheme="minorHAnsi" w:cstheme="minorBidi"/>
                <w:noProof/>
                <w:color w:val="auto"/>
                <w:sz w:val="22"/>
                <w:lang w:eastAsia="el-GR"/>
              </w:rPr>
              <w:tab/>
            </w:r>
            <w:r w:rsidR="00D64AA0" w:rsidRPr="001555C7">
              <w:rPr>
                <w:rStyle w:val="-"/>
                <w:noProof/>
              </w:rPr>
              <w:t>Προτάσεις για την απασχόληση των εκπαιδευτικών με αναπηρία στην Ελλάδα</w:t>
            </w:r>
            <w:r w:rsidR="00D64AA0">
              <w:rPr>
                <w:noProof/>
                <w:webHidden/>
              </w:rPr>
              <w:tab/>
            </w:r>
            <w:r w:rsidR="00D64AA0">
              <w:rPr>
                <w:noProof/>
                <w:webHidden/>
              </w:rPr>
              <w:fldChar w:fldCharType="begin"/>
            </w:r>
            <w:r w:rsidR="00D64AA0">
              <w:rPr>
                <w:noProof/>
                <w:webHidden/>
              </w:rPr>
              <w:instrText xml:space="preserve"> PAGEREF _Toc362873721 \h </w:instrText>
            </w:r>
            <w:r w:rsidR="00D64AA0">
              <w:rPr>
                <w:noProof/>
                <w:webHidden/>
              </w:rPr>
            </w:r>
            <w:r w:rsidR="00D64AA0">
              <w:rPr>
                <w:noProof/>
                <w:webHidden/>
              </w:rPr>
              <w:fldChar w:fldCharType="separate"/>
            </w:r>
            <w:r w:rsidR="00B660B4">
              <w:rPr>
                <w:noProof/>
                <w:webHidden/>
              </w:rPr>
              <w:t>163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22" w:history="1">
            <w:r w:rsidR="00D64AA0" w:rsidRPr="001555C7">
              <w:rPr>
                <w:rStyle w:val="-"/>
                <w:noProof/>
              </w:rPr>
              <w:t>6.4</w:t>
            </w:r>
            <w:r w:rsidR="00D64AA0">
              <w:rPr>
                <w:rFonts w:asciiTheme="minorHAnsi" w:eastAsiaTheme="minorEastAsia" w:hAnsiTheme="minorHAnsi" w:cstheme="minorBidi"/>
                <w:noProof/>
                <w:color w:val="auto"/>
                <w:sz w:val="22"/>
                <w:lang w:eastAsia="el-GR"/>
              </w:rPr>
              <w:tab/>
            </w:r>
            <w:r w:rsidR="00D64AA0" w:rsidRPr="001555C7">
              <w:rPr>
                <w:rStyle w:val="-"/>
                <w:noProof/>
              </w:rPr>
              <w:t>Ένα παράδειγμα από τη διεθνή πρακτική</w:t>
            </w:r>
            <w:r w:rsidR="00D64AA0">
              <w:rPr>
                <w:noProof/>
                <w:webHidden/>
              </w:rPr>
              <w:tab/>
            </w:r>
            <w:r w:rsidR="00D64AA0">
              <w:rPr>
                <w:noProof/>
                <w:webHidden/>
              </w:rPr>
              <w:fldChar w:fldCharType="begin"/>
            </w:r>
            <w:r w:rsidR="00D64AA0">
              <w:rPr>
                <w:noProof/>
                <w:webHidden/>
              </w:rPr>
              <w:instrText xml:space="preserve"> PAGEREF _Toc362873722 \h </w:instrText>
            </w:r>
            <w:r w:rsidR="00D64AA0">
              <w:rPr>
                <w:noProof/>
                <w:webHidden/>
              </w:rPr>
            </w:r>
            <w:r w:rsidR="00D64AA0">
              <w:rPr>
                <w:noProof/>
                <w:webHidden/>
              </w:rPr>
              <w:fldChar w:fldCharType="separate"/>
            </w:r>
            <w:r w:rsidR="00B660B4">
              <w:rPr>
                <w:noProof/>
                <w:webHidden/>
              </w:rPr>
              <w:t>165</w:t>
            </w:r>
            <w:r w:rsidR="00D64AA0">
              <w:rPr>
                <w:noProof/>
                <w:webHidden/>
              </w:rPr>
              <w:fldChar w:fldCharType="end"/>
            </w:r>
          </w:hyperlink>
        </w:p>
        <w:p w:rsidR="00D64AA0" w:rsidRDefault="00BF12F0">
          <w:pPr>
            <w:pStyle w:val="20"/>
            <w:tabs>
              <w:tab w:val="right" w:leader="dot" w:pos="8302"/>
            </w:tabs>
            <w:rPr>
              <w:rFonts w:asciiTheme="minorHAnsi" w:eastAsiaTheme="minorEastAsia" w:hAnsiTheme="minorHAnsi" w:cstheme="minorBidi"/>
              <w:noProof/>
              <w:color w:val="auto"/>
              <w:sz w:val="22"/>
              <w:lang w:eastAsia="el-GR"/>
            </w:rPr>
          </w:pPr>
          <w:hyperlink w:anchor="_Toc362873723" w:history="1">
            <w:r w:rsidR="00D64AA0" w:rsidRPr="001555C7">
              <w:rPr>
                <w:rStyle w:val="-"/>
                <w:noProof/>
              </w:rPr>
              <w:t>Βιβλιογραφία</w:t>
            </w:r>
            <w:r w:rsidR="00D64AA0">
              <w:rPr>
                <w:noProof/>
                <w:webHidden/>
              </w:rPr>
              <w:tab/>
            </w:r>
            <w:r w:rsidR="00D64AA0">
              <w:rPr>
                <w:noProof/>
                <w:webHidden/>
              </w:rPr>
              <w:fldChar w:fldCharType="begin"/>
            </w:r>
            <w:r w:rsidR="00D64AA0">
              <w:rPr>
                <w:noProof/>
                <w:webHidden/>
              </w:rPr>
              <w:instrText xml:space="preserve"> PAGEREF _Toc362873723 \h </w:instrText>
            </w:r>
            <w:r w:rsidR="00D64AA0">
              <w:rPr>
                <w:noProof/>
                <w:webHidden/>
              </w:rPr>
            </w:r>
            <w:r w:rsidR="00D64AA0">
              <w:rPr>
                <w:noProof/>
                <w:webHidden/>
              </w:rPr>
              <w:fldChar w:fldCharType="separate"/>
            </w:r>
            <w:r w:rsidR="00B660B4">
              <w:rPr>
                <w:noProof/>
                <w:webHidden/>
              </w:rPr>
              <w:t>169</w:t>
            </w:r>
            <w:r w:rsidR="00D64AA0">
              <w:rPr>
                <w:noProof/>
                <w:webHidden/>
              </w:rPr>
              <w:fldChar w:fldCharType="end"/>
            </w:r>
          </w:hyperlink>
        </w:p>
        <w:p w:rsidR="00D64AA0" w:rsidRDefault="00BF12F0">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724" w:history="1">
            <w:r w:rsidR="00D64AA0" w:rsidRPr="001555C7">
              <w:rPr>
                <w:rStyle w:val="-"/>
                <w:noProof/>
              </w:rPr>
              <w:t>7.</w:t>
            </w:r>
            <w:r w:rsidR="00D64AA0">
              <w:rPr>
                <w:rFonts w:asciiTheme="minorHAnsi" w:eastAsiaTheme="minorEastAsia" w:hAnsiTheme="minorHAnsi" w:cstheme="minorBidi"/>
                <w:noProof/>
                <w:color w:val="auto"/>
                <w:sz w:val="22"/>
                <w:lang w:eastAsia="el-GR"/>
              </w:rPr>
              <w:tab/>
            </w:r>
            <w:r w:rsidR="00D64AA0" w:rsidRPr="001555C7">
              <w:rPr>
                <w:rStyle w:val="-"/>
                <w:noProof/>
              </w:rPr>
              <w:t>Διεθνής εμπειρία, καλές και κακές πρακτικές</w:t>
            </w:r>
            <w:r w:rsidR="00D64AA0">
              <w:rPr>
                <w:noProof/>
                <w:webHidden/>
              </w:rPr>
              <w:tab/>
            </w:r>
            <w:r w:rsidR="00D64AA0">
              <w:rPr>
                <w:noProof/>
                <w:webHidden/>
              </w:rPr>
              <w:fldChar w:fldCharType="begin"/>
            </w:r>
            <w:r w:rsidR="00D64AA0">
              <w:rPr>
                <w:noProof/>
                <w:webHidden/>
              </w:rPr>
              <w:instrText xml:space="preserve"> PAGEREF _Toc362873724 \h </w:instrText>
            </w:r>
            <w:r w:rsidR="00D64AA0">
              <w:rPr>
                <w:noProof/>
                <w:webHidden/>
              </w:rPr>
            </w:r>
            <w:r w:rsidR="00D64AA0">
              <w:rPr>
                <w:noProof/>
                <w:webHidden/>
              </w:rPr>
              <w:fldChar w:fldCharType="separate"/>
            </w:r>
            <w:r w:rsidR="00B660B4">
              <w:rPr>
                <w:noProof/>
                <w:webHidden/>
              </w:rPr>
              <w:t>173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25" w:history="1">
            <w:r w:rsidR="00D64AA0" w:rsidRPr="001555C7">
              <w:rPr>
                <w:rStyle w:val="-"/>
                <w:noProof/>
              </w:rPr>
              <w:t>7.1</w:t>
            </w:r>
            <w:r w:rsidR="00D64AA0">
              <w:rPr>
                <w:rFonts w:asciiTheme="minorHAnsi" w:eastAsiaTheme="minorEastAsia" w:hAnsiTheme="minorHAnsi" w:cstheme="minorBidi"/>
                <w:noProof/>
                <w:color w:val="auto"/>
                <w:sz w:val="22"/>
                <w:lang w:eastAsia="el-GR"/>
              </w:rPr>
              <w:tab/>
            </w:r>
            <w:r w:rsidR="00D64AA0" w:rsidRPr="001555C7">
              <w:rPr>
                <w:rStyle w:val="-"/>
                <w:noProof/>
              </w:rPr>
              <w:t>Διεθνή δεδομένα</w:t>
            </w:r>
            <w:r w:rsidR="00D64AA0">
              <w:rPr>
                <w:noProof/>
                <w:webHidden/>
              </w:rPr>
              <w:tab/>
            </w:r>
            <w:r w:rsidR="00D64AA0">
              <w:rPr>
                <w:noProof/>
                <w:webHidden/>
              </w:rPr>
              <w:fldChar w:fldCharType="begin"/>
            </w:r>
            <w:r w:rsidR="00D64AA0">
              <w:rPr>
                <w:noProof/>
                <w:webHidden/>
              </w:rPr>
              <w:instrText xml:space="preserve"> PAGEREF _Toc362873725 \h </w:instrText>
            </w:r>
            <w:r w:rsidR="00D64AA0">
              <w:rPr>
                <w:noProof/>
                <w:webHidden/>
              </w:rPr>
            </w:r>
            <w:r w:rsidR="00D64AA0">
              <w:rPr>
                <w:noProof/>
                <w:webHidden/>
              </w:rPr>
              <w:fldChar w:fldCharType="separate"/>
            </w:r>
            <w:r w:rsidR="00B660B4">
              <w:rPr>
                <w:noProof/>
                <w:webHidden/>
              </w:rPr>
              <w:t>173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26" w:history="1">
            <w:r w:rsidR="00D64AA0" w:rsidRPr="001555C7">
              <w:rPr>
                <w:rStyle w:val="-"/>
                <w:noProof/>
              </w:rPr>
              <w:t>7.2</w:t>
            </w:r>
            <w:r w:rsidR="00D64AA0">
              <w:rPr>
                <w:rFonts w:asciiTheme="minorHAnsi" w:eastAsiaTheme="minorEastAsia" w:hAnsiTheme="minorHAnsi" w:cstheme="minorBidi"/>
                <w:noProof/>
                <w:color w:val="auto"/>
                <w:sz w:val="22"/>
                <w:lang w:eastAsia="el-GR"/>
              </w:rPr>
              <w:tab/>
            </w:r>
            <w:r w:rsidR="00D64AA0" w:rsidRPr="001555C7">
              <w:rPr>
                <w:rStyle w:val="-"/>
                <w:noProof/>
              </w:rPr>
              <w:t>Ευρωπαϊκή Ένωση</w:t>
            </w:r>
            <w:r w:rsidR="00D64AA0">
              <w:rPr>
                <w:noProof/>
                <w:webHidden/>
              </w:rPr>
              <w:tab/>
            </w:r>
            <w:r w:rsidR="00D64AA0">
              <w:rPr>
                <w:noProof/>
                <w:webHidden/>
              </w:rPr>
              <w:fldChar w:fldCharType="begin"/>
            </w:r>
            <w:r w:rsidR="00D64AA0">
              <w:rPr>
                <w:noProof/>
                <w:webHidden/>
              </w:rPr>
              <w:instrText xml:space="preserve"> PAGEREF _Toc362873726 \h </w:instrText>
            </w:r>
            <w:r w:rsidR="00D64AA0">
              <w:rPr>
                <w:noProof/>
                <w:webHidden/>
              </w:rPr>
            </w:r>
            <w:r w:rsidR="00D64AA0">
              <w:rPr>
                <w:noProof/>
                <w:webHidden/>
              </w:rPr>
              <w:fldChar w:fldCharType="separate"/>
            </w:r>
            <w:r w:rsidR="00B660B4">
              <w:rPr>
                <w:noProof/>
                <w:webHidden/>
              </w:rPr>
              <w:t>173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27" w:history="1">
            <w:r w:rsidR="00D64AA0" w:rsidRPr="001555C7">
              <w:rPr>
                <w:rStyle w:val="-"/>
                <w:noProof/>
              </w:rPr>
              <w:t>7.3</w:t>
            </w:r>
            <w:r w:rsidR="00D64AA0">
              <w:rPr>
                <w:rFonts w:asciiTheme="minorHAnsi" w:eastAsiaTheme="minorEastAsia" w:hAnsiTheme="minorHAnsi" w:cstheme="minorBidi"/>
                <w:noProof/>
                <w:color w:val="auto"/>
                <w:sz w:val="22"/>
                <w:lang w:eastAsia="el-GR"/>
              </w:rPr>
              <w:tab/>
            </w:r>
            <w:r w:rsidR="00D64AA0" w:rsidRPr="001555C7">
              <w:rPr>
                <w:rStyle w:val="-"/>
                <w:noProof/>
              </w:rPr>
              <w:t>Εκπαίδευση και κατάρτιση στο πλαίσιο στρατηγικής της Λισσαβόνας</w:t>
            </w:r>
            <w:r w:rsidR="00D64AA0">
              <w:rPr>
                <w:noProof/>
                <w:webHidden/>
              </w:rPr>
              <w:tab/>
            </w:r>
            <w:r w:rsidR="00D64AA0">
              <w:rPr>
                <w:noProof/>
                <w:webHidden/>
              </w:rPr>
              <w:fldChar w:fldCharType="begin"/>
            </w:r>
            <w:r w:rsidR="00D64AA0">
              <w:rPr>
                <w:noProof/>
                <w:webHidden/>
              </w:rPr>
              <w:instrText xml:space="preserve"> PAGEREF _Toc362873727 \h </w:instrText>
            </w:r>
            <w:r w:rsidR="00D64AA0">
              <w:rPr>
                <w:noProof/>
                <w:webHidden/>
              </w:rPr>
            </w:r>
            <w:r w:rsidR="00D64AA0">
              <w:rPr>
                <w:noProof/>
                <w:webHidden/>
              </w:rPr>
              <w:fldChar w:fldCharType="separate"/>
            </w:r>
            <w:r w:rsidR="00B660B4">
              <w:rPr>
                <w:noProof/>
                <w:webHidden/>
              </w:rPr>
              <w:t>175</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28" w:history="1">
            <w:r w:rsidR="00D64AA0" w:rsidRPr="001555C7">
              <w:rPr>
                <w:rStyle w:val="-"/>
                <w:noProof/>
              </w:rPr>
              <w:t>7.3.1</w:t>
            </w:r>
            <w:r w:rsidR="00D64AA0">
              <w:rPr>
                <w:rFonts w:asciiTheme="minorHAnsi" w:eastAsiaTheme="minorEastAsia" w:hAnsiTheme="minorHAnsi" w:cstheme="minorBidi"/>
                <w:noProof/>
                <w:color w:val="auto"/>
                <w:sz w:val="22"/>
                <w:lang w:eastAsia="el-GR"/>
              </w:rPr>
              <w:tab/>
            </w:r>
            <w:r w:rsidR="00D64AA0" w:rsidRPr="001555C7">
              <w:rPr>
                <w:rStyle w:val="-"/>
                <w:noProof/>
                <w:lang w:val="en-US"/>
              </w:rPr>
              <w:t>Erasmus</w:t>
            </w:r>
            <w:r w:rsidR="00D64AA0" w:rsidRPr="001555C7">
              <w:rPr>
                <w:rStyle w:val="-"/>
                <w:noProof/>
              </w:rPr>
              <w:t xml:space="preserve"> </w:t>
            </w:r>
            <w:r w:rsidR="00D64AA0" w:rsidRPr="001555C7">
              <w:rPr>
                <w:rStyle w:val="-"/>
                <w:noProof/>
                <w:lang w:val="en-US"/>
              </w:rPr>
              <w:t>Mundus</w:t>
            </w:r>
            <w:r w:rsidR="00D64AA0">
              <w:rPr>
                <w:noProof/>
                <w:webHidden/>
              </w:rPr>
              <w:tab/>
            </w:r>
            <w:r w:rsidR="00D64AA0">
              <w:rPr>
                <w:noProof/>
                <w:webHidden/>
              </w:rPr>
              <w:fldChar w:fldCharType="begin"/>
            </w:r>
            <w:r w:rsidR="00D64AA0">
              <w:rPr>
                <w:noProof/>
                <w:webHidden/>
              </w:rPr>
              <w:instrText xml:space="preserve"> PAGEREF _Toc362873728 \h </w:instrText>
            </w:r>
            <w:r w:rsidR="00D64AA0">
              <w:rPr>
                <w:noProof/>
                <w:webHidden/>
              </w:rPr>
            </w:r>
            <w:r w:rsidR="00D64AA0">
              <w:rPr>
                <w:noProof/>
                <w:webHidden/>
              </w:rPr>
              <w:fldChar w:fldCharType="separate"/>
            </w:r>
            <w:r w:rsidR="00B660B4">
              <w:rPr>
                <w:noProof/>
                <w:webHidden/>
              </w:rPr>
              <w:t>175</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29" w:history="1">
            <w:r w:rsidR="00D64AA0" w:rsidRPr="001555C7">
              <w:rPr>
                <w:rStyle w:val="-"/>
                <w:noProof/>
                <w:lang w:val="en-US"/>
              </w:rPr>
              <w:t>7.3.2</w:t>
            </w:r>
            <w:r w:rsidR="00D64AA0">
              <w:rPr>
                <w:rFonts w:asciiTheme="minorHAnsi" w:eastAsiaTheme="minorEastAsia" w:hAnsiTheme="minorHAnsi" w:cstheme="minorBidi"/>
                <w:noProof/>
                <w:color w:val="auto"/>
                <w:sz w:val="22"/>
                <w:lang w:eastAsia="el-GR"/>
              </w:rPr>
              <w:tab/>
            </w:r>
            <w:r w:rsidR="00D64AA0" w:rsidRPr="001555C7">
              <w:rPr>
                <w:rStyle w:val="-"/>
                <w:noProof/>
                <w:lang w:val="en-US"/>
              </w:rPr>
              <w:t>The e-Learning program</w:t>
            </w:r>
            <w:r w:rsidR="00D64AA0">
              <w:rPr>
                <w:noProof/>
                <w:webHidden/>
              </w:rPr>
              <w:tab/>
            </w:r>
            <w:r w:rsidR="00D64AA0">
              <w:rPr>
                <w:noProof/>
                <w:webHidden/>
              </w:rPr>
              <w:fldChar w:fldCharType="begin"/>
            </w:r>
            <w:r w:rsidR="00D64AA0">
              <w:rPr>
                <w:noProof/>
                <w:webHidden/>
              </w:rPr>
              <w:instrText xml:space="preserve"> PAGEREF _Toc362873729 \h </w:instrText>
            </w:r>
            <w:r w:rsidR="00D64AA0">
              <w:rPr>
                <w:noProof/>
                <w:webHidden/>
              </w:rPr>
            </w:r>
            <w:r w:rsidR="00D64AA0">
              <w:rPr>
                <w:noProof/>
                <w:webHidden/>
              </w:rPr>
              <w:fldChar w:fldCharType="separate"/>
            </w:r>
            <w:r w:rsidR="00B660B4">
              <w:rPr>
                <w:noProof/>
                <w:webHidden/>
              </w:rPr>
              <w:t>176</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30" w:history="1">
            <w:r w:rsidR="00D64AA0" w:rsidRPr="001555C7">
              <w:rPr>
                <w:rStyle w:val="-"/>
                <w:noProof/>
                <w:lang w:val="en-GB"/>
              </w:rPr>
              <w:t>7.3.3</w:t>
            </w:r>
            <w:r w:rsidR="00D64AA0">
              <w:rPr>
                <w:rFonts w:asciiTheme="minorHAnsi" w:eastAsiaTheme="minorEastAsia" w:hAnsiTheme="minorHAnsi" w:cstheme="minorBidi"/>
                <w:noProof/>
                <w:color w:val="auto"/>
                <w:sz w:val="22"/>
                <w:lang w:eastAsia="el-GR"/>
              </w:rPr>
              <w:tab/>
            </w:r>
            <w:r w:rsidR="00D64AA0" w:rsidRPr="001555C7">
              <w:rPr>
                <w:rStyle w:val="-"/>
                <w:noProof/>
                <w:lang w:val="en-GB"/>
              </w:rPr>
              <w:t>Netd@ys Europe</w:t>
            </w:r>
            <w:r w:rsidR="00D64AA0">
              <w:rPr>
                <w:noProof/>
                <w:webHidden/>
              </w:rPr>
              <w:tab/>
            </w:r>
            <w:r w:rsidR="00D64AA0">
              <w:rPr>
                <w:noProof/>
                <w:webHidden/>
              </w:rPr>
              <w:fldChar w:fldCharType="begin"/>
            </w:r>
            <w:r w:rsidR="00D64AA0">
              <w:rPr>
                <w:noProof/>
                <w:webHidden/>
              </w:rPr>
              <w:instrText xml:space="preserve"> PAGEREF _Toc362873730 \h </w:instrText>
            </w:r>
            <w:r w:rsidR="00D64AA0">
              <w:rPr>
                <w:noProof/>
                <w:webHidden/>
              </w:rPr>
            </w:r>
            <w:r w:rsidR="00D64AA0">
              <w:rPr>
                <w:noProof/>
                <w:webHidden/>
              </w:rPr>
              <w:fldChar w:fldCharType="separate"/>
            </w:r>
            <w:r w:rsidR="00B660B4">
              <w:rPr>
                <w:noProof/>
                <w:webHidden/>
              </w:rPr>
              <w:t>178</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31" w:history="1">
            <w:r w:rsidR="00D64AA0" w:rsidRPr="001555C7">
              <w:rPr>
                <w:rStyle w:val="-"/>
                <w:noProof/>
              </w:rPr>
              <w:t>7.3.4</w:t>
            </w:r>
            <w:r w:rsidR="00D64AA0">
              <w:rPr>
                <w:rFonts w:asciiTheme="minorHAnsi" w:eastAsiaTheme="minorEastAsia" w:hAnsiTheme="minorHAnsi" w:cstheme="minorBidi"/>
                <w:noProof/>
                <w:color w:val="auto"/>
                <w:sz w:val="22"/>
                <w:lang w:eastAsia="el-GR"/>
              </w:rPr>
              <w:tab/>
            </w:r>
            <w:r w:rsidR="00D64AA0" w:rsidRPr="001555C7">
              <w:rPr>
                <w:rStyle w:val="-"/>
                <w:noProof/>
              </w:rPr>
              <w:t>Πρόγραμμα για τη Δια Βίου Μάθηση (</w:t>
            </w:r>
            <w:r w:rsidR="00D64AA0" w:rsidRPr="001555C7">
              <w:rPr>
                <w:rStyle w:val="-"/>
                <w:noProof/>
                <w:lang w:val="en-GB"/>
              </w:rPr>
              <w:t>Lifelong</w:t>
            </w:r>
            <w:r w:rsidR="00D64AA0" w:rsidRPr="001555C7">
              <w:rPr>
                <w:rStyle w:val="-"/>
                <w:noProof/>
              </w:rPr>
              <w:t xml:space="preserve"> </w:t>
            </w:r>
            <w:r w:rsidR="00D64AA0" w:rsidRPr="001555C7">
              <w:rPr>
                <w:rStyle w:val="-"/>
                <w:noProof/>
                <w:lang w:val="en-GB"/>
              </w:rPr>
              <w:t>Learning</w:t>
            </w:r>
            <w:r w:rsidR="00D64AA0" w:rsidRPr="001555C7">
              <w:rPr>
                <w:rStyle w:val="-"/>
                <w:noProof/>
              </w:rPr>
              <w:t xml:space="preserve"> </w:t>
            </w:r>
            <w:r w:rsidR="00D64AA0" w:rsidRPr="001555C7">
              <w:rPr>
                <w:rStyle w:val="-"/>
                <w:noProof/>
                <w:lang w:val="en-GB"/>
              </w:rPr>
              <w:t>Programme</w:t>
            </w:r>
            <w:r w:rsidR="00D64AA0" w:rsidRPr="001555C7">
              <w:rPr>
                <w:rStyle w:val="-"/>
                <w:noProof/>
              </w:rPr>
              <w:t>)</w:t>
            </w:r>
            <w:r w:rsidR="00D64AA0">
              <w:rPr>
                <w:noProof/>
                <w:webHidden/>
              </w:rPr>
              <w:tab/>
            </w:r>
            <w:r w:rsidR="00D64AA0">
              <w:rPr>
                <w:noProof/>
                <w:webHidden/>
              </w:rPr>
              <w:fldChar w:fldCharType="begin"/>
            </w:r>
            <w:r w:rsidR="00D64AA0">
              <w:rPr>
                <w:noProof/>
                <w:webHidden/>
              </w:rPr>
              <w:instrText xml:space="preserve"> PAGEREF _Toc362873731 \h </w:instrText>
            </w:r>
            <w:r w:rsidR="00D64AA0">
              <w:rPr>
                <w:noProof/>
                <w:webHidden/>
              </w:rPr>
            </w:r>
            <w:r w:rsidR="00D64AA0">
              <w:rPr>
                <w:noProof/>
                <w:webHidden/>
              </w:rPr>
              <w:fldChar w:fldCharType="separate"/>
            </w:r>
            <w:r w:rsidR="00B660B4">
              <w:rPr>
                <w:noProof/>
                <w:webHidden/>
              </w:rPr>
              <w:t>180</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32" w:history="1">
            <w:r w:rsidR="00D64AA0" w:rsidRPr="001555C7">
              <w:rPr>
                <w:rStyle w:val="-"/>
                <w:noProof/>
              </w:rPr>
              <w:t>7.3.5</w:t>
            </w:r>
            <w:r w:rsidR="00D64AA0">
              <w:rPr>
                <w:rFonts w:asciiTheme="minorHAnsi" w:eastAsiaTheme="minorEastAsia" w:hAnsiTheme="minorHAnsi" w:cstheme="minorBidi"/>
                <w:noProof/>
                <w:color w:val="auto"/>
                <w:sz w:val="22"/>
                <w:lang w:eastAsia="el-GR"/>
              </w:rPr>
              <w:tab/>
            </w:r>
            <w:r w:rsidR="00D64AA0" w:rsidRPr="001555C7">
              <w:rPr>
                <w:rStyle w:val="-"/>
                <w:noProof/>
              </w:rPr>
              <w:t>Αποτυχία της Λισαβόνας</w:t>
            </w:r>
            <w:r w:rsidR="00D64AA0">
              <w:rPr>
                <w:noProof/>
                <w:webHidden/>
              </w:rPr>
              <w:tab/>
            </w:r>
            <w:r w:rsidR="00D64AA0">
              <w:rPr>
                <w:noProof/>
                <w:webHidden/>
              </w:rPr>
              <w:fldChar w:fldCharType="begin"/>
            </w:r>
            <w:r w:rsidR="00D64AA0">
              <w:rPr>
                <w:noProof/>
                <w:webHidden/>
              </w:rPr>
              <w:instrText xml:space="preserve"> PAGEREF _Toc362873732 \h </w:instrText>
            </w:r>
            <w:r w:rsidR="00D64AA0">
              <w:rPr>
                <w:noProof/>
                <w:webHidden/>
              </w:rPr>
            </w:r>
            <w:r w:rsidR="00D64AA0">
              <w:rPr>
                <w:noProof/>
                <w:webHidden/>
              </w:rPr>
              <w:fldChar w:fldCharType="separate"/>
            </w:r>
            <w:r w:rsidR="00B660B4">
              <w:rPr>
                <w:noProof/>
                <w:webHidden/>
              </w:rPr>
              <w:t>181</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33" w:history="1">
            <w:r w:rsidR="00D64AA0" w:rsidRPr="001555C7">
              <w:rPr>
                <w:rStyle w:val="-"/>
                <w:noProof/>
              </w:rPr>
              <w:t>7.4</w:t>
            </w:r>
            <w:r w:rsidR="00D64AA0">
              <w:rPr>
                <w:rFonts w:asciiTheme="minorHAnsi" w:eastAsiaTheme="minorEastAsia" w:hAnsiTheme="minorHAnsi" w:cstheme="minorBidi"/>
                <w:noProof/>
                <w:color w:val="auto"/>
                <w:sz w:val="22"/>
                <w:lang w:eastAsia="el-GR"/>
              </w:rPr>
              <w:tab/>
            </w:r>
            <w:r w:rsidR="00D64AA0" w:rsidRPr="001555C7">
              <w:rPr>
                <w:rStyle w:val="-"/>
                <w:noProof/>
              </w:rPr>
              <w:t>Αυστραλία</w:t>
            </w:r>
            <w:r w:rsidR="00D64AA0">
              <w:rPr>
                <w:noProof/>
                <w:webHidden/>
              </w:rPr>
              <w:tab/>
            </w:r>
            <w:r w:rsidR="00D64AA0">
              <w:rPr>
                <w:noProof/>
                <w:webHidden/>
              </w:rPr>
              <w:fldChar w:fldCharType="begin"/>
            </w:r>
            <w:r w:rsidR="00D64AA0">
              <w:rPr>
                <w:noProof/>
                <w:webHidden/>
              </w:rPr>
              <w:instrText xml:space="preserve"> PAGEREF _Toc362873733 \h </w:instrText>
            </w:r>
            <w:r w:rsidR="00D64AA0">
              <w:rPr>
                <w:noProof/>
                <w:webHidden/>
              </w:rPr>
            </w:r>
            <w:r w:rsidR="00D64AA0">
              <w:rPr>
                <w:noProof/>
                <w:webHidden/>
              </w:rPr>
              <w:fldChar w:fldCharType="separate"/>
            </w:r>
            <w:r w:rsidR="00B660B4">
              <w:rPr>
                <w:noProof/>
                <w:webHidden/>
              </w:rPr>
              <w:t>183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34" w:history="1">
            <w:r w:rsidR="00D64AA0" w:rsidRPr="001555C7">
              <w:rPr>
                <w:rStyle w:val="-"/>
                <w:noProof/>
              </w:rPr>
              <w:t>7.5</w:t>
            </w:r>
            <w:r w:rsidR="00D64AA0">
              <w:rPr>
                <w:rFonts w:asciiTheme="minorHAnsi" w:eastAsiaTheme="minorEastAsia" w:hAnsiTheme="minorHAnsi" w:cstheme="minorBidi"/>
                <w:noProof/>
                <w:color w:val="auto"/>
                <w:sz w:val="22"/>
                <w:lang w:eastAsia="el-GR"/>
              </w:rPr>
              <w:tab/>
            </w:r>
            <w:r w:rsidR="00D64AA0" w:rsidRPr="001555C7">
              <w:rPr>
                <w:rStyle w:val="-"/>
                <w:noProof/>
              </w:rPr>
              <w:t>Ηνωμένες Πολιτείες - Μινεσότα</w:t>
            </w:r>
            <w:r w:rsidR="00D64AA0">
              <w:rPr>
                <w:noProof/>
                <w:webHidden/>
              </w:rPr>
              <w:tab/>
            </w:r>
            <w:r w:rsidR="00D64AA0">
              <w:rPr>
                <w:noProof/>
                <w:webHidden/>
              </w:rPr>
              <w:fldChar w:fldCharType="begin"/>
            </w:r>
            <w:r w:rsidR="00D64AA0">
              <w:rPr>
                <w:noProof/>
                <w:webHidden/>
              </w:rPr>
              <w:instrText xml:space="preserve"> PAGEREF _Toc362873734 \h </w:instrText>
            </w:r>
            <w:r w:rsidR="00D64AA0">
              <w:rPr>
                <w:noProof/>
                <w:webHidden/>
              </w:rPr>
            </w:r>
            <w:r w:rsidR="00D64AA0">
              <w:rPr>
                <w:noProof/>
                <w:webHidden/>
              </w:rPr>
              <w:fldChar w:fldCharType="separate"/>
            </w:r>
            <w:r w:rsidR="00B660B4">
              <w:rPr>
                <w:noProof/>
                <w:webHidden/>
              </w:rPr>
              <w:t>189</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35" w:history="1">
            <w:r w:rsidR="00D64AA0" w:rsidRPr="001555C7">
              <w:rPr>
                <w:rStyle w:val="-"/>
                <w:noProof/>
              </w:rPr>
              <w:t>7.6</w:t>
            </w:r>
            <w:r w:rsidR="00D64AA0">
              <w:rPr>
                <w:rFonts w:asciiTheme="minorHAnsi" w:eastAsiaTheme="minorEastAsia" w:hAnsiTheme="minorHAnsi" w:cstheme="minorBidi"/>
                <w:noProof/>
                <w:color w:val="auto"/>
                <w:sz w:val="22"/>
                <w:lang w:eastAsia="el-GR"/>
              </w:rPr>
              <w:tab/>
            </w:r>
            <w:r w:rsidR="00D64AA0" w:rsidRPr="001555C7">
              <w:rPr>
                <w:rStyle w:val="-"/>
                <w:noProof/>
              </w:rPr>
              <w:t>Συνεκπαίδευση: Αποτελεσματικές πρακτικές</w:t>
            </w:r>
            <w:r w:rsidR="00D64AA0">
              <w:rPr>
                <w:noProof/>
                <w:webHidden/>
              </w:rPr>
              <w:tab/>
            </w:r>
            <w:r w:rsidR="00D64AA0">
              <w:rPr>
                <w:noProof/>
                <w:webHidden/>
              </w:rPr>
              <w:fldChar w:fldCharType="begin"/>
            </w:r>
            <w:r w:rsidR="00D64AA0">
              <w:rPr>
                <w:noProof/>
                <w:webHidden/>
              </w:rPr>
              <w:instrText xml:space="preserve"> PAGEREF _Toc362873735 \h </w:instrText>
            </w:r>
            <w:r w:rsidR="00D64AA0">
              <w:rPr>
                <w:noProof/>
                <w:webHidden/>
              </w:rPr>
            </w:r>
            <w:r w:rsidR="00D64AA0">
              <w:rPr>
                <w:noProof/>
                <w:webHidden/>
              </w:rPr>
              <w:fldChar w:fldCharType="separate"/>
            </w:r>
            <w:r w:rsidR="00B660B4">
              <w:rPr>
                <w:noProof/>
                <w:webHidden/>
              </w:rPr>
              <w:t>193</w:t>
            </w:r>
            <w:r w:rsidR="00D64AA0">
              <w:rPr>
                <w:noProof/>
                <w:webHidden/>
              </w:rPr>
              <w:fldChar w:fldCharType="end"/>
            </w:r>
          </w:hyperlink>
        </w:p>
        <w:p w:rsidR="00D64AA0" w:rsidRDefault="00BF12F0">
          <w:pPr>
            <w:pStyle w:val="20"/>
            <w:tabs>
              <w:tab w:val="right" w:leader="dot" w:pos="8302"/>
            </w:tabs>
            <w:rPr>
              <w:rFonts w:asciiTheme="minorHAnsi" w:eastAsiaTheme="minorEastAsia" w:hAnsiTheme="minorHAnsi" w:cstheme="minorBidi"/>
              <w:noProof/>
              <w:color w:val="auto"/>
              <w:sz w:val="22"/>
              <w:lang w:eastAsia="el-GR"/>
            </w:rPr>
          </w:pPr>
          <w:hyperlink w:anchor="_Toc362873736" w:history="1">
            <w:r w:rsidR="00D64AA0" w:rsidRPr="001555C7">
              <w:rPr>
                <w:rStyle w:val="-"/>
                <w:noProof/>
              </w:rPr>
              <w:t>Βιβλιογραφία</w:t>
            </w:r>
            <w:r w:rsidR="00D64AA0">
              <w:rPr>
                <w:noProof/>
                <w:webHidden/>
              </w:rPr>
              <w:tab/>
            </w:r>
            <w:r w:rsidR="00D64AA0">
              <w:rPr>
                <w:noProof/>
                <w:webHidden/>
              </w:rPr>
              <w:fldChar w:fldCharType="begin"/>
            </w:r>
            <w:r w:rsidR="00D64AA0">
              <w:rPr>
                <w:noProof/>
                <w:webHidden/>
              </w:rPr>
              <w:instrText xml:space="preserve"> PAGEREF _Toc362873736 \h </w:instrText>
            </w:r>
            <w:r w:rsidR="00D64AA0">
              <w:rPr>
                <w:noProof/>
                <w:webHidden/>
              </w:rPr>
            </w:r>
            <w:r w:rsidR="00D64AA0">
              <w:rPr>
                <w:noProof/>
                <w:webHidden/>
              </w:rPr>
              <w:fldChar w:fldCharType="separate"/>
            </w:r>
            <w:r w:rsidR="00B660B4">
              <w:rPr>
                <w:noProof/>
                <w:webHidden/>
              </w:rPr>
              <w:t>215</w:t>
            </w:r>
            <w:r w:rsidR="00D64AA0">
              <w:rPr>
                <w:noProof/>
                <w:webHidden/>
              </w:rPr>
              <w:fldChar w:fldCharType="end"/>
            </w:r>
          </w:hyperlink>
        </w:p>
        <w:p w:rsidR="00D64AA0" w:rsidRDefault="00BF12F0">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873737" w:history="1">
            <w:r w:rsidR="00D64AA0" w:rsidRPr="001555C7">
              <w:rPr>
                <w:rStyle w:val="-"/>
                <w:noProof/>
              </w:rPr>
              <w:t>8.</w:t>
            </w:r>
            <w:r w:rsidR="00D64AA0">
              <w:rPr>
                <w:rFonts w:asciiTheme="minorHAnsi" w:eastAsiaTheme="minorEastAsia" w:hAnsiTheme="minorHAnsi" w:cstheme="minorBidi"/>
                <w:noProof/>
                <w:color w:val="auto"/>
                <w:sz w:val="22"/>
                <w:lang w:eastAsia="el-GR"/>
              </w:rPr>
              <w:tab/>
            </w:r>
            <w:r w:rsidR="00D64AA0" w:rsidRPr="001555C7">
              <w:rPr>
                <w:rStyle w:val="-"/>
                <w:noProof/>
              </w:rPr>
              <w:t>Τρόποι παρέμβασης σωματείων στην τοπική κοινωνία</w:t>
            </w:r>
            <w:r w:rsidR="00D64AA0">
              <w:rPr>
                <w:noProof/>
                <w:webHidden/>
              </w:rPr>
              <w:tab/>
            </w:r>
            <w:r w:rsidR="00D64AA0">
              <w:rPr>
                <w:noProof/>
                <w:webHidden/>
              </w:rPr>
              <w:fldChar w:fldCharType="begin"/>
            </w:r>
            <w:r w:rsidR="00D64AA0">
              <w:rPr>
                <w:noProof/>
                <w:webHidden/>
              </w:rPr>
              <w:instrText xml:space="preserve"> PAGEREF _Toc362873737 \h </w:instrText>
            </w:r>
            <w:r w:rsidR="00D64AA0">
              <w:rPr>
                <w:noProof/>
                <w:webHidden/>
              </w:rPr>
            </w:r>
            <w:r w:rsidR="00D64AA0">
              <w:rPr>
                <w:noProof/>
                <w:webHidden/>
              </w:rPr>
              <w:fldChar w:fldCharType="separate"/>
            </w:r>
            <w:r w:rsidR="00B660B4">
              <w:rPr>
                <w:noProof/>
                <w:webHidden/>
              </w:rPr>
              <w:t>221</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38" w:history="1">
            <w:r w:rsidR="00D64AA0" w:rsidRPr="001555C7">
              <w:rPr>
                <w:rStyle w:val="-"/>
                <w:noProof/>
              </w:rPr>
              <w:t>8.1</w:t>
            </w:r>
            <w:r w:rsidR="00D64AA0">
              <w:rPr>
                <w:rFonts w:asciiTheme="minorHAnsi" w:eastAsiaTheme="minorEastAsia" w:hAnsiTheme="minorHAnsi" w:cstheme="minorBidi"/>
                <w:noProof/>
                <w:color w:val="auto"/>
                <w:sz w:val="22"/>
                <w:lang w:eastAsia="el-GR"/>
              </w:rPr>
              <w:tab/>
            </w:r>
            <w:r w:rsidR="00D64AA0" w:rsidRPr="001555C7">
              <w:rPr>
                <w:rStyle w:val="-"/>
                <w:noProof/>
              </w:rPr>
              <w:t>Σχέδιο δράσης</w:t>
            </w:r>
            <w:r w:rsidR="00D64AA0">
              <w:rPr>
                <w:noProof/>
                <w:webHidden/>
              </w:rPr>
              <w:tab/>
            </w:r>
            <w:r w:rsidR="00D64AA0">
              <w:rPr>
                <w:noProof/>
                <w:webHidden/>
              </w:rPr>
              <w:fldChar w:fldCharType="begin"/>
            </w:r>
            <w:r w:rsidR="00D64AA0">
              <w:rPr>
                <w:noProof/>
                <w:webHidden/>
              </w:rPr>
              <w:instrText xml:space="preserve"> PAGEREF _Toc362873738 \h </w:instrText>
            </w:r>
            <w:r w:rsidR="00D64AA0">
              <w:rPr>
                <w:noProof/>
                <w:webHidden/>
              </w:rPr>
            </w:r>
            <w:r w:rsidR="00D64AA0">
              <w:rPr>
                <w:noProof/>
                <w:webHidden/>
              </w:rPr>
              <w:fldChar w:fldCharType="separate"/>
            </w:r>
            <w:r w:rsidR="00B660B4">
              <w:rPr>
                <w:noProof/>
                <w:webHidden/>
              </w:rPr>
              <w:t>221</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39" w:history="1">
            <w:r w:rsidR="00D64AA0" w:rsidRPr="001555C7">
              <w:rPr>
                <w:rStyle w:val="-"/>
                <w:noProof/>
              </w:rPr>
              <w:t>8.2</w:t>
            </w:r>
            <w:r w:rsidR="00D64AA0">
              <w:rPr>
                <w:rFonts w:asciiTheme="minorHAnsi" w:eastAsiaTheme="minorEastAsia" w:hAnsiTheme="minorHAnsi" w:cstheme="minorBidi"/>
                <w:noProof/>
                <w:color w:val="auto"/>
                <w:sz w:val="22"/>
                <w:lang w:eastAsia="el-GR"/>
              </w:rPr>
              <w:tab/>
            </w:r>
            <w:r w:rsidR="00D64AA0" w:rsidRPr="001555C7">
              <w:rPr>
                <w:rStyle w:val="-"/>
                <w:noProof/>
              </w:rPr>
              <w:t>Τομείς δράσης</w:t>
            </w:r>
            <w:r w:rsidR="00D64AA0">
              <w:rPr>
                <w:noProof/>
                <w:webHidden/>
              </w:rPr>
              <w:tab/>
            </w:r>
            <w:r w:rsidR="00D64AA0">
              <w:rPr>
                <w:noProof/>
                <w:webHidden/>
              </w:rPr>
              <w:fldChar w:fldCharType="begin"/>
            </w:r>
            <w:r w:rsidR="00D64AA0">
              <w:rPr>
                <w:noProof/>
                <w:webHidden/>
              </w:rPr>
              <w:instrText xml:space="preserve"> PAGEREF _Toc362873739 \h </w:instrText>
            </w:r>
            <w:r w:rsidR="00D64AA0">
              <w:rPr>
                <w:noProof/>
                <w:webHidden/>
              </w:rPr>
            </w:r>
            <w:r w:rsidR="00D64AA0">
              <w:rPr>
                <w:noProof/>
                <w:webHidden/>
              </w:rPr>
              <w:fldChar w:fldCharType="separate"/>
            </w:r>
            <w:r w:rsidR="00B660B4">
              <w:rPr>
                <w:noProof/>
                <w:webHidden/>
              </w:rPr>
              <w:t>222</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40" w:history="1">
            <w:r w:rsidR="00D64AA0" w:rsidRPr="001555C7">
              <w:rPr>
                <w:rStyle w:val="-"/>
                <w:noProof/>
              </w:rPr>
              <w:t>8.3</w:t>
            </w:r>
            <w:r w:rsidR="00D64AA0">
              <w:rPr>
                <w:rFonts w:asciiTheme="minorHAnsi" w:eastAsiaTheme="minorEastAsia" w:hAnsiTheme="minorHAnsi" w:cstheme="minorBidi"/>
                <w:noProof/>
                <w:color w:val="auto"/>
                <w:sz w:val="22"/>
                <w:lang w:eastAsia="el-GR"/>
              </w:rPr>
              <w:tab/>
            </w:r>
            <w:r w:rsidR="00D64AA0" w:rsidRPr="001555C7">
              <w:rPr>
                <w:rStyle w:val="-"/>
                <w:noProof/>
              </w:rPr>
              <w:t>Εκπαίδευση – Συνεκπαίδευση ατόμων με αναπηρία</w:t>
            </w:r>
            <w:r w:rsidR="00D64AA0">
              <w:rPr>
                <w:noProof/>
                <w:webHidden/>
              </w:rPr>
              <w:tab/>
            </w:r>
            <w:r w:rsidR="00D64AA0">
              <w:rPr>
                <w:noProof/>
                <w:webHidden/>
              </w:rPr>
              <w:fldChar w:fldCharType="begin"/>
            </w:r>
            <w:r w:rsidR="00D64AA0">
              <w:rPr>
                <w:noProof/>
                <w:webHidden/>
              </w:rPr>
              <w:instrText xml:space="preserve"> PAGEREF _Toc362873740 \h </w:instrText>
            </w:r>
            <w:r w:rsidR="00D64AA0">
              <w:rPr>
                <w:noProof/>
                <w:webHidden/>
              </w:rPr>
            </w:r>
            <w:r w:rsidR="00D64AA0">
              <w:rPr>
                <w:noProof/>
                <w:webHidden/>
              </w:rPr>
              <w:fldChar w:fldCharType="separate"/>
            </w:r>
            <w:r w:rsidR="00B660B4">
              <w:rPr>
                <w:noProof/>
                <w:webHidden/>
              </w:rPr>
              <w:t>223</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41" w:history="1">
            <w:r w:rsidR="00D64AA0" w:rsidRPr="001555C7">
              <w:rPr>
                <w:rStyle w:val="-"/>
                <w:noProof/>
              </w:rPr>
              <w:t>8.4</w:t>
            </w:r>
            <w:r w:rsidR="00D64AA0">
              <w:rPr>
                <w:rFonts w:asciiTheme="minorHAnsi" w:eastAsiaTheme="minorEastAsia" w:hAnsiTheme="minorHAnsi" w:cstheme="minorBidi"/>
                <w:noProof/>
                <w:color w:val="auto"/>
                <w:sz w:val="22"/>
                <w:lang w:eastAsia="el-GR"/>
              </w:rPr>
              <w:tab/>
            </w:r>
            <w:r w:rsidR="00D64AA0" w:rsidRPr="001555C7">
              <w:rPr>
                <w:rStyle w:val="-"/>
                <w:noProof/>
              </w:rPr>
              <w:t>Σχέδιο δράσης για την εκπαίδευση / συνεκπαίδευση ατόμων με αναπηρία</w:t>
            </w:r>
            <w:r w:rsidR="00D64AA0">
              <w:rPr>
                <w:noProof/>
                <w:webHidden/>
              </w:rPr>
              <w:tab/>
            </w:r>
            <w:r w:rsidR="00D64AA0">
              <w:rPr>
                <w:noProof/>
                <w:webHidden/>
              </w:rPr>
              <w:fldChar w:fldCharType="begin"/>
            </w:r>
            <w:r w:rsidR="00D64AA0">
              <w:rPr>
                <w:noProof/>
                <w:webHidden/>
              </w:rPr>
              <w:instrText xml:space="preserve"> PAGEREF _Toc362873741 \h </w:instrText>
            </w:r>
            <w:r w:rsidR="00D64AA0">
              <w:rPr>
                <w:noProof/>
                <w:webHidden/>
              </w:rPr>
            </w:r>
            <w:r w:rsidR="00D64AA0">
              <w:rPr>
                <w:noProof/>
                <w:webHidden/>
              </w:rPr>
              <w:fldChar w:fldCharType="separate"/>
            </w:r>
            <w:r w:rsidR="00B660B4">
              <w:rPr>
                <w:noProof/>
                <w:webHidden/>
              </w:rPr>
              <w:t>224</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42" w:history="1">
            <w:r w:rsidR="00D64AA0" w:rsidRPr="001555C7">
              <w:rPr>
                <w:rStyle w:val="-"/>
                <w:noProof/>
              </w:rPr>
              <w:t>8.5</w:t>
            </w:r>
            <w:r w:rsidR="00D64AA0">
              <w:rPr>
                <w:rFonts w:asciiTheme="minorHAnsi" w:eastAsiaTheme="minorEastAsia" w:hAnsiTheme="minorHAnsi" w:cstheme="minorBidi"/>
                <w:noProof/>
                <w:color w:val="auto"/>
                <w:sz w:val="22"/>
                <w:lang w:eastAsia="el-GR"/>
              </w:rPr>
              <w:tab/>
            </w:r>
            <w:r w:rsidR="00D64AA0" w:rsidRPr="001555C7">
              <w:rPr>
                <w:rStyle w:val="-"/>
                <w:noProof/>
              </w:rPr>
              <w:t>Ενημέρωση- εκστρατείες ενημέρωσης</w:t>
            </w:r>
            <w:r w:rsidR="00D64AA0">
              <w:rPr>
                <w:noProof/>
                <w:webHidden/>
              </w:rPr>
              <w:tab/>
            </w:r>
            <w:r w:rsidR="00D64AA0">
              <w:rPr>
                <w:noProof/>
                <w:webHidden/>
              </w:rPr>
              <w:fldChar w:fldCharType="begin"/>
            </w:r>
            <w:r w:rsidR="00D64AA0">
              <w:rPr>
                <w:noProof/>
                <w:webHidden/>
              </w:rPr>
              <w:instrText xml:space="preserve"> PAGEREF _Toc362873742 \h </w:instrText>
            </w:r>
            <w:r w:rsidR="00D64AA0">
              <w:rPr>
                <w:noProof/>
                <w:webHidden/>
              </w:rPr>
            </w:r>
            <w:r w:rsidR="00D64AA0">
              <w:rPr>
                <w:noProof/>
                <w:webHidden/>
              </w:rPr>
              <w:fldChar w:fldCharType="separate"/>
            </w:r>
            <w:r w:rsidR="00B660B4">
              <w:rPr>
                <w:noProof/>
                <w:webHidden/>
              </w:rPr>
              <w:t>225</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43" w:history="1">
            <w:r w:rsidR="00D64AA0" w:rsidRPr="001555C7">
              <w:rPr>
                <w:rStyle w:val="-"/>
                <w:noProof/>
              </w:rPr>
              <w:t>8.5.1</w:t>
            </w:r>
            <w:r w:rsidR="00D64AA0">
              <w:rPr>
                <w:rFonts w:asciiTheme="minorHAnsi" w:eastAsiaTheme="minorEastAsia" w:hAnsiTheme="minorHAnsi" w:cstheme="minorBidi"/>
                <w:noProof/>
                <w:color w:val="auto"/>
                <w:sz w:val="22"/>
                <w:lang w:eastAsia="el-GR"/>
              </w:rPr>
              <w:tab/>
            </w:r>
            <w:r w:rsidR="00D64AA0" w:rsidRPr="001555C7">
              <w:rPr>
                <w:rStyle w:val="-"/>
                <w:noProof/>
              </w:rPr>
              <w:t>Οικογένειες ατόμων με αναπηρία</w:t>
            </w:r>
            <w:r w:rsidR="00D64AA0">
              <w:rPr>
                <w:noProof/>
                <w:webHidden/>
              </w:rPr>
              <w:tab/>
            </w:r>
            <w:r w:rsidR="00D64AA0">
              <w:rPr>
                <w:noProof/>
                <w:webHidden/>
              </w:rPr>
              <w:fldChar w:fldCharType="begin"/>
            </w:r>
            <w:r w:rsidR="00D64AA0">
              <w:rPr>
                <w:noProof/>
                <w:webHidden/>
              </w:rPr>
              <w:instrText xml:space="preserve"> PAGEREF _Toc362873743 \h </w:instrText>
            </w:r>
            <w:r w:rsidR="00D64AA0">
              <w:rPr>
                <w:noProof/>
                <w:webHidden/>
              </w:rPr>
            </w:r>
            <w:r w:rsidR="00D64AA0">
              <w:rPr>
                <w:noProof/>
                <w:webHidden/>
              </w:rPr>
              <w:fldChar w:fldCharType="separate"/>
            </w:r>
            <w:r w:rsidR="00B660B4">
              <w:rPr>
                <w:noProof/>
                <w:webHidden/>
              </w:rPr>
              <w:t>226</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44" w:history="1">
            <w:r w:rsidR="00D64AA0" w:rsidRPr="001555C7">
              <w:rPr>
                <w:rStyle w:val="-"/>
                <w:noProof/>
              </w:rPr>
              <w:t>8.5.2</w:t>
            </w:r>
            <w:r w:rsidR="00D64AA0">
              <w:rPr>
                <w:rFonts w:asciiTheme="minorHAnsi" w:eastAsiaTheme="minorEastAsia" w:hAnsiTheme="minorHAnsi" w:cstheme="minorBidi"/>
                <w:noProof/>
                <w:color w:val="auto"/>
                <w:sz w:val="22"/>
                <w:lang w:eastAsia="el-GR"/>
              </w:rPr>
              <w:tab/>
            </w:r>
            <w:r w:rsidR="00D64AA0" w:rsidRPr="001555C7">
              <w:rPr>
                <w:rStyle w:val="-"/>
                <w:noProof/>
              </w:rPr>
              <w:t>Εκπαιδευτικοί των παιδιών με αναπηρία</w:t>
            </w:r>
            <w:r w:rsidR="00D64AA0">
              <w:rPr>
                <w:noProof/>
                <w:webHidden/>
              </w:rPr>
              <w:tab/>
            </w:r>
            <w:r w:rsidR="00D64AA0">
              <w:rPr>
                <w:noProof/>
                <w:webHidden/>
              </w:rPr>
              <w:fldChar w:fldCharType="begin"/>
            </w:r>
            <w:r w:rsidR="00D64AA0">
              <w:rPr>
                <w:noProof/>
                <w:webHidden/>
              </w:rPr>
              <w:instrText xml:space="preserve"> PAGEREF _Toc362873744 \h </w:instrText>
            </w:r>
            <w:r w:rsidR="00D64AA0">
              <w:rPr>
                <w:noProof/>
                <w:webHidden/>
              </w:rPr>
            </w:r>
            <w:r w:rsidR="00D64AA0">
              <w:rPr>
                <w:noProof/>
                <w:webHidden/>
              </w:rPr>
              <w:fldChar w:fldCharType="separate"/>
            </w:r>
            <w:r w:rsidR="00B660B4">
              <w:rPr>
                <w:noProof/>
                <w:webHidden/>
              </w:rPr>
              <w:t>228</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45" w:history="1">
            <w:r w:rsidR="00D64AA0" w:rsidRPr="001555C7">
              <w:rPr>
                <w:rStyle w:val="-"/>
                <w:noProof/>
              </w:rPr>
              <w:t>8.5.3</w:t>
            </w:r>
            <w:r w:rsidR="00D64AA0">
              <w:rPr>
                <w:rFonts w:asciiTheme="minorHAnsi" w:eastAsiaTheme="minorEastAsia" w:hAnsiTheme="minorHAnsi" w:cstheme="minorBidi"/>
                <w:noProof/>
                <w:color w:val="auto"/>
                <w:sz w:val="22"/>
                <w:lang w:eastAsia="el-GR"/>
              </w:rPr>
              <w:tab/>
            </w:r>
            <w:r w:rsidR="00D64AA0" w:rsidRPr="001555C7">
              <w:rPr>
                <w:rStyle w:val="-"/>
                <w:noProof/>
              </w:rPr>
              <w:t>Πολίτες / συμπολίτες ατόμων με αναπηρία</w:t>
            </w:r>
            <w:r w:rsidR="00D64AA0">
              <w:rPr>
                <w:noProof/>
                <w:webHidden/>
              </w:rPr>
              <w:tab/>
            </w:r>
            <w:r w:rsidR="00D64AA0">
              <w:rPr>
                <w:noProof/>
                <w:webHidden/>
              </w:rPr>
              <w:fldChar w:fldCharType="begin"/>
            </w:r>
            <w:r w:rsidR="00D64AA0">
              <w:rPr>
                <w:noProof/>
                <w:webHidden/>
              </w:rPr>
              <w:instrText xml:space="preserve"> PAGEREF _Toc362873745 \h </w:instrText>
            </w:r>
            <w:r w:rsidR="00D64AA0">
              <w:rPr>
                <w:noProof/>
                <w:webHidden/>
              </w:rPr>
            </w:r>
            <w:r w:rsidR="00D64AA0">
              <w:rPr>
                <w:noProof/>
                <w:webHidden/>
              </w:rPr>
              <w:fldChar w:fldCharType="separate"/>
            </w:r>
            <w:r w:rsidR="00B660B4">
              <w:rPr>
                <w:noProof/>
                <w:webHidden/>
              </w:rPr>
              <w:t>230</w:t>
            </w:r>
            <w:r w:rsidR="00D64AA0">
              <w:rPr>
                <w:noProof/>
                <w:webHidden/>
              </w:rPr>
              <w:fldChar w:fldCharType="end"/>
            </w:r>
          </w:hyperlink>
        </w:p>
        <w:p w:rsidR="00D64AA0" w:rsidRDefault="00BF12F0">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873746" w:history="1">
            <w:r w:rsidR="00D64AA0" w:rsidRPr="001555C7">
              <w:rPr>
                <w:rStyle w:val="-"/>
                <w:noProof/>
              </w:rPr>
              <w:t>8.6</w:t>
            </w:r>
            <w:r w:rsidR="00D64AA0">
              <w:rPr>
                <w:rFonts w:asciiTheme="minorHAnsi" w:eastAsiaTheme="minorEastAsia" w:hAnsiTheme="minorHAnsi" w:cstheme="minorBidi"/>
                <w:noProof/>
                <w:color w:val="auto"/>
                <w:sz w:val="22"/>
                <w:lang w:eastAsia="el-GR"/>
              </w:rPr>
              <w:tab/>
            </w:r>
            <w:r w:rsidR="00D64AA0" w:rsidRPr="001555C7">
              <w:rPr>
                <w:rStyle w:val="-"/>
                <w:noProof/>
              </w:rPr>
              <w:t>Κοινή γνώμη και τοπική Ηγεσία</w:t>
            </w:r>
            <w:r w:rsidR="00D64AA0">
              <w:rPr>
                <w:noProof/>
                <w:webHidden/>
              </w:rPr>
              <w:tab/>
            </w:r>
            <w:r w:rsidR="00D64AA0">
              <w:rPr>
                <w:noProof/>
                <w:webHidden/>
              </w:rPr>
              <w:fldChar w:fldCharType="begin"/>
            </w:r>
            <w:r w:rsidR="00D64AA0">
              <w:rPr>
                <w:noProof/>
                <w:webHidden/>
              </w:rPr>
              <w:instrText xml:space="preserve"> PAGEREF _Toc362873746 \h </w:instrText>
            </w:r>
            <w:r w:rsidR="00D64AA0">
              <w:rPr>
                <w:noProof/>
                <w:webHidden/>
              </w:rPr>
            </w:r>
            <w:r w:rsidR="00D64AA0">
              <w:rPr>
                <w:noProof/>
                <w:webHidden/>
              </w:rPr>
              <w:fldChar w:fldCharType="separate"/>
            </w:r>
            <w:r w:rsidR="00B660B4">
              <w:rPr>
                <w:noProof/>
                <w:webHidden/>
              </w:rPr>
              <w:t>231</w:t>
            </w:r>
            <w:r w:rsidR="00D64AA0">
              <w:rPr>
                <w:noProof/>
                <w:webHidden/>
              </w:rPr>
              <w:fldChar w:fldCharType="end"/>
            </w:r>
          </w:hyperlink>
        </w:p>
        <w:p w:rsidR="00D64AA0" w:rsidRDefault="00BF12F0">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873747" w:history="1">
            <w:r w:rsidR="00D64AA0" w:rsidRPr="001555C7">
              <w:rPr>
                <w:rStyle w:val="-"/>
                <w:noProof/>
              </w:rPr>
              <w:t>8.6.1</w:t>
            </w:r>
            <w:r w:rsidR="00D64AA0">
              <w:rPr>
                <w:rFonts w:asciiTheme="minorHAnsi" w:eastAsiaTheme="minorEastAsia" w:hAnsiTheme="minorHAnsi" w:cstheme="minorBidi"/>
                <w:noProof/>
                <w:color w:val="auto"/>
                <w:sz w:val="22"/>
                <w:lang w:eastAsia="el-GR"/>
              </w:rPr>
              <w:tab/>
            </w:r>
            <w:r w:rsidR="00D64AA0" w:rsidRPr="001555C7">
              <w:rPr>
                <w:rStyle w:val="-"/>
                <w:noProof/>
              </w:rPr>
              <w:t>ΜΜΕ και αναπηρία</w:t>
            </w:r>
            <w:r w:rsidR="00D64AA0">
              <w:rPr>
                <w:noProof/>
                <w:webHidden/>
              </w:rPr>
              <w:tab/>
            </w:r>
            <w:r w:rsidR="00D64AA0">
              <w:rPr>
                <w:noProof/>
                <w:webHidden/>
              </w:rPr>
              <w:fldChar w:fldCharType="begin"/>
            </w:r>
            <w:r w:rsidR="00D64AA0">
              <w:rPr>
                <w:noProof/>
                <w:webHidden/>
              </w:rPr>
              <w:instrText xml:space="preserve"> PAGEREF _Toc362873747 \h </w:instrText>
            </w:r>
            <w:r w:rsidR="00D64AA0">
              <w:rPr>
                <w:noProof/>
                <w:webHidden/>
              </w:rPr>
            </w:r>
            <w:r w:rsidR="00D64AA0">
              <w:rPr>
                <w:noProof/>
                <w:webHidden/>
              </w:rPr>
              <w:fldChar w:fldCharType="separate"/>
            </w:r>
            <w:r w:rsidR="00B660B4">
              <w:rPr>
                <w:noProof/>
                <w:webHidden/>
              </w:rPr>
              <w:t>233</w:t>
            </w:r>
            <w:r w:rsidR="00D64AA0">
              <w:rPr>
                <w:noProof/>
                <w:webHidden/>
              </w:rPr>
              <w:fldChar w:fldCharType="end"/>
            </w:r>
          </w:hyperlink>
        </w:p>
        <w:p w:rsidR="00D64AA0" w:rsidRDefault="00BF12F0">
          <w:pPr>
            <w:pStyle w:val="20"/>
            <w:tabs>
              <w:tab w:val="right" w:leader="dot" w:pos="8302"/>
            </w:tabs>
            <w:rPr>
              <w:rFonts w:asciiTheme="minorHAnsi" w:eastAsiaTheme="minorEastAsia" w:hAnsiTheme="minorHAnsi" w:cstheme="minorBidi"/>
              <w:noProof/>
              <w:color w:val="auto"/>
              <w:sz w:val="22"/>
              <w:lang w:eastAsia="el-GR"/>
            </w:rPr>
          </w:pPr>
          <w:hyperlink w:anchor="_Toc362873748" w:history="1">
            <w:r w:rsidR="00D64AA0" w:rsidRPr="001555C7">
              <w:rPr>
                <w:rStyle w:val="-"/>
                <w:noProof/>
              </w:rPr>
              <w:t>Βιβλιογραφία</w:t>
            </w:r>
            <w:r w:rsidR="00D64AA0">
              <w:rPr>
                <w:noProof/>
                <w:webHidden/>
              </w:rPr>
              <w:tab/>
            </w:r>
            <w:r w:rsidR="00D64AA0">
              <w:rPr>
                <w:noProof/>
                <w:webHidden/>
              </w:rPr>
              <w:fldChar w:fldCharType="begin"/>
            </w:r>
            <w:r w:rsidR="00D64AA0">
              <w:rPr>
                <w:noProof/>
                <w:webHidden/>
              </w:rPr>
              <w:instrText xml:space="preserve"> PAGEREF _Toc362873748 \h </w:instrText>
            </w:r>
            <w:r w:rsidR="00D64AA0">
              <w:rPr>
                <w:noProof/>
                <w:webHidden/>
              </w:rPr>
            </w:r>
            <w:r w:rsidR="00D64AA0">
              <w:rPr>
                <w:noProof/>
                <w:webHidden/>
              </w:rPr>
              <w:fldChar w:fldCharType="separate"/>
            </w:r>
            <w:r w:rsidR="00B660B4">
              <w:rPr>
                <w:noProof/>
                <w:webHidden/>
              </w:rPr>
              <w:t>237</w:t>
            </w:r>
            <w:r w:rsidR="00D64AA0">
              <w:rPr>
                <w:noProof/>
                <w:webHidden/>
              </w:rPr>
              <w:fldChar w:fldCharType="end"/>
            </w:r>
          </w:hyperlink>
        </w:p>
        <w:p w:rsidR="00D52639" w:rsidRDefault="00D52639">
          <w:r>
            <w:rPr>
              <w:b/>
              <w:bCs/>
            </w:rPr>
            <w:fldChar w:fldCharType="end"/>
          </w:r>
        </w:p>
      </w:sdtContent>
    </w:sdt>
    <w:p w:rsidR="00B25A38" w:rsidRDefault="00B25A38" w:rsidP="00B25A38"/>
    <w:p w:rsidR="00770FA2" w:rsidRDefault="00770FA2" w:rsidP="00901E6E">
      <w:pPr>
        <w:sectPr w:rsidR="00770FA2" w:rsidSect="00D52639">
          <w:headerReference w:type="default" r:id="rId16"/>
          <w:footerReference w:type="default" r:id="rId17"/>
          <w:pgSz w:w="11906" w:h="16838"/>
          <w:pgMar w:top="1134" w:right="1797" w:bottom="1440" w:left="1797" w:header="709" w:footer="709" w:gutter="0"/>
          <w:cols w:space="708"/>
          <w:docGrid w:linePitch="360"/>
        </w:sectPr>
      </w:pPr>
    </w:p>
    <w:p w:rsidR="00B25A38" w:rsidRPr="00506DA0" w:rsidRDefault="00B25A38" w:rsidP="00432865">
      <w:pPr>
        <w:pStyle w:val="1"/>
        <w:numPr>
          <w:ilvl w:val="0"/>
          <w:numId w:val="0"/>
        </w:numPr>
        <w:jc w:val="center"/>
        <w:rPr>
          <w:sz w:val="48"/>
        </w:rPr>
      </w:pPr>
      <w:bookmarkStart w:id="1" w:name="_Toc362873672"/>
      <w:r w:rsidRPr="00506DA0">
        <w:rPr>
          <w:sz w:val="48"/>
        </w:rPr>
        <w:lastRenderedPageBreak/>
        <w:t xml:space="preserve">Πρόλογος Προέδρου </w:t>
      </w:r>
      <w:proofErr w:type="spellStart"/>
      <w:r w:rsidRPr="00506DA0">
        <w:rPr>
          <w:sz w:val="48"/>
        </w:rPr>
        <w:t>Ε.Σ.Α.μεΑ</w:t>
      </w:r>
      <w:proofErr w:type="spellEnd"/>
      <w:r w:rsidRPr="00506DA0">
        <w:rPr>
          <w:sz w:val="48"/>
        </w:rPr>
        <w:t xml:space="preserve">. </w:t>
      </w:r>
      <w:r w:rsidR="00AA1174" w:rsidRPr="00506DA0">
        <w:rPr>
          <w:sz w:val="48"/>
        </w:rPr>
        <w:br/>
      </w:r>
      <w:r w:rsidRPr="00506DA0">
        <w:rPr>
          <w:sz w:val="48"/>
        </w:rPr>
        <w:t xml:space="preserve">Ιωάννη </w:t>
      </w:r>
      <w:proofErr w:type="spellStart"/>
      <w:r w:rsidRPr="00506DA0">
        <w:rPr>
          <w:sz w:val="48"/>
        </w:rPr>
        <w:t>Βαρδακαστάνη</w:t>
      </w:r>
      <w:bookmarkEnd w:id="1"/>
      <w:proofErr w:type="spellEnd"/>
    </w:p>
    <w:p w:rsidR="00AA1174" w:rsidRPr="00506DA0" w:rsidRDefault="00AA1174" w:rsidP="002B388A">
      <w:pPr>
        <w:spacing w:line="264" w:lineRule="auto"/>
        <w:rPr>
          <w:color w:val="auto"/>
          <w:sz w:val="34"/>
          <w:szCs w:val="26"/>
        </w:rPr>
      </w:pPr>
      <w:r w:rsidRPr="00506DA0">
        <w:rPr>
          <w:noProof/>
          <w:color w:val="auto"/>
          <w:sz w:val="34"/>
          <w:szCs w:val="26"/>
          <w:lang w:eastAsia="el-GR"/>
        </w:rPr>
        <w:drawing>
          <wp:anchor distT="0" distB="0" distL="114300" distR="114300" simplePos="0" relativeHeight="251660288" behindDoc="0" locked="0" layoutInCell="1" allowOverlap="1" wp14:anchorId="08C21F18" wp14:editId="1A2F8229">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DA0">
        <w:rPr>
          <w:color w:val="auto"/>
          <w:sz w:val="34"/>
          <w:szCs w:val="26"/>
        </w:rPr>
        <w:t>Ο παρών τόμος είναι μέρος σειράς έξι εγχειριδίων που ε</w:t>
      </w:r>
      <w:r w:rsidRPr="00506DA0">
        <w:rPr>
          <w:color w:val="auto"/>
          <w:sz w:val="34"/>
          <w:szCs w:val="26"/>
        </w:rPr>
        <w:t>κ</w:t>
      </w:r>
      <w:r w:rsidRPr="00506DA0">
        <w:rPr>
          <w:color w:val="auto"/>
          <w:sz w:val="34"/>
          <w:szCs w:val="26"/>
        </w:rPr>
        <w:t>πονήθηκαν στο πλαίσιο προγράμματος επιμόρφωσης στελ</w:t>
      </w:r>
      <w:r w:rsidRPr="00506DA0">
        <w:rPr>
          <w:color w:val="auto"/>
          <w:sz w:val="34"/>
          <w:szCs w:val="26"/>
        </w:rPr>
        <w:t>ε</w:t>
      </w:r>
      <w:r w:rsidRPr="00506DA0">
        <w:rPr>
          <w:color w:val="auto"/>
          <w:sz w:val="34"/>
          <w:szCs w:val="26"/>
        </w:rPr>
        <w:t>χών του αναπηρικού κινήματος στον σχεδιασμό πολιτικής για θέματα αναπηρίας, με στόχο να λειτουργ</w:t>
      </w:r>
      <w:r w:rsidRPr="00506DA0">
        <w:rPr>
          <w:color w:val="auto"/>
          <w:sz w:val="34"/>
          <w:szCs w:val="26"/>
        </w:rPr>
        <w:t>ή</w:t>
      </w:r>
      <w:r w:rsidRPr="00506DA0">
        <w:rPr>
          <w:color w:val="auto"/>
          <w:sz w:val="34"/>
          <w:szCs w:val="26"/>
        </w:rPr>
        <w:t>σουν ως εργαλεία δουλειάς. Τα εγχε</w:t>
      </w:r>
      <w:r w:rsidRPr="00506DA0">
        <w:rPr>
          <w:color w:val="auto"/>
          <w:sz w:val="34"/>
          <w:szCs w:val="26"/>
        </w:rPr>
        <w:t>ι</w:t>
      </w:r>
      <w:r w:rsidRPr="00506DA0">
        <w:rPr>
          <w:color w:val="auto"/>
          <w:sz w:val="34"/>
          <w:szCs w:val="26"/>
        </w:rPr>
        <w:t>ρίδια προσφέρουν στα στελέχη το θ</w:t>
      </w:r>
      <w:r w:rsidRPr="00506DA0">
        <w:rPr>
          <w:color w:val="auto"/>
          <w:sz w:val="34"/>
          <w:szCs w:val="26"/>
        </w:rPr>
        <w:t>ε</w:t>
      </w:r>
      <w:r w:rsidRPr="00506DA0">
        <w:rPr>
          <w:color w:val="auto"/>
          <w:sz w:val="34"/>
          <w:szCs w:val="26"/>
        </w:rPr>
        <w:t>ωρητικό υπόβαθρο και τα μεθοδολ</w:t>
      </w:r>
      <w:r w:rsidRPr="00506DA0">
        <w:rPr>
          <w:color w:val="auto"/>
          <w:sz w:val="34"/>
          <w:szCs w:val="26"/>
        </w:rPr>
        <w:t>ο</w:t>
      </w:r>
      <w:r w:rsidRPr="00506DA0">
        <w:rPr>
          <w:color w:val="auto"/>
          <w:sz w:val="34"/>
          <w:szCs w:val="26"/>
        </w:rPr>
        <w:t>γικά εφόδια ώστε να διεκδικήσουν με ενιαίο και συστηματικό τρόπο τα δικαι</w:t>
      </w:r>
      <w:r w:rsidRPr="00506DA0">
        <w:rPr>
          <w:color w:val="auto"/>
          <w:sz w:val="34"/>
          <w:szCs w:val="26"/>
        </w:rPr>
        <w:t>ώ</w:t>
      </w:r>
      <w:r w:rsidRPr="00506DA0">
        <w:rPr>
          <w:color w:val="auto"/>
          <w:sz w:val="34"/>
          <w:szCs w:val="26"/>
        </w:rPr>
        <w:t>ματα των ατόμων με αναπηρία σε βασικούς τομείς πολιτικής όπως η εκπα</w:t>
      </w:r>
      <w:r w:rsidRPr="00506DA0">
        <w:rPr>
          <w:color w:val="auto"/>
          <w:sz w:val="34"/>
          <w:szCs w:val="26"/>
        </w:rPr>
        <w:t>ί</w:t>
      </w:r>
      <w:r w:rsidRPr="00506DA0">
        <w:rPr>
          <w:color w:val="auto"/>
          <w:sz w:val="34"/>
          <w:szCs w:val="26"/>
        </w:rPr>
        <w:t>δευση, η εργασία, η υγεία-πρόνοια, η προσβ</w:t>
      </w:r>
      <w:r w:rsidRPr="00506DA0">
        <w:rPr>
          <w:color w:val="auto"/>
          <w:sz w:val="34"/>
          <w:szCs w:val="26"/>
        </w:rPr>
        <w:t>α</w:t>
      </w:r>
      <w:r w:rsidRPr="00506DA0">
        <w:rPr>
          <w:color w:val="auto"/>
          <w:sz w:val="34"/>
          <w:szCs w:val="26"/>
        </w:rPr>
        <w:t>σιμότητα και κατ’ επέκταση να διασφαλίσουν την κοινων</w:t>
      </w:r>
      <w:r w:rsidRPr="00506DA0">
        <w:rPr>
          <w:color w:val="auto"/>
          <w:sz w:val="34"/>
          <w:szCs w:val="26"/>
        </w:rPr>
        <w:t>ι</w:t>
      </w:r>
      <w:r w:rsidRPr="00506DA0">
        <w:rPr>
          <w:color w:val="auto"/>
          <w:sz w:val="34"/>
          <w:szCs w:val="26"/>
        </w:rPr>
        <w:t>κή ένταξη των ατόμων με αναπηρία.</w:t>
      </w:r>
    </w:p>
    <w:p w:rsidR="00AA1174" w:rsidRPr="00506DA0" w:rsidRDefault="00AA1174" w:rsidP="002B388A">
      <w:pPr>
        <w:spacing w:line="264" w:lineRule="auto"/>
        <w:rPr>
          <w:color w:val="auto"/>
          <w:sz w:val="34"/>
          <w:szCs w:val="26"/>
        </w:rPr>
      </w:pPr>
      <w:r w:rsidRPr="00506DA0">
        <w:rPr>
          <w:color w:val="auto"/>
          <w:sz w:val="34"/>
          <w:szCs w:val="26"/>
        </w:rPr>
        <w:t>Το αναπηρικό κίνημα, μέσω των προγραμμάτων συνδικαλ</w:t>
      </w:r>
      <w:r w:rsidRPr="00506DA0">
        <w:rPr>
          <w:color w:val="auto"/>
          <w:sz w:val="34"/>
          <w:szCs w:val="26"/>
        </w:rPr>
        <w:t>ι</w:t>
      </w:r>
      <w:r w:rsidRPr="00506DA0">
        <w:rPr>
          <w:color w:val="auto"/>
          <w:sz w:val="34"/>
          <w:szCs w:val="26"/>
        </w:rPr>
        <w:t>στικής εκπαίδευσης, δημιουργεί ένα υποστηρικτικό πλαίσιο προκειμένου τα στελέχη να συνειδητοποιήσουν τους περι</w:t>
      </w:r>
      <w:r w:rsidRPr="00506DA0">
        <w:rPr>
          <w:color w:val="auto"/>
          <w:sz w:val="34"/>
          <w:szCs w:val="26"/>
        </w:rPr>
        <w:t>ο</w:t>
      </w:r>
      <w:r w:rsidRPr="00506DA0">
        <w:rPr>
          <w:color w:val="auto"/>
          <w:sz w:val="34"/>
          <w:szCs w:val="26"/>
        </w:rPr>
        <w:t>ρισμούς που επέβαλαν οι παραδοσιακές παραδοχές (ιατρικό μοντέλο προσέγγισης της αναπηρίας) στην προσωπική αν</w:t>
      </w:r>
      <w:r w:rsidRPr="00506DA0">
        <w:rPr>
          <w:color w:val="auto"/>
          <w:sz w:val="34"/>
          <w:szCs w:val="26"/>
        </w:rPr>
        <w:t>ά</w:t>
      </w:r>
      <w:r w:rsidRPr="00506DA0">
        <w:rPr>
          <w:color w:val="auto"/>
          <w:sz w:val="34"/>
          <w:szCs w:val="26"/>
        </w:rPr>
        <w:t>πτυξη, την αυτονομία και τον αυτοπροσδιορισμό των ατ</w:t>
      </w:r>
      <w:r w:rsidRPr="00506DA0">
        <w:rPr>
          <w:color w:val="auto"/>
          <w:sz w:val="34"/>
          <w:szCs w:val="26"/>
        </w:rPr>
        <w:t>ό</w:t>
      </w:r>
      <w:r w:rsidRPr="00506DA0">
        <w:rPr>
          <w:color w:val="auto"/>
          <w:sz w:val="34"/>
          <w:szCs w:val="26"/>
        </w:rPr>
        <w:t>μων με αναπηρία, και συνεπώς να προχωρήσουν στην αν</w:t>
      </w:r>
      <w:r w:rsidRPr="00506DA0">
        <w:rPr>
          <w:color w:val="auto"/>
          <w:sz w:val="34"/>
          <w:szCs w:val="26"/>
        </w:rPr>
        <w:t>α</w:t>
      </w:r>
      <w:r w:rsidRPr="00506DA0">
        <w:rPr>
          <w:color w:val="auto"/>
          <w:sz w:val="34"/>
          <w:szCs w:val="26"/>
        </w:rPr>
        <w:t>θεώρηση</w:t>
      </w:r>
      <w:r w:rsidR="002B388A" w:rsidRPr="00506DA0">
        <w:rPr>
          <w:color w:val="auto"/>
          <w:sz w:val="34"/>
          <w:szCs w:val="26"/>
        </w:rPr>
        <w:t xml:space="preserve"> </w:t>
      </w:r>
      <w:r w:rsidRPr="00506DA0">
        <w:rPr>
          <w:color w:val="auto"/>
          <w:sz w:val="34"/>
          <w:szCs w:val="26"/>
        </w:rPr>
        <w:t>/</w:t>
      </w:r>
      <w:r w:rsidR="002B388A" w:rsidRPr="00506DA0">
        <w:rPr>
          <w:color w:val="auto"/>
          <w:sz w:val="34"/>
          <w:szCs w:val="26"/>
        </w:rPr>
        <w:t xml:space="preserve"> </w:t>
      </w:r>
      <w:r w:rsidRPr="00506DA0">
        <w:rPr>
          <w:color w:val="auto"/>
          <w:sz w:val="34"/>
          <w:szCs w:val="26"/>
        </w:rPr>
        <w:t>μετασχηματισμό αυτών, μέσω της συλλογικής δράσης, αξιοποιώντας τις δυνατότητες του κοινωνικού μ</w:t>
      </w:r>
      <w:r w:rsidRPr="00506DA0">
        <w:rPr>
          <w:color w:val="auto"/>
          <w:sz w:val="34"/>
          <w:szCs w:val="26"/>
        </w:rPr>
        <w:t>ο</w:t>
      </w:r>
      <w:r w:rsidRPr="00506DA0">
        <w:rPr>
          <w:color w:val="auto"/>
          <w:sz w:val="34"/>
          <w:szCs w:val="26"/>
        </w:rPr>
        <w:t>ντέλου για την αναπηρία.</w:t>
      </w:r>
    </w:p>
    <w:p w:rsidR="00AA1174" w:rsidRPr="00506DA0" w:rsidRDefault="00AA1174" w:rsidP="002B388A">
      <w:pPr>
        <w:spacing w:line="264" w:lineRule="auto"/>
        <w:rPr>
          <w:sz w:val="34"/>
          <w:szCs w:val="26"/>
        </w:rPr>
      </w:pPr>
      <w:r w:rsidRPr="00506DA0">
        <w:rPr>
          <w:color w:val="auto"/>
          <w:sz w:val="34"/>
          <w:szCs w:val="26"/>
        </w:rPr>
        <w:t>Σκοπός της συνδικαλιστικής εκπαίδευσης είναι τα στελέχη των αναπηρικών οργανώσεων να λειτουργήσουν ως ακτιβ</w:t>
      </w:r>
      <w:r w:rsidRPr="00506DA0">
        <w:rPr>
          <w:color w:val="auto"/>
          <w:sz w:val="34"/>
          <w:szCs w:val="26"/>
        </w:rPr>
        <w:t>ι</w:t>
      </w:r>
      <w:r w:rsidRPr="00506DA0">
        <w:rPr>
          <w:color w:val="auto"/>
          <w:sz w:val="34"/>
          <w:szCs w:val="26"/>
        </w:rPr>
        <w:lastRenderedPageBreak/>
        <w:t>στές και συνήγοροι των ατόμων με αναπηρία και των οικ</w:t>
      </w:r>
      <w:r w:rsidRPr="00506DA0">
        <w:rPr>
          <w:color w:val="auto"/>
          <w:sz w:val="34"/>
          <w:szCs w:val="26"/>
        </w:rPr>
        <w:t>ο</w:t>
      </w:r>
      <w:r w:rsidRPr="00506DA0">
        <w:rPr>
          <w:color w:val="auto"/>
          <w:sz w:val="34"/>
          <w:szCs w:val="26"/>
        </w:rPr>
        <w:t>γενειών τους και να είναι σε θέση, από τη μία πλευρά, να ενημερώνουν τα άτομα με αναπηρία για τα δικαιώματά τους και να τα υπ</w:t>
      </w:r>
      <w:r w:rsidRPr="00506DA0">
        <w:rPr>
          <w:sz w:val="34"/>
          <w:szCs w:val="26"/>
        </w:rPr>
        <w:t>οστηρίζουν να δράσουν νομικά και, από την άλλη, να παρακολουθούν την εφαρμογή της νομοθεσίας και να αγωνίζονται για πρόσθετες πολιτικές και νομοθετικές πρωτοβουλίες.</w:t>
      </w:r>
    </w:p>
    <w:p w:rsidR="00612DF9" w:rsidRPr="00506DA0" w:rsidRDefault="00AA1174" w:rsidP="002B388A">
      <w:pPr>
        <w:spacing w:line="264" w:lineRule="auto"/>
        <w:rPr>
          <w:sz w:val="34"/>
          <w:szCs w:val="26"/>
        </w:rPr>
      </w:pPr>
      <w:r w:rsidRPr="00506DA0">
        <w:rPr>
          <w:sz w:val="34"/>
          <w:szCs w:val="26"/>
        </w:rPr>
        <w:t>Αναμφίβολα, η διοργάνωση των εκπαιδευτικών αυτών πρ</w:t>
      </w:r>
      <w:r w:rsidRPr="00506DA0">
        <w:rPr>
          <w:sz w:val="34"/>
          <w:szCs w:val="26"/>
        </w:rPr>
        <w:t>ο</w:t>
      </w:r>
      <w:r w:rsidRPr="00506DA0">
        <w:rPr>
          <w:sz w:val="34"/>
          <w:szCs w:val="26"/>
        </w:rPr>
        <w:t>γραμμάτων, βρίσκουν το ζήτημα της αναπηρίας στην Ελλ</w:t>
      </w:r>
      <w:r w:rsidRPr="00506DA0">
        <w:rPr>
          <w:sz w:val="34"/>
          <w:szCs w:val="26"/>
        </w:rPr>
        <w:t>ά</w:t>
      </w:r>
      <w:r w:rsidRPr="00506DA0">
        <w:rPr>
          <w:sz w:val="34"/>
          <w:szCs w:val="26"/>
        </w:rPr>
        <w:t>δα σε μία κρίσιμη καμπή. Από τη μια μεριά, αξίες και αρχές που αναφέρονται στα ανθρώπινα δικαιώματα έχουν αποτ</w:t>
      </w:r>
      <w:r w:rsidRPr="00506DA0">
        <w:rPr>
          <w:sz w:val="34"/>
          <w:szCs w:val="26"/>
        </w:rPr>
        <w:t>υ</w:t>
      </w:r>
      <w:r w:rsidRPr="00506DA0">
        <w:rPr>
          <w:sz w:val="34"/>
          <w:szCs w:val="26"/>
        </w:rPr>
        <w:t>πωθεί σε κείμενα διεθνών οργανισμών και έχουν υιοθετηθεί από την εθνική νομοθεσία της χώρας, με αποκορύφωμα α</w:t>
      </w:r>
      <w:r w:rsidRPr="00506DA0">
        <w:rPr>
          <w:sz w:val="34"/>
          <w:szCs w:val="26"/>
        </w:rPr>
        <w:t>υ</w:t>
      </w:r>
      <w:r w:rsidRPr="00506DA0">
        <w:rPr>
          <w:sz w:val="34"/>
          <w:szCs w:val="26"/>
        </w:rPr>
        <w:t>τών των θετικών εξελίξεων τη Διεθνή Σύμβαση για τα Δ</w:t>
      </w:r>
      <w:r w:rsidRPr="00506DA0">
        <w:rPr>
          <w:sz w:val="34"/>
          <w:szCs w:val="26"/>
        </w:rPr>
        <w:t>ι</w:t>
      </w:r>
      <w:r w:rsidRPr="00506DA0">
        <w:rPr>
          <w:sz w:val="34"/>
          <w:szCs w:val="26"/>
        </w:rPr>
        <w:t>καιώματα των Ατόμων με Αναπηρία του ΟΗΕ, που πρόσφ</w:t>
      </w:r>
      <w:r w:rsidRPr="00506DA0">
        <w:rPr>
          <w:sz w:val="34"/>
          <w:szCs w:val="26"/>
        </w:rPr>
        <w:t>α</w:t>
      </w:r>
      <w:r w:rsidRPr="00506DA0">
        <w:rPr>
          <w:sz w:val="34"/>
          <w:szCs w:val="26"/>
        </w:rPr>
        <w:t>τα κυρώθηκε από την Ελλάδα με τον ν.4074/2012.</w:t>
      </w:r>
    </w:p>
    <w:p w:rsidR="00D52639" w:rsidRPr="00506DA0" w:rsidRDefault="00D52639" w:rsidP="002B388A">
      <w:pPr>
        <w:spacing w:line="264" w:lineRule="auto"/>
        <w:rPr>
          <w:sz w:val="34"/>
          <w:szCs w:val="26"/>
        </w:rPr>
      </w:pPr>
      <w:r w:rsidRPr="00506DA0">
        <w:rPr>
          <w:sz w:val="34"/>
          <w:szCs w:val="26"/>
        </w:rPr>
        <w:t xml:space="preserve">Από την άλλη μεριά, οι θεσμικές και πολιτικές κατακτήσεις του αναπηρικού κινήματος στην Ελλάδα απειλούνται. Η </w:t>
      </w:r>
      <w:r w:rsidRPr="00506DA0">
        <w:rPr>
          <w:sz w:val="34"/>
          <w:szCs w:val="26"/>
        </w:rPr>
        <w:t>ε</w:t>
      </w:r>
      <w:r w:rsidRPr="00506DA0">
        <w:rPr>
          <w:sz w:val="34"/>
          <w:szCs w:val="26"/>
        </w:rPr>
        <w:t>πιδείνωση των οικονομικών προϋποθέσεων για την άσκηση των δικαιωμάτων, προσδίδει στα δικαιώματα το χαρακτηρ</w:t>
      </w:r>
      <w:r w:rsidRPr="00506DA0">
        <w:rPr>
          <w:sz w:val="34"/>
          <w:szCs w:val="26"/>
        </w:rPr>
        <w:t>ι</w:t>
      </w:r>
      <w:r w:rsidRPr="00506DA0">
        <w:rPr>
          <w:sz w:val="34"/>
          <w:szCs w:val="26"/>
        </w:rPr>
        <w:t>στικό του μη ρεαλιστικού. Με τον τρόπο αυτό επανεισάγ</w:t>
      </w:r>
      <w:r w:rsidRPr="00506DA0">
        <w:rPr>
          <w:sz w:val="34"/>
          <w:szCs w:val="26"/>
        </w:rPr>
        <w:t>ε</w:t>
      </w:r>
      <w:r w:rsidRPr="00506DA0">
        <w:rPr>
          <w:sz w:val="34"/>
          <w:szCs w:val="26"/>
        </w:rPr>
        <w:t xml:space="preserve">ται, εμμέσως, η ξεπερασμένη εξατομίκευση της αναπηρίας, στο πλαίσιο μιας </w:t>
      </w:r>
      <w:proofErr w:type="spellStart"/>
      <w:r w:rsidRPr="00506DA0">
        <w:rPr>
          <w:sz w:val="34"/>
          <w:szCs w:val="26"/>
        </w:rPr>
        <w:t>οικονομίστικης</w:t>
      </w:r>
      <w:proofErr w:type="spellEnd"/>
      <w:r w:rsidRPr="00506DA0">
        <w:rPr>
          <w:sz w:val="34"/>
          <w:szCs w:val="26"/>
        </w:rPr>
        <w:t xml:space="preserve"> και ατομικιστικής αντίλ</w:t>
      </w:r>
      <w:r w:rsidRPr="00506DA0">
        <w:rPr>
          <w:sz w:val="34"/>
          <w:szCs w:val="26"/>
        </w:rPr>
        <w:t>η</w:t>
      </w:r>
      <w:r w:rsidRPr="00506DA0">
        <w:rPr>
          <w:sz w:val="34"/>
          <w:szCs w:val="26"/>
        </w:rPr>
        <w:t>ψης για την αποτελεσματική λειτουργία της οικονομίας και της κοινωνίας.</w:t>
      </w:r>
    </w:p>
    <w:p w:rsidR="00D52639" w:rsidRPr="00506DA0" w:rsidRDefault="00D52639" w:rsidP="002B388A">
      <w:pPr>
        <w:spacing w:line="264" w:lineRule="auto"/>
        <w:rPr>
          <w:sz w:val="34"/>
          <w:szCs w:val="26"/>
        </w:rPr>
      </w:pPr>
      <w:r w:rsidRPr="00506DA0">
        <w:rPr>
          <w:sz w:val="34"/>
          <w:szCs w:val="26"/>
        </w:rPr>
        <w:t>Υπό αυτές τις συνθήκες, οι στόχοι του αναπηρικού κινήμ</w:t>
      </w:r>
      <w:r w:rsidRPr="00506DA0">
        <w:rPr>
          <w:sz w:val="34"/>
          <w:szCs w:val="26"/>
        </w:rPr>
        <w:t>α</w:t>
      </w:r>
      <w:r w:rsidRPr="00506DA0">
        <w:rPr>
          <w:sz w:val="34"/>
          <w:szCs w:val="26"/>
        </w:rPr>
        <w:t>τος εστιάζουν στην κατοχύρωση των κεκτημένων δικαιωμ</w:t>
      </w:r>
      <w:r w:rsidRPr="00506DA0">
        <w:rPr>
          <w:sz w:val="34"/>
          <w:szCs w:val="26"/>
        </w:rPr>
        <w:t>ά</w:t>
      </w:r>
      <w:r w:rsidRPr="00506DA0">
        <w:rPr>
          <w:sz w:val="34"/>
          <w:szCs w:val="26"/>
        </w:rPr>
        <w:t>των, στην οικοδόμηση σχέσεων κοινωνικής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w:t>
      </w:r>
    </w:p>
    <w:p w:rsidR="00AA1174" w:rsidRPr="00506DA0" w:rsidRDefault="00D52639" w:rsidP="002B388A">
      <w:pPr>
        <w:spacing w:line="264" w:lineRule="auto"/>
        <w:rPr>
          <w:sz w:val="34"/>
          <w:szCs w:val="26"/>
        </w:rPr>
      </w:pPr>
      <w:r w:rsidRPr="00506DA0">
        <w:rPr>
          <w:sz w:val="34"/>
          <w:szCs w:val="26"/>
        </w:rPr>
        <w:lastRenderedPageBreak/>
        <w:t>Προϋπόθεση για την επίτευξη των στόχων μας είναι η ενδ</w:t>
      </w:r>
      <w:r w:rsidRPr="00506DA0">
        <w:rPr>
          <w:sz w:val="34"/>
          <w:szCs w:val="26"/>
        </w:rPr>
        <w:t>υ</w:t>
      </w:r>
      <w:r w:rsidRPr="00506DA0">
        <w:rPr>
          <w:sz w:val="34"/>
          <w:szCs w:val="26"/>
        </w:rPr>
        <w:t>νάμωση του αναπηρικού κινήματος σε όρους ανθρώπινου δυναμικού, παραγωγής θέσεων, λειτουργίας των οργάνων και αποτελεσματικής οργάνωσης των διεκδικήσεών του. Στο πλαίσιο αυτό, τα προγράμματα συνδικαλιστικής εκπαίδε</w:t>
      </w:r>
      <w:r w:rsidRPr="00506DA0">
        <w:rPr>
          <w:sz w:val="34"/>
          <w:szCs w:val="26"/>
        </w:rPr>
        <w:t>υ</w:t>
      </w:r>
      <w:r w:rsidRPr="00506DA0">
        <w:rPr>
          <w:sz w:val="34"/>
          <w:szCs w:val="26"/>
        </w:rPr>
        <w:t>σης συνιστούν μία πολιτική πράξη κοινωνικής αλλαγής, με έμφαση στα ανθρώπινα δικαιώματα των ατόμων με αναπ</w:t>
      </w:r>
      <w:r w:rsidRPr="00506DA0">
        <w:rPr>
          <w:sz w:val="34"/>
          <w:szCs w:val="26"/>
        </w:rPr>
        <w:t>η</w:t>
      </w:r>
      <w:r w:rsidRPr="00506DA0">
        <w:rPr>
          <w:sz w:val="34"/>
          <w:szCs w:val="26"/>
        </w:rPr>
        <w:t>ρία.</w:t>
      </w:r>
    </w:p>
    <w:p w:rsidR="00AA1174" w:rsidRPr="00506DA0" w:rsidRDefault="00AA1174" w:rsidP="00B25A38">
      <w:pPr>
        <w:rPr>
          <w:sz w:val="34"/>
        </w:rPr>
      </w:pPr>
    </w:p>
    <w:p w:rsidR="00AA1174" w:rsidRPr="00506DA0" w:rsidRDefault="00AA1174" w:rsidP="00180046">
      <w:pPr>
        <w:rPr>
          <w:sz w:val="34"/>
        </w:rPr>
        <w:sectPr w:rsidR="00AA1174" w:rsidRPr="00506DA0" w:rsidSect="00770FA2">
          <w:type w:val="oddPage"/>
          <w:pgSz w:w="11906" w:h="16838"/>
          <w:pgMar w:top="1134" w:right="1797" w:bottom="1440" w:left="1797" w:header="709" w:footer="709" w:gutter="0"/>
          <w:cols w:space="708"/>
          <w:docGrid w:linePitch="360"/>
        </w:sectPr>
      </w:pPr>
    </w:p>
    <w:p w:rsidR="00AA1174" w:rsidRPr="00506DA0" w:rsidRDefault="00AE7C3E" w:rsidP="00555C97">
      <w:pPr>
        <w:pStyle w:val="1"/>
        <w:numPr>
          <w:ilvl w:val="0"/>
          <w:numId w:val="0"/>
        </w:numPr>
        <w:rPr>
          <w:sz w:val="48"/>
        </w:rPr>
      </w:pPr>
      <w:bookmarkStart w:id="2" w:name="_Toc362873673"/>
      <w:r w:rsidRPr="00506DA0">
        <w:rPr>
          <w:sz w:val="48"/>
        </w:rPr>
        <w:lastRenderedPageBreak/>
        <w:t>Εισαγωγικό σ</w:t>
      </w:r>
      <w:r w:rsidR="002B388A" w:rsidRPr="00506DA0">
        <w:rPr>
          <w:sz w:val="48"/>
        </w:rPr>
        <w:t>ημείωμα</w:t>
      </w:r>
      <w:bookmarkEnd w:id="2"/>
    </w:p>
    <w:p w:rsidR="002B388A" w:rsidRPr="00506DA0" w:rsidRDefault="002B388A" w:rsidP="002B388A">
      <w:pPr>
        <w:rPr>
          <w:sz w:val="34"/>
        </w:rPr>
      </w:pPr>
      <w:r w:rsidRPr="00506DA0">
        <w:rPr>
          <w:sz w:val="34"/>
        </w:rPr>
        <w:t>Η συγγραφή του παρόντος τόμου εντάσσεται στη Δράση 2 «Πρόγραμμα Εξειδίκευσης Εκπαίδευσης Αιρετών Στελεχών και Εργαζομένων του Αναπηρικού Κινήματος στο Σχεδι</w:t>
      </w:r>
      <w:r w:rsidRPr="00506DA0">
        <w:rPr>
          <w:sz w:val="34"/>
        </w:rPr>
        <w:t>α</w:t>
      </w:r>
      <w:r w:rsidRPr="00506DA0">
        <w:rPr>
          <w:sz w:val="34"/>
        </w:rPr>
        <w:t>σμό Πολιτικής για Θέματα Αναπηρίας» του Υποέργου 1 «Εκπαιδευτικά Προγράμματα Δια Βίου Μάθησης για ΑμεΑ» της Πράξης «ΠΡΟΓΡΑΜΜΑΤΑ ΔΙΑ ΒΙΟΥ Ε</w:t>
      </w:r>
      <w:r w:rsidRPr="00506DA0">
        <w:rPr>
          <w:sz w:val="34"/>
        </w:rPr>
        <w:t>Κ</w:t>
      </w:r>
      <w:r w:rsidRPr="00506DA0">
        <w:rPr>
          <w:sz w:val="34"/>
        </w:rPr>
        <w:t>ΠΑΙΔΕΥΣΗΣ ΓΙΑ ΤΗΝ ΑΝΑΠΗΡΙΑ – Α.Π. 7, Α.Π.8, Α.Π.9» στο πλαίσιο του Ε.Π. «Εκπαίδευση και Δια Βίου Μάθηση».</w:t>
      </w:r>
    </w:p>
    <w:p w:rsidR="00612DF9" w:rsidRPr="00506DA0" w:rsidRDefault="002B388A" w:rsidP="002B388A">
      <w:pPr>
        <w:rPr>
          <w:sz w:val="34"/>
        </w:rPr>
      </w:pPr>
      <w:r w:rsidRPr="00506DA0">
        <w:rPr>
          <w:sz w:val="34"/>
        </w:rPr>
        <w:t>Ο παρών τόμος είναι μέρος σειράς εγχειριδίων που εκπον</w:t>
      </w:r>
      <w:r w:rsidRPr="00506DA0">
        <w:rPr>
          <w:sz w:val="34"/>
        </w:rPr>
        <w:t>ή</w:t>
      </w:r>
      <w:r w:rsidRPr="00506DA0">
        <w:rPr>
          <w:sz w:val="34"/>
        </w:rPr>
        <w:t xml:space="preserve">θηκαν στο πλαίσιο του προγράμματος επιμόρφωσης των στελεχών του αναπηρικού </w:t>
      </w:r>
      <w:r w:rsidR="0007665F" w:rsidRPr="00506DA0">
        <w:rPr>
          <w:sz w:val="34"/>
        </w:rPr>
        <w:t>κ</w:t>
      </w:r>
      <w:r w:rsidRPr="00506DA0">
        <w:rPr>
          <w:sz w:val="34"/>
        </w:rPr>
        <w:t>ινήματος. Η εν λόγω σειρά π</w:t>
      </w:r>
      <w:r w:rsidRPr="00506DA0">
        <w:rPr>
          <w:sz w:val="34"/>
        </w:rPr>
        <w:t>ε</w:t>
      </w:r>
      <w:r w:rsidRPr="00506DA0">
        <w:rPr>
          <w:sz w:val="34"/>
        </w:rPr>
        <w:t>ριλαμβάνει:</w:t>
      </w:r>
    </w:p>
    <w:p w:rsidR="00491326" w:rsidRPr="00506DA0" w:rsidRDefault="007C25C1" w:rsidP="00321658">
      <w:pPr>
        <w:pStyle w:val="a8"/>
        <w:numPr>
          <w:ilvl w:val="0"/>
          <w:numId w:val="2"/>
        </w:numPr>
        <w:rPr>
          <w:sz w:val="34"/>
        </w:rPr>
      </w:pPr>
      <w:r w:rsidRPr="00506DA0">
        <w:rPr>
          <w:sz w:val="34"/>
        </w:rPr>
        <w:t>Ένα συλλογικό τόμο με τίτλο: «Σχεδιάζοντας πολιτική σε θέματα αναπηρίας», ο οποίος καλύπτει τις παρακάτω δ</w:t>
      </w:r>
      <w:r w:rsidRPr="00506DA0">
        <w:rPr>
          <w:sz w:val="34"/>
        </w:rPr>
        <w:t>έ</w:t>
      </w:r>
      <w:r w:rsidRPr="00506DA0">
        <w:rPr>
          <w:sz w:val="34"/>
        </w:rPr>
        <w:t>κα θεματικές ενότητες</w:t>
      </w:r>
      <w:r w:rsidRPr="00506DA0">
        <w:rPr>
          <w:rStyle w:val="aa"/>
          <w:sz w:val="34"/>
        </w:rPr>
        <w:footnoteReference w:id="1"/>
      </w:r>
      <w:r w:rsidRPr="00506DA0">
        <w:rPr>
          <w:sz w:val="34"/>
        </w:rPr>
        <w:t>:</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Αναπηρικό κίνημα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Θεωρίες ερμηνείας της αναπηρίας: οι σύγχρονες προσεγγίσεις</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Οργάνωση και λειτουργία ελληνικής πολιτείας, κο</w:t>
      </w:r>
      <w:r w:rsidRPr="00506DA0">
        <w:rPr>
          <w:sz w:val="34"/>
        </w:rPr>
        <w:t>ι</w:t>
      </w:r>
      <w:r w:rsidRPr="00506DA0">
        <w:rPr>
          <w:sz w:val="34"/>
        </w:rPr>
        <w:t>νωνικοί εταίροι, κοινωνία των πολιτών</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Εθνική / ευρωπαϊκή / διεθνής νομοθεσία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lastRenderedPageBreak/>
        <w:t>Άτομα με αναπηρία και απασχόληση</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Άτομα με αναπηρία και εκπαίδευση</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Άτομα με αναπηρία και υγεία-πρόνοια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Άτομα με αναπηρία και προσβασιμότητα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Άτομα με αναπηρία και ΜΜΕ</w:t>
      </w:r>
    </w:p>
    <w:p w:rsidR="007C25C1" w:rsidRPr="00506DA0" w:rsidRDefault="007C25C1" w:rsidP="00321658">
      <w:pPr>
        <w:pStyle w:val="a8"/>
        <w:numPr>
          <w:ilvl w:val="0"/>
          <w:numId w:val="3"/>
        </w:numPr>
        <w:spacing w:after="160"/>
        <w:ind w:left="992" w:hanging="357"/>
        <w:contextualSpacing w:val="0"/>
        <w:rPr>
          <w:sz w:val="34"/>
        </w:rPr>
      </w:pPr>
      <w:r w:rsidRPr="00506DA0">
        <w:rPr>
          <w:sz w:val="34"/>
        </w:rPr>
        <w:t>Σχεδιάζοντας στην πράξη τη νέα πολιτική για την αναπηρία / πρακτικά εργαλεία.</w:t>
      </w:r>
    </w:p>
    <w:p w:rsidR="007C25C1" w:rsidRPr="00506DA0" w:rsidRDefault="007C25C1" w:rsidP="00321658">
      <w:pPr>
        <w:pStyle w:val="a8"/>
        <w:numPr>
          <w:ilvl w:val="0"/>
          <w:numId w:val="2"/>
        </w:numPr>
        <w:rPr>
          <w:sz w:val="34"/>
        </w:rPr>
      </w:pPr>
      <w:r w:rsidRPr="00506DA0">
        <w:rPr>
          <w:sz w:val="34"/>
        </w:rPr>
        <w:t>Έξι εγχειρίδια όπου εξειδικεύονται ορισμένες από τις θ</w:t>
      </w:r>
      <w:r w:rsidRPr="00506DA0">
        <w:rPr>
          <w:sz w:val="34"/>
        </w:rPr>
        <w:t>ε</w:t>
      </w:r>
      <w:r w:rsidRPr="00506DA0">
        <w:rPr>
          <w:sz w:val="34"/>
        </w:rPr>
        <w:t>ματικές ενότητες του ανωτέρω συλλογικού τόμου. Σ</w:t>
      </w:r>
      <w:r w:rsidRPr="00506DA0">
        <w:rPr>
          <w:sz w:val="34"/>
        </w:rPr>
        <w:t>υ</w:t>
      </w:r>
      <w:r w:rsidRPr="00506DA0">
        <w:rPr>
          <w:sz w:val="34"/>
        </w:rPr>
        <w:t>γκεκριμένα: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Εργασία-απασχόληση και αναπηρία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Εκπαίδευση και αναπηρία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t>Προσβασιμότητα και αναπηρία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t>Υγεία-Πρόνοια και αναπηρία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t>Ηλεκτρονική προσβασιμότητα και αναπηρία</w:t>
      </w:r>
    </w:p>
    <w:p w:rsidR="007C25C1" w:rsidRPr="00506DA0" w:rsidRDefault="007C25C1" w:rsidP="00321658">
      <w:pPr>
        <w:pStyle w:val="a8"/>
        <w:numPr>
          <w:ilvl w:val="0"/>
          <w:numId w:val="3"/>
        </w:numPr>
        <w:spacing w:after="160"/>
        <w:ind w:left="992" w:hanging="357"/>
        <w:contextualSpacing w:val="0"/>
        <w:rPr>
          <w:sz w:val="34"/>
        </w:rPr>
      </w:pPr>
      <w:r w:rsidRPr="00506DA0">
        <w:rPr>
          <w:sz w:val="34"/>
        </w:rPr>
        <w:t>Σχεδιάζοντας στην πράξη τη νέα πολιτική για την αναπηρία - πρακτικά εργαλεία.</w:t>
      </w:r>
    </w:p>
    <w:p w:rsidR="007C25C1" w:rsidRPr="00506DA0" w:rsidRDefault="00555C97" w:rsidP="00555C97">
      <w:pPr>
        <w:spacing w:after="120"/>
        <w:rPr>
          <w:sz w:val="34"/>
        </w:rPr>
      </w:pPr>
      <w:r w:rsidRPr="00506DA0">
        <w:rPr>
          <w:sz w:val="34"/>
        </w:rPr>
        <w:t xml:space="preserve">Το παρόν εγχειρίδιο αποτελεί έναν οδικό χάρτη ενημέρωσης και πληροφόρησης σχετικά με την εκπαίδευση των ατόμων με αναπηρία. Οι θεματικές που αναλύονται αναφέρονται στο θεωρητικό και θεσμικό πλαίσιο της εκπαίδευσης για την </w:t>
      </w:r>
      <w:r w:rsidRPr="00506DA0">
        <w:rPr>
          <w:sz w:val="34"/>
        </w:rPr>
        <w:t>α</w:t>
      </w:r>
      <w:r w:rsidRPr="00506DA0">
        <w:rPr>
          <w:sz w:val="34"/>
        </w:rPr>
        <w:t>ναπηρία, στη θέση του αναπηρικού κινήματος σε θέματα Εκπαίδευσης και Αναπηρίας, στην Προσβασιμότητα και στην υποστηρικτική τεχνολογία στην εκπαίδευση, στους ε</w:t>
      </w:r>
      <w:r w:rsidRPr="00506DA0">
        <w:rPr>
          <w:sz w:val="34"/>
        </w:rPr>
        <w:t>κ</w:t>
      </w:r>
      <w:r w:rsidRPr="00506DA0">
        <w:rPr>
          <w:sz w:val="34"/>
        </w:rPr>
        <w:t>παιδευτικούς με αναπηρία, σε καλές και κακές πρακτικές από τη διεθνή εμπειρία και σε τρόπους παρέμβασης σωμ</w:t>
      </w:r>
      <w:r w:rsidRPr="00506DA0">
        <w:rPr>
          <w:sz w:val="34"/>
        </w:rPr>
        <w:t>α</w:t>
      </w:r>
      <w:r w:rsidRPr="00506DA0">
        <w:rPr>
          <w:sz w:val="34"/>
        </w:rPr>
        <w:lastRenderedPageBreak/>
        <w:t>τείων στην τοπική κοινωνία. Το παρόν εγχειρίδιο απευθύν</w:t>
      </w:r>
      <w:r w:rsidRPr="00506DA0">
        <w:rPr>
          <w:sz w:val="34"/>
        </w:rPr>
        <w:t>ε</w:t>
      </w:r>
      <w:r w:rsidRPr="00506DA0">
        <w:rPr>
          <w:sz w:val="34"/>
        </w:rPr>
        <w:t>ται στους εκπροσώπους του αναπηρικού κινήματος, αλλά και σε κάθε ενδιαφερόμενο για τα θέματα της αναπηρίας αναγνώστη. Υποστηρικτική Τεχνολογία στην Εκπαίδευση, στους Εκπαιδευτικούς με αναπηρία, σε καλές και κακές πρακτικές από τη Διεθνή εμπειρία και σε Τρόπους παρέ</w:t>
      </w:r>
      <w:r w:rsidRPr="00506DA0">
        <w:rPr>
          <w:sz w:val="34"/>
        </w:rPr>
        <w:t>μ</w:t>
      </w:r>
      <w:r w:rsidRPr="00506DA0">
        <w:rPr>
          <w:sz w:val="34"/>
        </w:rPr>
        <w:t>βασης σωματείων στην τοπική κοινωνία. Το παρόν εγχειρ</w:t>
      </w:r>
      <w:r w:rsidRPr="00506DA0">
        <w:rPr>
          <w:sz w:val="34"/>
        </w:rPr>
        <w:t>ί</w:t>
      </w:r>
      <w:r w:rsidRPr="00506DA0">
        <w:rPr>
          <w:sz w:val="34"/>
        </w:rPr>
        <w:t>διο απευθύνεται στους εκπροσώπους του αναπηρικού κιν</w:t>
      </w:r>
      <w:r w:rsidRPr="00506DA0">
        <w:rPr>
          <w:sz w:val="34"/>
        </w:rPr>
        <w:t>ή</w:t>
      </w:r>
      <w:r w:rsidRPr="00506DA0">
        <w:rPr>
          <w:sz w:val="34"/>
        </w:rPr>
        <w:t>ματος, αλλά και σε κάθε ενδιαφερόμενο για τα θέματα της αναπηρίας αναγνώστη.</w:t>
      </w:r>
    </w:p>
    <w:p w:rsidR="007C25C1" w:rsidRPr="00506DA0" w:rsidRDefault="007C25C1" w:rsidP="007C25C1">
      <w:pPr>
        <w:spacing w:after="120"/>
        <w:rPr>
          <w:sz w:val="34"/>
        </w:rPr>
      </w:pPr>
    </w:p>
    <w:p w:rsidR="007C25C1" w:rsidRPr="00506DA0" w:rsidRDefault="007C25C1" w:rsidP="00180046">
      <w:pPr>
        <w:rPr>
          <w:sz w:val="34"/>
        </w:rPr>
        <w:sectPr w:rsidR="007C25C1" w:rsidRPr="00506DA0">
          <w:pgSz w:w="11906" w:h="16838"/>
          <w:pgMar w:top="1440" w:right="1800" w:bottom="1440" w:left="1800" w:header="708" w:footer="708" w:gutter="0"/>
          <w:cols w:space="708"/>
          <w:docGrid w:linePitch="360"/>
        </w:sectPr>
      </w:pPr>
    </w:p>
    <w:p w:rsidR="002B388A" w:rsidRPr="00506DA0" w:rsidRDefault="00555C97" w:rsidP="00555C97">
      <w:pPr>
        <w:pStyle w:val="1"/>
        <w:rPr>
          <w:sz w:val="48"/>
        </w:rPr>
      </w:pPr>
      <w:bookmarkStart w:id="3" w:name="_Toc362873674"/>
      <w:r w:rsidRPr="00506DA0">
        <w:rPr>
          <w:sz w:val="48"/>
        </w:rPr>
        <w:lastRenderedPageBreak/>
        <w:t>Θεωρητικό Πλαίσιο Εκπαίδευση και Αναπηρία</w:t>
      </w:r>
      <w:bookmarkEnd w:id="3"/>
    </w:p>
    <w:p w:rsidR="00555C97" w:rsidRPr="00506DA0" w:rsidRDefault="00555C97" w:rsidP="00555C97">
      <w:pPr>
        <w:pStyle w:val="2"/>
        <w:rPr>
          <w:sz w:val="36"/>
          <w:lang w:val="en-US"/>
        </w:rPr>
      </w:pPr>
      <w:bookmarkStart w:id="4" w:name="_Toc362873675"/>
      <w:r w:rsidRPr="00506DA0">
        <w:rPr>
          <w:sz w:val="36"/>
        </w:rPr>
        <w:t>Εκπαίδευση των ατόμων με αναπηρία</w:t>
      </w:r>
      <w:bookmarkEnd w:id="4"/>
    </w:p>
    <w:p w:rsidR="00555C97" w:rsidRPr="00506DA0" w:rsidRDefault="00555C97" w:rsidP="00555C97">
      <w:pPr>
        <w:rPr>
          <w:sz w:val="34"/>
        </w:rPr>
      </w:pPr>
      <w:r w:rsidRPr="00506DA0">
        <w:rPr>
          <w:sz w:val="34"/>
        </w:rPr>
        <w:t>Δεν θα μπορούσε κανείς να αρνηθεί την άποψη ότι η κοιν</w:t>
      </w:r>
      <w:r w:rsidRPr="00506DA0">
        <w:rPr>
          <w:sz w:val="34"/>
        </w:rPr>
        <w:t>ω</w:t>
      </w:r>
      <w:r w:rsidRPr="00506DA0">
        <w:rPr>
          <w:sz w:val="34"/>
        </w:rPr>
        <w:t>νική θέση του ατόμου που αποκτάται από την εκπαίδευση, μεταφέρεται μέσα στην κοινωνία έχοντας τη σφραγίδα της νομιμοποίησης, γιατί η συγκεκριμένη θέση έχει αποδοθεί από ένα θεσμό προορισμένο να δώσει στον πολίτη τα δ</w:t>
      </w:r>
      <w:r w:rsidRPr="00506DA0">
        <w:rPr>
          <w:sz w:val="34"/>
        </w:rPr>
        <w:t>ι</w:t>
      </w:r>
      <w:r w:rsidRPr="00506DA0">
        <w:rPr>
          <w:sz w:val="34"/>
        </w:rPr>
        <w:t>καιώματα που του ανήκουν (</w:t>
      </w:r>
      <w:r w:rsidRPr="00506DA0">
        <w:rPr>
          <w:sz w:val="34"/>
          <w:lang w:val="en-GB"/>
        </w:rPr>
        <w:t>Marshall</w:t>
      </w:r>
      <w:r w:rsidRPr="00506DA0">
        <w:rPr>
          <w:sz w:val="34"/>
        </w:rPr>
        <w:t>, 2001). Επομένως το άτομο δίχως αναπηρία, όπως και το άτομο με αναπηρία, για να αναγνωρίσει ότι διαθέτει ίση αξία με τον άλλον και ότι απαιτείται η συμπληρωματικότητα της ταυτότητάς του με τη διαφορετική ταυτότητα του διπλανού -προκειμένου να επ</w:t>
      </w:r>
      <w:r w:rsidRPr="00506DA0">
        <w:rPr>
          <w:sz w:val="34"/>
        </w:rPr>
        <w:t>ι</w:t>
      </w:r>
      <w:r w:rsidRPr="00506DA0">
        <w:rPr>
          <w:sz w:val="34"/>
        </w:rPr>
        <w:t xml:space="preserve">τύχει την προσωπική ανέλιξη στο πλαίσιο ενός κοινωνικού συνόλου- απαιτείται να δεχτεί την κατάλληλη εκπαίδευση. Ποια είναι ωστόσο η κατάλληλη εκπαίδευση για τα άτομα με αναπηρία και κατά πόσο παρέχεται αυτή στο σημερινό σχολείο; Λαμβάνει το σχολείο μέσα από τις πρακτικές του μέριμνα για την παροχή αποτελεσματικών διδακτικών και μορφωτικών εμπειριών προς όλους τους μαθητές, ώστε να ανταποκρίνεται αποτελεσματικά στις εκπαιδευτικές ανάγκες τους; Πρόκειται για ένα σχολείο μέσα στο οποίο τα παιδιά όλων των ικανοτήτων μεγαλώνουν μαζί ως ενεργά μέλη της κοινωνίας ή μήπως τελικά δεν εξασφαλίζονται σε όλους τους μαθητές οι ίδιες ευκαιρίες για την από κοινού μάθηση και ενεργό συμμετοχή σε κάθε διάσταση της σχολικής ζωής; </w:t>
      </w:r>
    </w:p>
    <w:p w:rsidR="00555C97" w:rsidRPr="00506DA0" w:rsidRDefault="00555C97" w:rsidP="00555C97">
      <w:pPr>
        <w:rPr>
          <w:sz w:val="34"/>
        </w:rPr>
      </w:pPr>
      <w:r w:rsidRPr="00506DA0">
        <w:rPr>
          <w:sz w:val="34"/>
        </w:rPr>
        <w:lastRenderedPageBreak/>
        <w:t xml:space="preserve">Η εκπαιδευτική αντιμετώπιση των ατόμων με αναπηρία </w:t>
      </w:r>
      <w:r w:rsidRPr="00506DA0">
        <w:rPr>
          <w:sz w:val="34"/>
        </w:rPr>
        <w:t>α</w:t>
      </w:r>
      <w:r w:rsidRPr="00506DA0">
        <w:rPr>
          <w:sz w:val="34"/>
        </w:rPr>
        <w:t>ποτελεί σήμερα ένα από τα σημαντικότερα και περισσότερο αμφιλεγόμενα θέματα της παι</w:t>
      </w:r>
      <w:r w:rsidRPr="00506DA0">
        <w:rPr>
          <w:sz w:val="34"/>
        </w:rPr>
        <w:softHyphen/>
        <w:t>δαγωγικής επιστήμης (</w:t>
      </w:r>
      <w:proofErr w:type="spellStart"/>
      <w:r w:rsidRPr="00506DA0">
        <w:rPr>
          <w:sz w:val="34"/>
          <w:lang w:val="en-GB"/>
        </w:rPr>
        <w:t>Lupart</w:t>
      </w:r>
      <w:proofErr w:type="spellEnd"/>
      <w:r w:rsidRPr="00506DA0">
        <w:rPr>
          <w:sz w:val="34"/>
        </w:rPr>
        <w:t xml:space="preserve">, 2002). </w:t>
      </w:r>
      <w:r w:rsidR="00432865" w:rsidRPr="00506DA0">
        <w:rPr>
          <w:sz w:val="34"/>
        </w:rPr>
        <w:t>Πέρα ωστόσο από τις όποιες αντι</w:t>
      </w:r>
      <w:r w:rsidRPr="00506DA0">
        <w:rPr>
          <w:sz w:val="34"/>
        </w:rPr>
        <w:t>φάσεις, αποτελεί κοινό τόπο η άποψη ότι η εκπαίδευση των ατόμων με αν</w:t>
      </w:r>
      <w:r w:rsidRPr="00506DA0">
        <w:rPr>
          <w:sz w:val="34"/>
        </w:rPr>
        <w:t>α</w:t>
      </w:r>
      <w:r w:rsidRPr="00506DA0">
        <w:rPr>
          <w:sz w:val="34"/>
        </w:rPr>
        <w:t>πηρία πρέπει να έχει τις βάσεις της στην αναγνώριση του δικαιώματος των μαθητών αυτών να εκπαιδεύονται σε</w:t>
      </w:r>
      <w:r w:rsidR="00432865" w:rsidRPr="00506DA0">
        <w:rPr>
          <w:sz w:val="34"/>
        </w:rPr>
        <w:t xml:space="preserve"> ένα “όσο το δυνατό λιγότερο πε</w:t>
      </w:r>
      <w:r w:rsidRPr="00506DA0">
        <w:rPr>
          <w:sz w:val="34"/>
        </w:rPr>
        <w:t>ριοριστικό περιβάλλον” (</w:t>
      </w:r>
      <w:r w:rsidRPr="00506DA0">
        <w:rPr>
          <w:sz w:val="34"/>
          <w:lang w:val="en-GB"/>
        </w:rPr>
        <w:t>Fisher</w:t>
      </w:r>
      <w:r w:rsidRPr="00506DA0">
        <w:rPr>
          <w:sz w:val="34"/>
        </w:rPr>
        <w:t>, 2007). Με άλλα λόγια, η εκπαίδευση των μαθητών με αν</w:t>
      </w:r>
      <w:r w:rsidRPr="00506DA0">
        <w:rPr>
          <w:sz w:val="34"/>
        </w:rPr>
        <w:t>α</w:t>
      </w:r>
      <w:r w:rsidRPr="00506DA0">
        <w:rPr>
          <w:sz w:val="34"/>
        </w:rPr>
        <w:t>πηρία οφείλει να περιλαμβάνει ένα σύνολο πρακτικών και αντίστοιχων αντιλήψεων που να βασίζοντ</w:t>
      </w:r>
      <w:r w:rsidR="00432865" w:rsidRPr="00506DA0">
        <w:rPr>
          <w:sz w:val="34"/>
        </w:rPr>
        <w:t>αι στην παραδοχή ότι όλα τα παι</w:t>
      </w:r>
      <w:r w:rsidRPr="00506DA0">
        <w:rPr>
          <w:sz w:val="34"/>
        </w:rPr>
        <w:t>διά έχουν το ίδιο δικαίωμα να ωφελούνται στο μέγιστο από τις π</w:t>
      </w:r>
      <w:r w:rsidR="00432865" w:rsidRPr="00506DA0">
        <w:rPr>
          <w:sz w:val="34"/>
        </w:rPr>
        <w:t>αρεχόμε</w:t>
      </w:r>
      <w:r w:rsidRPr="00506DA0">
        <w:rPr>
          <w:sz w:val="34"/>
        </w:rPr>
        <w:t>νες εκπαιδευτικές εμπειρίες (</w:t>
      </w:r>
      <w:proofErr w:type="spellStart"/>
      <w:r w:rsidRPr="00506DA0">
        <w:rPr>
          <w:sz w:val="34"/>
          <w:lang w:val="en-GB"/>
        </w:rPr>
        <w:t>On</w:t>
      </w:r>
      <w:r w:rsidRPr="00506DA0">
        <w:rPr>
          <w:sz w:val="34"/>
          <w:lang w:val="en-GB"/>
        </w:rPr>
        <w:t>a</w:t>
      </w:r>
      <w:r w:rsidRPr="00506DA0">
        <w:rPr>
          <w:sz w:val="34"/>
          <w:lang w:val="en-GB"/>
        </w:rPr>
        <w:t>ga</w:t>
      </w:r>
      <w:proofErr w:type="spellEnd"/>
      <w:r w:rsidRPr="00506DA0">
        <w:rPr>
          <w:sz w:val="34"/>
        </w:rPr>
        <w:t xml:space="preserve"> &amp; </w:t>
      </w:r>
      <w:proofErr w:type="spellStart"/>
      <w:r w:rsidRPr="00506DA0">
        <w:rPr>
          <w:sz w:val="34"/>
          <w:lang w:val="en-GB"/>
        </w:rPr>
        <w:t>Martoccio</w:t>
      </w:r>
      <w:proofErr w:type="spellEnd"/>
      <w:r w:rsidRPr="00506DA0">
        <w:rPr>
          <w:sz w:val="34"/>
        </w:rPr>
        <w:t>, 2008). Συνακόλουθα, το σχολικό περιβά</w:t>
      </w:r>
      <w:r w:rsidRPr="00506DA0">
        <w:rPr>
          <w:sz w:val="34"/>
        </w:rPr>
        <w:t>λ</w:t>
      </w:r>
      <w:r w:rsidRPr="00506DA0">
        <w:rPr>
          <w:sz w:val="34"/>
        </w:rPr>
        <w:t>λον πρέπει να είναι δομημένο έτσι ώστε να εκμηδενίζονται όλα τα εμπόδια που παρακωλύουν τη δυνατότητα ισότιμης συμμετοχής και πλήρους αξιοποίησης όλων των ικανοτήτων που διαθέτουν οι μαθητές σύμφωνα με τον ατομικό ρυθμό ανάπ</w:t>
      </w:r>
      <w:r w:rsidR="00432865" w:rsidRPr="00506DA0">
        <w:rPr>
          <w:sz w:val="34"/>
        </w:rPr>
        <w:t>τυξής τους. Η αναζήτηση των τρό</w:t>
      </w:r>
      <w:r w:rsidRPr="00506DA0">
        <w:rPr>
          <w:sz w:val="34"/>
        </w:rPr>
        <w:t>πων που μπορούν να οδηγήσουν στη δόμηση ενός τέτοιου εκπαιδευτικού συστ</w:t>
      </w:r>
      <w:r w:rsidRPr="00506DA0">
        <w:rPr>
          <w:sz w:val="34"/>
        </w:rPr>
        <w:t>ή</w:t>
      </w:r>
      <w:r w:rsidRPr="00506DA0">
        <w:rPr>
          <w:sz w:val="34"/>
        </w:rPr>
        <w:t>ματος, που κύριο στόχο του έχει την ανάπτυξη της ποιότ</w:t>
      </w:r>
      <w:r w:rsidRPr="00506DA0">
        <w:rPr>
          <w:sz w:val="34"/>
        </w:rPr>
        <w:t>η</w:t>
      </w:r>
      <w:r w:rsidRPr="00506DA0">
        <w:rPr>
          <w:sz w:val="34"/>
        </w:rPr>
        <w:t>τας της εκπαίδευσης, ώστε όλοι οι μαθητές να μπορούν να φοιτούν σε αυτό χωρίς να κατηγοριοποιούνται, προϋποθέτει την αποσαφήνιση των σχετικών εν</w:t>
      </w:r>
      <w:r w:rsidRPr="00506DA0">
        <w:rPr>
          <w:sz w:val="34"/>
        </w:rPr>
        <w:softHyphen/>
        <w:t>νοιών, όπως “αναπηρία”, “ειδική αγωγή και εκπαίδευση”, καθώς και “συ</w:t>
      </w:r>
      <w:r w:rsidRPr="00506DA0">
        <w:rPr>
          <w:sz w:val="34"/>
        </w:rPr>
        <w:softHyphen/>
        <w:t>νεκπαίδευση” των παιδιών με αναπηρία.</w:t>
      </w:r>
    </w:p>
    <w:p w:rsidR="00555C97" w:rsidRPr="00506DA0" w:rsidRDefault="00555C97" w:rsidP="00555C97">
      <w:pPr>
        <w:rPr>
          <w:sz w:val="34"/>
        </w:rPr>
      </w:pPr>
    </w:p>
    <w:p w:rsidR="00DC43D9" w:rsidRPr="00506DA0" w:rsidRDefault="00555C97" w:rsidP="00555C97">
      <w:pPr>
        <w:pStyle w:val="2"/>
        <w:rPr>
          <w:sz w:val="38"/>
          <w:szCs w:val="30"/>
        </w:rPr>
      </w:pPr>
      <w:bookmarkStart w:id="5" w:name="_Toc362873676"/>
      <w:r w:rsidRPr="00506DA0">
        <w:rPr>
          <w:sz w:val="38"/>
          <w:szCs w:val="30"/>
        </w:rPr>
        <w:lastRenderedPageBreak/>
        <w:t>Εννοιολογική προσέγγιση της αναπηρίας</w:t>
      </w:r>
      <w:bookmarkEnd w:id="5"/>
    </w:p>
    <w:p w:rsidR="00555C97" w:rsidRPr="00506DA0" w:rsidRDefault="00555C97" w:rsidP="00555C97">
      <w:pPr>
        <w:rPr>
          <w:sz w:val="34"/>
        </w:rPr>
      </w:pPr>
      <w:r w:rsidRPr="00506DA0">
        <w:rPr>
          <w:sz w:val="34"/>
        </w:rPr>
        <w:t>Η προσπάθεια να περιγραφεί με σαφήνεια η έννοια της αν</w:t>
      </w:r>
      <w:r w:rsidRPr="00506DA0">
        <w:rPr>
          <w:sz w:val="34"/>
        </w:rPr>
        <w:t>α</w:t>
      </w:r>
      <w:r w:rsidRPr="00506DA0">
        <w:rPr>
          <w:sz w:val="34"/>
        </w:rPr>
        <w:t>πηρίας συναντά πολλαπλά εμπόδια αφού πρόκειται για ένα πολύπλοκο φαινόμενο το οποίο διαφοροποιείται είτε αναλ</w:t>
      </w:r>
      <w:r w:rsidRPr="00506DA0">
        <w:rPr>
          <w:sz w:val="34"/>
        </w:rPr>
        <w:t>ό</w:t>
      </w:r>
      <w:r w:rsidRPr="00506DA0">
        <w:rPr>
          <w:sz w:val="34"/>
        </w:rPr>
        <w:t>γως με τις κοινωνικοπολιτικές αντιλήψεις που ισχύουν είτε αναλόγως με την κατάσταση του ατόμου το οποίο τη φέρει. Στα αρχαία χρόνια, παραδείγματος χάριν, διαφορετικά αντ</w:t>
      </w:r>
      <w:r w:rsidRPr="00506DA0">
        <w:rPr>
          <w:sz w:val="34"/>
        </w:rPr>
        <w:t>ι</w:t>
      </w:r>
      <w:r w:rsidRPr="00506DA0">
        <w:rPr>
          <w:sz w:val="34"/>
        </w:rPr>
        <w:t xml:space="preserve">μετωπιζόταν το άτομο με αναπηρία απ’ ότι τα χρόνια του Βυζαντίου, το μεσαίωνα, την εποχή του διαφωτισμού ή τη μεταβιομηχανική περίοδο. </w:t>
      </w:r>
    </w:p>
    <w:p w:rsidR="00555C97" w:rsidRPr="00506DA0" w:rsidRDefault="00555C97" w:rsidP="00555C97">
      <w:pPr>
        <w:rPr>
          <w:sz w:val="34"/>
        </w:rPr>
      </w:pPr>
      <w:r w:rsidRPr="00506DA0">
        <w:rPr>
          <w:sz w:val="34"/>
        </w:rPr>
        <w:t>Φαίνεται, λοιπόν, ότι δεν είναι εύκολο η διατύπωση ενός γ</w:t>
      </w:r>
      <w:r w:rsidRPr="00506DA0">
        <w:rPr>
          <w:sz w:val="34"/>
        </w:rPr>
        <w:t>ε</w:t>
      </w:r>
      <w:r w:rsidRPr="00506DA0">
        <w:rPr>
          <w:sz w:val="34"/>
        </w:rPr>
        <w:t>νικού, ευρέως αποδεκτού, ορισμού σχετικά με την αναπηρία (</w:t>
      </w:r>
      <w:r w:rsidRPr="00506DA0">
        <w:rPr>
          <w:sz w:val="34"/>
          <w:lang w:val="en-GB"/>
        </w:rPr>
        <w:t>Brando</w:t>
      </w:r>
      <w:r w:rsidRPr="00506DA0">
        <w:rPr>
          <w:sz w:val="34"/>
        </w:rPr>
        <w:t>, 2005). Έτσι συναντούμε στη βιβλιογραφία, τόσο στ</w:t>
      </w:r>
      <w:r w:rsidR="00432865" w:rsidRPr="00506DA0">
        <w:rPr>
          <w:sz w:val="34"/>
        </w:rPr>
        <w:t>ην ξενόγλωσση όσο και στην ελλη</w:t>
      </w:r>
      <w:r w:rsidRPr="00506DA0">
        <w:rPr>
          <w:sz w:val="34"/>
        </w:rPr>
        <w:t>νόγλωσση πληθώρα σχετικών διατυπώσεων. Συναντούμε, παραδείγματος χάριν, διατυπώσεις που περιγράφουν την αναπηρία με κριτήριο τη μει</w:t>
      </w:r>
      <w:r w:rsidRPr="00506DA0">
        <w:rPr>
          <w:sz w:val="34"/>
        </w:rPr>
        <w:softHyphen/>
        <w:t>ονεκτικότητα που επιφέρουν στο άτομο. “Ανάπηρο είναι ένα παιδί που έχει οπτική πάθηση του φλοιού”. Πρό</w:t>
      </w:r>
      <w:r w:rsidR="00432865" w:rsidRPr="00506DA0">
        <w:rPr>
          <w:sz w:val="34"/>
        </w:rPr>
        <w:t>κειται για ορισμούς προσανατολι</w:t>
      </w:r>
      <w:r w:rsidRPr="00506DA0">
        <w:rPr>
          <w:sz w:val="34"/>
        </w:rPr>
        <w:t>σμένους στο άτομο ως βιολογικό ον. Υπάρχουν όμως και διατυπώσεις για την αναπηρία με βάση τις “συμπεριφορές” του ατόμου και τις προσδοκίες που δημιουργούνται ανάμεσα σε αυτό και το κοινωνικό σ</w:t>
      </w:r>
      <w:r w:rsidRPr="00506DA0">
        <w:rPr>
          <w:sz w:val="34"/>
        </w:rPr>
        <w:t>ύ</w:t>
      </w:r>
      <w:r w:rsidRPr="00506DA0">
        <w:rPr>
          <w:sz w:val="34"/>
        </w:rPr>
        <w:t>νολο. “Ανάπηρο είναι ένα παιδί που δε βλέπει, δεν μπορεί να οδηγήσει ένα ποδήλατο. Ή ανάπηρο είναι ένα παιδί που φοράει μαύρα γυαλιά ή που κρατάει λευκό μπαστούνι. Δεν με χαιρετάει ή δεν με κοιτάζει στα μάτια γιατί είναι τυφλό”. Πρόκειται για ορισμούς προσανατολισμένους στο άτομο ως κοινωνικό ον και στις σχέσεις του με τους άλλους. Άλλες διατυπώσεις έχουν ως κριτήριο το είδος εκπαίδευσης που λαμβάνει το άτ</w:t>
      </w:r>
      <w:r w:rsidR="00432865" w:rsidRPr="00506DA0">
        <w:rPr>
          <w:sz w:val="34"/>
        </w:rPr>
        <w:t>ομο ή τον τύπο σχολείου που επι</w:t>
      </w:r>
      <w:r w:rsidRPr="00506DA0">
        <w:rPr>
          <w:sz w:val="34"/>
        </w:rPr>
        <w:t xml:space="preserve">σκέπτεται. </w:t>
      </w:r>
      <w:r w:rsidRPr="00506DA0">
        <w:rPr>
          <w:sz w:val="34"/>
        </w:rPr>
        <w:lastRenderedPageBreak/>
        <w:t>“Ανάπηρο είναι ένα παιδί που φοιτά σε σχολείο τυφλών”. Εδώ έχουμε ορισμούς προσανατολισμένους στην εκπαιδε</w:t>
      </w:r>
      <w:r w:rsidRPr="00506DA0">
        <w:rPr>
          <w:sz w:val="34"/>
        </w:rPr>
        <w:t>υ</w:t>
      </w:r>
      <w:r w:rsidRPr="00506DA0">
        <w:rPr>
          <w:sz w:val="34"/>
        </w:rPr>
        <w:t>τική κατάσταση του ατόμου (</w:t>
      </w:r>
      <w:r w:rsidRPr="00506DA0">
        <w:rPr>
          <w:sz w:val="34"/>
          <w:lang w:val="en-GB"/>
        </w:rPr>
        <w:t>Priestley</w:t>
      </w:r>
      <w:r w:rsidRPr="00506DA0">
        <w:rPr>
          <w:sz w:val="34"/>
        </w:rPr>
        <w:t>, 2003).</w:t>
      </w:r>
    </w:p>
    <w:p w:rsidR="008A7AFB" w:rsidRPr="00506DA0" w:rsidRDefault="00555C97" w:rsidP="00555C97">
      <w:pPr>
        <w:rPr>
          <w:sz w:val="34"/>
        </w:rPr>
      </w:pPr>
      <w:r w:rsidRPr="00506DA0">
        <w:rPr>
          <w:sz w:val="34"/>
        </w:rPr>
        <w:t>Επιχειρώντας να ομαδοποιήσουμε τους ορισμούς που κατά καιρούς έχουν διατυπωθεί όσον αφορά στην αναπηρία και να ερμηνεύσουμε την εξέλιξη που έχει καταγραφή στη σχ</w:t>
      </w:r>
      <w:r w:rsidRPr="00506DA0">
        <w:rPr>
          <w:sz w:val="34"/>
        </w:rPr>
        <w:t>ε</w:t>
      </w:r>
      <w:r w:rsidRPr="00506DA0">
        <w:rPr>
          <w:sz w:val="34"/>
        </w:rPr>
        <w:t>τική ρητορική, θα παρουσιάσουμε τη συνέχεια τα βασικά μοντέλα για την αναπηρία.</w:t>
      </w:r>
    </w:p>
    <w:p w:rsidR="00432865" w:rsidRPr="00506DA0" w:rsidRDefault="00432865" w:rsidP="00B379BE">
      <w:pPr>
        <w:pStyle w:val="4"/>
        <w:rPr>
          <w:sz w:val="34"/>
        </w:rPr>
      </w:pPr>
      <w:r w:rsidRPr="00506DA0">
        <w:rPr>
          <w:sz w:val="34"/>
        </w:rPr>
        <w:t>Ιατρικό-βιολογικό μοντέλο</w:t>
      </w:r>
    </w:p>
    <w:p w:rsidR="00432865" w:rsidRPr="00506DA0" w:rsidRDefault="00432865" w:rsidP="00432865">
      <w:pPr>
        <w:rPr>
          <w:sz w:val="34"/>
        </w:rPr>
      </w:pPr>
      <w:r w:rsidRPr="00506DA0">
        <w:rPr>
          <w:sz w:val="34"/>
        </w:rPr>
        <w:t xml:space="preserve">Σύμφωνα με το ιατρικό-βιολογικό μοντέλο, τα αίτια της </w:t>
      </w:r>
      <w:r w:rsidRPr="00506DA0">
        <w:rPr>
          <w:sz w:val="34"/>
        </w:rPr>
        <w:t>α</w:t>
      </w:r>
      <w:r w:rsidRPr="00506DA0">
        <w:rPr>
          <w:sz w:val="34"/>
        </w:rPr>
        <w:t>ναπηρίας εντο</w:t>
      </w:r>
      <w:r w:rsidRPr="00506DA0">
        <w:rPr>
          <w:sz w:val="34"/>
        </w:rPr>
        <w:softHyphen/>
        <w:t xml:space="preserve">πίζονται σε βιολογικές δομές και διεργασίες. Επιπλέον, θεωρείται ότι οι </w:t>
      </w:r>
      <w:proofErr w:type="spellStart"/>
      <w:r w:rsidRPr="00506DA0">
        <w:rPr>
          <w:sz w:val="34"/>
        </w:rPr>
        <w:t>κοινωνικοπολιτιστικές</w:t>
      </w:r>
      <w:proofErr w:type="spellEnd"/>
      <w:r w:rsidRPr="00506DA0">
        <w:rPr>
          <w:sz w:val="34"/>
        </w:rPr>
        <w:t xml:space="preserve"> και βι</w:t>
      </w:r>
      <w:r w:rsidRPr="00506DA0">
        <w:rPr>
          <w:sz w:val="34"/>
        </w:rPr>
        <w:t>ο</w:t>
      </w:r>
      <w:r w:rsidRPr="00506DA0">
        <w:rPr>
          <w:sz w:val="34"/>
        </w:rPr>
        <w:t>γραφικές ερμηνείες της αναπηρίας έχουν περιορισμένη ισχύ. Κάθε τύπος αναπηρίας εκδηλώνεται με συγκεκριμένες ε</w:t>
      </w:r>
      <w:r w:rsidRPr="00506DA0">
        <w:rPr>
          <w:sz w:val="34"/>
        </w:rPr>
        <w:t>ν</w:t>
      </w:r>
      <w:r w:rsidRPr="00506DA0">
        <w:rPr>
          <w:sz w:val="34"/>
        </w:rPr>
        <w:t xml:space="preserve">δείξεις και συμπτώματα που πρέπει να αναζητούνται μέσω διαγνωστικών διαδικασιών. Απέναντι στην αναπηρία, το </w:t>
      </w:r>
      <w:r w:rsidRPr="00506DA0">
        <w:rPr>
          <w:sz w:val="34"/>
        </w:rPr>
        <w:t>ά</w:t>
      </w:r>
      <w:r w:rsidRPr="00506DA0">
        <w:rPr>
          <w:sz w:val="34"/>
        </w:rPr>
        <w:t>τομο είναι παθητικός δέκτης, ενώ καλείται να προσαρμόσει τον τρόπο ζωής του στην κατάσταση αυτή. Πρόκειται για ένα προσωπικό πρόβλημα. Με βάση το ιατρικό μοντέλο, η αναπηρία σχετίζεται με την απώλεια, τη βλάβη ή την απ</w:t>
      </w:r>
      <w:r w:rsidRPr="00506DA0">
        <w:rPr>
          <w:sz w:val="34"/>
        </w:rPr>
        <w:t>ό</w:t>
      </w:r>
      <w:r w:rsidRPr="00506DA0">
        <w:rPr>
          <w:sz w:val="34"/>
        </w:rPr>
        <w:t>κλιση από τις “φυσιολογικές” ψυχικές ή βιολογικές λε</w:t>
      </w:r>
      <w:r w:rsidRPr="00506DA0">
        <w:rPr>
          <w:sz w:val="34"/>
        </w:rPr>
        <w:t>ι</w:t>
      </w:r>
      <w:r w:rsidRPr="00506DA0">
        <w:rPr>
          <w:sz w:val="34"/>
        </w:rPr>
        <w:t>τουργίες του ανθρώπου. Το 1980 ο Παγκόσμιος Οργανισμός Υγείας (Π.Ο.Υ.) προέβη σε ένα σύστημα ταξινόμησης της αναπηρίας (</w:t>
      </w:r>
      <w:r w:rsidRPr="00506DA0">
        <w:rPr>
          <w:sz w:val="34"/>
          <w:lang w:val="en-GB"/>
        </w:rPr>
        <w:t>International</w:t>
      </w:r>
      <w:r w:rsidRPr="00506DA0">
        <w:rPr>
          <w:sz w:val="34"/>
        </w:rPr>
        <w:t xml:space="preserve"> </w:t>
      </w:r>
      <w:r w:rsidRPr="00506DA0">
        <w:rPr>
          <w:sz w:val="34"/>
          <w:lang w:val="en-GB"/>
        </w:rPr>
        <w:t>Classification</w:t>
      </w:r>
      <w:r w:rsidRPr="00506DA0">
        <w:rPr>
          <w:sz w:val="34"/>
        </w:rPr>
        <w:t xml:space="preserve"> </w:t>
      </w:r>
      <w:r w:rsidRPr="00506DA0">
        <w:rPr>
          <w:sz w:val="34"/>
          <w:lang w:val="en-GB"/>
        </w:rPr>
        <w:t>of</w:t>
      </w:r>
      <w:r w:rsidRPr="00506DA0">
        <w:rPr>
          <w:sz w:val="34"/>
        </w:rPr>
        <w:t xml:space="preserve"> </w:t>
      </w:r>
      <w:r w:rsidRPr="00506DA0">
        <w:rPr>
          <w:sz w:val="34"/>
          <w:lang w:val="en-GB"/>
        </w:rPr>
        <w:t>Impairment</w:t>
      </w:r>
      <w:r w:rsidRPr="00506DA0">
        <w:rPr>
          <w:sz w:val="34"/>
        </w:rPr>
        <w:t xml:space="preserve">, </w:t>
      </w:r>
      <w:r w:rsidRPr="00506DA0">
        <w:rPr>
          <w:sz w:val="34"/>
          <w:lang w:val="en-GB"/>
        </w:rPr>
        <w:t>Di</w:t>
      </w:r>
      <w:r w:rsidRPr="00506DA0">
        <w:rPr>
          <w:sz w:val="34"/>
          <w:lang w:val="en-GB"/>
        </w:rPr>
        <w:t>s</w:t>
      </w:r>
      <w:r w:rsidRPr="00506DA0">
        <w:rPr>
          <w:sz w:val="34"/>
          <w:lang w:val="en-GB"/>
        </w:rPr>
        <w:t>abilities</w:t>
      </w:r>
      <w:r w:rsidRPr="00506DA0">
        <w:rPr>
          <w:sz w:val="34"/>
        </w:rPr>
        <w:t xml:space="preserve"> </w:t>
      </w:r>
      <w:r w:rsidRPr="00506DA0">
        <w:rPr>
          <w:sz w:val="34"/>
          <w:lang w:val="en-GB"/>
        </w:rPr>
        <w:t>and</w:t>
      </w:r>
      <w:r w:rsidRPr="00506DA0">
        <w:rPr>
          <w:sz w:val="34"/>
        </w:rPr>
        <w:t xml:space="preserve"> </w:t>
      </w:r>
      <w:r w:rsidRPr="00506DA0">
        <w:rPr>
          <w:sz w:val="34"/>
          <w:lang w:val="en-GB"/>
        </w:rPr>
        <w:t>Handicaps</w:t>
      </w:r>
      <w:r w:rsidRPr="00506DA0">
        <w:rPr>
          <w:sz w:val="34"/>
        </w:rPr>
        <w:t>) χρησιμοποιώντας προοδευτικά τους όρους “</w:t>
      </w:r>
      <w:r w:rsidRPr="00506DA0">
        <w:rPr>
          <w:sz w:val="34"/>
          <w:lang w:val="en-GB"/>
        </w:rPr>
        <w:t>impairment</w:t>
      </w:r>
      <w:r w:rsidRPr="00506DA0">
        <w:rPr>
          <w:sz w:val="34"/>
        </w:rPr>
        <w:t>” (βλάβη-</w:t>
      </w:r>
      <w:proofErr w:type="spellStart"/>
      <w:r w:rsidRPr="00506DA0">
        <w:rPr>
          <w:sz w:val="34"/>
        </w:rPr>
        <w:t>απώλει</w:t>
      </w:r>
      <w:proofErr w:type="spellEnd"/>
      <w:r w:rsidRPr="00506DA0">
        <w:rPr>
          <w:sz w:val="34"/>
        </w:rPr>
        <w:t>α σταθερότητας ή λε</w:t>
      </w:r>
      <w:r w:rsidRPr="00506DA0">
        <w:rPr>
          <w:sz w:val="34"/>
        </w:rPr>
        <w:t>ι</w:t>
      </w:r>
      <w:r w:rsidRPr="00506DA0">
        <w:rPr>
          <w:sz w:val="34"/>
        </w:rPr>
        <w:t>τουργίας) “</w:t>
      </w:r>
      <w:r w:rsidRPr="00506DA0">
        <w:rPr>
          <w:sz w:val="34"/>
          <w:lang w:val="en-GB"/>
        </w:rPr>
        <w:t>disability</w:t>
      </w:r>
      <w:r w:rsidRPr="00506DA0">
        <w:rPr>
          <w:sz w:val="34"/>
        </w:rPr>
        <w:t>” (περιορισμός-</w:t>
      </w:r>
      <w:proofErr w:type="spellStart"/>
      <w:r w:rsidRPr="00506DA0">
        <w:rPr>
          <w:sz w:val="34"/>
        </w:rPr>
        <w:t>μείωσ</w:t>
      </w:r>
      <w:proofErr w:type="spellEnd"/>
      <w:r w:rsidRPr="00506DA0">
        <w:rPr>
          <w:sz w:val="34"/>
        </w:rPr>
        <w:t>η των ικανοτ</w:t>
      </w:r>
      <w:r w:rsidRPr="00506DA0">
        <w:rPr>
          <w:sz w:val="34"/>
        </w:rPr>
        <w:t>ή</w:t>
      </w:r>
      <w:r w:rsidRPr="00506DA0">
        <w:rPr>
          <w:sz w:val="34"/>
        </w:rPr>
        <w:t>των) και “</w:t>
      </w:r>
      <w:r w:rsidRPr="00506DA0">
        <w:rPr>
          <w:sz w:val="34"/>
          <w:lang w:val="en-GB"/>
        </w:rPr>
        <w:t>handicap</w:t>
      </w:r>
      <w:r w:rsidRPr="00506DA0">
        <w:rPr>
          <w:sz w:val="34"/>
        </w:rPr>
        <w:t>” (αναπηρία-</w:t>
      </w:r>
      <w:proofErr w:type="spellStart"/>
      <w:r w:rsidRPr="00506DA0">
        <w:rPr>
          <w:sz w:val="34"/>
        </w:rPr>
        <w:t>απώλει</w:t>
      </w:r>
      <w:proofErr w:type="spellEnd"/>
      <w:r w:rsidRPr="00506DA0">
        <w:rPr>
          <w:sz w:val="34"/>
        </w:rPr>
        <w:t>α της ικανότητας συμμετοχής στις δραστηριότητες). Ο όρος “</w:t>
      </w:r>
      <w:r w:rsidRPr="00506DA0">
        <w:rPr>
          <w:sz w:val="34"/>
          <w:lang w:val="en-GB"/>
        </w:rPr>
        <w:t>impairment</w:t>
      </w:r>
      <w:r w:rsidRPr="00506DA0">
        <w:rPr>
          <w:sz w:val="34"/>
        </w:rPr>
        <w:t>” αναφέρεται σε βλάβη-πάθηση των οργάνων ή των λειτου</w:t>
      </w:r>
      <w:r w:rsidRPr="00506DA0">
        <w:rPr>
          <w:sz w:val="34"/>
        </w:rPr>
        <w:t>ρ</w:t>
      </w:r>
      <w:r w:rsidRPr="00506DA0">
        <w:rPr>
          <w:sz w:val="34"/>
        </w:rPr>
        <w:lastRenderedPageBreak/>
        <w:t>γιών του ανθρώπου. Με τον όρο “</w:t>
      </w:r>
      <w:r w:rsidRPr="00506DA0">
        <w:rPr>
          <w:sz w:val="34"/>
          <w:lang w:val="en-GB"/>
        </w:rPr>
        <w:t>disability</w:t>
      </w:r>
      <w:r w:rsidRPr="00506DA0">
        <w:rPr>
          <w:sz w:val="34"/>
        </w:rPr>
        <w:t>” περιγράφεται ο περιορισμός ικανοτήτων του ανθρώπου ως απόρροια της βλάβης. Τέλος ο όρος “</w:t>
      </w:r>
      <w:r w:rsidRPr="00506DA0">
        <w:rPr>
          <w:sz w:val="34"/>
          <w:lang w:val="en-GB"/>
        </w:rPr>
        <w:t>handicap</w:t>
      </w:r>
      <w:r w:rsidRPr="00506DA0">
        <w:rPr>
          <w:sz w:val="34"/>
        </w:rPr>
        <w:t>” αναφέρεται στις επιπτ</w:t>
      </w:r>
      <w:r w:rsidRPr="00506DA0">
        <w:rPr>
          <w:sz w:val="34"/>
        </w:rPr>
        <w:t>ώ</w:t>
      </w:r>
      <w:r w:rsidRPr="00506DA0">
        <w:rPr>
          <w:sz w:val="34"/>
        </w:rPr>
        <w:t>σεις που προκαλεί ο περιορισμός των ικανοτήτων αναφορ</w:t>
      </w:r>
      <w:r w:rsidRPr="00506DA0">
        <w:rPr>
          <w:sz w:val="34"/>
        </w:rPr>
        <w:t>ι</w:t>
      </w:r>
      <w:r w:rsidRPr="00506DA0">
        <w:rPr>
          <w:sz w:val="34"/>
        </w:rPr>
        <w:t>κά με το σύνολο των δραστηριοτήτων του ανθρώπου (</w:t>
      </w:r>
      <w:r w:rsidRPr="00506DA0">
        <w:rPr>
          <w:sz w:val="34"/>
          <w:lang w:val="en-GB"/>
        </w:rPr>
        <w:t>Mu</w:t>
      </w:r>
      <w:r w:rsidRPr="00506DA0">
        <w:rPr>
          <w:sz w:val="34"/>
          <w:lang w:val="en-GB"/>
        </w:rPr>
        <w:t>n</w:t>
      </w:r>
      <w:r w:rsidRPr="00506DA0">
        <w:rPr>
          <w:sz w:val="34"/>
          <w:lang w:val="en-GB"/>
        </w:rPr>
        <w:t>dy</w:t>
      </w:r>
      <w:r w:rsidRPr="00506DA0">
        <w:rPr>
          <w:sz w:val="34"/>
        </w:rPr>
        <w:t>, 2002). Με βάση λοιπόν το ιατρικό μοντέλο, το άτομο με αναπηρία έχει ανάγκη από ιατρική αντιμετώπιση, η οποία οφείλει να στοχεύει στην αποκατάσταση που παρέχεται μ</w:t>
      </w:r>
      <w:r w:rsidRPr="00506DA0">
        <w:rPr>
          <w:sz w:val="34"/>
        </w:rPr>
        <w:t>ό</w:t>
      </w:r>
      <w:r w:rsidRPr="00506DA0">
        <w:rPr>
          <w:sz w:val="34"/>
        </w:rPr>
        <w:t>νον από τους ειδικούς. Εδώ, η ιατρική παρουσιάζεται ως ο “μοναδικός” επιστημονικός κλάδος που μπορεί να διαχειρ</w:t>
      </w:r>
      <w:r w:rsidRPr="00506DA0">
        <w:rPr>
          <w:sz w:val="34"/>
        </w:rPr>
        <w:t>ι</w:t>
      </w:r>
      <w:r w:rsidRPr="00506DA0">
        <w:rPr>
          <w:sz w:val="34"/>
        </w:rPr>
        <w:t>στεί την αναπηρία. Πρόκειται για μια προσέγγιση που π</w:t>
      </w:r>
      <w:r w:rsidRPr="00506DA0">
        <w:rPr>
          <w:sz w:val="34"/>
        </w:rPr>
        <w:t>α</w:t>
      </w:r>
      <w:r w:rsidRPr="00506DA0">
        <w:rPr>
          <w:sz w:val="34"/>
        </w:rPr>
        <w:t xml:space="preserve">ραπέμπει στην </w:t>
      </w:r>
      <w:proofErr w:type="spellStart"/>
      <w:r w:rsidRPr="00506DA0">
        <w:rPr>
          <w:sz w:val="34"/>
        </w:rPr>
        <w:t>ελαττωματολογία</w:t>
      </w:r>
      <w:proofErr w:type="spellEnd"/>
      <w:r w:rsidRPr="00506DA0">
        <w:rPr>
          <w:sz w:val="34"/>
        </w:rPr>
        <w:t xml:space="preserve"> και στο “οργανικό” έ</w:t>
      </w:r>
      <w:r w:rsidRPr="00506DA0">
        <w:rPr>
          <w:sz w:val="34"/>
        </w:rPr>
        <w:t>λ</w:t>
      </w:r>
      <w:r w:rsidRPr="00506DA0">
        <w:rPr>
          <w:sz w:val="34"/>
        </w:rPr>
        <w:t>λειμμα.</w:t>
      </w:r>
    </w:p>
    <w:p w:rsidR="00432865" w:rsidRPr="00506DA0" w:rsidRDefault="00432865" w:rsidP="00B379BE">
      <w:pPr>
        <w:pStyle w:val="4"/>
        <w:rPr>
          <w:sz w:val="34"/>
        </w:rPr>
      </w:pPr>
      <w:r w:rsidRPr="00506DA0">
        <w:rPr>
          <w:sz w:val="34"/>
        </w:rPr>
        <w:t>Κοινωνικό-</w:t>
      </w:r>
      <w:proofErr w:type="spellStart"/>
      <w:r w:rsidRPr="00506DA0">
        <w:rPr>
          <w:sz w:val="34"/>
        </w:rPr>
        <w:t>οικοσυστημικό</w:t>
      </w:r>
      <w:proofErr w:type="spellEnd"/>
      <w:r w:rsidRPr="00506DA0">
        <w:rPr>
          <w:sz w:val="34"/>
        </w:rPr>
        <w:t xml:space="preserve"> μοντέλο </w:t>
      </w:r>
    </w:p>
    <w:p w:rsidR="00432865" w:rsidRPr="00506DA0" w:rsidRDefault="00432865" w:rsidP="00432865">
      <w:pPr>
        <w:rPr>
          <w:sz w:val="34"/>
        </w:rPr>
      </w:pPr>
      <w:r w:rsidRPr="00506DA0">
        <w:rPr>
          <w:sz w:val="34"/>
        </w:rPr>
        <w:t>Στο κοινωνικό-</w:t>
      </w:r>
      <w:proofErr w:type="spellStart"/>
      <w:r w:rsidRPr="00506DA0">
        <w:rPr>
          <w:sz w:val="34"/>
        </w:rPr>
        <w:t>οικοσυστημικό</w:t>
      </w:r>
      <w:proofErr w:type="spellEnd"/>
      <w:r w:rsidRPr="00506DA0">
        <w:rPr>
          <w:sz w:val="34"/>
        </w:rPr>
        <w:t xml:space="preserve"> μοντέλο η αναπηρία εξετάζ</w:t>
      </w:r>
      <w:r w:rsidRPr="00506DA0">
        <w:rPr>
          <w:sz w:val="34"/>
        </w:rPr>
        <w:t>ε</w:t>
      </w:r>
      <w:r w:rsidRPr="00506DA0">
        <w:rPr>
          <w:sz w:val="34"/>
        </w:rPr>
        <w:t xml:space="preserve">ται μέσα στο γενικότερο </w:t>
      </w:r>
      <w:proofErr w:type="spellStart"/>
      <w:r w:rsidRPr="00506DA0">
        <w:rPr>
          <w:sz w:val="34"/>
        </w:rPr>
        <w:t>κοινωνικοπεριβαλλοντικό</w:t>
      </w:r>
      <w:proofErr w:type="spellEnd"/>
      <w:r w:rsidRPr="00506DA0">
        <w:rPr>
          <w:sz w:val="34"/>
        </w:rPr>
        <w:t xml:space="preserve"> της πλαίσιο. Η αναπηρία προσδιορίζεται και διαμορφώνεται κοινωνικά. Δεν αποτελεί αποκλειστικά μια “φυσική” έννοια, αλλά είναι και προϊόν κοινωνικής δραστηριότητας. Σύμφ</w:t>
      </w:r>
      <w:r w:rsidRPr="00506DA0">
        <w:rPr>
          <w:sz w:val="34"/>
        </w:rPr>
        <w:t>ω</w:t>
      </w:r>
      <w:r w:rsidRPr="00506DA0">
        <w:rPr>
          <w:sz w:val="34"/>
        </w:rPr>
        <w:t>να με το μοντέλο αυτό, η αναπηρία δε θεωρείται ως ειδ</w:t>
      </w:r>
      <w:r w:rsidRPr="00506DA0">
        <w:rPr>
          <w:sz w:val="34"/>
        </w:rPr>
        <w:t>ο</w:t>
      </w:r>
      <w:r w:rsidRPr="00506DA0">
        <w:rPr>
          <w:sz w:val="34"/>
        </w:rPr>
        <w:t>ποιό ατομικό χαρακτηριστικό αλλά ως σύνολο συνθηκών, μια προβληματική κατάσταση που κατά κανόνα δημιουργεί η κοινωνία. Επομένως η αναπηρία είναι θέμα κοινωνικών πρακτικών, ιδεολογιών και πολιτικών (</w:t>
      </w:r>
      <w:proofErr w:type="spellStart"/>
      <w:r w:rsidRPr="00506DA0">
        <w:rPr>
          <w:sz w:val="34"/>
        </w:rPr>
        <w:t>Ortland</w:t>
      </w:r>
      <w:proofErr w:type="spellEnd"/>
      <w:r w:rsidRPr="00506DA0">
        <w:rPr>
          <w:sz w:val="34"/>
        </w:rPr>
        <w:t>, 2006).</w:t>
      </w:r>
    </w:p>
    <w:p w:rsidR="00432865" w:rsidRPr="00506DA0" w:rsidRDefault="00432865" w:rsidP="00432865">
      <w:pPr>
        <w:rPr>
          <w:sz w:val="34"/>
        </w:rPr>
      </w:pPr>
      <w:r w:rsidRPr="00506DA0">
        <w:rPr>
          <w:sz w:val="34"/>
        </w:rPr>
        <w:t>Στο πλαίσιο της κριτικής που δέχτηκε από το αναπηρικό κ</w:t>
      </w:r>
      <w:r w:rsidRPr="00506DA0">
        <w:rPr>
          <w:sz w:val="34"/>
        </w:rPr>
        <w:t>ί</w:t>
      </w:r>
      <w:r w:rsidRPr="00506DA0">
        <w:rPr>
          <w:sz w:val="34"/>
        </w:rPr>
        <w:t>νημα το σύστημα ταξινόμηση της αναπηρίας που ίσχυε από το 1980, ο Παγκόσμιος Οργανισμός Υγείας υιοθέτησε το 2001 ένα νέο σύστημα ταξινόμησης (</w:t>
      </w:r>
      <w:r w:rsidRPr="00506DA0">
        <w:rPr>
          <w:sz w:val="34"/>
          <w:lang w:val="en-GB"/>
        </w:rPr>
        <w:t>International</w:t>
      </w:r>
      <w:r w:rsidRPr="00506DA0">
        <w:rPr>
          <w:sz w:val="34"/>
        </w:rPr>
        <w:t xml:space="preserve"> </w:t>
      </w:r>
      <w:r w:rsidRPr="00506DA0">
        <w:rPr>
          <w:sz w:val="34"/>
          <w:lang w:val="en-GB"/>
        </w:rPr>
        <w:t>Classif</w:t>
      </w:r>
      <w:r w:rsidRPr="00506DA0">
        <w:rPr>
          <w:sz w:val="34"/>
          <w:lang w:val="en-GB"/>
        </w:rPr>
        <w:t>i</w:t>
      </w:r>
      <w:r w:rsidRPr="00506DA0">
        <w:rPr>
          <w:sz w:val="34"/>
          <w:lang w:val="en-GB"/>
        </w:rPr>
        <w:t>cation</w:t>
      </w:r>
      <w:r w:rsidRPr="00506DA0">
        <w:rPr>
          <w:sz w:val="34"/>
        </w:rPr>
        <w:t xml:space="preserve"> </w:t>
      </w:r>
      <w:r w:rsidRPr="00506DA0">
        <w:rPr>
          <w:sz w:val="34"/>
          <w:lang w:val="en-GB"/>
        </w:rPr>
        <w:t>of</w:t>
      </w:r>
      <w:r w:rsidRPr="00506DA0">
        <w:rPr>
          <w:sz w:val="34"/>
        </w:rPr>
        <w:t xml:space="preserve"> </w:t>
      </w:r>
      <w:r w:rsidRPr="00506DA0">
        <w:rPr>
          <w:sz w:val="34"/>
          <w:lang w:val="en-GB"/>
        </w:rPr>
        <w:t>Functioning</w:t>
      </w:r>
      <w:r w:rsidRPr="00506DA0">
        <w:rPr>
          <w:sz w:val="34"/>
        </w:rPr>
        <w:t xml:space="preserve">, </w:t>
      </w:r>
      <w:r w:rsidRPr="00506DA0">
        <w:rPr>
          <w:sz w:val="34"/>
          <w:lang w:val="en-GB"/>
        </w:rPr>
        <w:t>Disability</w:t>
      </w:r>
      <w:r w:rsidRPr="00506DA0">
        <w:rPr>
          <w:sz w:val="34"/>
        </w:rPr>
        <w:t xml:space="preserve"> </w:t>
      </w:r>
      <w:r w:rsidRPr="00506DA0">
        <w:rPr>
          <w:sz w:val="34"/>
          <w:lang w:val="en-GB"/>
        </w:rPr>
        <w:t>an</w:t>
      </w:r>
      <w:r w:rsidR="00C46ECC" w:rsidRPr="00506DA0">
        <w:rPr>
          <w:sz w:val="34"/>
          <w:lang w:val="en-GB"/>
        </w:rPr>
        <w:t>d</w:t>
      </w:r>
      <w:r w:rsidR="00C46ECC" w:rsidRPr="00506DA0">
        <w:rPr>
          <w:sz w:val="34"/>
        </w:rPr>
        <w:t xml:space="preserve"> </w:t>
      </w:r>
      <w:r w:rsidR="00C46ECC" w:rsidRPr="00506DA0">
        <w:rPr>
          <w:sz w:val="34"/>
          <w:lang w:val="en-GB"/>
        </w:rPr>
        <w:t>Health</w:t>
      </w:r>
      <w:r w:rsidR="00C46ECC" w:rsidRPr="00506DA0">
        <w:rPr>
          <w:sz w:val="34"/>
        </w:rPr>
        <w:t>), στο οποίο σ</w:t>
      </w:r>
      <w:r w:rsidR="00C46ECC" w:rsidRPr="00506DA0">
        <w:rPr>
          <w:sz w:val="34"/>
        </w:rPr>
        <w:t>υ</w:t>
      </w:r>
      <w:r w:rsidR="00C46ECC" w:rsidRPr="00506DA0">
        <w:rPr>
          <w:sz w:val="34"/>
        </w:rPr>
        <w:t>μπεριέλα</w:t>
      </w:r>
      <w:r w:rsidRPr="00506DA0">
        <w:rPr>
          <w:sz w:val="34"/>
        </w:rPr>
        <w:t xml:space="preserve">βε και την παράμετρο της “λειτουργικότητας” </w:t>
      </w:r>
      <w:r w:rsidRPr="00506DA0">
        <w:rPr>
          <w:sz w:val="34"/>
        </w:rPr>
        <w:lastRenderedPageBreak/>
        <w:t>(</w:t>
      </w:r>
      <w:r w:rsidRPr="00506DA0">
        <w:rPr>
          <w:sz w:val="34"/>
          <w:lang w:val="en-GB"/>
        </w:rPr>
        <w:t>functioning</w:t>
      </w:r>
      <w:r w:rsidRPr="00506DA0">
        <w:rPr>
          <w:sz w:val="34"/>
        </w:rPr>
        <w:t>). Με τον όρο “λειτουργικότητα” περιγράφεται η δυνατότητα του ατόμου να εκτελεί τις καθημερινές α</w:t>
      </w:r>
      <w:r w:rsidRPr="00506DA0">
        <w:rPr>
          <w:sz w:val="34"/>
        </w:rPr>
        <w:t>ν</w:t>
      </w:r>
      <w:r w:rsidRPr="00506DA0">
        <w:rPr>
          <w:sz w:val="34"/>
        </w:rPr>
        <w:t>θρώπινες λειτουργίες. Επίσης, γίνεται αναφορά στον όρο “συμμετοχή” (</w:t>
      </w:r>
      <w:r w:rsidRPr="00506DA0">
        <w:rPr>
          <w:sz w:val="34"/>
          <w:lang w:val="en-GB"/>
        </w:rPr>
        <w:t>participation</w:t>
      </w:r>
      <w:r w:rsidRPr="00506DA0">
        <w:rPr>
          <w:sz w:val="34"/>
        </w:rPr>
        <w:t>), στην εμπλοκή δηλαδή του α</w:t>
      </w:r>
      <w:r w:rsidRPr="00506DA0">
        <w:rPr>
          <w:sz w:val="34"/>
        </w:rPr>
        <w:t>ν</w:t>
      </w:r>
      <w:r w:rsidRPr="00506DA0">
        <w:rPr>
          <w:sz w:val="34"/>
        </w:rPr>
        <w:t>θρώπου σε κα</w:t>
      </w:r>
      <w:r w:rsidRPr="00506DA0">
        <w:rPr>
          <w:sz w:val="34"/>
        </w:rPr>
        <w:softHyphen/>
        <w:t>ταστάσεις της ζωής, όπως και στον όρο “δρ</w:t>
      </w:r>
      <w:r w:rsidRPr="00506DA0">
        <w:rPr>
          <w:sz w:val="34"/>
        </w:rPr>
        <w:t>α</w:t>
      </w:r>
      <w:r w:rsidRPr="00506DA0">
        <w:rPr>
          <w:sz w:val="34"/>
        </w:rPr>
        <w:t>στηριότητα”</w:t>
      </w:r>
      <w:r w:rsidR="00C46ECC" w:rsidRPr="00506DA0">
        <w:rPr>
          <w:sz w:val="34"/>
        </w:rPr>
        <w:t xml:space="preserve"> </w:t>
      </w:r>
      <w:r w:rsidRPr="00506DA0">
        <w:rPr>
          <w:sz w:val="34"/>
        </w:rPr>
        <w:t>(</w:t>
      </w:r>
      <w:r w:rsidRPr="00506DA0">
        <w:rPr>
          <w:sz w:val="34"/>
          <w:lang w:val="en-GB"/>
        </w:rPr>
        <w:t>activity</w:t>
      </w:r>
      <w:r w:rsidRPr="00506DA0">
        <w:rPr>
          <w:sz w:val="34"/>
        </w:rPr>
        <w:t>), δηλαδή στην εκτέλεση από τον ά</w:t>
      </w:r>
      <w:r w:rsidRPr="00506DA0">
        <w:rPr>
          <w:sz w:val="34"/>
        </w:rPr>
        <w:t>ν</w:t>
      </w:r>
      <w:r w:rsidRPr="00506DA0">
        <w:rPr>
          <w:sz w:val="34"/>
        </w:rPr>
        <w:t>θρωπο μιας ε</w:t>
      </w:r>
      <w:r w:rsidR="00C46ECC" w:rsidRPr="00506DA0">
        <w:rPr>
          <w:sz w:val="34"/>
        </w:rPr>
        <w:t>νέργειας ή μιας αποστολής. Αντι</w:t>
      </w:r>
      <w:r w:rsidRPr="00506DA0">
        <w:rPr>
          <w:sz w:val="34"/>
        </w:rPr>
        <w:t>στοίχως αν</w:t>
      </w:r>
      <w:r w:rsidRPr="00506DA0">
        <w:rPr>
          <w:sz w:val="34"/>
        </w:rPr>
        <w:t>α</w:t>
      </w:r>
      <w:r w:rsidRPr="00506DA0">
        <w:rPr>
          <w:sz w:val="34"/>
        </w:rPr>
        <w:t>δεικνύεται η έννοια “περιορ</w:t>
      </w:r>
      <w:r w:rsidR="00C46ECC" w:rsidRPr="00506DA0">
        <w:rPr>
          <w:sz w:val="34"/>
        </w:rPr>
        <w:t>ισμοί συμμετοχής”, η οποία π</w:t>
      </w:r>
      <w:r w:rsidR="00C46ECC" w:rsidRPr="00506DA0">
        <w:rPr>
          <w:sz w:val="34"/>
        </w:rPr>
        <w:t>α</w:t>
      </w:r>
      <w:r w:rsidR="00C46ECC" w:rsidRPr="00506DA0">
        <w:rPr>
          <w:sz w:val="34"/>
        </w:rPr>
        <w:t>ρα</w:t>
      </w:r>
      <w:r w:rsidRPr="00506DA0">
        <w:rPr>
          <w:sz w:val="34"/>
        </w:rPr>
        <w:t>πέμπει στα προβλήματα που μπορεί να βιώνει ένα άτομο κατά την εμπλοκή του σε καταστάσεις της ζωής, όπως κα</w:t>
      </w:r>
      <w:r w:rsidR="00C46ECC" w:rsidRPr="00506DA0">
        <w:rPr>
          <w:sz w:val="34"/>
        </w:rPr>
        <w:t>ι η έννοια “εμπόδια δραστηριοτή</w:t>
      </w:r>
      <w:r w:rsidRPr="00506DA0">
        <w:rPr>
          <w:sz w:val="34"/>
        </w:rPr>
        <w:t>των”, η οποία αναφέρεται στις δυσκολίες ενός ατόμου που πιθανώς να εμφανιστούν κατά την εκτέλεση των δραστηριοτήτων του (</w:t>
      </w:r>
      <w:r w:rsidRPr="00506DA0">
        <w:rPr>
          <w:sz w:val="34"/>
          <w:lang w:val="en-GB"/>
        </w:rPr>
        <w:t>Shakespeare</w:t>
      </w:r>
      <w:r w:rsidRPr="00506DA0">
        <w:rPr>
          <w:sz w:val="34"/>
        </w:rPr>
        <w:t xml:space="preserve"> &amp; </w:t>
      </w:r>
      <w:r w:rsidRPr="00506DA0">
        <w:rPr>
          <w:sz w:val="34"/>
          <w:lang w:val="en-GB"/>
        </w:rPr>
        <w:t>Watson</w:t>
      </w:r>
      <w:r w:rsidRPr="00506DA0">
        <w:rPr>
          <w:sz w:val="34"/>
        </w:rPr>
        <w:t xml:space="preserve">, 2007). Σύμφωνα με αυτό το </w:t>
      </w:r>
      <w:r w:rsidR="00C46ECC" w:rsidRPr="00506DA0">
        <w:rPr>
          <w:sz w:val="34"/>
        </w:rPr>
        <w:t>νέο σύστημα ταξιν</w:t>
      </w:r>
      <w:r w:rsidR="00C46ECC" w:rsidRPr="00506DA0">
        <w:rPr>
          <w:sz w:val="34"/>
        </w:rPr>
        <w:t>ό</w:t>
      </w:r>
      <w:r w:rsidR="00C46ECC" w:rsidRPr="00506DA0">
        <w:rPr>
          <w:sz w:val="34"/>
        </w:rPr>
        <w:t>μησης της ανα</w:t>
      </w:r>
      <w:r w:rsidRPr="00506DA0">
        <w:rPr>
          <w:sz w:val="34"/>
        </w:rPr>
        <w:t>πηρίας, η αναπηρία προσδιορίζεται ως ένα σύνθετο και μεταβαλλόμενο φαινόμενο, που οφείλεται στην αλληλεπίδρα</w:t>
      </w:r>
      <w:r w:rsidR="00C46ECC" w:rsidRPr="00506DA0">
        <w:rPr>
          <w:sz w:val="34"/>
        </w:rPr>
        <w:t>ση των προσωπικών χαρακτη</w:t>
      </w:r>
      <w:r w:rsidRPr="00506DA0">
        <w:rPr>
          <w:sz w:val="34"/>
        </w:rPr>
        <w:t xml:space="preserve">ριστικών ενός </w:t>
      </w:r>
      <w:r w:rsidRPr="00506DA0">
        <w:rPr>
          <w:sz w:val="34"/>
        </w:rPr>
        <w:t>α</w:t>
      </w:r>
      <w:r w:rsidRPr="00506DA0">
        <w:rPr>
          <w:sz w:val="34"/>
        </w:rPr>
        <w:t>τόμου και των χαρακτηριστικών του περιβάλλοντος, μέσα στο οποίο το άτομο ζει. Επομένως, η λ</w:t>
      </w:r>
      <w:r w:rsidR="00C46ECC" w:rsidRPr="00506DA0">
        <w:rPr>
          <w:sz w:val="34"/>
        </w:rPr>
        <w:t>ειτουργικότητα του ανθρώπου επη</w:t>
      </w:r>
      <w:r w:rsidRPr="00506DA0">
        <w:rPr>
          <w:sz w:val="34"/>
        </w:rPr>
        <w:t>ρεάζεται από το περιβάλλον, τόσο από το</w:t>
      </w:r>
      <w:r w:rsidR="00C46ECC" w:rsidRPr="00506DA0">
        <w:rPr>
          <w:sz w:val="34"/>
        </w:rPr>
        <w:t xml:space="preserve"> φ</w:t>
      </w:r>
      <w:r w:rsidR="00C46ECC" w:rsidRPr="00506DA0">
        <w:rPr>
          <w:sz w:val="34"/>
        </w:rPr>
        <w:t>υ</w:t>
      </w:r>
      <w:r w:rsidR="00C46ECC" w:rsidRPr="00506DA0">
        <w:rPr>
          <w:sz w:val="34"/>
        </w:rPr>
        <w:t>σικό όσο και από το κοινω</w:t>
      </w:r>
      <w:r w:rsidRPr="00506DA0">
        <w:rPr>
          <w:sz w:val="34"/>
        </w:rPr>
        <w:t>νικό, το οποίο μπορεί να τον δ</w:t>
      </w:r>
      <w:r w:rsidRPr="00506DA0">
        <w:rPr>
          <w:sz w:val="34"/>
        </w:rPr>
        <w:t>ι</w:t>
      </w:r>
      <w:r w:rsidRPr="00506DA0">
        <w:rPr>
          <w:sz w:val="34"/>
        </w:rPr>
        <w:t>ευκολύνει ή να τον εμποδίζει στις δραστη</w:t>
      </w:r>
      <w:r w:rsidRPr="00506DA0">
        <w:rPr>
          <w:sz w:val="34"/>
        </w:rPr>
        <w:softHyphen/>
        <w:t>ριότητές του και την συμμετοχή του στο κοινωνικό γίγνεσθαι (</w:t>
      </w:r>
      <w:r w:rsidRPr="00506DA0">
        <w:rPr>
          <w:sz w:val="34"/>
          <w:lang w:val="en-GB"/>
        </w:rPr>
        <w:t>Dewsbury</w:t>
      </w:r>
      <w:r w:rsidRPr="00506DA0">
        <w:rPr>
          <w:sz w:val="34"/>
        </w:rPr>
        <w:t>, 2004). Το παιδί με αναπηρία, παραδείγματος χάριν, που φοιτά σε ένα ειδικό σχολείο δεν έχει τη δυνατότητα να σ</w:t>
      </w:r>
      <w:r w:rsidRPr="00506DA0">
        <w:rPr>
          <w:sz w:val="34"/>
        </w:rPr>
        <w:t>υ</w:t>
      </w:r>
      <w:r w:rsidRPr="00506DA0">
        <w:rPr>
          <w:sz w:val="34"/>
        </w:rPr>
        <w:t>ναναστρέφεται συνομηλίκους δίχως αναπηρία, οπότε αισθ</w:t>
      </w:r>
      <w:r w:rsidRPr="00506DA0">
        <w:rPr>
          <w:sz w:val="34"/>
        </w:rPr>
        <w:t>ά</w:t>
      </w:r>
      <w:r w:rsidRPr="00506DA0">
        <w:rPr>
          <w:sz w:val="34"/>
        </w:rPr>
        <w:t>νεται ότι απορρίπτεται από το κοινωνικό σύνολο. Αντιθέτως εάν φοιτά σε ένα σχολείο στο οποίο εφαρμόζεται πρόγρα</w:t>
      </w:r>
      <w:r w:rsidRPr="00506DA0">
        <w:rPr>
          <w:sz w:val="34"/>
        </w:rPr>
        <w:t>μ</w:t>
      </w:r>
      <w:r w:rsidRPr="00506DA0">
        <w:rPr>
          <w:sz w:val="34"/>
        </w:rPr>
        <w:t xml:space="preserve">μα συνεκπαίδευσης, συνεργάζεται με τους δίχως αναπηρία συμμαθητές του με αποτέλεσμα να βιώνει την αναγνώριση. Η αναπηρία είναι και στις δύο περιπτώσεις η ίδια, το παιδί </w:t>
      </w:r>
      <w:r w:rsidRPr="00506DA0">
        <w:rPr>
          <w:sz w:val="34"/>
        </w:rPr>
        <w:lastRenderedPageBreak/>
        <w:t>όμως λόγω των εκπαιδευτικών συνθηκών τη βιώνει διαφ</w:t>
      </w:r>
      <w:r w:rsidRPr="00506DA0">
        <w:rPr>
          <w:sz w:val="34"/>
        </w:rPr>
        <w:t>ο</w:t>
      </w:r>
      <w:r w:rsidRPr="00506DA0">
        <w:rPr>
          <w:sz w:val="34"/>
        </w:rPr>
        <w:t>ρετικά.</w:t>
      </w:r>
    </w:p>
    <w:p w:rsidR="00C46ECC" w:rsidRPr="00506DA0" w:rsidRDefault="00432865" w:rsidP="00C46ECC">
      <w:pPr>
        <w:rPr>
          <w:sz w:val="34"/>
        </w:rPr>
      </w:pPr>
      <w:r w:rsidRPr="00506DA0">
        <w:rPr>
          <w:sz w:val="34"/>
        </w:rPr>
        <w:t>Φαίνεται δηλαδή ότι το νέο σύστημα ταξινόμησης της αν</w:t>
      </w:r>
      <w:r w:rsidRPr="00506DA0">
        <w:rPr>
          <w:sz w:val="34"/>
        </w:rPr>
        <w:t>α</w:t>
      </w:r>
      <w:r w:rsidRPr="00506DA0">
        <w:rPr>
          <w:sz w:val="34"/>
        </w:rPr>
        <w:t>πηρίας βασίζεται στο κοινωνικό-</w:t>
      </w:r>
      <w:proofErr w:type="spellStart"/>
      <w:r w:rsidRPr="00506DA0">
        <w:rPr>
          <w:sz w:val="34"/>
        </w:rPr>
        <w:t>οικοσυστημικό</w:t>
      </w:r>
      <w:proofErr w:type="spellEnd"/>
      <w:r w:rsidRPr="00506DA0">
        <w:rPr>
          <w:sz w:val="34"/>
        </w:rPr>
        <w:t xml:space="preserve"> μοντέλο, το οποίο και επηρεάζει την εκπαι</w:t>
      </w:r>
      <w:r w:rsidRPr="00506DA0">
        <w:rPr>
          <w:sz w:val="34"/>
        </w:rPr>
        <w:softHyphen/>
        <w:t>δευτική πολιτική της χώρας μας απέναντι στα άτομα με αναπηρία. Ο όρος “αποκλίνοντα του φυσιολογικού”, παραδείγματος χάριν, που συναντάται στο παρελθόν σε νομοθετικά κείμενα για την εκπαίδευση των ατόμων με αναπηρία όπως στο Νόμο 1143/1981, ό</w:t>
      </w:r>
      <w:r w:rsidR="00C46ECC" w:rsidRPr="00506DA0">
        <w:rPr>
          <w:sz w:val="34"/>
        </w:rPr>
        <w:t>ρος με καταβολές στο ιατρικό-βι</w:t>
      </w:r>
      <w:r w:rsidRPr="00506DA0">
        <w:rPr>
          <w:sz w:val="34"/>
        </w:rPr>
        <w:t>ολογικό μοντέλο αντίληψης της αναπηρίας, αντικαταστάθηκε βάσει του κοινωνικού-</w:t>
      </w:r>
      <w:proofErr w:type="spellStart"/>
      <w:r w:rsidRPr="00506DA0">
        <w:rPr>
          <w:sz w:val="34"/>
        </w:rPr>
        <w:t>οικοσυστημικού</w:t>
      </w:r>
      <w:proofErr w:type="spellEnd"/>
      <w:r w:rsidRPr="00506DA0">
        <w:rPr>
          <w:sz w:val="34"/>
        </w:rPr>
        <w:t xml:space="preserve"> μοντέλου από τον όρο “άτομα με ειδικές εκπαιδευτικές ανάγκες”, ορολογία η οποία χρησιμοποιείται και σήμερα. Στα άτομα αυτά περιλαμβάνονται όσοι: α) </w:t>
      </w:r>
      <w:r w:rsidRPr="00506DA0">
        <w:rPr>
          <w:sz w:val="34"/>
        </w:rPr>
        <w:t>Έ</w:t>
      </w:r>
      <w:r w:rsidRPr="00506DA0">
        <w:rPr>
          <w:sz w:val="34"/>
        </w:rPr>
        <w:t>χουν νοητική ανεπάρκεια ή ανωριμότητα. β) Έχουν ιδιαίτ</w:t>
      </w:r>
      <w:r w:rsidRPr="00506DA0">
        <w:rPr>
          <w:sz w:val="34"/>
        </w:rPr>
        <w:t>ε</w:t>
      </w:r>
      <w:r w:rsidRPr="00506DA0">
        <w:rPr>
          <w:sz w:val="34"/>
        </w:rPr>
        <w:t xml:space="preserve">ρα σοβαρά προβλήματα όρασης (τυφλοί, αμβλύωπες) ή </w:t>
      </w:r>
      <w:r w:rsidRPr="00506DA0">
        <w:rPr>
          <w:sz w:val="34"/>
        </w:rPr>
        <w:t>α</w:t>
      </w:r>
      <w:r w:rsidRPr="00506DA0">
        <w:rPr>
          <w:sz w:val="34"/>
        </w:rPr>
        <w:t>κοής (κωφοί, βαρήκοοι). γ) Έχουν σοβαρά νευρολογικά</w:t>
      </w:r>
      <w:r w:rsidR="00C46ECC" w:rsidRPr="00506DA0">
        <w:rPr>
          <w:sz w:val="34"/>
        </w:rPr>
        <w:t xml:space="preserve"> ή ορθοπεδικά ελαττώματα ή προβλήματα υγείας. δ) Έχουν προβλήματα λόγου και ομιλίας. ε) Έχουν ειδικές δυσκολίες στη μάθηση, όπως δυσλεξία, </w:t>
      </w:r>
      <w:proofErr w:type="spellStart"/>
      <w:r w:rsidR="00C46ECC" w:rsidRPr="00506DA0">
        <w:rPr>
          <w:sz w:val="34"/>
        </w:rPr>
        <w:t>δυσαριθμησία</w:t>
      </w:r>
      <w:proofErr w:type="spellEnd"/>
      <w:r w:rsidR="00C46ECC" w:rsidRPr="00506DA0">
        <w:rPr>
          <w:sz w:val="34"/>
        </w:rPr>
        <w:t xml:space="preserve">, </w:t>
      </w:r>
      <w:proofErr w:type="spellStart"/>
      <w:r w:rsidR="00C46ECC" w:rsidRPr="00506DA0">
        <w:rPr>
          <w:sz w:val="34"/>
        </w:rPr>
        <w:t>δυσαναγνωσία</w:t>
      </w:r>
      <w:proofErr w:type="spellEnd"/>
      <w:r w:rsidR="00C46ECC" w:rsidRPr="00506DA0">
        <w:rPr>
          <w:sz w:val="34"/>
        </w:rPr>
        <w:t>. στ) Έχουν σύνθετες γνωστικές, συναισθηματικές και κοιν</w:t>
      </w:r>
      <w:r w:rsidR="00C46ECC" w:rsidRPr="00506DA0">
        <w:rPr>
          <w:sz w:val="34"/>
        </w:rPr>
        <w:t>ω</w:t>
      </w:r>
      <w:r w:rsidR="00C46ECC" w:rsidRPr="00506DA0">
        <w:rPr>
          <w:sz w:val="34"/>
        </w:rPr>
        <w:t xml:space="preserve">νικές δυσκολίες και όσοι παρουσιάζουν αυτισμό και άλλες διαταραχές ανάπτυξης. </w:t>
      </w:r>
    </w:p>
    <w:p w:rsidR="00C46ECC" w:rsidRPr="00506DA0" w:rsidRDefault="00C46ECC" w:rsidP="00C46ECC">
      <w:pPr>
        <w:rPr>
          <w:sz w:val="34"/>
        </w:rPr>
      </w:pPr>
      <w:r w:rsidRPr="00506DA0">
        <w:rPr>
          <w:sz w:val="34"/>
        </w:rPr>
        <w:t>Στα άτομα με ειδικές εκπαιδευτικές ανάγκες περιλαμβάν</w:t>
      </w:r>
      <w:r w:rsidRPr="00506DA0">
        <w:rPr>
          <w:sz w:val="34"/>
        </w:rPr>
        <w:t>ο</w:t>
      </w:r>
      <w:r w:rsidRPr="00506DA0">
        <w:rPr>
          <w:sz w:val="34"/>
        </w:rPr>
        <w:t>νται επίσης πρόσωπα νηπιακής, παιδικής και εφηβικής ηλ</w:t>
      </w:r>
      <w:r w:rsidRPr="00506DA0">
        <w:rPr>
          <w:sz w:val="34"/>
        </w:rPr>
        <w:t>ι</w:t>
      </w:r>
      <w:r w:rsidRPr="00506DA0">
        <w:rPr>
          <w:sz w:val="34"/>
        </w:rPr>
        <w:t>κίας που δεν ανήκουν σε μία από τις προηγούμενες περ</w:t>
      </w:r>
      <w:r w:rsidRPr="00506DA0">
        <w:rPr>
          <w:sz w:val="34"/>
        </w:rPr>
        <w:t>ι</w:t>
      </w:r>
      <w:r w:rsidRPr="00506DA0">
        <w:rPr>
          <w:sz w:val="34"/>
        </w:rPr>
        <w:t>πτώσεις, αλλά έχουν ανάγκη από ειδική εκπαιδευτική πρ</w:t>
      </w:r>
      <w:r w:rsidRPr="00506DA0">
        <w:rPr>
          <w:sz w:val="34"/>
        </w:rPr>
        <w:t>ο</w:t>
      </w:r>
      <w:r w:rsidRPr="00506DA0">
        <w:rPr>
          <w:sz w:val="34"/>
        </w:rPr>
        <w:t xml:space="preserve">σέγγιση και φροντίδα για ορισμένη περίοδο ή για ολόκληρη την περίοδο της σχολικής ζωής τους. Οι μαθητές για τους οποίους δεν συντρέχουν οι προϋποθέσεις των παραγράφων </w:t>
      </w:r>
      <w:r w:rsidRPr="00506DA0">
        <w:rPr>
          <w:sz w:val="34"/>
        </w:rPr>
        <w:lastRenderedPageBreak/>
        <w:t>2 και 3, καθώς και οι μαθητές που για μόνο το λόγο ότι η μη</w:t>
      </w:r>
      <w:r w:rsidRPr="00506DA0">
        <w:rPr>
          <w:sz w:val="34"/>
        </w:rPr>
        <w:softHyphen/>
        <w:t>τρική τους γλώσσα δεν είναι ελληνική, εμφανίζουν μει</w:t>
      </w:r>
      <w:r w:rsidRPr="00506DA0">
        <w:rPr>
          <w:sz w:val="34"/>
        </w:rPr>
        <w:t>ω</w:t>
      </w:r>
      <w:r w:rsidRPr="00506DA0">
        <w:rPr>
          <w:sz w:val="34"/>
        </w:rPr>
        <w:t>μένη σχολική επίδοση, δεν θεωρούνται άτομα με ειδικές ε</w:t>
      </w:r>
      <w:r w:rsidRPr="00506DA0">
        <w:rPr>
          <w:sz w:val="34"/>
        </w:rPr>
        <w:t>κ</w:t>
      </w:r>
      <w:r w:rsidRPr="00506DA0">
        <w:rPr>
          <w:sz w:val="34"/>
        </w:rPr>
        <w:t xml:space="preserve">παιδευτικές ανάγκες” (Νόμος 2817/14.3.2000, Άρθρο 1). </w:t>
      </w:r>
    </w:p>
    <w:p w:rsidR="00C46ECC" w:rsidRPr="00506DA0" w:rsidRDefault="00C46ECC" w:rsidP="00B379BE">
      <w:pPr>
        <w:pStyle w:val="4"/>
        <w:rPr>
          <w:sz w:val="34"/>
        </w:rPr>
      </w:pPr>
      <w:r w:rsidRPr="00506DA0">
        <w:rPr>
          <w:sz w:val="34"/>
        </w:rPr>
        <w:t>Το εκπαιδευτικό μοντέλο για την αναπηρία</w:t>
      </w:r>
    </w:p>
    <w:p w:rsidR="00C46ECC" w:rsidRPr="00506DA0" w:rsidRDefault="00C46ECC" w:rsidP="00C46ECC">
      <w:pPr>
        <w:rPr>
          <w:sz w:val="34"/>
        </w:rPr>
      </w:pPr>
      <w:r w:rsidRPr="00506DA0">
        <w:rPr>
          <w:sz w:val="34"/>
        </w:rPr>
        <w:t xml:space="preserve">Φαίνεται ότι οι θεωρίες που κατά καιρούς έχουν διατυπωθεί σχετικά με την αναπηρία δεν έχουν αποτελέσει τη βάση </w:t>
      </w:r>
      <w:r w:rsidRPr="00506DA0">
        <w:rPr>
          <w:sz w:val="34"/>
        </w:rPr>
        <w:t>ώ</w:t>
      </w:r>
      <w:r w:rsidRPr="00506DA0">
        <w:rPr>
          <w:sz w:val="34"/>
        </w:rPr>
        <w:t>στε να ληφθούν τα κατάλληλα μέτρα και τα άτομα με αν</w:t>
      </w:r>
      <w:r w:rsidRPr="00506DA0">
        <w:rPr>
          <w:sz w:val="34"/>
        </w:rPr>
        <w:t>α</w:t>
      </w:r>
      <w:r w:rsidRPr="00506DA0">
        <w:rPr>
          <w:sz w:val="34"/>
        </w:rPr>
        <w:t xml:space="preserve">πηρία να ζουν με ποιότητα όπως κάθε συμπολίτης τους. </w:t>
      </w:r>
      <w:r w:rsidRPr="00506DA0">
        <w:rPr>
          <w:sz w:val="34"/>
        </w:rPr>
        <w:t>Ε</w:t>
      </w:r>
      <w:r w:rsidRPr="00506DA0">
        <w:rPr>
          <w:sz w:val="34"/>
        </w:rPr>
        <w:t>πιβάλλεται επομένως ο επαναπροσδιορισμός της αναπηρίας. Ο στόχος αυτός, μπορεί να επιτευχθεί μέσω της εκπαίδε</w:t>
      </w:r>
      <w:r w:rsidRPr="00506DA0">
        <w:rPr>
          <w:sz w:val="34"/>
        </w:rPr>
        <w:t>υ</w:t>
      </w:r>
      <w:r w:rsidRPr="00506DA0">
        <w:rPr>
          <w:sz w:val="34"/>
        </w:rPr>
        <w:t>σης, η οποία αποτελεί ένα ισχυρότατο εργαλείο κοινωνικ</w:t>
      </w:r>
      <w:r w:rsidRPr="00506DA0">
        <w:rPr>
          <w:sz w:val="34"/>
        </w:rPr>
        <w:t>ο</w:t>
      </w:r>
      <w:r w:rsidRPr="00506DA0">
        <w:rPr>
          <w:sz w:val="34"/>
        </w:rPr>
        <w:t>ποίησης που μπορεί να συμβάλει στην ανατροπή των κοιν</w:t>
      </w:r>
      <w:r w:rsidRPr="00506DA0">
        <w:rPr>
          <w:sz w:val="34"/>
        </w:rPr>
        <w:t>ω</w:t>
      </w:r>
      <w:r w:rsidRPr="00506DA0">
        <w:rPr>
          <w:sz w:val="34"/>
        </w:rPr>
        <w:t>νικών δεδομένων, καθώς και τη δημιουργία μιας νέας κου</w:t>
      </w:r>
      <w:r w:rsidRPr="00506DA0">
        <w:rPr>
          <w:sz w:val="34"/>
        </w:rPr>
        <w:t>λ</w:t>
      </w:r>
      <w:r w:rsidRPr="00506DA0">
        <w:rPr>
          <w:sz w:val="34"/>
        </w:rPr>
        <w:t>τούρας για την αναπηρία. Για το λόγο αυτό, προτείνεται η δημιουργία ενός νέου, εκπαιδευτικού μοντέλου το οποίο θα αντιλαμβάνεται την αναπηρία τόσο ως συνέπεια της μει</w:t>
      </w:r>
      <w:r w:rsidRPr="00506DA0">
        <w:rPr>
          <w:sz w:val="34"/>
        </w:rPr>
        <w:t>ω</w:t>
      </w:r>
      <w:r w:rsidRPr="00506DA0">
        <w:rPr>
          <w:sz w:val="34"/>
        </w:rPr>
        <w:t>μένης συμμετοχής του ατόμου στην εκπαιδευτική και πολ</w:t>
      </w:r>
      <w:r w:rsidRPr="00506DA0">
        <w:rPr>
          <w:sz w:val="34"/>
        </w:rPr>
        <w:t>ι</w:t>
      </w:r>
      <w:r w:rsidRPr="00506DA0">
        <w:rPr>
          <w:sz w:val="34"/>
        </w:rPr>
        <w:t xml:space="preserve">τισμική δράση του κοινωνικού συνόλου, όσο και στην </w:t>
      </w:r>
      <w:r w:rsidRPr="00506DA0">
        <w:rPr>
          <w:sz w:val="34"/>
        </w:rPr>
        <w:t>α</w:t>
      </w:r>
      <w:r w:rsidRPr="00506DA0">
        <w:rPr>
          <w:sz w:val="34"/>
        </w:rPr>
        <w:t>πόρριψη της προσωπικής του κουλτούρας, επειδή αυτή θ</w:t>
      </w:r>
      <w:r w:rsidRPr="00506DA0">
        <w:rPr>
          <w:sz w:val="34"/>
        </w:rPr>
        <w:t>ε</w:t>
      </w:r>
      <w:r w:rsidRPr="00506DA0">
        <w:rPr>
          <w:sz w:val="34"/>
        </w:rPr>
        <w:t>ωρείται ότι διαφοροποιείται από την κυρίαρχη πλειοψηφική κουλτούρα του συνόλου. Στο πλαίσιο του νέου αυτού μ</w:t>
      </w:r>
      <w:r w:rsidRPr="00506DA0">
        <w:rPr>
          <w:sz w:val="34"/>
        </w:rPr>
        <w:t>ο</w:t>
      </w:r>
      <w:r w:rsidRPr="00506DA0">
        <w:rPr>
          <w:sz w:val="34"/>
        </w:rPr>
        <w:t>ντέλου, η εκπαιδευτική πραγματικότητα συμβαδίζει με, -και αποδέχεται την-, κοινωνική πραγματικότητα, κύριο χαρ</w:t>
      </w:r>
      <w:r w:rsidRPr="00506DA0">
        <w:rPr>
          <w:sz w:val="34"/>
        </w:rPr>
        <w:t>α</w:t>
      </w:r>
      <w:r w:rsidRPr="00506DA0">
        <w:rPr>
          <w:sz w:val="34"/>
        </w:rPr>
        <w:t>κτηριστικό της οποίας είναι η διαφορετικότητα των ατόμων. Στο πλαίσιο αυτής της αντιμετώπισης, ο μαθητής με αναπ</w:t>
      </w:r>
      <w:r w:rsidRPr="00506DA0">
        <w:rPr>
          <w:sz w:val="34"/>
        </w:rPr>
        <w:t>η</w:t>
      </w:r>
      <w:r w:rsidRPr="00506DA0">
        <w:rPr>
          <w:sz w:val="34"/>
        </w:rPr>
        <w:t>ρία δεν απαξιώνεται, αλλά αντίθετα διασφαλίζεται η αξία του και επιδιώκεται ο εντοπισμός των αναγκών του ώστε να υποστηριχθεί ουσιαστικά και να συμβάλλει στην προαγωγή της κοινωνικής-σχολικής ομάδας (</w:t>
      </w:r>
      <w:proofErr w:type="spellStart"/>
      <w:r w:rsidRPr="00506DA0">
        <w:rPr>
          <w:sz w:val="34"/>
        </w:rPr>
        <w:t>Warzecha</w:t>
      </w:r>
      <w:proofErr w:type="spellEnd"/>
      <w:r w:rsidRPr="00506DA0">
        <w:rPr>
          <w:sz w:val="34"/>
        </w:rPr>
        <w:t xml:space="preserve">, 2003). Μέσα </w:t>
      </w:r>
      <w:r w:rsidRPr="00506DA0">
        <w:rPr>
          <w:sz w:val="34"/>
        </w:rPr>
        <w:lastRenderedPageBreak/>
        <w:t>από τη διαδικασία αυτή, ουσιαστικά αμφισβητούνται οι π</w:t>
      </w:r>
      <w:r w:rsidRPr="00506DA0">
        <w:rPr>
          <w:sz w:val="34"/>
        </w:rPr>
        <w:t>α</w:t>
      </w:r>
      <w:r w:rsidRPr="00506DA0">
        <w:rPr>
          <w:sz w:val="34"/>
        </w:rPr>
        <w:t>ραδοσιακές αντιλήψεις της “</w:t>
      </w:r>
      <w:proofErr w:type="spellStart"/>
      <w:r w:rsidRPr="00506DA0">
        <w:rPr>
          <w:sz w:val="34"/>
        </w:rPr>
        <w:t>ελλατωματολογίας</w:t>
      </w:r>
      <w:proofErr w:type="spellEnd"/>
      <w:r w:rsidRPr="00506DA0">
        <w:rPr>
          <w:sz w:val="34"/>
        </w:rPr>
        <w:t>”, καθώς το ζητούμενο παύει να είναι ο διαφορετικός μαθητής, από τον οποίο απαιτείται να αλλάξει προκειμένου να προσαρμοστεί στις κοινωνικές συνθήκες. Αντίθετα, δομείται μια νέα πολ</w:t>
      </w:r>
      <w:r w:rsidRPr="00506DA0">
        <w:rPr>
          <w:sz w:val="34"/>
        </w:rPr>
        <w:t>ι</w:t>
      </w:r>
      <w:r w:rsidRPr="00506DA0">
        <w:rPr>
          <w:sz w:val="34"/>
        </w:rPr>
        <w:t>τιστική πραγματικότητα, στη δημιουργία της οποίας ο κάθε μαθητής ανεξαρτήτως του οποιουδήποτε σωματικού, διαν</w:t>
      </w:r>
      <w:r w:rsidRPr="00506DA0">
        <w:rPr>
          <w:sz w:val="34"/>
        </w:rPr>
        <w:t>ο</w:t>
      </w:r>
      <w:r w:rsidRPr="00506DA0">
        <w:rPr>
          <w:sz w:val="34"/>
        </w:rPr>
        <w:t>ητικού, ψυχικού, κοινωνικού, πολιτισμικού, θρησκευτικού ή φυλετικού γνωρίσματός του, καταθέτει τη δική προσωπική και μοναδική συμβολή.</w:t>
      </w:r>
    </w:p>
    <w:p w:rsidR="00C46ECC" w:rsidRPr="00506DA0" w:rsidRDefault="00C46ECC" w:rsidP="00C46ECC">
      <w:pPr>
        <w:rPr>
          <w:sz w:val="34"/>
        </w:rPr>
      </w:pPr>
      <w:r w:rsidRPr="00506DA0">
        <w:rPr>
          <w:sz w:val="34"/>
        </w:rPr>
        <w:t>Σύμφωνα με το εκπαιδευτικό-πολιτισμικό μοντέλο, το άτ</w:t>
      </w:r>
      <w:r w:rsidRPr="00506DA0">
        <w:rPr>
          <w:sz w:val="34"/>
        </w:rPr>
        <w:t>ο</w:t>
      </w:r>
      <w:r w:rsidRPr="00506DA0">
        <w:rPr>
          <w:sz w:val="34"/>
        </w:rPr>
        <w:t>μο με αναπηρία είναι δημιουργός και φορέας κουλτούρας. Το κεντρικό αυτό αξίωμα συνεπάγεται ότι η κοινωνία και πολιτεία οφείλουν να οργανώσουν με τον καλύτερο δυνατό τρόπο τις δομές τους, ώστε να παρέχουν σε όλους ανεξαιρ</w:t>
      </w:r>
      <w:r w:rsidRPr="00506DA0">
        <w:rPr>
          <w:sz w:val="34"/>
        </w:rPr>
        <w:t>έ</w:t>
      </w:r>
      <w:r w:rsidRPr="00506DA0">
        <w:rPr>
          <w:sz w:val="34"/>
        </w:rPr>
        <w:t>τως τους μαθητές την ευκαιρία να αναδείξουν και να αξι</w:t>
      </w:r>
      <w:r w:rsidRPr="00506DA0">
        <w:rPr>
          <w:sz w:val="34"/>
        </w:rPr>
        <w:t>ο</w:t>
      </w:r>
      <w:r w:rsidRPr="00506DA0">
        <w:rPr>
          <w:sz w:val="34"/>
        </w:rPr>
        <w:t>ποιήσουν την κουλτούρα αυτή, με όρους απόλυτης ισοτιμίας και σεβασμού στην προσωπικότητά τους, η οποία δεν απ</w:t>
      </w:r>
      <w:r w:rsidRPr="00506DA0">
        <w:rPr>
          <w:sz w:val="34"/>
        </w:rPr>
        <w:t>α</w:t>
      </w:r>
      <w:r w:rsidRPr="00506DA0">
        <w:rPr>
          <w:sz w:val="34"/>
        </w:rPr>
        <w:t>ξιώνεται πλέον από την υπεροχή της πλειοψηφίας των “φ</w:t>
      </w:r>
      <w:r w:rsidRPr="00506DA0">
        <w:rPr>
          <w:sz w:val="34"/>
        </w:rPr>
        <w:t>υ</w:t>
      </w:r>
      <w:r w:rsidRPr="00506DA0">
        <w:rPr>
          <w:sz w:val="34"/>
        </w:rPr>
        <w:t>σιολογικών”.</w:t>
      </w:r>
    </w:p>
    <w:p w:rsidR="00C46ECC" w:rsidRPr="00506DA0" w:rsidRDefault="00C46ECC" w:rsidP="00C46ECC">
      <w:pPr>
        <w:rPr>
          <w:sz w:val="34"/>
        </w:rPr>
      </w:pPr>
      <w:r w:rsidRPr="00506DA0">
        <w:rPr>
          <w:sz w:val="34"/>
        </w:rPr>
        <w:t>Η πρακτική αξιοποίηση των αρχών του εκπαιδευτικού μ</w:t>
      </w:r>
      <w:r w:rsidRPr="00506DA0">
        <w:rPr>
          <w:sz w:val="34"/>
        </w:rPr>
        <w:t>ο</w:t>
      </w:r>
      <w:r w:rsidRPr="00506DA0">
        <w:rPr>
          <w:sz w:val="34"/>
        </w:rPr>
        <w:t>ντέλου για την αναπηρία, υλοποιείται μέσα από το θεσμό της συνεκπαίδευσης. Ο θεσμός αυτός αποτελεί τη βάση της λειτουργίας του Σχολείου για Όλους, στο οποίο η διαφορ</w:t>
      </w:r>
      <w:r w:rsidRPr="00506DA0">
        <w:rPr>
          <w:sz w:val="34"/>
        </w:rPr>
        <w:t>ε</w:t>
      </w:r>
      <w:r w:rsidRPr="00506DA0">
        <w:rPr>
          <w:sz w:val="34"/>
        </w:rPr>
        <w:t>τικότητα, σε όποιο επίπεδο της σχολικής ζωής κι αν εμφαν</w:t>
      </w:r>
      <w:r w:rsidRPr="00506DA0">
        <w:rPr>
          <w:sz w:val="34"/>
        </w:rPr>
        <w:t>ί</w:t>
      </w:r>
      <w:r w:rsidRPr="00506DA0">
        <w:rPr>
          <w:sz w:val="34"/>
        </w:rPr>
        <w:t>ζεται, δεν αποτελεί πρόβλημα αλλά αφορμή για μάθηση, γνώση και περαιτέρω βελτίωση ολόκληρης της σχολικής κοινότητας, καταργείται κάθε απόπειρα κατηγοριοποίησης και αίρονται όλες οι πρακτικές του παραδοσιακού συντηρ</w:t>
      </w:r>
      <w:r w:rsidRPr="00506DA0">
        <w:rPr>
          <w:sz w:val="34"/>
        </w:rPr>
        <w:t>η</w:t>
      </w:r>
      <w:r w:rsidRPr="00506DA0">
        <w:rPr>
          <w:sz w:val="34"/>
        </w:rPr>
        <w:t xml:space="preserve">τικού εκπαιδευτικού συστήματος που εκδιώκει να διατηρεί </w:t>
      </w:r>
      <w:r w:rsidRPr="00506DA0">
        <w:rPr>
          <w:sz w:val="34"/>
        </w:rPr>
        <w:lastRenderedPageBreak/>
        <w:t>μια σχέση ανισότητας και εξάρτησης εκείνων που φέρουν τις “ετικέτες” από εκείνους που τις τοποθετούν. Η έμφαση λοιπόν στο γεγονός της αναπηρίας και των περιορισμών που αυτή υποτίθεται ότι επιβάλλει στο μαθητή που τη φέρει, μ</w:t>
      </w:r>
      <w:r w:rsidRPr="00506DA0">
        <w:rPr>
          <w:sz w:val="34"/>
        </w:rPr>
        <w:t>ε</w:t>
      </w:r>
      <w:r w:rsidRPr="00506DA0">
        <w:rPr>
          <w:sz w:val="34"/>
        </w:rPr>
        <w:t>τατίθεται στον ίδιο τον μαθητή και τη μελέτη των προσωπ</w:t>
      </w:r>
      <w:r w:rsidRPr="00506DA0">
        <w:rPr>
          <w:sz w:val="34"/>
        </w:rPr>
        <w:t>ι</w:t>
      </w:r>
      <w:r w:rsidRPr="00506DA0">
        <w:rPr>
          <w:sz w:val="34"/>
        </w:rPr>
        <w:t>κών εκπαιδευτικών του αναγκών, στις οποίες το σχολείο οφείλει να ανταποκριθεί με τον καλύτερο δυνατό τρόπο και με μοναδικό γνώμονα το μέγιστο όφελός του.</w:t>
      </w:r>
    </w:p>
    <w:p w:rsidR="00C46ECC" w:rsidRPr="00506DA0" w:rsidRDefault="00C46ECC" w:rsidP="00C46ECC">
      <w:pPr>
        <w:rPr>
          <w:sz w:val="34"/>
        </w:rPr>
      </w:pPr>
    </w:p>
    <w:p w:rsidR="00C46ECC" w:rsidRPr="00506DA0" w:rsidRDefault="00C46ECC" w:rsidP="00C46ECC">
      <w:pPr>
        <w:pStyle w:val="2"/>
        <w:rPr>
          <w:sz w:val="36"/>
        </w:rPr>
      </w:pPr>
      <w:bookmarkStart w:id="6" w:name="_Toc362873677"/>
      <w:r w:rsidRPr="00506DA0">
        <w:rPr>
          <w:sz w:val="36"/>
        </w:rPr>
        <w:t>Ειδική αγωγή και Εκπαίδευση</w:t>
      </w:r>
      <w:bookmarkEnd w:id="6"/>
    </w:p>
    <w:p w:rsidR="00432865" w:rsidRPr="00506DA0" w:rsidRDefault="00C46ECC" w:rsidP="00C46ECC">
      <w:pPr>
        <w:rPr>
          <w:sz w:val="34"/>
        </w:rPr>
      </w:pPr>
      <w:r w:rsidRPr="00506DA0">
        <w:rPr>
          <w:sz w:val="34"/>
        </w:rPr>
        <w:t>Η ιστορική επισκόπηση της αντιμετώπισης των ατόμων με αναπηρία μας οδηγεί στο συμπέρασμα πως οι πηγές επι</w:t>
      </w:r>
      <w:r w:rsidRPr="00506DA0">
        <w:rPr>
          <w:sz w:val="34"/>
        </w:rPr>
        <w:t>ρ</w:t>
      </w:r>
      <w:r w:rsidRPr="00506DA0">
        <w:rPr>
          <w:sz w:val="34"/>
        </w:rPr>
        <w:t>ροής που καθόρισαν κατά το παρελθόν τον κοινωνικό ρόλο των ατόμων αυτών είναι κυρίως γιατροί, θεολόγοι και πα</w:t>
      </w:r>
      <w:r w:rsidRPr="00506DA0">
        <w:rPr>
          <w:sz w:val="34"/>
        </w:rPr>
        <w:t>ι</w:t>
      </w:r>
      <w:r w:rsidRPr="00506DA0">
        <w:rPr>
          <w:sz w:val="34"/>
        </w:rPr>
        <w:t>δαγωγοί, έχοντας βέβαια κατά περίπτωση διαφορετικά κίν</w:t>
      </w:r>
      <w:r w:rsidRPr="00506DA0">
        <w:rPr>
          <w:sz w:val="34"/>
        </w:rPr>
        <w:t>η</w:t>
      </w:r>
      <w:r w:rsidRPr="00506DA0">
        <w:rPr>
          <w:sz w:val="34"/>
        </w:rPr>
        <w:t>τρα, στόχους και ενδιαφέροντα. Η αντιμετώπιση λοιπόν των ατόμων με αναπηρία έχει πάρει κατά καιρούς διάφορες μορφές, όπως απόρριψη, απομόνωση, εξόντωση, εγκατ</w:t>
      </w:r>
      <w:r w:rsidRPr="00506DA0">
        <w:rPr>
          <w:sz w:val="34"/>
        </w:rPr>
        <w:t>ά</w:t>
      </w:r>
      <w:r w:rsidRPr="00506DA0">
        <w:rPr>
          <w:sz w:val="34"/>
        </w:rPr>
        <w:t>λειψη, οίκτο, φιλανθρωπία κ.τ.λ., αλλά μόνο πρόσφατα αν</w:t>
      </w:r>
      <w:r w:rsidRPr="00506DA0">
        <w:rPr>
          <w:sz w:val="34"/>
        </w:rPr>
        <w:t>α</w:t>
      </w:r>
      <w:r w:rsidRPr="00506DA0">
        <w:rPr>
          <w:sz w:val="34"/>
        </w:rPr>
        <w:t>γνωρίστηκαν ως άτομα ικανά για αγωγή και εκπαίδευση (</w:t>
      </w:r>
      <w:proofErr w:type="spellStart"/>
      <w:r w:rsidRPr="00506DA0">
        <w:rPr>
          <w:sz w:val="34"/>
        </w:rPr>
        <w:t>William</w:t>
      </w:r>
      <w:proofErr w:type="spellEnd"/>
      <w:r w:rsidRPr="00506DA0">
        <w:rPr>
          <w:sz w:val="34"/>
        </w:rPr>
        <w:t>, 2000).</w:t>
      </w:r>
    </w:p>
    <w:p w:rsidR="00D77A57" w:rsidRPr="00506DA0" w:rsidRDefault="00D77A57" w:rsidP="00D77A57">
      <w:pPr>
        <w:rPr>
          <w:sz w:val="34"/>
        </w:rPr>
      </w:pPr>
      <w:r w:rsidRPr="00506DA0">
        <w:rPr>
          <w:sz w:val="34"/>
        </w:rPr>
        <w:t>Σήμερα βέβαια η κατάσταση είναι διαφορετική. Ο θεσμός της υποχρεωτικής εκπαίδευσης στις αρχές του 20ου αιώνα, η διακήρυξη των Ανθρώπινων Δικαιωμάτων το 1950, η θ</w:t>
      </w:r>
      <w:r w:rsidRPr="00506DA0">
        <w:rPr>
          <w:sz w:val="34"/>
        </w:rPr>
        <w:t>ε</w:t>
      </w:r>
      <w:r w:rsidRPr="00506DA0">
        <w:rPr>
          <w:sz w:val="34"/>
        </w:rPr>
        <w:t>σμοθέτηση της εκπαίδευσης των παιδιών με αναπηρία το 1970, η επίδραση της ουμανιστικής φιλοσοφίας για “έντ</w:t>
      </w:r>
      <w:r w:rsidRPr="00506DA0">
        <w:rPr>
          <w:sz w:val="34"/>
        </w:rPr>
        <w:t>α</w:t>
      </w:r>
      <w:r w:rsidRPr="00506DA0">
        <w:rPr>
          <w:sz w:val="34"/>
        </w:rPr>
        <w:t>ξη” και “ενσωμάτωση”, ο αγώνας κατά των φυλετικών δι</w:t>
      </w:r>
      <w:r w:rsidRPr="00506DA0">
        <w:rPr>
          <w:sz w:val="34"/>
        </w:rPr>
        <w:t>α</w:t>
      </w:r>
      <w:r w:rsidRPr="00506DA0">
        <w:rPr>
          <w:sz w:val="34"/>
        </w:rPr>
        <w:t xml:space="preserve">κρίσεων και η μετατόπιση του κέντρου ενδιαφέροντος στο </w:t>
      </w:r>
      <w:r w:rsidRPr="00506DA0">
        <w:rPr>
          <w:sz w:val="34"/>
        </w:rPr>
        <w:lastRenderedPageBreak/>
        <w:t>παιδί κατά την εκπαιδευτική διαδικασία, έπαιξαν σημαντικό ρόλο στη διαμόρφωση των σύγχρονων τάσεων στο χώρο της Ειδικής Αγωγής και Εκπαίδευσης. Το θέμα των ατόμων με αναπηρία άρχισε να αντιμετωπίζεται ως κοινωνικό – παιδ</w:t>
      </w:r>
      <w:r w:rsidRPr="00506DA0">
        <w:rPr>
          <w:sz w:val="34"/>
        </w:rPr>
        <w:t>α</w:t>
      </w:r>
      <w:r w:rsidRPr="00506DA0">
        <w:rPr>
          <w:sz w:val="34"/>
        </w:rPr>
        <w:t>γωγικό και με τη μορφή αυτή, δόθηκε έμφαση στην δημ</w:t>
      </w:r>
      <w:r w:rsidRPr="00506DA0">
        <w:rPr>
          <w:sz w:val="34"/>
        </w:rPr>
        <w:t>ι</w:t>
      </w:r>
      <w:r w:rsidRPr="00506DA0">
        <w:rPr>
          <w:sz w:val="34"/>
        </w:rPr>
        <w:t>ουργία και εφαρμογή ειδικών διδακτικών προγραμμάτων σε συνδυασμό με την παροχή ιατρικών μέσων καθώς και υπ</w:t>
      </w:r>
      <w:r w:rsidRPr="00506DA0">
        <w:rPr>
          <w:sz w:val="34"/>
        </w:rPr>
        <w:t>η</w:t>
      </w:r>
      <w:r w:rsidRPr="00506DA0">
        <w:rPr>
          <w:sz w:val="34"/>
        </w:rPr>
        <w:t>ρεσιών κοινωνικής πρόνοιας.</w:t>
      </w:r>
    </w:p>
    <w:p w:rsidR="00D77A57" w:rsidRPr="00506DA0" w:rsidRDefault="00D77A57" w:rsidP="00D77A57">
      <w:pPr>
        <w:rPr>
          <w:sz w:val="34"/>
          <w:lang w:val="en-US"/>
        </w:rPr>
      </w:pPr>
      <w:r w:rsidRPr="00506DA0">
        <w:rPr>
          <w:sz w:val="34"/>
        </w:rPr>
        <w:t xml:space="preserve">Η αναγνώριση του δικαιώματος που έχουν τα άτομα με </w:t>
      </w:r>
      <w:r w:rsidRPr="00506DA0">
        <w:rPr>
          <w:sz w:val="34"/>
        </w:rPr>
        <w:t>α</w:t>
      </w:r>
      <w:r w:rsidRPr="00506DA0">
        <w:rPr>
          <w:sz w:val="34"/>
        </w:rPr>
        <w:t>ναπηρία για ισότιμες ευκαιρίες στην εκπαίδευση όπως και οι υπόλοιποι άνθρωποι και η υλοποίηση αυτής της ιδεολογίας οδήγησε στο σχεδιασμό ενός διαφοροποιημένου σχολικού προγράμματος, προσαρμοσμένου στις “ιδιαιτερότητες” των παιδιών, που ονομάστηκε Ειδική Αγωγή. Αυτή η εκπαίδε</w:t>
      </w:r>
      <w:r w:rsidRPr="00506DA0">
        <w:rPr>
          <w:sz w:val="34"/>
        </w:rPr>
        <w:t>υ</w:t>
      </w:r>
      <w:r w:rsidRPr="00506DA0">
        <w:rPr>
          <w:sz w:val="34"/>
        </w:rPr>
        <w:t>ση συνίσταται στην απόκτηση των γνώσεων και ικανοτήτων εκείνων που θα συμβάλλουν στην ένταξή τους στις κοινων</w:t>
      </w:r>
      <w:r w:rsidRPr="00506DA0">
        <w:rPr>
          <w:sz w:val="34"/>
        </w:rPr>
        <w:t>ι</w:t>
      </w:r>
      <w:r w:rsidRPr="00506DA0">
        <w:rPr>
          <w:sz w:val="34"/>
        </w:rPr>
        <w:t>κές δομές και την εξέλιξή τους ανάλογα με τους κανόνες και τις αξίες της κοινωνίας. Σήμερα, η Ειδική Αγωγή και Ε</w:t>
      </w:r>
      <w:r w:rsidRPr="00506DA0">
        <w:rPr>
          <w:sz w:val="34"/>
        </w:rPr>
        <w:t>κ</w:t>
      </w:r>
      <w:r w:rsidRPr="00506DA0">
        <w:rPr>
          <w:sz w:val="34"/>
        </w:rPr>
        <w:t>παίδευση έχει διαφορετική έννοια και θα αναλυθεί διεξοδ</w:t>
      </w:r>
      <w:r w:rsidRPr="00506DA0">
        <w:rPr>
          <w:sz w:val="34"/>
        </w:rPr>
        <w:t>ι</w:t>
      </w:r>
      <w:r w:rsidRPr="00506DA0">
        <w:rPr>
          <w:sz w:val="34"/>
        </w:rPr>
        <w:t>κά παρακάτω (βλ. Κεφ. 2.1.2).</w:t>
      </w:r>
    </w:p>
    <w:p w:rsidR="00D77A57" w:rsidRPr="00506DA0" w:rsidRDefault="00D77A57" w:rsidP="00D77A57">
      <w:pPr>
        <w:rPr>
          <w:sz w:val="34"/>
          <w:lang w:val="en-US"/>
        </w:rPr>
      </w:pPr>
    </w:p>
    <w:p w:rsidR="00D77A57" w:rsidRPr="00506DA0" w:rsidRDefault="00D77A57" w:rsidP="00D77A57">
      <w:pPr>
        <w:pStyle w:val="2"/>
        <w:rPr>
          <w:sz w:val="36"/>
        </w:rPr>
      </w:pPr>
      <w:bookmarkStart w:id="7" w:name="_Toc362873678"/>
      <w:r w:rsidRPr="00506DA0">
        <w:rPr>
          <w:sz w:val="36"/>
        </w:rPr>
        <w:t>Εκπαίδευση και αναπηρία στην Ελλάδα: Ιστορική αναδρομή</w:t>
      </w:r>
      <w:bookmarkEnd w:id="7"/>
    </w:p>
    <w:p w:rsidR="00D77A57" w:rsidRPr="00506DA0" w:rsidRDefault="00D77A57" w:rsidP="00D77A57">
      <w:pPr>
        <w:rPr>
          <w:sz w:val="34"/>
        </w:rPr>
      </w:pPr>
      <w:r w:rsidRPr="00506DA0">
        <w:rPr>
          <w:sz w:val="34"/>
        </w:rPr>
        <w:t xml:space="preserve">Η ιστορία της εκπαίδευσης των ατόμων με αναπηρία στη χώρα μας, μπορεί να διακριθεί σε τρεις βασικές περιόδους. </w:t>
      </w:r>
    </w:p>
    <w:p w:rsidR="00D77A57" w:rsidRPr="00506DA0" w:rsidRDefault="00D77A57" w:rsidP="00484A8D">
      <w:pPr>
        <w:pStyle w:val="a8"/>
        <w:numPr>
          <w:ilvl w:val="0"/>
          <w:numId w:val="7"/>
        </w:numPr>
        <w:tabs>
          <w:tab w:val="left" w:pos="284"/>
        </w:tabs>
        <w:ind w:left="0" w:firstLine="0"/>
        <w:rPr>
          <w:sz w:val="34"/>
        </w:rPr>
      </w:pPr>
      <w:r w:rsidRPr="00506DA0">
        <w:rPr>
          <w:sz w:val="34"/>
        </w:rPr>
        <w:t xml:space="preserve">Κατά την πρώτη περίοδο, -από το 1906 μέχρι το 1950- η εκπαίδευση των ατόμων με αναπηρία ασκείται κατά κανόνα από την ιδιωτική πρωτοβουλία και διακρίνεται από τον </w:t>
      </w:r>
      <w:r w:rsidRPr="00506DA0">
        <w:rPr>
          <w:sz w:val="34"/>
        </w:rPr>
        <w:t>έ</w:t>
      </w:r>
      <w:r w:rsidRPr="00506DA0">
        <w:rPr>
          <w:sz w:val="34"/>
        </w:rPr>
        <w:lastRenderedPageBreak/>
        <w:t xml:space="preserve">ντονο προστατευτισμό της, την ιδρυματική της μορφή και την </w:t>
      </w:r>
      <w:proofErr w:type="spellStart"/>
      <w:r w:rsidRPr="00506DA0">
        <w:rPr>
          <w:sz w:val="34"/>
        </w:rPr>
        <w:t>προνοιακή</w:t>
      </w:r>
      <w:proofErr w:type="spellEnd"/>
      <w:r w:rsidRPr="00506DA0">
        <w:rPr>
          <w:sz w:val="34"/>
        </w:rPr>
        <w:t xml:space="preserve"> της κατεύθυνση. Συγκεκριμένα, το 1906 </w:t>
      </w:r>
      <w:r w:rsidRPr="00506DA0">
        <w:rPr>
          <w:sz w:val="34"/>
        </w:rPr>
        <w:t>ι</w:t>
      </w:r>
      <w:r w:rsidRPr="00506DA0">
        <w:rPr>
          <w:sz w:val="34"/>
        </w:rPr>
        <w:t>δρύθηκε στην Αθήνα, Φιλανθρωπική Εταιρεία με την επ</w:t>
      </w:r>
      <w:r w:rsidRPr="00506DA0">
        <w:rPr>
          <w:sz w:val="34"/>
        </w:rPr>
        <w:t>ω</w:t>
      </w:r>
      <w:r w:rsidRPr="00506DA0">
        <w:rPr>
          <w:sz w:val="34"/>
        </w:rPr>
        <w:t xml:space="preserve">νυμία “Οίκος Τυφλών” η οποία απέβλεπε στην προστασία, την εκπαίδευση και την περίθαλψη τυφλών παιδιών ηλικίας 7 έως 18 ετών. Παράλληλα, το 1907, συστήνεται από τον Χαράλαμπο </w:t>
      </w:r>
      <w:proofErr w:type="spellStart"/>
      <w:r w:rsidRPr="00506DA0">
        <w:rPr>
          <w:sz w:val="34"/>
        </w:rPr>
        <w:t>Σπηλιόπουλο</w:t>
      </w:r>
      <w:proofErr w:type="spellEnd"/>
      <w:r w:rsidRPr="00506DA0">
        <w:rPr>
          <w:sz w:val="34"/>
        </w:rPr>
        <w:t xml:space="preserve"> φιλανθρωπικό ίδρυμα, με σκοπό την περίθαλψη και εκπαίδευση ατόμων με προβλήματα </w:t>
      </w:r>
      <w:r w:rsidRPr="00506DA0">
        <w:rPr>
          <w:sz w:val="34"/>
        </w:rPr>
        <w:t>α</w:t>
      </w:r>
      <w:r w:rsidRPr="00506DA0">
        <w:rPr>
          <w:sz w:val="34"/>
        </w:rPr>
        <w:t>κοής, το οποίο άρχισε τη λειτουργία του το 1937. Παράλλ</w:t>
      </w:r>
      <w:r w:rsidRPr="00506DA0">
        <w:rPr>
          <w:sz w:val="34"/>
        </w:rPr>
        <w:t>η</w:t>
      </w:r>
      <w:r w:rsidRPr="00506DA0">
        <w:rPr>
          <w:sz w:val="34"/>
        </w:rPr>
        <w:t>λα, την ίδια χρονιά, με πρωτοβουλία ιδιωτών και με τη σ</w:t>
      </w:r>
      <w:r w:rsidRPr="00506DA0">
        <w:rPr>
          <w:sz w:val="34"/>
        </w:rPr>
        <w:t>υ</w:t>
      </w:r>
      <w:r w:rsidRPr="00506DA0">
        <w:rPr>
          <w:sz w:val="34"/>
        </w:rPr>
        <w:t>νεργασία του Ιδρύματος “Εγγύς Ανατολής”, ιδρύθηκε η “Ελληνική Εταιρεία Προστασίας και Αποκατάστασης Αν</w:t>
      </w:r>
      <w:r w:rsidRPr="00506DA0">
        <w:rPr>
          <w:sz w:val="34"/>
        </w:rPr>
        <w:t>α</w:t>
      </w:r>
      <w:r w:rsidRPr="00506DA0">
        <w:rPr>
          <w:sz w:val="34"/>
        </w:rPr>
        <w:t>πήρων Παίδων” (ΕΛΕΠΑΑΠ), η οποία λειτούργησε το “</w:t>
      </w:r>
      <w:proofErr w:type="spellStart"/>
      <w:r w:rsidRPr="00506DA0">
        <w:rPr>
          <w:sz w:val="34"/>
        </w:rPr>
        <w:t>Ε</w:t>
      </w:r>
      <w:r w:rsidRPr="00506DA0">
        <w:rPr>
          <w:sz w:val="34"/>
        </w:rPr>
        <w:t>ι</w:t>
      </w:r>
      <w:r w:rsidRPr="00506DA0">
        <w:rPr>
          <w:sz w:val="34"/>
        </w:rPr>
        <w:t>δικόν</w:t>
      </w:r>
      <w:proofErr w:type="spellEnd"/>
      <w:r w:rsidRPr="00506DA0">
        <w:rPr>
          <w:sz w:val="34"/>
        </w:rPr>
        <w:t xml:space="preserve"> </w:t>
      </w:r>
      <w:proofErr w:type="spellStart"/>
      <w:r w:rsidRPr="00506DA0">
        <w:rPr>
          <w:sz w:val="34"/>
        </w:rPr>
        <w:t>Σχολείον</w:t>
      </w:r>
      <w:proofErr w:type="spellEnd"/>
      <w:r w:rsidRPr="00506DA0">
        <w:rPr>
          <w:sz w:val="34"/>
        </w:rPr>
        <w:t xml:space="preserve"> Αναπήρων Παίδων” για παιδιά με κινητικά προβλήματα. Παρόμοια, με βάση τον Αναγκαστικό Νόμο 453, ιδρύεται το 1937, από την επίσημη Πολιτεία, στην </w:t>
      </w:r>
      <w:r w:rsidRPr="00506DA0">
        <w:rPr>
          <w:sz w:val="34"/>
        </w:rPr>
        <w:t>Α</w:t>
      </w:r>
      <w:r w:rsidRPr="00506DA0">
        <w:rPr>
          <w:sz w:val="34"/>
        </w:rPr>
        <w:t>θήνα, το “</w:t>
      </w:r>
      <w:proofErr w:type="spellStart"/>
      <w:r w:rsidRPr="00506DA0">
        <w:rPr>
          <w:sz w:val="34"/>
        </w:rPr>
        <w:t>Ειδικόν</w:t>
      </w:r>
      <w:proofErr w:type="spellEnd"/>
      <w:r w:rsidRPr="00506DA0">
        <w:rPr>
          <w:sz w:val="34"/>
        </w:rPr>
        <w:t xml:space="preserve"> </w:t>
      </w:r>
      <w:proofErr w:type="spellStart"/>
      <w:r w:rsidRPr="00506DA0">
        <w:rPr>
          <w:sz w:val="34"/>
        </w:rPr>
        <w:t>Σχολείον</w:t>
      </w:r>
      <w:proofErr w:type="spellEnd"/>
      <w:r w:rsidRPr="00506DA0">
        <w:rPr>
          <w:sz w:val="34"/>
        </w:rPr>
        <w:t xml:space="preserve"> Ανωμάλων και Καθυστερημ</w:t>
      </w:r>
      <w:r w:rsidRPr="00506DA0">
        <w:rPr>
          <w:sz w:val="34"/>
        </w:rPr>
        <w:t>έ</w:t>
      </w:r>
      <w:r w:rsidRPr="00506DA0">
        <w:rPr>
          <w:sz w:val="34"/>
        </w:rPr>
        <w:t>νων Παίδων” το οποίο μετονομάστηκε με νεότερο Νόμο, τον 1049/1938, σε “Πρότυπο Ειδικό Σχολείο Αθηνών”, και αποτέλεσε την αφετηρία της θεσμοθετημένης ειδικής εκπα</w:t>
      </w:r>
      <w:r w:rsidRPr="00506DA0">
        <w:rPr>
          <w:sz w:val="34"/>
        </w:rPr>
        <w:t>ί</w:t>
      </w:r>
      <w:r w:rsidRPr="00506DA0">
        <w:rPr>
          <w:sz w:val="34"/>
        </w:rPr>
        <w:t xml:space="preserve">δευσης στην Ελλάδα. </w:t>
      </w:r>
    </w:p>
    <w:p w:rsidR="00D77A57" w:rsidRPr="00506DA0" w:rsidRDefault="00D77A57" w:rsidP="00484A8D">
      <w:pPr>
        <w:pStyle w:val="a8"/>
        <w:numPr>
          <w:ilvl w:val="0"/>
          <w:numId w:val="7"/>
        </w:numPr>
        <w:tabs>
          <w:tab w:val="left" w:pos="284"/>
        </w:tabs>
        <w:ind w:left="0" w:firstLine="0"/>
        <w:rPr>
          <w:sz w:val="34"/>
        </w:rPr>
      </w:pPr>
      <w:r w:rsidRPr="00506DA0">
        <w:rPr>
          <w:sz w:val="34"/>
        </w:rPr>
        <w:t>Η δεύτερη περίοδος της ειδικής εκπαίδευσης -από τα μέσα της δεκαετίας του 1950 έως τη μεταπολίτευση- σηματοδ</w:t>
      </w:r>
      <w:r w:rsidRPr="00506DA0">
        <w:rPr>
          <w:sz w:val="34"/>
        </w:rPr>
        <w:t>ο</w:t>
      </w:r>
      <w:r w:rsidRPr="00506DA0">
        <w:rPr>
          <w:sz w:val="34"/>
        </w:rPr>
        <w:t>τείται από τη μετεξέλιξη των αντιλήψεων απέναντι στα άτ</w:t>
      </w:r>
      <w:r w:rsidRPr="00506DA0">
        <w:rPr>
          <w:sz w:val="34"/>
        </w:rPr>
        <w:t>ο</w:t>
      </w:r>
      <w:r w:rsidRPr="00506DA0">
        <w:rPr>
          <w:sz w:val="34"/>
        </w:rPr>
        <w:t xml:space="preserve">μα με αναπηρία. Η περίοδος αυτή της ειδικής εκπαίδευσης, χαρακτηρίζεται και από το έντονο ενδιαφέρον, ιδιωτών και Κράτους προς τα άτομα με νοητική αναπηρία και τα άτομα που παρουσιάζουν ψυχικές διαταραχές. Το 1956, η Άννα Ποταμιάνου, ιδρύει τον “Τομέα Ψυχικής Υγιεινής”, ο </w:t>
      </w:r>
      <w:r w:rsidRPr="00506DA0">
        <w:rPr>
          <w:sz w:val="34"/>
        </w:rPr>
        <w:t>ο</w:t>
      </w:r>
      <w:r w:rsidRPr="00506DA0">
        <w:rPr>
          <w:sz w:val="34"/>
        </w:rPr>
        <w:t>ποίος στη συνέχεια, το 1964, μετεξελίχτηκε σε “</w:t>
      </w:r>
      <w:proofErr w:type="spellStart"/>
      <w:r w:rsidRPr="00506DA0">
        <w:rPr>
          <w:sz w:val="34"/>
        </w:rPr>
        <w:t>Κέντρον</w:t>
      </w:r>
      <w:proofErr w:type="spellEnd"/>
      <w:r w:rsidRPr="00506DA0">
        <w:rPr>
          <w:sz w:val="34"/>
        </w:rPr>
        <w:t xml:space="preserve"> Ψυχικής Υγιεινής και Ερευνών”. Τον Οκτώβριο του 1962, η </w:t>
      </w:r>
      <w:r w:rsidRPr="00506DA0">
        <w:rPr>
          <w:sz w:val="34"/>
        </w:rPr>
        <w:lastRenderedPageBreak/>
        <w:t>“</w:t>
      </w:r>
      <w:proofErr w:type="spellStart"/>
      <w:r w:rsidRPr="00506DA0">
        <w:rPr>
          <w:sz w:val="34"/>
        </w:rPr>
        <w:t>Ένωσις</w:t>
      </w:r>
      <w:proofErr w:type="spellEnd"/>
      <w:r w:rsidRPr="00506DA0">
        <w:rPr>
          <w:sz w:val="34"/>
        </w:rPr>
        <w:t xml:space="preserve"> Γονέων και Κηδεμόνων Απροσαρμόστων Παίδων” και το “Κέντρο Ψυχικής Υγιεινής” οργάνωσαν στο Χαλά</w:t>
      </w:r>
      <w:r w:rsidRPr="00506DA0">
        <w:rPr>
          <w:sz w:val="34"/>
        </w:rPr>
        <w:t>ν</w:t>
      </w:r>
      <w:r w:rsidRPr="00506DA0">
        <w:rPr>
          <w:sz w:val="34"/>
        </w:rPr>
        <w:t>δρι Αττικής το “</w:t>
      </w:r>
      <w:proofErr w:type="spellStart"/>
      <w:r w:rsidRPr="00506DA0">
        <w:rPr>
          <w:sz w:val="34"/>
        </w:rPr>
        <w:t>Κέντρον</w:t>
      </w:r>
      <w:proofErr w:type="spellEnd"/>
      <w:r w:rsidRPr="00506DA0">
        <w:rPr>
          <w:sz w:val="34"/>
        </w:rPr>
        <w:t xml:space="preserve"> Θεραπευτικής Παιδαγωγικής «ΤΟ ΣΤΟΥΠΑΘΕΙΟΝ». Παράλληλα, τον Ιανουάριο του 1964 λειτούργησε στην περιοχή Ίλιον Αττικής το “Ίδρυμα Πρ</w:t>
      </w:r>
      <w:r w:rsidRPr="00506DA0">
        <w:rPr>
          <w:sz w:val="34"/>
        </w:rPr>
        <w:t>ο</w:t>
      </w:r>
      <w:r w:rsidRPr="00506DA0">
        <w:rPr>
          <w:sz w:val="34"/>
        </w:rPr>
        <w:t>στασίας Απροσαρμόστων Παίδων «Η ΘΕΟΤΟΚΟΣ»”. To 1971 ιδρύθηκε στο Μαρούσι Αττικής το “ΣΙΚΙΡΙΑΡΙΔΕΙΟΝ Ίδρυμα Απροσαρμόστων Παίδων”, με σκοπό την εκπαίδε</w:t>
      </w:r>
      <w:r w:rsidRPr="00506DA0">
        <w:rPr>
          <w:sz w:val="34"/>
        </w:rPr>
        <w:t>υ</w:t>
      </w:r>
      <w:r w:rsidRPr="00506DA0">
        <w:rPr>
          <w:sz w:val="34"/>
        </w:rPr>
        <w:t>ση και υποστήριξη παιδιών με νοητική αναπηρία. Στο ίδρ</w:t>
      </w:r>
      <w:r w:rsidRPr="00506DA0">
        <w:rPr>
          <w:sz w:val="34"/>
        </w:rPr>
        <w:t>υ</w:t>
      </w:r>
      <w:r w:rsidRPr="00506DA0">
        <w:rPr>
          <w:sz w:val="34"/>
        </w:rPr>
        <w:t xml:space="preserve">μα αυτό εκτός της βασικής εκπαίδευσης παρεχόταν </w:t>
      </w:r>
      <w:proofErr w:type="spellStart"/>
      <w:r w:rsidRPr="00506DA0">
        <w:rPr>
          <w:sz w:val="34"/>
        </w:rPr>
        <w:t>προ</w:t>
      </w:r>
      <w:r w:rsidRPr="00506DA0">
        <w:rPr>
          <w:sz w:val="34"/>
        </w:rPr>
        <w:t>ε</w:t>
      </w:r>
      <w:r w:rsidRPr="00506DA0">
        <w:rPr>
          <w:sz w:val="34"/>
        </w:rPr>
        <w:t>παγγελματική</w:t>
      </w:r>
      <w:proofErr w:type="spellEnd"/>
      <w:r w:rsidRPr="00506DA0">
        <w:rPr>
          <w:sz w:val="34"/>
        </w:rPr>
        <w:t xml:space="preserve"> και επαγγελματική εκπαίδευση.</w:t>
      </w:r>
    </w:p>
    <w:p w:rsidR="00D77A57" w:rsidRPr="00506DA0" w:rsidRDefault="00D77A57" w:rsidP="00D77A57">
      <w:pPr>
        <w:rPr>
          <w:sz w:val="34"/>
        </w:rPr>
      </w:pPr>
      <w:r w:rsidRPr="00506DA0">
        <w:rPr>
          <w:sz w:val="34"/>
        </w:rPr>
        <w:t>Το έντονο ενδιαφέρον που εκδήλωσαν οι ιδιώτες, αυτή τη χρονική περίοδο, για τα άτομα με νοητική αναπηρία συμπ</w:t>
      </w:r>
      <w:r w:rsidRPr="00506DA0">
        <w:rPr>
          <w:sz w:val="34"/>
        </w:rPr>
        <w:t>α</w:t>
      </w:r>
      <w:r w:rsidRPr="00506DA0">
        <w:rPr>
          <w:sz w:val="34"/>
        </w:rPr>
        <w:t>ρέσυρε και το επίσημο Κράτος προς αυτήν την κατεύθυνση, το οποίο ίδρυσε το 1972 δεκαοκτώ ανάλογα δημόσια δημ</w:t>
      </w:r>
      <w:r w:rsidRPr="00506DA0">
        <w:rPr>
          <w:sz w:val="34"/>
        </w:rPr>
        <w:t>ο</w:t>
      </w:r>
      <w:r w:rsidRPr="00506DA0">
        <w:rPr>
          <w:sz w:val="34"/>
        </w:rPr>
        <w:t>τικά σχολεία σε διάφορες εκπαιδευτικής περιφέρειας της χώρας, και τον Ιούλιο του 1973 ιδρύθηκαν επιπλέον είκοσι σχολεία.</w:t>
      </w:r>
    </w:p>
    <w:p w:rsidR="00D77A57" w:rsidRPr="00506DA0" w:rsidRDefault="00D77A57" w:rsidP="00D77A57">
      <w:pPr>
        <w:rPr>
          <w:sz w:val="34"/>
        </w:rPr>
      </w:pPr>
      <w:r w:rsidRPr="00506DA0">
        <w:rPr>
          <w:sz w:val="34"/>
        </w:rPr>
        <w:t>Μελετώντας την ειδική εκπαίδευση, όπως αυτή καταγράφ</w:t>
      </w:r>
      <w:r w:rsidRPr="00506DA0">
        <w:rPr>
          <w:sz w:val="34"/>
        </w:rPr>
        <w:t>ε</w:t>
      </w:r>
      <w:r w:rsidRPr="00506DA0">
        <w:rPr>
          <w:sz w:val="34"/>
        </w:rPr>
        <w:t>ται από τη με</w:t>
      </w:r>
      <w:r w:rsidRPr="00506DA0">
        <w:rPr>
          <w:sz w:val="34"/>
        </w:rPr>
        <w:softHyphen/>
        <w:t>τεμφυλιακή περίοδο έως τη μεταπολίτευση, συμπεραίνεται ότι η “αναπηρία” αντιμετωπίστηκε επιστ</w:t>
      </w:r>
      <w:r w:rsidRPr="00506DA0">
        <w:rPr>
          <w:sz w:val="34"/>
        </w:rPr>
        <w:t>η</w:t>
      </w:r>
      <w:r w:rsidRPr="00506DA0">
        <w:rPr>
          <w:sz w:val="34"/>
        </w:rPr>
        <w:t>μονικότερα και περισσότερο μεθοδευμένα. Επίσης διακρίν</w:t>
      </w:r>
      <w:r w:rsidRPr="00506DA0">
        <w:rPr>
          <w:sz w:val="34"/>
        </w:rPr>
        <w:t>ε</w:t>
      </w:r>
      <w:r w:rsidRPr="00506DA0">
        <w:rPr>
          <w:sz w:val="34"/>
        </w:rPr>
        <w:t xml:space="preserve">ται η τάση για κοινωνική αποδοχή των ατόμων με αναπηρία, στην οποία συνέβαλε ιδιαίτερα η θεσμοθετημένη λειτουργία των </w:t>
      </w:r>
      <w:proofErr w:type="spellStart"/>
      <w:r w:rsidRPr="00506DA0">
        <w:rPr>
          <w:sz w:val="34"/>
        </w:rPr>
        <w:t>ιατροπαιδαγωγικών</w:t>
      </w:r>
      <w:proofErr w:type="spellEnd"/>
      <w:r w:rsidRPr="00506DA0">
        <w:rPr>
          <w:sz w:val="34"/>
        </w:rPr>
        <w:t xml:space="preserve"> και συμβουλευτικών κέντρων. Π</w:t>
      </w:r>
      <w:r w:rsidRPr="00506DA0">
        <w:rPr>
          <w:sz w:val="34"/>
        </w:rPr>
        <w:t>α</w:t>
      </w:r>
      <w:r w:rsidRPr="00506DA0">
        <w:rPr>
          <w:sz w:val="34"/>
        </w:rPr>
        <w:t>ρά όμως τις όποιες προσπάθειες προς αυτήν την κατεύθυνση δεν επιδιώχθηκε ουσιαστικά η σχολική ένταξη των ατόμων με αναπηρία.</w:t>
      </w:r>
    </w:p>
    <w:p w:rsidR="00D77A57" w:rsidRPr="00506DA0" w:rsidRDefault="00D77A57" w:rsidP="00484A8D">
      <w:pPr>
        <w:pStyle w:val="a8"/>
        <w:numPr>
          <w:ilvl w:val="0"/>
          <w:numId w:val="7"/>
        </w:numPr>
        <w:tabs>
          <w:tab w:val="left" w:pos="284"/>
        </w:tabs>
        <w:ind w:left="0" w:firstLine="0"/>
        <w:rPr>
          <w:sz w:val="34"/>
        </w:rPr>
      </w:pPr>
      <w:r w:rsidRPr="00506DA0">
        <w:rPr>
          <w:sz w:val="34"/>
        </w:rPr>
        <w:lastRenderedPageBreak/>
        <w:t>Η τρίτη περίοδος της ειδικής εκπαίδευσης, από τη μετ</w:t>
      </w:r>
      <w:r w:rsidRPr="00506DA0">
        <w:rPr>
          <w:sz w:val="34"/>
        </w:rPr>
        <w:t>α</w:t>
      </w:r>
      <w:r w:rsidRPr="00506DA0">
        <w:rPr>
          <w:sz w:val="34"/>
        </w:rPr>
        <w:t>πολίτευση έως σήμερα, έχει να επιδείξει την ουσιαστική πλέον ενεργοποίηση του επίσημου Κράτους απέναντι στα άτομα με αναπηρία με την λήψη μέτρων που είχαν ως στόχο την παροχή ισότιμων ευκαιριών εκπαίδευσης και την (κο</w:t>
      </w:r>
      <w:r w:rsidRPr="00506DA0">
        <w:rPr>
          <w:sz w:val="34"/>
        </w:rPr>
        <w:t>ι</w:t>
      </w:r>
      <w:r w:rsidRPr="00506DA0">
        <w:rPr>
          <w:sz w:val="34"/>
        </w:rPr>
        <w:t>νωνική-</w:t>
      </w:r>
      <w:proofErr w:type="spellStart"/>
      <w:r w:rsidRPr="00506DA0">
        <w:rPr>
          <w:sz w:val="34"/>
        </w:rPr>
        <w:t>σχολικ</w:t>
      </w:r>
      <w:proofErr w:type="spellEnd"/>
      <w:r w:rsidRPr="00506DA0">
        <w:rPr>
          <w:sz w:val="34"/>
        </w:rPr>
        <w:t>ή) ένταξη των ατόμων με αναπηρία.</w:t>
      </w:r>
    </w:p>
    <w:p w:rsidR="00D77A57" w:rsidRPr="00506DA0" w:rsidRDefault="00D77A57" w:rsidP="00D77A57">
      <w:pPr>
        <w:rPr>
          <w:sz w:val="34"/>
        </w:rPr>
      </w:pPr>
      <w:r w:rsidRPr="00506DA0">
        <w:rPr>
          <w:sz w:val="34"/>
        </w:rPr>
        <w:t>Το 1975, η ΕΛΕΠΑΑΠ, επεκτείνοντας τ</w:t>
      </w:r>
      <w:r w:rsidR="00FA3A6D" w:rsidRPr="00506DA0">
        <w:rPr>
          <w:sz w:val="34"/>
        </w:rPr>
        <w:t>η δράση της λε</w:t>
      </w:r>
      <w:r w:rsidR="00FA3A6D" w:rsidRPr="00506DA0">
        <w:rPr>
          <w:sz w:val="34"/>
        </w:rPr>
        <w:t>ι</w:t>
      </w:r>
      <w:r w:rsidR="00FA3A6D" w:rsidRPr="00506DA0">
        <w:rPr>
          <w:sz w:val="34"/>
        </w:rPr>
        <w:t>τουργεί στην Αθή</w:t>
      </w:r>
      <w:r w:rsidRPr="00506DA0">
        <w:rPr>
          <w:sz w:val="34"/>
        </w:rPr>
        <w:t xml:space="preserve">να </w:t>
      </w:r>
      <w:proofErr w:type="spellStart"/>
      <w:r w:rsidRPr="00506DA0">
        <w:rPr>
          <w:sz w:val="34"/>
        </w:rPr>
        <w:t>εξαθέσιο</w:t>
      </w:r>
      <w:proofErr w:type="spellEnd"/>
      <w:r w:rsidRPr="00506DA0">
        <w:rPr>
          <w:sz w:val="34"/>
        </w:rPr>
        <w:t xml:space="preserve"> δημόσιο ειδικό Σχολείο και το 1980 ειδικό Γυμνάσιο για παι</w:t>
      </w:r>
      <w:r w:rsidRPr="00506DA0">
        <w:rPr>
          <w:sz w:val="34"/>
        </w:rPr>
        <w:softHyphen/>
        <w:t>διά με κινητικά προβλήματα. Το 1979 ιδρύθηκε στην Αθήνα το “</w:t>
      </w:r>
      <w:proofErr w:type="spellStart"/>
      <w:r w:rsidRPr="00506DA0">
        <w:rPr>
          <w:sz w:val="34"/>
        </w:rPr>
        <w:t>Κέντρον</w:t>
      </w:r>
      <w:proofErr w:type="spellEnd"/>
      <w:r w:rsidRPr="00506DA0">
        <w:rPr>
          <w:sz w:val="34"/>
        </w:rPr>
        <w:t xml:space="preserve"> Εκπαιδεύσεως και Αποκαταστάσεως Τυφλών”. Το σχολικό έτος 1983-84, η Πολιτεία ακολουθώντας μία πολιτική ένταξης, ίδρυσε τις αποκαλούμενες “Ειδικές Τάξεις”, οι οποίες δέχονται παιδιά που παρουσιάζουν ιδιαίτερες μαθησιακές δυσκολίες, πρ</w:t>
      </w:r>
      <w:r w:rsidRPr="00506DA0">
        <w:rPr>
          <w:sz w:val="34"/>
        </w:rPr>
        <w:t>ο</w:t>
      </w:r>
      <w:r w:rsidRPr="00506DA0">
        <w:rPr>
          <w:sz w:val="34"/>
        </w:rPr>
        <w:t>βλήματα συμπεριφοράς και φοιτούν σ’ αυτές μόνο λίγες ώρες την εβδομάδα, ενώ τις υπόλοιπες πα</w:t>
      </w:r>
      <w:r w:rsidR="00FA3A6D" w:rsidRPr="00506DA0">
        <w:rPr>
          <w:sz w:val="34"/>
        </w:rPr>
        <w:t>ρακολουθούν την κα</w:t>
      </w:r>
      <w:r w:rsidRPr="00506DA0">
        <w:rPr>
          <w:sz w:val="34"/>
        </w:rPr>
        <w:t>νονική τους τάξη. Ο θεσμός των Ειδικών</w:t>
      </w:r>
      <w:r w:rsidR="00FA3A6D" w:rsidRPr="00506DA0">
        <w:rPr>
          <w:sz w:val="34"/>
        </w:rPr>
        <w:t xml:space="preserve"> Τάξεων καθώς αποτέλεσε τη μονα</w:t>
      </w:r>
      <w:r w:rsidRPr="00506DA0">
        <w:rPr>
          <w:sz w:val="34"/>
        </w:rPr>
        <w:t xml:space="preserve">δική πρακτική ενταξιακής κατεύθυνσης επεκτάθηκε με γοργούς ρυθμούς, αφού το σχολικό έτος 1999-2000 λειτούργησαν 728 ειδικές Τάξεις. Επίσης, το 1983 ιδρύθηκε στην Καλλιθέα Αττικής “Σχολή Ειδικής </w:t>
      </w:r>
      <w:r w:rsidRPr="00506DA0">
        <w:rPr>
          <w:sz w:val="34"/>
        </w:rPr>
        <w:t>Ε</w:t>
      </w:r>
      <w:r w:rsidRPr="00506DA0">
        <w:rPr>
          <w:sz w:val="34"/>
        </w:rPr>
        <w:t>παγγελματικής Εκπαίδευσης” με σκοπό την παροχή επα</w:t>
      </w:r>
      <w:r w:rsidRPr="00506DA0">
        <w:rPr>
          <w:sz w:val="34"/>
        </w:rPr>
        <w:t>γ</w:t>
      </w:r>
      <w:r w:rsidRPr="00506DA0">
        <w:rPr>
          <w:sz w:val="34"/>
        </w:rPr>
        <w:t>γελματικής κατάρτισης εφήβων με μέτρια νοητική αναπηρ</w:t>
      </w:r>
      <w:r w:rsidRPr="00506DA0">
        <w:rPr>
          <w:sz w:val="34"/>
        </w:rPr>
        <w:t>ί</w:t>
      </w:r>
      <w:r w:rsidRPr="00506DA0">
        <w:rPr>
          <w:sz w:val="34"/>
        </w:rPr>
        <w:t>α. Παρόμοια δραστηριότητα αναπτύσσει και η λειτουργο</w:t>
      </w:r>
      <w:r w:rsidRPr="00506DA0">
        <w:rPr>
          <w:sz w:val="34"/>
        </w:rPr>
        <w:t>ύ</w:t>
      </w:r>
      <w:r w:rsidRPr="00506DA0">
        <w:rPr>
          <w:sz w:val="34"/>
        </w:rPr>
        <w:t>σα στη Νέα Μάκρη Αττικής “Ειδική Επαγγελματική Σχολή του Ιδρύματος για το Παιδί «Η ΠΑΜΜΑΚΑΡΙΣΤΟΣ» Ειδ</w:t>
      </w:r>
      <w:r w:rsidRPr="00506DA0">
        <w:rPr>
          <w:sz w:val="34"/>
        </w:rPr>
        <w:t>ι</w:t>
      </w:r>
      <w:r w:rsidRPr="00506DA0">
        <w:rPr>
          <w:sz w:val="34"/>
        </w:rPr>
        <w:t>κής Εκπαίδευσης”. Αποτελεί όμως βασικό μειονέκτημα της γε</w:t>
      </w:r>
      <w:r w:rsidR="00FA3A6D" w:rsidRPr="00506DA0">
        <w:rPr>
          <w:sz w:val="34"/>
        </w:rPr>
        <w:t>νικότερης λειτουργίας των προα</w:t>
      </w:r>
      <w:r w:rsidRPr="00506DA0">
        <w:rPr>
          <w:sz w:val="34"/>
        </w:rPr>
        <w:t>ναφερόμενων Σχολών η αδυναμία τους να εντάσσουν άμ</w:t>
      </w:r>
      <w:r w:rsidR="00FA3A6D" w:rsidRPr="00506DA0">
        <w:rPr>
          <w:sz w:val="34"/>
        </w:rPr>
        <w:t>εσα τους αποφοί</w:t>
      </w:r>
      <w:r w:rsidRPr="00506DA0">
        <w:rPr>
          <w:sz w:val="34"/>
        </w:rPr>
        <w:t xml:space="preserve">τους τους στην παραγωγική διαδικασία. </w:t>
      </w:r>
    </w:p>
    <w:p w:rsidR="00D77A57" w:rsidRPr="00506DA0" w:rsidRDefault="00D77A57" w:rsidP="00D77A57">
      <w:pPr>
        <w:rPr>
          <w:sz w:val="34"/>
        </w:rPr>
      </w:pPr>
      <w:r w:rsidRPr="00506DA0">
        <w:rPr>
          <w:sz w:val="34"/>
        </w:rPr>
        <w:lastRenderedPageBreak/>
        <w:t>Επομένως, την περίοδο μετά την μεταπολίτευση, μέσω της ειδικής εκπαί</w:t>
      </w:r>
      <w:r w:rsidRPr="00506DA0">
        <w:rPr>
          <w:sz w:val="34"/>
        </w:rPr>
        <w:softHyphen/>
        <w:t>δευσης κατεβλήθησαν σημαντικές προσπάθειες ώστε να υιοθετηθούν πρα</w:t>
      </w:r>
      <w:r w:rsidRPr="00506DA0">
        <w:rPr>
          <w:sz w:val="34"/>
        </w:rPr>
        <w:softHyphen/>
        <w:t xml:space="preserve">κτικές ένταξης των ατόμων με </w:t>
      </w:r>
      <w:r w:rsidRPr="00506DA0">
        <w:rPr>
          <w:sz w:val="34"/>
        </w:rPr>
        <w:t>α</w:t>
      </w:r>
      <w:r w:rsidRPr="00506DA0">
        <w:rPr>
          <w:sz w:val="34"/>
        </w:rPr>
        <w:t>ναπηρία. Μολονότι οι προσπάθειες αυτές διακρίνονται και για παραλείψεις ή σφάλματα, χρειάζεται να επισημανθεί ότι μέσω αυτών ο στόχος πλέον προσεγγίζεται περισσότερο: η παροχή μιας εκπαίδευσης, όπου θα επιδιώκεται η όσο το δ</w:t>
      </w:r>
      <w:r w:rsidRPr="00506DA0">
        <w:rPr>
          <w:sz w:val="34"/>
        </w:rPr>
        <w:t>υ</w:t>
      </w:r>
      <w:r w:rsidRPr="00506DA0">
        <w:rPr>
          <w:sz w:val="34"/>
        </w:rPr>
        <w:t>νατό καλύτερη αξιοποίηση των δυνατοτήτων κάθε παιδιού, ανεξαρτήτως της σωματικής, διανοητικής ή ψυχικής του κ</w:t>
      </w:r>
      <w:r w:rsidRPr="00506DA0">
        <w:rPr>
          <w:sz w:val="34"/>
        </w:rPr>
        <w:t>α</w:t>
      </w:r>
      <w:r w:rsidRPr="00506DA0">
        <w:rPr>
          <w:sz w:val="34"/>
        </w:rPr>
        <w:t xml:space="preserve">τάστασής του, ώστε να δομηθεί μία κοινωνία Όλων. </w:t>
      </w:r>
    </w:p>
    <w:p w:rsidR="00D77A57" w:rsidRPr="00506DA0" w:rsidRDefault="00D77A57" w:rsidP="00D77A57">
      <w:pPr>
        <w:rPr>
          <w:sz w:val="34"/>
        </w:rPr>
      </w:pPr>
      <w:r w:rsidRPr="00506DA0">
        <w:rPr>
          <w:sz w:val="34"/>
        </w:rPr>
        <w:t>Μετά τη μεταπολίτευση, η Πολιτεία, στ</w:t>
      </w:r>
      <w:r w:rsidR="00FA3A6D" w:rsidRPr="00506DA0">
        <w:rPr>
          <w:sz w:val="34"/>
        </w:rPr>
        <w:t>ο πλαίσιο του έντ</w:t>
      </w:r>
      <w:r w:rsidR="00FA3A6D" w:rsidRPr="00506DA0">
        <w:rPr>
          <w:sz w:val="34"/>
        </w:rPr>
        <w:t>ο</w:t>
      </w:r>
      <w:r w:rsidR="00FA3A6D" w:rsidRPr="00506DA0">
        <w:rPr>
          <w:sz w:val="34"/>
        </w:rPr>
        <w:t>νου ενδιαφέρο</w:t>
      </w:r>
      <w:r w:rsidRPr="00506DA0">
        <w:rPr>
          <w:sz w:val="34"/>
        </w:rPr>
        <w:t>ντος που είχε σημειωθεί, σε παγκόσμιο επίπ</w:t>
      </w:r>
      <w:r w:rsidRPr="00506DA0">
        <w:rPr>
          <w:sz w:val="34"/>
        </w:rPr>
        <w:t>ε</w:t>
      </w:r>
      <w:r w:rsidRPr="00506DA0">
        <w:rPr>
          <w:sz w:val="34"/>
        </w:rPr>
        <w:t>δο, για τα άτομα με αναπηρία, έλαβε ιδιαίτερα μέτρα και πρακτικές ενίσχυσης της ειδικής εκπαίδευσης. Ήδη από το 1974 στο πρώτο μεταδικτατορικό Σύνταγμα, κατοχυρώνεται το δικαίωμα του παιδιού με αναπηρία ως προς τη δωρεάν παιδεία σε όλες της βαθμίδες εκπαίδευσης. Το 1981, η Ε</w:t>
      </w:r>
      <w:r w:rsidRPr="00506DA0">
        <w:rPr>
          <w:sz w:val="34"/>
        </w:rPr>
        <w:t>λ</w:t>
      </w:r>
      <w:r w:rsidRPr="00506DA0">
        <w:rPr>
          <w:sz w:val="34"/>
        </w:rPr>
        <w:t xml:space="preserve">ληνική Βουλή ψηφίζει νόμο για την Ειδική Αγωγή, ο </w:t>
      </w:r>
      <w:r w:rsidRPr="00506DA0">
        <w:rPr>
          <w:sz w:val="34"/>
        </w:rPr>
        <w:t>ο</w:t>
      </w:r>
      <w:r w:rsidRPr="00506DA0">
        <w:rPr>
          <w:sz w:val="34"/>
        </w:rPr>
        <w:t>ποίος:</w:t>
      </w:r>
    </w:p>
    <w:p w:rsidR="00FA3A6D" w:rsidRPr="00506DA0" w:rsidRDefault="00FA3A6D" w:rsidP="00C44FF0">
      <w:pPr>
        <w:pStyle w:val="myBullet"/>
        <w:numPr>
          <w:ilvl w:val="0"/>
          <w:numId w:val="0"/>
        </w:numPr>
        <w:ind w:left="720" w:hanging="436"/>
        <w:rPr>
          <w:sz w:val="34"/>
        </w:rPr>
      </w:pPr>
      <w:r w:rsidRPr="00506DA0">
        <w:rPr>
          <w:sz w:val="34"/>
        </w:rPr>
        <w:t xml:space="preserve">α) Οριοθετεί εννοιολογικά τον... χρησιμοποιούμενο όρο “αποκλίνοντα άτομα”. </w:t>
      </w:r>
    </w:p>
    <w:p w:rsidR="00FA3A6D" w:rsidRPr="00506DA0" w:rsidRDefault="00FA3A6D" w:rsidP="00C44FF0">
      <w:pPr>
        <w:pStyle w:val="myBullet"/>
        <w:numPr>
          <w:ilvl w:val="0"/>
          <w:numId w:val="0"/>
        </w:numPr>
        <w:ind w:left="720" w:hanging="436"/>
        <w:rPr>
          <w:sz w:val="34"/>
        </w:rPr>
      </w:pPr>
      <w:r w:rsidRPr="00506DA0">
        <w:rPr>
          <w:sz w:val="34"/>
        </w:rPr>
        <w:t xml:space="preserve">β) Προσδιορίζει τις κατηγορίες στις οποίες εγγράφονται τα άτομα αυτά. </w:t>
      </w:r>
    </w:p>
    <w:p w:rsidR="00FA3A6D" w:rsidRPr="00506DA0" w:rsidRDefault="00FA3A6D" w:rsidP="00C44FF0">
      <w:pPr>
        <w:pStyle w:val="myBullet"/>
        <w:numPr>
          <w:ilvl w:val="0"/>
          <w:numId w:val="0"/>
        </w:numPr>
        <w:ind w:left="720" w:hanging="436"/>
        <w:rPr>
          <w:sz w:val="34"/>
        </w:rPr>
      </w:pPr>
      <w:r w:rsidRPr="00506DA0">
        <w:rPr>
          <w:sz w:val="34"/>
        </w:rPr>
        <w:t>γ) Ορίζει ότι η ειδική εκπαίδευση... και η ειδική επαγγε</w:t>
      </w:r>
      <w:r w:rsidRPr="00506DA0">
        <w:rPr>
          <w:sz w:val="34"/>
        </w:rPr>
        <w:t>λ</w:t>
      </w:r>
      <w:r w:rsidRPr="00506DA0">
        <w:rPr>
          <w:sz w:val="34"/>
        </w:rPr>
        <w:t>ματική εκπαί</w:t>
      </w:r>
      <w:r w:rsidRPr="00506DA0">
        <w:rPr>
          <w:sz w:val="34"/>
        </w:rPr>
        <w:softHyphen/>
        <w:t>δευση παρέχονται σε δημόσια και ιδιωτ</w:t>
      </w:r>
      <w:r w:rsidRPr="00506DA0">
        <w:rPr>
          <w:sz w:val="34"/>
        </w:rPr>
        <w:t>ι</w:t>
      </w:r>
      <w:r w:rsidRPr="00506DA0">
        <w:rPr>
          <w:sz w:val="34"/>
        </w:rPr>
        <w:t xml:space="preserve">κά σχολεία. </w:t>
      </w:r>
    </w:p>
    <w:p w:rsidR="00FA3A6D" w:rsidRPr="00506DA0" w:rsidRDefault="00FA3A6D" w:rsidP="00C44FF0">
      <w:pPr>
        <w:pStyle w:val="myBullet"/>
        <w:numPr>
          <w:ilvl w:val="0"/>
          <w:numId w:val="0"/>
        </w:numPr>
        <w:ind w:left="720" w:hanging="436"/>
        <w:rPr>
          <w:sz w:val="34"/>
        </w:rPr>
      </w:pPr>
      <w:r w:rsidRPr="00506DA0">
        <w:rPr>
          <w:sz w:val="34"/>
        </w:rPr>
        <w:t xml:space="preserve">δ) Προβλέπει τις ειδικές σχολικές δομές του θεσμού... </w:t>
      </w:r>
    </w:p>
    <w:p w:rsidR="00FA3A6D" w:rsidRPr="00506DA0" w:rsidRDefault="00FA3A6D" w:rsidP="00C44FF0">
      <w:pPr>
        <w:pStyle w:val="myBullet"/>
        <w:numPr>
          <w:ilvl w:val="0"/>
          <w:numId w:val="0"/>
        </w:numPr>
        <w:ind w:left="720" w:hanging="436"/>
        <w:rPr>
          <w:sz w:val="34"/>
        </w:rPr>
      </w:pPr>
      <w:r w:rsidRPr="00506DA0">
        <w:rPr>
          <w:sz w:val="34"/>
        </w:rPr>
        <w:t xml:space="preserve">ε) Ορίζει ως υποχρεωτική τη φοίτηση των ατόμων αυτών (ηλικίας 6-17 χρόνων). </w:t>
      </w:r>
    </w:p>
    <w:p w:rsidR="00FA3A6D" w:rsidRPr="00506DA0" w:rsidRDefault="00FA3A6D" w:rsidP="00C44FF0">
      <w:pPr>
        <w:pStyle w:val="myBullet"/>
        <w:numPr>
          <w:ilvl w:val="0"/>
          <w:numId w:val="0"/>
        </w:numPr>
        <w:ind w:left="720" w:hanging="436"/>
        <w:rPr>
          <w:sz w:val="34"/>
        </w:rPr>
      </w:pPr>
      <w:r w:rsidRPr="00506DA0">
        <w:rPr>
          <w:sz w:val="34"/>
        </w:rPr>
        <w:lastRenderedPageBreak/>
        <w:t>στ) Μεταβιβάζει στο ΥΠΕΠΘ την αποκλειστική ευθύνη για τη λει</w:t>
      </w:r>
      <w:r w:rsidRPr="00506DA0">
        <w:rPr>
          <w:sz w:val="34"/>
        </w:rPr>
        <w:softHyphen/>
        <w:t xml:space="preserve">τουργία του θεσμού... </w:t>
      </w:r>
    </w:p>
    <w:p w:rsidR="00FA3A6D" w:rsidRPr="00506DA0" w:rsidRDefault="00FA3A6D" w:rsidP="00C44FF0">
      <w:pPr>
        <w:pStyle w:val="myBullet"/>
        <w:numPr>
          <w:ilvl w:val="0"/>
          <w:numId w:val="0"/>
        </w:numPr>
        <w:ind w:left="720" w:hanging="436"/>
        <w:rPr>
          <w:sz w:val="34"/>
        </w:rPr>
      </w:pPr>
      <w:r w:rsidRPr="00506DA0">
        <w:rPr>
          <w:sz w:val="34"/>
        </w:rPr>
        <w:t xml:space="preserve">ζ) Εξασφαλίζει το συντονισμό δράσης των συναρμόδιων φορέων της ειδικής εκπαίδευσης... </w:t>
      </w:r>
    </w:p>
    <w:p w:rsidR="00FA3A6D" w:rsidRPr="00506DA0" w:rsidRDefault="00FA3A6D" w:rsidP="00C44FF0">
      <w:pPr>
        <w:pStyle w:val="myBullet"/>
        <w:numPr>
          <w:ilvl w:val="0"/>
          <w:numId w:val="0"/>
        </w:numPr>
        <w:ind w:left="720" w:hanging="436"/>
        <w:rPr>
          <w:sz w:val="34"/>
        </w:rPr>
      </w:pPr>
      <w:r w:rsidRPr="00506DA0">
        <w:rPr>
          <w:sz w:val="34"/>
        </w:rPr>
        <w:t>η) Συνιστά, κατά κλάδους, θέσεις εκπαιδευτικού και λο</w:t>
      </w:r>
      <w:r w:rsidRPr="00506DA0">
        <w:rPr>
          <w:sz w:val="34"/>
        </w:rPr>
        <w:t>ι</w:t>
      </w:r>
      <w:r w:rsidRPr="00506DA0">
        <w:rPr>
          <w:sz w:val="34"/>
        </w:rPr>
        <w:t>πού προσωπι</w:t>
      </w:r>
      <w:r w:rsidRPr="00506DA0">
        <w:rPr>
          <w:sz w:val="34"/>
        </w:rPr>
        <w:softHyphen/>
        <w:t xml:space="preserve">κού καθώς και θέσεις νέων κλάδων. </w:t>
      </w:r>
    </w:p>
    <w:p w:rsidR="00FA3A6D" w:rsidRPr="00506DA0" w:rsidRDefault="00FA3A6D" w:rsidP="00C44FF0">
      <w:pPr>
        <w:pStyle w:val="myBullet"/>
        <w:numPr>
          <w:ilvl w:val="0"/>
          <w:numId w:val="0"/>
        </w:numPr>
        <w:ind w:left="720" w:hanging="436"/>
        <w:rPr>
          <w:sz w:val="34"/>
        </w:rPr>
      </w:pPr>
      <w:r w:rsidRPr="00506DA0">
        <w:rPr>
          <w:sz w:val="34"/>
        </w:rPr>
        <w:t>θ) Προσδιορίζει τις δυνατότητες ειδίκευσης κι επιμόρφ</w:t>
      </w:r>
      <w:r w:rsidRPr="00506DA0">
        <w:rPr>
          <w:sz w:val="34"/>
        </w:rPr>
        <w:t>ω</w:t>
      </w:r>
      <w:r w:rsidRPr="00506DA0">
        <w:rPr>
          <w:sz w:val="34"/>
        </w:rPr>
        <w:t>σης του προ</w:t>
      </w:r>
      <w:r w:rsidRPr="00506DA0">
        <w:rPr>
          <w:sz w:val="34"/>
        </w:rPr>
        <w:softHyphen/>
        <w:t xml:space="preserve">σωπικού. </w:t>
      </w:r>
    </w:p>
    <w:p w:rsidR="00FA3A6D" w:rsidRPr="00506DA0" w:rsidRDefault="00FA3A6D" w:rsidP="00C44FF0">
      <w:pPr>
        <w:pStyle w:val="myBullet"/>
        <w:numPr>
          <w:ilvl w:val="0"/>
          <w:numId w:val="0"/>
        </w:numPr>
        <w:ind w:left="720" w:hanging="436"/>
        <w:rPr>
          <w:sz w:val="34"/>
        </w:rPr>
      </w:pPr>
      <w:r w:rsidRPr="00506DA0">
        <w:rPr>
          <w:sz w:val="34"/>
        </w:rPr>
        <w:t>ι) Υλοποιεί την επαγγελματική ένταξη των ατόμων αυτών θέτοντας σ’ εφαρμογή παλαιότερους νόμους</w:t>
      </w:r>
      <w:r w:rsidR="009005E4" w:rsidRPr="00506DA0">
        <w:rPr>
          <w:sz w:val="34"/>
        </w:rPr>
        <w:t>.</w:t>
      </w:r>
      <w:r w:rsidRPr="00506DA0">
        <w:rPr>
          <w:sz w:val="34"/>
        </w:rPr>
        <w:t xml:space="preserve"> </w:t>
      </w:r>
    </w:p>
    <w:p w:rsidR="00FA3A6D" w:rsidRPr="00506DA0" w:rsidRDefault="00FA3A6D" w:rsidP="00C44FF0">
      <w:pPr>
        <w:pStyle w:val="myBullet"/>
        <w:numPr>
          <w:ilvl w:val="0"/>
          <w:numId w:val="0"/>
        </w:numPr>
        <w:ind w:left="720" w:hanging="436"/>
        <w:rPr>
          <w:sz w:val="34"/>
        </w:rPr>
      </w:pPr>
      <w:r w:rsidRPr="00506DA0">
        <w:rPr>
          <w:sz w:val="34"/>
        </w:rPr>
        <w:t xml:space="preserve">ια) </w:t>
      </w:r>
      <w:r w:rsidR="009005E4" w:rsidRPr="00506DA0">
        <w:rPr>
          <w:sz w:val="34"/>
        </w:rPr>
        <w:t>Π</w:t>
      </w:r>
      <w:r w:rsidRPr="00506DA0">
        <w:rPr>
          <w:sz w:val="34"/>
        </w:rPr>
        <w:t>ροβλέπει τη σύσταση τεσσάρων θέσεων ειδικών επ</w:t>
      </w:r>
      <w:r w:rsidRPr="00506DA0">
        <w:rPr>
          <w:sz w:val="34"/>
        </w:rPr>
        <w:t>ι</w:t>
      </w:r>
      <w:r w:rsidRPr="00506DA0">
        <w:rPr>
          <w:sz w:val="34"/>
        </w:rPr>
        <w:t>θεωρητών στον τομέα αυτό.</w:t>
      </w:r>
    </w:p>
    <w:p w:rsidR="00FA3A6D" w:rsidRPr="00506DA0" w:rsidRDefault="00FA3A6D" w:rsidP="00FA3A6D">
      <w:pPr>
        <w:rPr>
          <w:sz w:val="34"/>
        </w:rPr>
      </w:pPr>
      <w:r w:rsidRPr="00506DA0">
        <w:rPr>
          <w:sz w:val="34"/>
        </w:rPr>
        <w:t>Ο Νόμος 1566, περιλαμβάνει για την Εδική Αγωγή τα εξής:</w:t>
      </w:r>
    </w:p>
    <w:p w:rsidR="00FA3A6D" w:rsidRPr="00506DA0" w:rsidRDefault="00FA3A6D" w:rsidP="00FA3A6D">
      <w:pPr>
        <w:pStyle w:val="myBullet"/>
        <w:rPr>
          <w:sz w:val="34"/>
        </w:rPr>
      </w:pPr>
      <w:r w:rsidRPr="00506DA0">
        <w:rPr>
          <w:sz w:val="34"/>
        </w:rPr>
        <w:t>απαλείφεται ο όρος άτομα αποκλίνοντα εκ του φυσι</w:t>
      </w:r>
      <w:r w:rsidRPr="00506DA0">
        <w:rPr>
          <w:sz w:val="34"/>
        </w:rPr>
        <w:t>ο</w:t>
      </w:r>
      <w:r w:rsidRPr="00506DA0">
        <w:rPr>
          <w:sz w:val="34"/>
        </w:rPr>
        <w:t xml:space="preserve">λογικού και αντικαθίσταται από το διεθνώς ισχύοντα όρο άτομα με ειδικές ανάγκες, </w:t>
      </w:r>
    </w:p>
    <w:p w:rsidR="00FA3A6D" w:rsidRPr="00506DA0" w:rsidRDefault="00FA3A6D" w:rsidP="00FA3A6D">
      <w:pPr>
        <w:pStyle w:val="myBullet"/>
        <w:rPr>
          <w:sz w:val="34"/>
        </w:rPr>
      </w:pPr>
      <w:r w:rsidRPr="00506DA0">
        <w:rPr>
          <w:sz w:val="34"/>
        </w:rPr>
        <w:t>καθορίζονται οι στόχοι της ειδικής αγωγής και της ε</w:t>
      </w:r>
      <w:r w:rsidRPr="00506DA0">
        <w:rPr>
          <w:sz w:val="34"/>
        </w:rPr>
        <w:t>ι</w:t>
      </w:r>
      <w:r w:rsidRPr="00506DA0">
        <w:rPr>
          <w:sz w:val="34"/>
        </w:rPr>
        <w:t>δικής επαγ</w:t>
      </w:r>
      <w:r w:rsidRPr="00506DA0">
        <w:rPr>
          <w:sz w:val="34"/>
        </w:rPr>
        <w:softHyphen/>
        <w:t>γελματικής εκπαίδευσης,</w:t>
      </w:r>
    </w:p>
    <w:p w:rsidR="00FA3A6D" w:rsidRPr="00506DA0" w:rsidRDefault="00FA3A6D" w:rsidP="00FA3A6D">
      <w:pPr>
        <w:pStyle w:val="myBullet"/>
        <w:rPr>
          <w:sz w:val="34"/>
        </w:rPr>
      </w:pPr>
      <w:r w:rsidRPr="00506DA0">
        <w:rPr>
          <w:sz w:val="34"/>
        </w:rPr>
        <w:t>εντάσσονται σταδιακά τα ιδιωτικά σχολεία στο δημ</w:t>
      </w:r>
      <w:r w:rsidRPr="00506DA0">
        <w:rPr>
          <w:sz w:val="34"/>
        </w:rPr>
        <w:t>ό</w:t>
      </w:r>
      <w:r w:rsidRPr="00506DA0">
        <w:rPr>
          <w:sz w:val="34"/>
        </w:rPr>
        <w:t>σιο τομέα,</w:t>
      </w:r>
    </w:p>
    <w:p w:rsidR="00FA3A6D" w:rsidRPr="00506DA0" w:rsidRDefault="00FA3A6D" w:rsidP="00FA3A6D">
      <w:pPr>
        <w:pStyle w:val="myBullet"/>
        <w:rPr>
          <w:sz w:val="34"/>
        </w:rPr>
      </w:pPr>
      <w:r w:rsidRPr="00506DA0">
        <w:rPr>
          <w:sz w:val="34"/>
        </w:rPr>
        <w:t>υιοθετείται η αρχή της σχολικής ένταξης για τα παιδιά με ειδικές ανάγκες,</w:t>
      </w:r>
    </w:p>
    <w:p w:rsidR="00FA3A6D" w:rsidRPr="00506DA0" w:rsidRDefault="00FA3A6D" w:rsidP="00FA3A6D">
      <w:pPr>
        <w:pStyle w:val="myBullet"/>
        <w:rPr>
          <w:sz w:val="34"/>
        </w:rPr>
      </w:pPr>
      <w:r w:rsidRPr="00506DA0">
        <w:rPr>
          <w:sz w:val="34"/>
        </w:rPr>
        <w:t>επιμηκύνεται ο χρόνος της σχολικής φοίτησης για τα άτομα με ειδικές ανάγκες,</w:t>
      </w:r>
    </w:p>
    <w:p w:rsidR="009005E4" w:rsidRPr="00506DA0" w:rsidRDefault="00FA3A6D" w:rsidP="009005E4">
      <w:pPr>
        <w:pStyle w:val="myBullet"/>
        <w:rPr>
          <w:sz w:val="34"/>
        </w:rPr>
      </w:pPr>
      <w:r w:rsidRPr="00506DA0">
        <w:rPr>
          <w:sz w:val="34"/>
        </w:rPr>
        <w:t>εισάγεται στις ειδικές σχολικές Μονάδες η διδασκαλία των ξένων γλωσσών,</w:t>
      </w:r>
    </w:p>
    <w:p w:rsidR="009005E4" w:rsidRPr="00506DA0" w:rsidRDefault="009005E4" w:rsidP="009005E4">
      <w:pPr>
        <w:pStyle w:val="myBullet"/>
        <w:rPr>
          <w:sz w:val="34"/>
        </w:rPr>
      </w:pPr>
      <w:r w:rsidRPr="00506DA0">
        <w:rPr>
          <w:sz w:val="34"/>
        </w:rPr>
        <w:lastRenderedPageBreak/>
        <w:t>μεταβιβάζονται στο Υπουργείο Παιδείας όλες οι αρμ</w:t>
      </w:r>
      <w:r w:rsidRPr="00506DA0">
        <w:rPr>
          <w:sz w:val="34"/>
        </w:rPr>
        <w:t>ο</w:t>
      </w:r>
      <w:r w:rsidRPr="00506DA0">
        <w:rPr>
          <w:sz w:val="34"/>
        </w:rPr>
        <w:t>διότητες που άπτονται της εκπαίδευσης και αποκατ</w:t>
      </w:r>
      <w:r w:rsidRPr="00506DA0">
        <w:rPr>
          <w:sz w:val="34"/>
        </w:rPr>
        <w:t>ά</w:t>
      </w:r>
      <w:r w:rsidRPr="00506DA0">
        <w:rPr>
          <w:sz w:val="34"/>
        </w:rPr>
        <w:t>στασης των ατόμων με ειδικές ανάγκες,</w:t>
      </w:r>
    </w:p>
    <w:p w:rsidR="009005E4" w:rsidRPr="00506DA0" w:rsidRDefault="009005E4" w:rsidP="009005E4">
      <w:pPr>
        <w:pStyle w:val="myBullet"/>
        <w:rPr>
          <w:sz w:val="34"/>
        </w:rPr>
      </w:pPr>
      <w:r w:rsidRPr="00506DA0">
        <w:rPr>
          <w:sz w:val="34"/>
        </w:rPr>
        <w:t xml:space="preserve">προβλέπεται η ίδρυση πανεπιστημιακού Τμήματος </w:t>
      </w:r>
      <w:proofErr w:type="spellStart"/>
      <w:r w:rsidRPr="00506DA0">
        <w:rPr>
          <w:sz w:val="34"/>
        </w:rPr>
        <w:t>λ</w:t>
      </w:r>
      <w:r w:rsidRPr="00506DA0">
        <w:rPr>
          <w:sz w:val="34"/>
        </w:rPr>
        <w:t>ο</w:t>
      </w:r>
      <w:r w:rsidRPr="00506DA0">
        <w:rPr>
          <w:sz w:val="34"/>
        </w:rPr>
        <w:t>γοθεραπείας</w:t>
      </w:r>
      <w:proofErr w:type="spellEnd"/>
      <w:r w:rsidRPr="00506DA0">
        <w:rPr>
          <w:sz w:val="34"/>
        </w:rPr>
        <w:t xml:space="preserve"> και</w:t>
      </w:r>
    </w:p>
    <w:p w:rsidR="009005E4" w:rsidRPr="00506DA0" w:rsidRDefault="009005E4" w:rsidP="009005E4">
      <w:pPr>
        <w:pStyle w:val="myBullet"/>
        <w:rPr>
          <w:sz w:val="34"/>
        </w:rPr>
      </w:pPr>
      <w:r w:rsidRPr="00506DA0">
        <w:rPr>
          <w:sz w:val="34"/>
        </w:rPr>
        <w:t xml:space="preserve">ρυθμίζεται η εκτύπωση των διδακτικών βιβλίων για τους τυφλούς μαθητές με το σύστημα γραφής </w:t>
      </w:r>
      <w:r w:rsidRPr="00506DA0">
        <w:rPr>
          <w:sz w:val="34"/>
          <w:lang w:val="en-GB"/>
        </w:rPr>
        <w:t>Braille</w:t>
      </w:r>
      <w:r w:rsidRPr="00506DA0">
        <w:rPr>
          <w:sz w:val="34"/>
        </w:rPr>
        <w:t xml:space="preserve">. </w:t>
      </w:r>
    </w:p>
    <w:p w:rsidR="009005E4" w:rsidRPr="00506DA0" w:rsidRDefault="009005E4" w:rsidP="009005E4">
      <w:pPr>
        <w:rPr>
          <w:sz w:val="34"/>
        </w:rPr>
      </w:pPr>
      <w:r w:rsidRPr="00506DA0">
        <w:rPr>
          <w:sz w:val="34"/>
        </w:rPr>
        <w:t>Δεκαπέντε χρόνια μετά την εφαρμογή αρκετών διατάξεων του Νόμου 1566 καθώς εντοπίσθηκαν οι αδυναμίες και οι ελλείψεις του, υπό το πρίσμα των νεότερων δεδομένων στις επιστήμες της Αγωγής και στα πλαίσια των απο</w:t>
      </w:r>
      <w:r w:rsidRPr="00506DA0">
        <w:rPr>
          <w:sz w:val="34"/>
        </w:rPr>
        <w:softHyphen/>
        <w:t>φάσεων του Ευρωπαϊκού Κοινοβουλίου σχετικά με τη σχολική και κο</w:t>
      </w:r>
      <w:r w:rsidRPr="00506DA0">
        <w:rPr>
          <w:sz w:val="34"/>
        </w:rPr>
        <w:t>ι</w:t>
      </w:r>
      <w:r w:rsidRPr="00506DA0">
        <w:rPr>
          <w:sz w:val="34"/>
        </w:rPr>
        <w:t>νωνική ένταξη του ατόμου με αναπηρία ψήφισε η Βουλή των Ελλήνων το Νόμο 2817, ο οποίος αναφέρεται στην ε</w:t>
      </w:r>
      <w:r w:rsidRPr="00506DA0">
        <w:rPr>
          <w:sz w:val="34"/>
        </w:rPr>
        <w:t>κ</w:t>
      </w:r>
      <w:r w:rsidRPr="00506DA0">
        <w:rPr>
          <w:sz w:val="34"/>
        </w:rPr>
        <w:t>παίδευση των ατόμων με ειδικές εκπαιδευτικές ανάγκες. Στο νόμο αυτό:</w:t>
      </w:r>
    </w:p>
    <w:p w:rsidR="009005E4" w:rsidRPr="00506DA0" w:rsidRDefault="009005E4" w:rsidP="009005E4">
      <w:pPr>
        <w:pStyle w:val="myBullet"/>
        <w:rPr>
          <w:sz w:val="34"/>
        </w:rPr>
      </w:pPr>
      <w:r w:rsidRPr="00506DA0">
        <w:rPr>
          <w:sz w:val="34"/>
        </w:rPr>
        <w:t xml:space="preserve">Επανακαθορίζονται όροι της Ειδικής Αγωγής και προσδιορίζονται στον όρο “άτομα με ειδικές ανάγκες” οι ανάγκες ως εκπαιδευτικές ανάγκες. </w:t>
      </w:r>
    </w:p>
    <w:p w:rsidR="009005E4" w:rsidRPr="00506DA0" w:rsidRDefault="009005E4" w:rsidP="009005E4">
      <w:pPr>
        <w:pStyle w:val="myBullet"/>
        <w:rPr>
          <w:sz w:val="34"/>
        </w:rPr>
      </w:pPr>
      <w:r w:rsidRPr="00506DA0">
        <w:rPr>
          <w:sz w:val="34"/>
        </w:rPr>
        <w:t xml:space="preserve">Ενισχύεται η αρχή της σχολικής ένταξης των ατόμων με αναπηρία καθώς θεσμοθετούνται τα “Τμήματα </w:t>
      </w:r>
      <w:r w:rsidRPr="00506DA0">
        <w:rPr>
          <w:sz w:val="34"/>
        </w:rPr>
        <w:t>έ</w:t>
      </w:r>
      <w:r w:rsidRPr="00506DA0">
        <w:rPr>
          <w:sz w:val="34"/>
        </w:rPr>
        <w:t>νταξης”, τα οποία λειτουργούν στα “γενικά” Σχολεία.</w:t>
      </w:r>
    </w:p>
    <w:p w:rsidR="009005E4" w:rsidRPr="00506DA0" w:rsidRDefault="009005E4" w:rsidP="009005E4">
      <w:pPr>
        <w:pStyle w:val="myBullet"/>
        <w:rPr>
          <w:sz w:val="34"/>
        </w:rPr>
      </w:pPr>
      <w:r w:rsidRPr="00506DA0">
        <w:rPr>
          <w:sz w:val="34"/>
        </w:rPr>
        <w:t>Επαναβεβαιώνεται η παροχή δωρεάν από το κράτος ε</w:t>
      </w:r>
      <w:r w:rsidRPr="00506DA0">
        <w:rPr>
          <w:sz w:val="34"/>
        </w:rPr>
        <w:t>ι</w:t>
      </w:r>
      <w:r w:rsidRPr="00506DA0">
        <w:rPr>
          <w:sz w:val="34"/>
        </w:rPr>
        <w:t>δικής εκ</w:t>
      </w:r>
      <w:r w:rsidRPr="00506DA0">
        <w:rPr>
          <w:sz w:val="34"/>
        </w:rPr>
        <w:softHyphen/>
        <w:t>παίδευσης και καθορίζεται ο τύπος των αυτ</w:t>
      </w:r>
      <w:r w:rsidRPr="00506DA0">
        <w:rPr>
          <w:sz w:val="34"/>
        </w:rPr>
        <w:t>ο</w:t>
      </w:r>
      <w:r w:rsidRPr="00506DA0">
        <w:rPr>
          <w:sz w:val="34"/>
        </w:rPr>
        <w:t>τελών Σχολείων ειδικής αγωγής, στα οποία φοιτούν πλέον μόνο μαθητές με σοβαρές δυσκολίες.</w:t>
      </w:r>
    </w:p>
    <w:p w:rsidR="009005E4" w:rsidRPr="00506DA0" w:rsidRDefault="009005E4" w:rsidP="009005E4">
      <w:pPr>
        <w:pStyle w:val="myBullet"/>
        <w:rPr>
          <w:sz w:val="34"/>
        </w:rPr>
      </w:pPr>
      <w:r w:rsidRPr="00506DA0">
        <w:rPr>
          <w:sz w:val="34"/>
        </w:rPr>
        <w:t>Αναγνωρίζεται το Υπουργείο Εθνικής Παιδείας και Θρησκευμάτων ως αποκλειστικός φορέας για την ειδ</w:t>
      </w:r>
      <w:r w:rsidRPr="00506DA0">
        <w:rPr>
          <w:sz w:val="34"/>
        </w:rPr>
        <w:t>ι</w:t>
      </w:r>
      <w:r w:rsidRPr="00506DA0">
        <w:rPr>
          <w:sz w:val="34"/>
        </w:rPr>
        <w:lastRenderedPageBreak/>
        <w:t>κή αγωγή των ατόμων με ειδικές εκπαιδευτικές αν</w:t>
      </w:r>
      <w:r w:rsidRPr="00506DA0">
        <w:rPr>
          <w:sz w:val="34"/>
        </w:rPr>
        <w:t>ά</w:t>
      </w:r>
      <w:r w:rsidRPr="00506DA0">
        <w:rPr>
          <w:sz w:val="34"/>
        </w:rPr>
        <w:t>γκες.</w:t>
      </w:r>
    </w:p>
    <w:p w:rsidR="009005E4" w:rsidRPr="00506DA0" w:rsidRDefault="009005E4" w:rsidP="009005E4">
      <w:pPr>
        <w:pStyle w:val="myBullet"/>
        <w:rPr>
          <w:sz w:val="34"/>
        </w:rPr>
      </w:pPr>
      <w:r w:rsidRPr="00506DA0">
        <w:rPr>
          <w:sz w:val="34"/>
        </w:rPr>
        <w:t>Ιδρύεται Τμήμα Ειδικής Αγωγής στο Παιδαγωγικό Ι</w:t>
      </w:r>
      <w:r w:rsidRPr="00506DA0">
        <w:rPr>
          <w:sz w:val="34"/>
        </w:rPr>
        <w:t>ν</w:t>
      </w:r>
      <w:r w:rsidRPr="00506DA0">
        <w:rPr>
          <w:sz w:val="34"/>
        </w:rPr>
        <w:t>στιτούτο, με έργο εκτός των άλλων: «α) (την) επιστ</w:t>
      </w:r>
      <w:r w:rsidRPr="00506DA0">
        <w:rPr>
          <w:sz w:val="34"/>
        </w:rPr>
        <w:t>η</w:t>
      </w:r>
      <w:r w:rsidRPr="00506DA0">
        <w:rPr>
          <w:sz w:val="34"/>
        </w:rPr>
        <w:t>μονική έρευνα, μελέτη και τεκμηρίωση όλων των θ</w:t>
      </w:r>
      <w:r w:rsidRPr="00506DA0">
        <w:rPr>
          <w:sz w:val="34"/>
        </w:rPr>
        <w:t>ε</w:t>
      </w:r>
      <w:r w:rsidRPr="00506DA0">
        <w:rPr>
          <w:sz w:val="34"/>
        </w:rPr>
        <w:t>μάτων της ειδικής αγωγής και (την) υποβολή προτ</w:t>
      </w:r>
      <w:r w:rsidRPr="00506DA0">
        <w:rPr>
          <w:sz w:val="34"/>
        </w:rPr>
        <w:t>ά</w:t>
      </w:r>
      <w:r w:rsidRPr="00506DA0">
        <w:rPr>
          <w:sz w:val="34"/>
        </w:rPr>
        <w:t>σεων για το σχεδιασμό και την εφαρμογή της εκπα</w:t>
      </w:r>
      <w:r w:rsidRPr="00506DA0">
        <w:rPr>
          <w:sz w:val="34"/>
        </w:rPr>
        <w:t>ι</w:t>
      </w:r>
      <w:r w:rsidRPr="00506DA0">
        <w:rPr>
          <w:sz w:val="34"/>
        </w:rPr>
        <w:t>δευτικής πολιτικής στην ειδική αγωγή, β) (το) σχεδι</w:t>
      </w:r>
      <w:r w:rsidRPr="00506DA0">
        <w:rPr>
          <w:sz w:val="34"/>
        </w:rPr>
        <w:t>α</w:t>
      </w:r>
      <w:r w:rsidRPr="00506DA0">
        <w:rPr>
          <w:sz w:val="34"/>
        </w:rPr>
        <w:t xml:space="preserve">σμό και την υποστήριξη ανάπτυξης προγραμμάτων </w:t>
      </w:r>
      <w:r w:rsidRPr="00506DA0">
        <w:rPr>
          <w:sz w:val="34"/>
        </w:rPr>
        <w:t>ε</w:t>
      </w:r>
      <w:r w:rsidRPr="00506DA0">
        <w:rPr>
          <w:sz w:val="34"/>
        </w:rPr>
        <w:t xml:space="preserve">πιμόρφωσης του προσωπικού της ειδικής αγωγής... γ) (το) σχεδιασμό και την ανάπτυξη </w:t>
      </w:r>
      <w:proofErr w:type="spellStart"/>
      <w:r w:rsidRPr="00506DA0">
        <w:rPr>
          <w:sz w:val="34"/>
        </w:rPr>
        <w:t>ωρολόγιων</w:t>
      </w:r>
      <w:proofErr w:type="spellEnd"/>
      <w:r w:rsidRPr="00506DA0">
        <w:rPr>
          <w:sz w:val="34"/>
        </w:rPr>
        <w:t xml:space="preserve"> και αν</w:t>
      </w:r>
      <w:r w:rsidRPr="00506DA0">
        <w:rPr>
          <w:sz w:val="34"/>
        </w:rPr>
        <w:t>α</w:t>
      </w:r>
      <w:r w:rsidRPr="00506DA0">
        <w:rPr>
          <w:sz w:val="34"/>
        </w:rPr>
        <w:t>λυτικών προγραμμάτων, καθώς και (την) εκπόνηση του διδακτικού και λοιπού υποστηρικτικού υλικού για την εκπαίδευση των ατόμων με ειδικές ανάγκες... στ) (την) επιστημονική υποστήριξη του έργου των σχολ</w:t>
      </w:r>
      <w:r w:rsidRPr="00506DA0">
        <w:rPr>
          <w:sz w:val="34"/>
        </w:rPr>
        <w:t>ι</w:t>
      </w:r>
      <w:r w:rsidRPr="00506DA0">
        <w:rPr>
          <w:sz w:val="34"/>
        </w:rPr>
        <w:t>κών συμβούλων της ειδικής αγωγής και των προγρα</w:t>
      </w:r>
      <w:r w:rsidRPr="00506DA0">
        <w:rPr>
          <w:sz w:val="34"/>
        </w:rPr>
        <w:t>μ</w:t>
      </w:r>
      <w:r w:rsidRPr="00506DA0">
        <w:rPr>
          <w:sz w:val="34"/>
        </w:rPr>
        <w:t>μάτων σχολικής ενσωμάτωσης... » (Νόμος 2817/14.3. 2000).</w:t>
      </w:r>
    </w:p>
    <w:p w:rsidR="009005E4" w:rsidRPr="00506DA0" w:rsidRDefault="009005E4" w:rsidP="009005E4">
      <w:pPr>
        <w:pStyle w:val="myBullet"/>
        <w:rPr>
          <w:sz w:val="34"/>
        </w:rPr>
      </w:pPr>
      <w:r w:rsidRPr="00506DA0">
        <w:rPr>
          <w:sz w:val="34"/>
        </w:rPr>
        <w:t>Θεσμοθετείται η λειτουργία “Κέντρου Διάγνωσης Αξ</w:t>
      </w:r>
      <w:r w:rsidRPr="00506DA0">
        <w:rPr>
          <w:sz w:val="34"/>
        </w:rPr>
        <w:t>ι</w:t>
      </w:r>
      <w:r w:rsidRPr="00506DA0">
        <w:rPr>
          <w:sz w:val="34"/>
        </w:rPr>
        <w:t>ολόγησης και Υποστήριξης” (ΚΔΑΥ-τα σημερινά Κ.Ε.Δ.Δ.Υ.) στην έδρα κάθε νομού, με σκοπό τη δι</w:t>
      </w:r>
      <w:r w:rsidRPr="00506DA0">
        <w:rPr>
          <w:sz w:val="34"/>
        </w:rPr>
        <w:t>ά</w:t>
      </w:r>
      <w:r w:rsidRPr="00506DA0">
        <w:rPr>
          <w:sz w:val="34"/>
        </w:rPr>
        <w:t>γνωση και υποστήριξη των ατόμων με ειδικές ανάγκες.</w:t>
      </w:r>
    </w:p>
    <w:p w:rsidR="009005E4" w:rsidRPr="00506DA0" w:rsidRDefault="009005E4" w:rsidP="009005E4">
      <w:pPr>
        <w:pStyle w:val="myBullet"/>
        <w:rPr>
          <w:sz w:val="34"/>
        </w:rPr>
      </w:pPr>
      <w:r w:rsidRPr="00506DA0">
        <w:rPr>
          <w:sz w:val="34"/>
        </w:rPr>
        <w:t>Προβλέπεται η επιμήκυνση του χρόνου φοίτησης των ατόμων με ειδικές ανάγκες στις σχολικές δομές και θ</w:t>
      </w:r>
      <w:r w:rsidRPr="00506DA0">
        <w:rPr>
          <w:sz w:val="34"/>
        </w:rPr>
        <w:t>ε</w:t>
      </w:r>
      <w:r w:rsidRPr="00506DA0">
        <w:rPr>
          <w:sz w:val="34"/>
        </w:rPr>
        <w:t>σμοθετείται η κατάρτιση εξατομικευμένων προγρα</w:t>
      </w:r>
      <w:r w:rsidRPr="00506DA0">
        <w:rPr>
          <w:sz w:val="34"/>
        </w:rPr>
        <w:t>μ</w:t>
      </w:r>
      <w:r w:rsidRPr="00506DA0">
        <w:rPr>
          <w:sz w:val="34"/>
        </w:rPr>
        <w:t>μάτων για τα άτομα αυτά.</w:t>
      </w:r>
    </w:p>
    <w:p w:rsidR="009005E4" w:rsidRPr="00506DA0" w:rsidRDefault="009005E4" w:rsidP="009005E4">
      <w:pPr>
        <w:pStyle w:val="myBullet"/>
        <w:rPr>
          <w:sz w:val="34"/>
        </w:rPr>
      </w:pPr>
      <w:r w:rsidRPr="00506DA0">
        <w:rPr>
          <w:sz w:val="34"/>
        </w:rPr>
        <w:t>Λαμβάνονται εκπαιδευτικά μέτρα που αποσκοπούν στην επαγγελματική κατάρτιση των εφήβων με ειδικές ανάγκες, όπως παραδείγματος χάρη η ίδρυση “Εργ</w:t>
      </w:r>
      <w:r w:rsidRPr="00506DA0">
        <w:rPr>
          <w:sz w:val="34"/>
        </w:rPr>
        <w:t>α</w:t>
      </w:r>
      <w:r w:rsidRPr="00506DA0">
        <w:rPr>
          <w:sz w:val="34"/>
        </w:rPr>
        <w:lastRenderedPageBreak/>
        <w:t>στηρίων Ειδικής Επαγγελματικής Εκπαίδευσης και Κατάρτισης”, η λειτουργία “Τεχνικών Επαγγελματ</w:t>
      </w:r>
      <w:r w:rsidRPr="00506DA0">
        <w:rPr>
          <w:sz w:val="34"/>
        </w:rPr>
        <w:t>ι</w:t>
      </w:r>
      <w:r w:rsidRPr="00506DA0">
        <w:rPr>
          <w:sz w:val="34"/>
        </w:rPr>
        <w:t>κών Εκπαιδευτηρίων” κλπ.</w:t>
      </w:r>
    </w:p>
    <w:p w:rsidR="009005E4" w:rsidRPr="00506DA0" w:rsidRDefault="009005E4" w:rsidP="009005E4">
      <w:pPr>
        <w:pStyle w:val="myBullet"/>
        <w:rPr>
          <w:sz w:val="34"/>
        </w:rPr>
      </w:pPr>
      <w:r w:rsidRPr="00506DA0">
        <w:rPr>
          <w:sz w:val="34"/>
        </w:rPr>
        <w:t>Εισάγεται η χρήση νέων τεχνολογιών στα πλαίσια της εκπαίδευσης των ατόμων με ειδικές ανάγκες.</w:t>
      </w:r>
    </w:p>
    <w:p w:rsidR="009005E4" w:rsidRPr="00506DA0" w:rsidRDefault="009005E4" w:rsidP="009005E4">
      <w:pPr>
        <w:pStyle w:val="myBullet"/>
        <w:rPr>
          <w:sz w:val="34"/>
        </w:rPr>
      </w:pPr>
      <w:r w:rsidRPr="00506DA0">
        <w:rPr>
          <w:sz w:val="34"/>
        </w:rPr>
        <w:t>Προβλέπεται η εφαρμογή προγραμμάτων δημιουργικής απασχόλησης και για τα παιδιά με ειδικές ανάγκες.</w:t>
      </w:r>
    </w:p>
    <w:p w:rsidR="009005E4" w:rsidRPr="00506DA0" w:rsidRDefault="009005E4" w:rsidP="009005E4">
      <w:pPr>
        <w:pStyle w:val="myBullet"/>
        <w:rPr>
          <w:sz w:val="34"/>
        </w:rPr>
      </w:pPr>
      <w:r w:rsidRPr="00506DA0">
        <w:rPr>
          <w:sz w:val="34"/>
        </w:rPr>
        <w:t>Καθιερώνεται ο θεσμός του “περιοδεύοντος” ειδικού εκπαιδευτικού.</w:t>
      </w:r>
    </w:p>
    <w:p w:rsidR="009005E4" w:rsidRPr="00506DA0" w:rsidRDefault="009005E4" w:rsidP="009005E4">
      <w:pPr>
        <w:pStyle w:val="myBullet"/>
        <w:rPr>
          <w:sz w:val="34"/>
        </w:rPr>
      </w:pPr>
      <w:r w:rsidRPr="00506DA0">
        <w:rPr>
          <w:sz w:val="34"/>
        </w:rPr>
        <w:t>Προβλέπεται η σύσταση θέσεων νέων ειδικοτήτων στην ειδική εκπαίδευση, όπως παραδείγματος χάρη ε</w:t>
      </w:r>
      <w:r w:rsidRPr="00506DA0">
        <w:rPr>
          <w:sz w:val="34"/>
        </w:rPr>
        <w:t>κ</w:t>
      </w:r>
      <w:r w:rsidRPr="00506DA0">
        <w:rPr>
          <w:sz w:val="34"/>
        </w:rPr>
        <w:t>παιδευτές κινητικότητας για τυφλά άτομα, διερμηνείς νοηματικής γλώσσας, σύμβουλοι επαγγελματικού πρ</w:t>
      </w:r>
      <w:r w:rsidRPr="00506DA0">
        <w:rPr>
          <w:sz w:val="34"/>
        </w:rPr>
        <w:t>ο</w:t>
      </w:r>
      <w:r w:rsidRPr="00506DA0">
        <w:rPr>
          <w:sz w:val="34"/>
        </w:rPr>
        <w:t xml:space="preserve">σανατολισμού </w:t>
      </w:r>
      <w:proofErr w:type="spellStart"/>
      <w:r w:rsidRPr="00506DA0">
        <w:rPr>
          <w:sz w:val="34"/>
        </w:rPr>
        <w:t>μουσικοθεραπευτές</w:t>
      </w:r>
      <w:proofErr w:type="spellEnd"/>
      <w:r w:rsidRPr="00506DA0">
        <w:rPr>
          <w:sz w:val="34"/>
        </w:rPr>
        <w:t xml:space="preserve"> κλπ.</w:t>
      </w:r>
    </w:p>
    <w:p w:rsidR="009005E4" w:rsidRPr="00506DA0" w:rsidRDefault="009005E4" w:rsidP="009005E4">
      <w:pPr>
        <w:pStyle w:val="myBullet"/>
        <w:rPr>
          <w:sz w:val="34"/>
        </w:rPr>
      </w:pPr>
      <w:r w:rsidRPr="00506DA0">
        <w:rPr>
          <w:sz w:val="34"/>
        </w:rPr>
        <w:t xml:space="preserve">Αναγνωρίζεται η νοηματική γλώσσα ως επίσημη γλώσσα για τα κωφά άτομα. </w:t>
      </w:r>
    </w:p>
    <w:p w:rsidR="009005E4" w:rsidRPr="00506DA0" w:rsidRDefault="009005E4" w:rsidP="009005E4">
      <w:pPr>
        <w:rPr>
          <w:sz w:val="34"/>
        </w:rPr>
      </w:pPr>
    </w:p>
    <w:p w:rsidR="009005E4" w:rsidRPr="00506DA0" w:rsidRDefault="009005E4" w:rsidP="009005E4">
      <w:pPr>
        <w:pStyle w:val="2"/>
        <w:rPr>
          <w:sz w:val="36"/>
        </w:rPr>
      </w:pPr>
      <w:bookmarkStart w:id="8" w:name="_Toc362873679"/>
      <w:r w:rsidRPr="00506DA0">
        <w:rPr>
          <w:sz w:val="36"/>
        </w:rPr>
        <w:t>Ιστορική διαδρομή προς την ισότιμη εκπαίδευση (συνεκπαίδευση) ατόμων με αναπηρία</w:t>
      </w:r>
      <w:bookmarkEnd w:id="8"/>
      <w:r w:rsidRPr="00506DA0">
        <w:rPr>
          <w:sz w:val="36"/>
        </w:rPr>
        <w:t xml:space="preserve"> </w:t>
      </w:r>
    </w:p>
    <w:p w:rsidR="00FA3A6D" w:rsidRPr="00506DA0" w:rsidRDefault="009005E4" w:rsidP="009005E4">
      <w:pPr>
        <w:rPr>
          <w:sz w:val="34"/>
        </w:rPr>
      </w:pPr>
      <w:r w:rsidRPr="00506DA0">
        <w:rPr>
          <w:sz w:val="34"/>
        </w:rPr>
        <w:t>Το εγχείρημα της από κοινού φοίτησης μαθητών με ή δίχως αναπηρία έχει διέλθει από διάφορα στάδια, το περιεχόμενο των οποίων αποτυπώνεται σε διαφορετικούς όρους. Συγκ</w:t>
      </w:r>
      <w:r w:rsidRPr="00506DA0">
        <w:rPr>
          <w:sz w:val="34"/>
        </w:rPr>
        <w:t>ε</w:t>
      </w:r>
      <w:r w:rsidRPr="00506DA0">
        <w:rPr>
          <w:sz w:val="34"/>
        </w:rPr>
        <w:t>κριμένα, κάποιοι από τους όρους αυτούς είναι οι εξής (</w:t>
      </w:r>
      <w:r w:rsidRPr="00506DA0">
        <w:rPr>
          <w:sz w:val="34"/>
          <w:lang w:val="en-GB"/>
        </w:rPr>
        <w:t>Thomas</w:t>
      </w:r>
      <w:r w:rsidRPr="00506DA0">
        <w:rPr>
          <w:sz w:val="34"/>
        </w:rPr>
        <w:t xml:space="preserve"> &amp; </w:t>
      </w:r>
      <w:r w:rsidRPr="00506DA0">
        <w:rPr>
          <w:sz w:val="34"/>
          <w:lang w:val="en-GB"/>
        </w:rPr>
        <w:t>Loxley</w:t>
      </w:r>
      <w:r w:rsidRPr="00506DA0">
        <w:rPr>
          <w:sz w:val="34"/>
        </w:rPr>
        <w:t>, 2001): “μερική φοίτηση στη γενική τ</w:t>
      </w:r>
      <w:r w:rsidRPr="00506DA0">
        <w:rPr>
          <w:sz w:val="34"/>
        </w:rPr>
        <w:t>ά</w:t>
      </w:r>
      <w:r w:rsidRPr="00506DA0">
        <w:rPr>
          <w:sz w:val="34"/>
        </w:rPr>
        <w:t>ξη” - “ένταξη” (“</w:t>
      </w:r>
      <w:r w:rsidRPr="00506DA0">
        <w:rPr>
          <w:sz w:val="34"/>
          <w:lang w:val="en-GB"/>
        </w:rPr>
        <w:t>mainstreaming</w:t>
      </w:r>
      <w:r w:rsidRPr="00506DA0">
        <w:rPr>
          <w:sz w:val="34"/>
        </w:rPr>
        <w:t>” - “</w:t>
      </w:r>
      <w:r w:rsidRPr="00506DA0">
        <w:rPr>
          <w:sz w:val="34"/>
          <w:lang w:val="en-GB"/>
        </w:rPr>
        <w:t>integration</w:t>
      </w:r>
      <w:r w:rsidRPr="00506DA0">
        <w:rPr>
          <w:sz w:val="34"/>
        </w:rPr>
        <w:t>”), “Πρωτ</w:t>
      </w:r>
      <w:r w:rsidRPr="00506DA0">
        <w:rPr>
          <w:sz w:val="34"/>
        </w:rPr>
        <w:t>ο</w:t>
      </w:r>
      <w:r w:rsidRPr="00506DA0">
        <w:rPr>
          <w:sz w:val="34"/>
        </w:rPr>
        <w:t>βουλία στη Γενική Εκπαίδευση” (“</w:t>
      </w:r>
      <w:r w:rsidRPr="00506DA0">
        <w:rPr>
          <w:sz w:val="34"/>
          <w:lang w:val="en-GB"/>
        </w:rPr>
        <w:t>Regular</w:t>
      </w:r>
      <w:r w:rsidRPr="00506DA0">
        <w:rPr>
          <w:sz w:val="34"/>
        </w:rPr>
        <w:t xml:space="preserve"> </w:t>
      </w:r>
      <w:r w:rsidRPr="00506DA0">
        <w:rPr>
          <w:sz w:val="34"/>
          <w:lang w:val="en-GB"/>
        </w:rPr>
        <w:t>Education</w:t>
      </w:r>
      <w:r w:rsidRPr="00506DA0">
        <w:rPr>
          <w:sz w:val="34"/>
        </w:rPr>
        <w:t xml:space="preserve"> </w:t>
      </w:r>
      <w:r w:rsidRPr="00506DA0">
        <w:rPr>
          <w:sz w:val="34"/>
          <w:lang w:val="en-GB"/>
        </w:rPr>
        <w:t>Initi</w:t>
      </w:r>
      <w:r w:rsidRPr="00506DA0">
        <w:rPr>
          <w:sz w:val="34"/>
          <w:lang w:val="en-GB"/>
        </w:rPr>
        <w:t>a</w:t>
      </w:r>
      <w:r w:rsidRPr="00506DA0">
        <w:rPr>
          <w:sz w:val="34"/>
          <w:lang w:val="en-GB"/>
        </w:rPr>
        <w:t>tive</w:t>
      </w:r>
      <w:r w:rsidRPr="00506DA0">
        <w:rPr>
          <w:sz w:val="34"/>
        </w:rPr>
        <w:t xml:space="preserve">”- </w:t>
      </w:r>
      <w:r w:rsidRPr="00506DA0">
        <w:rPr>
          <w:sz w:val="34"/>
          <w:lang w:val="en-GB"/>
        </w:rPr>
        <w:t>R</w:t>
      </w:r>
      <w:r w:rsidRPr="00506DA0">
        <w:rPr>
          <w:sz w:val="34"/>
        </w:rPr>
        <w:t xml:space="preserve">ΕΙ), “συνεκπαίδευση” - “πλήρης συνεκπαίδευση” </w:t>
      </w:r>
      <w:r w:rsidRPr="00506DA0">
        <w:rPr>
          <w:sz w:val="34"/>
        </w:rPr>
        <w:lastRenderedPageBreak/>
        <w:t>(</w:t>
      </w:r>
      <w:r w:rsidRPr="00506DA0">
        <w:rPr>
          <w:sz w:val="34"/>
          <w:lang w:val="en-GB"/>
        </w:rPr>
        <w:t>inclusion</w:t>
      </w:r>
      <w:r w:rsidRPr="00506DA0">
        <w:rPr>
          <w:sz w:val="34"/>
        </w:rPr>
        <w:t>-</w:t>
      </w:r>
      <w:r w:rsidRPr="00506DA0">
        <w:rPr>
          <w:sz w:val="34"/>
          <w:lang w:val="en-GB"/>
        </w:rPr>
        <w:t>full</w:t>
      </w:r>
      <w:r w:rsidRPr="00506DA0">
        <w:rPr>
          <w:sz w:val="34"/>
        </w:rPr>
        <w:t xml:space="preserve"> </w:t>
      </w:r>
      <w:r w:rsidRPr="00506DA0">
        <w:rPr>
          <w:sz w:val="34"/>
          <w:lang w:val="en-GB"/>
        </w:rPr>
        <w:t>inclusion</w:t>
      </w:r>
      <w:r w:rsidRPr="00506DA0">
        <w:rPr>
          <w:sz w:val="34"/>
        </w:rPr>
        <w:t>), “Καθολικός Σχεδιασμός” (“</w:t>
      </w:r>
      <w:r w:rsidRPr="00506DA0">
        <w:rPr>
          <w:sz w:val="34"/>
          <w:lang w:val="en-GB"/>
        </w:rPr>
        <w:t>Un</w:t>
      </w:r>
      <w:r w:rsidRPr="00506DA0">
        <w:rPr>
          <w:sz w:val="34"/>
          <w:lang w:val="en-GB"/>
        </w:rPr>
        <w:t>i</w:t>
      </w:r>
      <w:r w:rsidRPr="00506DA0">
        <w:rPr>
          <w:sz w:val="34"/>
          <w:lang w:val="en-GB"/>
        </w:rPr>
        <w:t>versal</w:t>
      </w:r>
      <w:r w:rsidRPr="00506DA0">
        <w:rPr>
          <w:sz w:val="34"/>
        </w:rPr>
        <w:t xml:space="preserve"> </w:t>
      </w:r>
      <w:r w:rsidRPr="00506DA0">
        <w:rPr>
          <w:sz w:val="34"/>
          <w:lang w:val="en-GB"/>
        </w:rPr>
        <w:t>Design</w:t>
      </w:r>
      <w:r w:rsidRPr="00506DA0">
        <w:rPr>
          <w:sz w:val="34"/>
        </w:rPr>
        <w:t>”).</w:t>
      </w:r>
    </w:p>
    <w:p w:rsidR="009005E4" w:rsidRPr="00506DA0" w:rsidRDefault="009005E4" w:rsidP="009005E4">
      <w:pPr>
        <w:rPr>
          <w:sz w:val="34"/>
        </w:rPr>
      </w:pPr>
      <w:r w:rsidRPr="00506DA0">
        <w:rPr>
          <w:sz w:val="34"/>
        </w:rPr>
        <w:t>Ειδικότερα, με βάση το αίτημα ο μαθητής με αναπηρία να έχει τη μέγιστη δυνατή εμπειρία συνύπαρξης με το γενικό μαθητικό πληθυσμό, προέκυψε τις δεκαετίες του 1970 και του 1980 η πρακτική της “μερικής φοίτησης στη γενική τ</w:t>
      </w:r>
      <w:r w:rsidRPr="00506DA0">
        <w:rPr>
          <w:sz w:val="34"/>
        </w:rPr>
        <w:t>ά</w:t>
      </w:r>
      <w:r w:rsidRPr="00506DA0">
        <w:rPr>
          <w:sz w:val="34"/>
        </w:rPr>
        <w:t xml:space="preserve">ξη”. Συγκεκριμένα, οι μαθητές με αναπηρία, φοιτούσαν για κάποιο χρονικό διάστημα της σχολικής ημέρας στη γενική τάξη. </w:t>
      </w:r>
    </w:p>
    <w:p w:rsidR="009005E4" w:rsidRPr="00506DA0" w:rsidRDefault="009005E4" w:rsidP="009005E4">
      <w:pPr>
        <w:rPr>
          <w:sz w:val="34"/>
        </w:rPr>
      </w:pPr>
      <w:r w:rsidRPr="00506DA0">
        <w:rPr>
          <w:sz w:val="34"/>
        </w:rPr>
        <w:t>Την ίδια περίοδο παρουσιάσθηκε και ο όρος “ένταξη” (“</w:t>
      </w:r>
      <w:r w:rsidRPr="00506DA0">
        <w:rPr>
          <w:sz w:val="34"/>
          <w:lang w:val="en-GB"/>
        </w:rPr>
        <w:t>i</w:t>
      </w:r>
      <w:r w:rsidRPr="00506DA0">
        <w:rPr>
          <w:sz w:val="34"/>
          <w:lang w:val="en-GB"/>
        </w:rPr>
        <w:t>n</w:t>
      </w:r>
      <w:r w:rsidRPr="00506DA0">
        <w:rPr>
          <w:sz w:val="34"/>
          <w:lang w:val="en-GB"/>
        </w:rPr>
        <w:t>tegration</w:t>
      </w:r>
      <w:r w:rsidRPr="00506DA0">
        <w:rPr>
          <w:sz w:val="34"/>
        </w:rPr>
        <w:t>”). Συ</w:t>
      </w:r>
      <w:r w:rsidRPr="00506DA0">
        <w:rPr>
          <w:sz w:val="34"/>
        </w:rPr>
        <w:softHyphen/>
        <w:t>γκεκριμένα, ο όρος αυτός αναφερόταν σε μια προσπάθεια αναδιάρθρωσης του εκπαιδευτικού συστήματος, αποτυπώνοντας το δικαίωμα εκπαίδευσης όλων των μαθ</w:t>
      </w:r>
      <w:r w:rsidRPr="00506DA0">
        <w:rPr>
          <w:sz w:val="34"/>
        </w:rPr>
        <w:t>η</w:t>
      </w:r>
      <w:r w:rsidRPr="00506DA0">
        <w:rPr>
          <w:sz w:val="34"/>
        </w:rPr>
        <w:t>τών με αναπηρία, καθώς ένα μεγάλο ποσοστό τους -και π</w:t>
      </w:r>
      <w:r w:rsidRPr="00506DA0">
        <w:rPr>
          <w:sz w:val="34"/>
        </w:rPr>
        <w:t>α</w:t>
      </w:r>
      <w:r w:rsidRPr="00506DA0">
        <w:rPr>
          <w:sz w:val="34"/>
        </w:rPr>
        <w:t>ρά την εφαρμογή της “μερικής φοίτησης στη γενική τάξη” σε κάποιες περιπτώσεις- παρέμενε αποκλεισμένο από τις οποιεσδήποτε εκπαιδευτικές δομές. Επιπλέον, επισήμαινε την αναγκαιότητα επαναπροσδιορισμού της συνολικής λε</w:t>
      </w:r>
      <w:r w:rsidRPr="00506DA0">
        <w:rPr>
          <w:sz w:val="34"/>
        </w:rPr>
        <w:t>ι</w:t>
      </w:r>
      <w:r w:rsidRPr="00506DA0">
        <w:rPr>
          <w:sz w:val="34"/>
        </w:rPr>
        <w:t>τουργίας της ειδικής εκπαίδευσης, καθώς πρότεινε την α</w:t>
      </w:r>
      <w:r w:rsidRPr="00506DA0">
        <w:rPr>
          <w:sz w:val="34"/>
        </w:rPr>
        <w:t>λ</w:t>
      </w:r>
      <w:r w:rsidRPr="00506DA0">
        <w:rPr>
          <w:sz w:val="34"/>
        </w:rPr>
        <w:t>λαγή των τρόπων ανίχνευσης, παιδαγωγικής αξιολόγησης και εκπαίδευσης των μαθητών με αναπηρία, τη θέσπιση κα</w:t>
      </w:r>
      <w:r w:rsidRPr="00506DA0">
        <w:rPr>
          <w:sz w:val="34"/>
        </w:rPr>
        <w:t>ι</w:t>
      </w:r>
      <w:r w:rsidRPr="00506DA0">
        <w:rPr>
          <w:sz w:val="34"/>
        </w:rPr>
        <w:t>νούργιας νομοθεσίας και την υιοθέτηση νέων πολιτικών, ώστε να καταστεί περισσότερο αποτελεσματική. Ωστόσο στην πράξη, ο θεσμός της ένταξης εφαρμόστηκε αποσπ</w:t>
      </w:r>
      <w:r w:rsidRPr="00506DA0">
        <w:rPr>
          <w:sz w:val="34"/>
        </w:rPr>
        <w:t>α</w:t>
      </w:r>
      <w:r w:rsidRPr="00506DA0">
        <w:rPr>
          <w:sz w:val="34"/>
        </w:rPr>
        <w:t>σματικά, χωρίς να συντελεσθούν ιδιαίτερες καινοτομίες και προσαρμογές με αποτέλεσμα οι μαθητές με αναπηρία ενώ βρίσκονταν χωροταξικά στο ίδιο σχολείο με τους υπόλο</w:t>
      </w:r>
      <w:r w:rsidRPr="00506DA0">
        <w:rPr>
          <w:sz w:val="34"/>
        </w:rPr>
        <w:t>ι</w:t>
      </w:r>
      <w:r w:rsidRPr="00506DA0">
        <w:rPr>
          <w:sz w:val="34"/>
        </w:rPr>
        <w:t>πους μαθητές, παρέμεναν ωστόσο διαχωρισμένοι και απ</w:t>
      </w:r>
      <w:r w:rsidRPr="00506DA0">
        <w:rPr>
          <w:sz w:val="34"/>
        </w:rPr>
        <w:t>ο</w:t>
      </w:r>
      <w:r w:rsidRPr="00506DA0">
        <w:rPr>
          <w:sz w:val="34"/>
        </w:rPr>
        <w:t>μονωμένοι μέσα σε αυτό. Παράλληλα, παρατηρήθηκε α</w:t>
      </w:r>
      <w:r w:rsidRPr="00506DA0">
        <w:rPr>
          <w:sz w:val="34"/>
        </w:rPr>
        <w:t>ύ</w:t>
      </w:r>
      <w:r w:rsidRPr="00506DA0">
        <w:rPr>
          <w:sz w:val="34"/>
        </w:rPr>
        <w:t>ξηση της παραπομπής παιδιών στις δομές της ειδικής εκπα</w:t>
      </w:r>
      <w:r w:rsidRPr="00506DA0">
        <w:rPr>
          <w:sz w:val="34"/>
        </w:rPr>
        <w:t>ί</w:t>
      </w:r>
      <w:r w:rsidRPr="00506DA0">
        <w:rPr>
          <w:sz w:val="34"/>
        </w:rPr>
        <w:lastRenderedPageBreak/>
        <w:t>δευσης. Οι παραπομπές αυτές μάλιστα δεν αφορούσαν πα</w:t>
      </w:r>
      <w:r w:rsidRPr="00506DA0">
        <w:rPr>
          <w:sz w:val="34"/>
        </w:rPr>
        <w:t>ι</w:t>
      </w:r>
      <w:r w:rsidRPr="00506DA0">
        <w:rPr>
          <w:sz w:val="34"/>
        </w:rPr>
        <w:t>διά με σοβαρή αναπηρία, αλλά κυρίως μαθητές με ήπιες μορφές δυσκολιών, όπως παραδείγματος χάριν μαθησιακές δυσκολίες, ελαφρά νοητική αναπηρία κ.ά., οι οποίοι μέχρι πρότινος φοιτούσαν στη “γενική” τάξη. Η τακτική αυτή προκάλεσε έντονο προβλη</w:t>
      </w:r>
      <w:r w:rsidRPr="00506DA0">
        <w:rPr>
          <w:sz w:val="34"/>
        </w:rPr>
        <w:softHyphen/>
        <w:t>ματισμό αναφορικά με το εάν η λειτουργία των ειδικών τάξεων οδηγούσε σε ακόμη μεγαλ</w:t>
      </w:r>
      <w:r w:rsidRPr="00506DA0">
        <w:rPr>
          <w:sz w:val="34"/>
        </w:rPr>
        <w:t>ύ</w:t>
      </w:r>
      <w:r w:rsidRPr="00506DA0">
        <w:rPr>
          <w:sz w:val="34"/>
        </w:rPr>
        <w:t>τερη περιθωριοποίηση των μαθητών με ειδικές εκπαιδευτ</w:t>
      </w:r>
      <w:r w:rsidRPr="00506DA0">
        <w:rPr>
          <w:sz w:val="34"/>
        </w:rPr>
        <w:t>ι</w:t>
      </w:r>
      <w:r w:rsidRPr="00506DA0">
        <w:rPr>
          <w:sz w:val="34"/>
        </w:rPr>
        <w:t>κές ανάγκες. Αποτέλεσμα αυτού του δημόσιου διαλόγου και των αντιπαραθέσεών του ήταν η εμφάνιση του όρου “σ</w:t>
      </w:r>
      <w:r w:rsidRPr="00506DA0">
        <w:rPr>
          <w:sz w:val="34"/>
        </w:rPr>
        <w:t>υ</w:t>
      </w:r>
      <w:r w:rsidRPr="00506DA0">
        <w:rPr>
          <w:sz w:val="34"/>
        </w:rPr>
        <w:t>νεκπαίδευση” (</w:t>
      </w:r>
      <w:r w:rsidRPr="00506DA0">
        <w:rPr>
          <w:sz w:val="34"/>
          <w:lang w:val="en-GB"/>
        </w:rPr>
        <w:t>inclusion</w:t>
      </w:r>
      <w:r w:rsidRPr="00506DA0">
        <w:rPr>
          <w:sz w:val="34"/>
        </w:rPr>
        <w:t>), στη δεκαετία του 1990 (</w:t>
      </w:r>
      <w:proofErr w:type="spellStart"/>
      <w:r w:rsidRPr="00506DA0">
        <w:rPr>
          <w:sz w:val="34"/>
          <w:lang w:val="en-GB"/>
        </w:rPr>
        <w:t>Vislie</w:t>
      </w:r>
      <w:proofErr w:type="spellEnd"/>
      <w:r w:rsidRPr="00506DA0">
        <w:rPr>
          <w:sz w:val="34"/>
        </w:rPr>
        <w:t xml:space="preserve">, 2003). </w:t>
      </w:r>
    </w:p>
    <w:p w:rsidR="009005E4" w:rsidRPr="00506DA0" w:rsidRDefault="009005E4" w:rsidP="009005E4">
      <w:pPr>
        <w:rPr>
          <w:sz w:val="34"/>
        </w:rPr>
      </w:pPr>
    </w:p>
    <w:p w:rsidR="009005E4" w:rsidRPr="00506DA0" w:rsidRDefault="009005E4" w:rsidP="009005E4">
      <w:pPr>
        <w:pStyle w:val="2"/>
        <w:rPr>
          <w:sz w:val="36"/>
        </w:rPr>
      </w:pPr>
      <w:bookmarkStart w:id="9" w:name="_Toc362873680"/>
      <w:r w:rsidRPr="00506DA0">
        <w:rPr>
          <w:sz w:val="36"/>
        </w:rPr>
        <w:t>Συνεκπαίδευση: Προσδιορίζοντας την έννοια</w:t>
      </w:r>
      <w:bookmarkEnd w:id="9"/>
    </w:p>
    <w:p w:rsidR="009005E4" w:rsidRPr="00506DA0" w:rsidRDefault="009005E4" w:rsidP="009005E4">
      <w:pPr>
        <w:rPr>
          <w:sz w:val="34"/>
        </w:rPr>
      </w:pPr>
      <w:r w:rsidRPr="00506DA0">
        <w:rPr>
          <w:sz w:val="34"/>
        </w:rPr>
        <w:t>Η συνεκπαίδευση αναφέρεται στη μέριμνα για την παροχή κατάλληλων δι</w:t>
      </w:r>
      <w:r w:rsidRPr="00506DA0">
        <w:rPr>
          <w:sz w:val="34"/>
        </w:rPr>
        <w:softHyphen/>
        <w:t xml:space="preserve">δακτικών και μορφωτικών εμπειριών σε </w:t>
      </w:r>
      <w:r w:rsidRPr="00506DA0">
        <w:rPr>
          <w:sz w:val="34"/>
        </w:rPr>
        <w:t>ό</w:t>
      </w:r>
      <w:r w:rsidRPr="00506DA0">
        <w:rPr>
          <w:sz w:val="34"/>
        </w:rPr>
        <w:t>λους τους μαθητές, ώστε το σχολείο να ανταποκρίνεται απ</w:t>
      </w:r>
      <w:r w:rsidRPr="00506DA0">
        <w:rPr>
          <w:sz w:val="34"/>
        </w:rPr>
        <w:t>ο</w:t>
      </w:r>
      <w:r w:rsidRPr="00506DA0">
        <w:rPr>
          <w:sz w:val="34"/>
        </w:rPr>
        <w:t>τελεσματικά στις εκπαιδευτικές ανάγκες τους, ανεξάρτητα από τα όποια ιδιαίτερα χαρακτηριστικά που φέρουν. Στόχος της συνεκπαίδευσης είναι να δημιουργηθεί ένα Σχολείο για Όλους, το οποίο θα μπορεί να υποδέχεται κάθε μαθητή της συνοικίας, χωρίς να αποκλείει κανέναν με το πρόσχημα ότι αδυνατεί να ανταποκριθεί στις ανάγκες του.</w:t>
      </w:r>
    </w:p>
    <w:p w:rsidR="00A150C1" w:rsidRPr="00506DA0" w:rsidRDefault="00A150C1" w:rsidP="00A150C1">
      <w:pPr>
        <w:rPr>
          <w:sz w:val="34"/>
        </w:rPr>
      </w:pPr>
      <w:r w:rsidRPr="00506DA0">
        <w:rPr>
          <w:sz w:val="34"/>
        </w:rPr>
        <w:t xml:space="preserve">Συμπερασματικά, σύμφωνα με τα βασικά αξιώματα που προσδιορίζουν το περιεχόμενό της, η συνεκπαίδευση: </w:t>
      </w:r>
    </w:p>
    <w:p w:rsidR="00A150C1" w:rsidRPr="00506DA0" w:rsidRDefault="00A150C1" w:rsidP="00A150C1">
      <w:pPr>
        <w:pStyle w:val="myBullet"/>
        <w:rPr>
          <w:sz w:val="34"/>
        </w:rPr>
      </w:pPr>
      <w:r w:rsidRPr="00506DA0">
        <w:rPr>
          <w:sz w:val="34"/>
        </w:rPr>
        <w:t>Είναι μια διαδικασία διαρκούς και συστηματικής α</w:t>
      </w:r>
      <w:r w:rsidRPr="00506DA0">
        <w:rPr>
          <w:sz w:val="34"/>
        </w:rPr>
        <w:t>λ</w:t>
      </w:r>
      <w:r w:rsidRPr="00506DA0">
        <w:rPr>
          <w:sz w:val="34"/>
        </w:rPr>
        <w:t xml:space="preserve">λαγής, η οποία επιδιώκει τη ριζική αναθεώρηση της κυρίαρχης κοινωνικής ιδεολογίας όσον αφορά στον </w:t>
      </w:r>
      <w:r w:rsidRPr="00506DA0">
        <w:rPr>
          <w:sz w:val="34"/>
        </w:rPr>
        <w:lastRenderedPageBreak/>
        <w:t>προσδιορισμό των εννοιών: “ικανότητα”, “επιτυχία” “αποτυχία” (</w:t>
      </w:r>
      <w:proofErr w:type="spellStart"/>
      <w:r w:rsidRPr="00506DA0">
        <w:rPr>
          <w:sz w:val="34"/>
        </w:rPr>
        <w:t>Whitty</w:t>
      </w:r>
      <w:proofErr w:type="spellEnd"/>
      <w:r w:rsidRPr="00506DA0">
        <w:rPr>
          <w:sz w:val="34"/>
        </w:rPr>
        <w:t xml:space="preserve"> 2002).</w:t>
      </w:r>
    </w:p>
    <w:p w:rsidR="00A150C1" w:rsidRPr="00506DA0" w:rsidRDefault="00A150C1" w:rsidP="00A150C1">
      <w:pPr>
        <w:pStyle w:val="myBullet"/>
        <w:rPr>
          <w:sz w:val="34"/>
        </w:rPr>
      </w:pPr>
      <w:r w:rsidRPr="00506DA0">
        <w:rPr>
          <w:sz w:val="34"/>
        </w:rPr>
        <w:t>Ορίζεται στο πλαίσιο θεμελιωδών δημοκρατικών α</w:t>
      </w:r>
      <w:r w:rsidRPr="00506DA0">
        <w:rPr>
          <w:sz w:val="34"/>
        </w:rPr>
        <w:t>ρ</w:t>
      </w:r>
      <w:r w:rsidRPr="00506DA0">
        <w:rPr>
          <w:sz w:val="34"/>
        </w:rPr>
        <w:t>χών. Η αξιοποίηση από το σχολείο διάφορων διαστ</w:t>
      </w:r>
      <w:r w:rsidRPr="00506DA0">
        <w:rPr>
          <w:sz w:val="34"/>
        </w:rPr>
        <w:t>ά</w:t>
      </w:r>
      <w:r w:rsidRPr="00506DA0">
        <w:rPr>
          <w:sz w:val="34"/>
        </w:rPr>
        <w:t>σεων αυτών των αρχών, όπως παραδείγματος χάριν της ισότητας στη συμμετοχή, του σεβασμού της πολυμο</w:t>
      </w:r>
      <w:r w:rsidRPr="00506DA0">
        <w:rPr>
          <w:sz w:val="34"/>
        </w:rPr>
        <w:t>ρ</w:t>
      </w:r>
      <w:r w:rsidRPr="00506DA0">
        <w:rPr>
          <w:sz w:val="34"/>
        </w:rPr>
        <w:t xml:space="preserve">φίας, της αποδοχής της ποικιλομορφίας κ.ά. θεωρείται ότι έχει θετικές συνέπειες στη </w:t>
      </w:r>
      <w:proofErr w:type="spellStart"/>
      <w:r w:rsidRPr="00506DA0">
        <w:rPr>
          <w:sz w:val="34"/>
        </w:rPr>
        <w:t>ψυχοπνευματική</w:t>
      </w:r>
      <w:proofErr w:type="spellEnd"/>
      <w:r w:rsidRPr="00506DA0">
        <w:rPr>
          <w:sz w:val="34"/>
        </w:rPr>
        <w:t xml:space="preserve"> και κοι</w:t>
      </w:r>
      <w:r w:rsidRPr="00506DA0">
        <w:rPr>
          <w:sz w:val="34"/>
        </w:rPr>
        <w:softHyphen/>
        <w:t>νωνική ανάπτυξη των μαθητών, καθώς συμβάλλει στην όξυνση της κριτικής σκέψης τους, στην ανατροπή στερεοτύπων και στην ενδυ</w:t>
      </w:r>
      <w:r w:rsidRPr="00506DA0">
        <w:rPr>
          <w:sz w:val="34"/>
        </w:rPr>
        <w:softHyphen/>
        <w:t>νάμωση των κοινωνικών δεξιοτήτων τους.</w:t>
      </w:r>
    </w:p>
    <w:p w:rsidR="00A150C1" w:rsidRPr="00506DA0" w:rsidRDefault="00A150C1" w:rsidP="00A150C1">
      <w:pPr>
        <w:pStyle w:val="myBullet"/>
        <w:rPr>
          <w:sz w:val="34"/>
        </w:rPr>
      </w:pPr>
      <w:r w:rsidRPr="00506DA0">
        <w:rPr>
          <w:sz w:val="34"/>
        </w:rPr>
        <w:t>Επιχειρεί να γεφυρώσει το “χάσμα” μεταξύ διαφορετ</w:t>
      </w:r>
      <w:r w:rsidRPr="00506DA0">
        <w:rPr>
          <w:sz w:val="34"/>
        </w:rPr>
        <w:t>ι</w:t>
      </w:r>
      <w:r w:rsidRPr="00506DA0">
        <w:rPr>
          <w:sz w:val="34"/>
        </w:rPr>
        <w:t>κών μαθητών, όπως ανάμεσα σε εκείνους που ανήκουν σε ομάδα υψηλού κινδύνου για σχολική αποτυχία, σε εκείνους τους μαθητές με αναπηρία καθώς και στους δίχως ειδικές εκπαιδευτικές ανάγκες μαθητές (</w:t>
      </w:r>
      <w:proofErr w:type="spellStart"/>
      <w:r w:rsidRPr="00506DA0">
        <w:rPr>
          <w:sz w:val="34"/>
        </w:rPr>
        <w:t>Fisher</w:t>
      </w:r>
      <w:proofErr w:type="spellEnd"/>
      <w:r w:rsidRPr="00506DA0">
        <w:rPr>
          <w:sz w:val="34"/>
        </w:rPr>
        <w:t xml:space="preserve"> 2007).</w:t>
      </w:r>
    </w:p>
    <w:p w:rsidR="00A150C1" w:rsidRPr="00506DA0" w:rsidRDefault="00A150C1" w:rsidP="00A150C1">
      <w:pPr>
        <w:pStyle w:val="myBullet"/>
        <w:rPr>
          <w:sz w:val="34"/>
        </w:rPr>
      </w:pPr>
      <w:r w:rsidRPr="00506DA0">
        <w:rPr>
          <w:sz w:val="34"/>
        </w:rPr>
        <w:t xml:space="preserve">Δεν αποτελεί στόχο αλλά μέθοδο, μέσω της οποίας θεωρείται ότι θα επιτύχει κάθε μαθητής να αναπτύξει στο μέγιστο δυνατό τις όποιες ικανότητες διαθέτει. Πρόκειται για μια συνεχή διαδικασία χωρίς οριστικό τέλος. Κατά συνέπεια, τα στοιχεία της διδασκαλίας, όπως παραδείγματος χάριν οι διδακτικές στρατηγικές, η οργάνωση της τάξης, οι αρμοδιότητες και οι ρόλοι των συμμετεχόντων στην εκπαιδευτική διαδικασία, η επαγγελματική αναβάθμιση των εκπαιδευτικών κ.ά., υπόκεινται σε διαρκείς μεταβολές και αναθεωρήσεις, προκειμένου να επιτευχθούν αποτελεσματικότερες </w:t>
      </w:r>
      <w:r w:rsidRPr="00506DA0">
        <w:rPr>
          <w:sz w:val="34"/>
        </w:rPr>
        <w:lastRenderedPageBreak/>
        <w:t>πρακτι</w:t>
      </w:r>
      <w:r w:rsidRPr="00506DA0">
        <w:rPr>
          <w:sz w:val="34"/>
        </w:rPr>
        <w:softHyphen/>
        <w:t>κές συνεκπαίδευσης (</w:t>
      </w:r>
      <w:proofErr w:type="spellStart"/>
      <w:r w:rsidRPr="00506DA0">
        <w:rPr>
          <w:sz w:val="34"/>
        </w:rPr>
        <w:t>Carrington</w:t>
      </w:r>
      <w:proofErr w:type="spellEnd"/>
      <w:r w:rsidRPr="00506DA0">
        <w:rPr>
          <w:sz w:val="34"/>
        </w:rPr>
        <w:t xml:space="preserve"> &amp; </w:t>
      </w:r>
      <w:proofErr w:type="spellStart"/>
      <w:r w:rsidRPr="00506DA0">
        <w:rPr>
          <w:sz w:val="34"/>
        </w:rPr>
        <w:t>Robinson</w:t>
      </w:r>
      <w:proofErr w:type="spellEnd"/>
      <w:r w:rsidRPr="00506DA0">
        <w:rPr>
          <w:sz w:val="34"/>
        </w:rPr>
        <w:t xml:space="preserve"> 2004).</w:t>
      </w:r>
    </w:p>
    <w:p w:rsidR="00A150C1" w:rsidRPr="00506DA0" w:rsidRDefault="00A150C1" w:rsidP="00A150C1">
      <w:pPr>
        <w:pStyle w:val="myBullet"/>
        <w:rPr>
          <w:sz w:val="34"/>
        </w:rPr>
      </w:pPr>
      <w:r w:rsidRPr="00506DA0">
        <w:rPr>
          <w:sz w:val="34"/>
        </w:rPr>
        <w:t>Θέτει υψηλούς στόχους για όλους τους μαθητές πρ</w:t>
      </w:r>
      <w:r w:rsidRPr="00506DA0">
        <w:rPr>
          <w:sz w:val="34"/>
        </w:rPr>
        <w:t>ο</w:t>
      </w:r>
      <w:r w:rsidRPr="00506DA0">
        <w:rPr>
          <w:sz w:val="34"/>
        </w:rPr>
        <w:t xml:space="preserve">κειμένου αυτοί ως ενήλικοι πολίτες να συμμετέχουν ισότιμα σε όλους τους τομείς της κοινωνίας. </w:t>
      </w:r>
    </w:p>
    <w:p w:rsidR="00A150C1" w:rsidRPr="00506DA0" w:rsidRDefault="00A150C1" w:rsidP="00A150C1">
      <w:pPr>
        <w:pStyle w:val="myBullet"/>
        <w:rPr>
          <w:sz w:val="34"/>
        </w:rPr>
      </w:pPr>
      <w:r w:rsidRPr="00506DA0">
        <w:rPr>
          <w:sz w:val="34"/>
        </w:rPr>
        <w:t>Σηματοδοτεί ένα όραμα, η υλοποίηση του οποίου πρ</w:t>
      </w:r>
      <w:r w:rsidRPr="00506DA0">
        <w:rPr>
          <w:sz w:val="34"/>
        </w:rPr>
        <w:t>ο</w:t>
      </w:r>
      <w:r w:rsidRPr="00506DA0">
        <w:rPr>
          <w:sz w:val="34"/>
        </w:rPr>
        <w:t>ϋποθέτει τη δέσμευση όλων των εμπλεκόμενων πρ</w:t>
      </w:r>
      <w:r w:rsidRPr="00506DA0">
        <w:rPr>
          <w:sz w:val="34"/>
        </w:rPr>
        <w:t>ο</w:t>
      </w:r>
      <w:r w:rsidRPr="00506DA0">
        <w:rPr>
          <w:sz w:val="34"/>
        </w:rPr>
        <w:t>σώπων και φορέων στην εκπαιδευτική διαδικασία, ότι θα συμβάλλουν στη δημιουργία μιας σχολικής κοιν</w:t>
      </w:r>
      <w:r w:rsidRPr="00506DA0">
        <w:rPr>
          <w:sz w:val="34"/>
        </w:rPr>
        <w:t>ό</w:t>
      </w:r>
      <w:r w:rsidRPr="00506DA0">
        <w:rPr>
          <w:sz w:val="34"/>
        </w:rPr>
        <w:t>τητας συνύπαρξης και συν-δημιουργίας (</w:t>
      </w:r>
      <w:proofErr w:type="spellStart"/>
      <w:r w:rsidRPr="00506DA0">
        <w:rPr>
          <w:sz w:val="34"/>
        </w:rPr>
        <w:t>Warren</w:t>
      </w:r>
      <w:proofErr w:type="spellEnd"/>
      <w:r w:rsidRPr="00506DA0">
        <w:rPr>
          <w:sz w:val="34"/>
        </w:rPr>
        <w:t xml:space="preserve"> &amp; </w:t>
      </w:r>
      <w:proofErr w:type="spellStart"/>
      <w:r w:rsidRPr="00506DA0">
        <w:rPr>
          <w:sz w:val="34"/>
        </w:rPr>
        <w:t>Alston</w:t>
      </w:r>
      <w:proofErr w:type="spellEnd"/>
      <w:r w:rsidRPr="00506DA0">
        <w:rPr>
          <w:sz w:val="34"/>
        </w:rPr>
        <w:t xml:space="preserve"> 2004).</w:t>
      </w:r>
    </w:p>
    <w:p w:rsidR="00A150C1" w:rsidRPr="00506DA0" w:rsidRDefault="00A150C1" w:rsidP="00A150C1">
      <w:pPr>
        <w:rPr>
          <w:sz w:val="34"/>
        </w:rPr>
      </w:pPr>
      <w:r w:rsidRPr="00506DA0">
        <w:rPr>
          <w:sz w:val="34"/>
        </w:rPr>
        <w:t xml:space="preserve">Επομένως, η συνεκπαίδευση είναι μια ιδέα που ενώνει τους μαθητές, τους γονείς, τους εκπαιδευτικούς, τους αρμόδιους φορείς και την ευρύτερη κοινότητα στην κοινή προσπάθεια δημιουργίας του Σχολείου για Όλους. Πώς ωστόσο μπορεί να υλοποιηθεί μια τέτοια προσπάθεια στην πράξη; Σύμφωνα με τον </w:t>
      </w:r>
      <w:proofErr w:type="spellStart"/>
      <w:r w:rsidRPr="00506DA0">
        <w:rPr>
          <w:sz w:val="34"/>
        </w:rPr>
        <w:t>Ainscow</w:t>
      </w:r>
      <w:proofErr w:type="spellEnd"/>
      <w:r w:rsidRPr="00506DA0">
        <w:rPr>
          <w:sz w:val="34"/>
        </w:rPr>
        <w:t xml:space="preserve"> (2000), υπάρχουν 6 βασικές προϋποθέσεις που διαμορφώνουν αποτελεσματικές στρατηγικές εφαρμ</w:t>
      </w:r>
      <w:r w:rsidRPr="00506DA0">
        <w:rPr>
          <w:sz w:val="34"/>
        </w:rPr>
        <w:t>ο</w:t>
      </w:r>
      <w:r w:rsidRPr="00506DA0">
        <w:rPr>
          <w:sz w:val="34"/>
        </w:rPr>
        <w:t xml:space="preserve">γής της συνεκπαίδευσης. Οι προϋποθέσεις αυτές είναι οι </w:t>
      </w:r>
      <w:r w:rsidRPr="00506DA0">
        <w:rPr>
          <w:sz w:val="34"/>
        </w:rPr>
        <w:t>ε</w:t>
      </w:r>
      <w:r w:rsidRPr="00506DA0">
        <w:rPr>
          <w:sz w:val="34"/>
        </w:rPr>
        <w:t>ξής:</w:t>
      </w:r>
    </w:p>
    <w:p w:rsidR="00A150C1" w:rsidRPr="00506DA0" w:rsidRDefault="00A150C1" w:rsidP="00A150C1">
      <w:pPr>
        <w:pStyle w:val="myBullet"/>
        <w:rPr>
          <w:sz w:val="34"/>
        </w:rPr>
      </w:pPr>
      <w:r w:rsidRPr="00506DA0">
        <w:rPr>
          <w:sz w:val="34"/>
        </w:rPr>
        <w:t>Χρησιμοποίηση της προϋπάρχουσας γνώσης του σχ</w:t>
      </w:r>
      <w:r w:rsidRPr="00506DA0">
        <w:rPr>
          <w:sz w:val="34"/>
        </w:rPr>
        <w:t>ο</w:t>
      </w:r>
      <w:r w:rsidRPr="00506DA0">
        <w:rPr>
          <w:sz w:val="34"/>
        </w:rPr>
        <w:t>λείου. Η υλο</w:t>
      </w:r>
      <w:r w:rsidRPr="00506DA0">
        <w:rPr>
          <w:sz w:val="34"/>
        </w:rPr>
        <w:softHyphen/>
        <w:t>ποίηση πρακτικών συνεκπαίδευσης οφε</w:t>
      </w:r>
      <w:r w:rsidRPr="00506DA0">
        <w:rPr>
          <w:sz w:val="34"/>
        </w:rPr>
        <w:t>ί</w:t>
      </w:r>
      <w:r w:rsidRPr="00506DA0">
        <w:rPr>
          <w:sz w:val="34"/>
        </w:rPr>
        <w:t>λει να έχει ως αφετηρία την παιδαγωγική και διδακτική εμπειρία, τις γνώσεις και τα βιώματα που ήδη διαθ</w:t>
      </w:r>
      <w:r w:rsidRPr="00506DA0">
        <w:rPr>
          <w:sz w:val="34"/>
        </w:rPr>
        <w:t>έ</w:t>
      </w:r>
      <w:r w:rsidRPr="00506DA0">
        <w:rPr>
          <w:sz w:val="34"/>
        </w:rPr>
        <w:t>τουν οι εκπαιδευτικοί. Μέσω της ανάλυσης, συζήτησης και κριτικής, οι εκάστοτε διδακτικές τεχνικές και μ</w:t>
      </w:r>
      <w:r w:rsidRPr="00506DA0">
        <w:rPr>
          <w:sz w:val="34"/>
        </w:rPr>
        <w:t>έ</w:t>
      </w:r>
      <w:r w:rsidRPr="00506DA0">
        <w:rPr>
          <w:sz w:val="34"/>
        </w:rPr>
        <w:t>θοδοι που εφαρμόζονται στο σχολείο μπορούν να μ</w:t>
      </w:r>
      <w:r w:rsidRPr="00506DA0">
        <w:rPr>
          <w:sz w:val="34"/>
        </w:rPr>
        <w:t>ε</w:t>
      </w:r>
      <w:r w:rsidRPr="00506DA0">
        <w:rPr>
          <w:sz w:val="34"/>
        </w:rPr>
        <w:t>τασχηματιστούν σε πρακτικές και στρατηγικές συνε</w:t>
      </w:r>
      <w:r w:rsidRPr="00506DA0">
        <w:rPr>
          <w:sz w:val="34"/>
        </w:rPr>
        <w:t>κ</w:t>
      </w:r>
      <w:r w:rsidRPr="00506DA0">
        <w:rPr>
          <w:sz w:val="34"/>
        </w:rPr>
        <w:t>παίδευσης.</w:t>
      </w:r>
    </w:p>
    <w:p w:rsidR="00A150C1" w:rsidRPr="00506DA0" w:rsidRDefault="00A150C1" w:rsidP="00A150C1">
      <w:pPr>
        <w:pStyle w:val="myBullet"/>
        <w:rPr>
          <w:sz w:val="34"/>
        </w:rPr>
      </w:pPr>
      <w:r w:rsidRPr="00506DA0">
        <w:rPr>
          <w:sz w:val="34"/>
        </w:rPr>
        <w:lastRenderedPageBreak/>
        <w:t>Προσεκτική παρατήρηση και εντοπισμός των εμποδ</w:t>
      </w:r>
      <w:r w:rsidRPr="00506DA0">
        <w:rPr>
          <w:sz w:val="34"/>
        </w:rPr>
        <w:t>ί</w:t>
      </w:r>
      <w:r w:rsidRPr="00506DA0">
        <w:rPr>
          <w:sz w:val="34"/>
        </w:rPr>
        <w:t>ων που πα</w:t>
      </w:r>
      <w:r w:rsidRPr="00506DA0">
        <w:rPr>
          <w:sz w:val="34"/>
        </w:rPr>
        <w:softHyphen/>
        <w:t>ρακωλύουν την υλοποίηση της συνεκπα</w:t>
      </w:r>
      <w:r w:rsidRPr="00506DA0">
        <w:rPr>
          <w:sz w:val="34"/>
        </w:rPr>
        <w:t>ί</w:t>
      </w:r>
      <w:r w:rsidRPr="00506DA0">
        <w:rPr>
          <w:sz w:val="34"/>
        </w:rPr>
        <w:t>δευσης. Στο πλαίσιο μιας ανάλυσης των διδακτικών μεθόδων που χρησιμοποιούνται στην τάξη είναι σημ</w:t>
      </w:r>
      <w:r w:rsidRPr="00506DA0">
        <w:rPr>
          <w:sz w:val="34"/>
        </w:rPr>
        <w:t>α</w:t>
      </w:r>
      <w:r w:rsidRPr="00506DA0">
        <w:rPr>
          <w:sz w:val="34"/>
        </w:rPr>
        <w:t>ντικό να εντοπίζονται τα στοιχεία εκείνα που δεν διε</w:t>
      </w:r>
      <w:r w:rsidRPr="00506DA0">
        <w:rPr>
          <w:sz w:val="34"/>
        </w:rPr>
        <w:t>υ</w:t>
      </w:r>
      <w:r w:rsidRPr="00506DA0">
        <w:rPr>
          <w:sz w:val="34"/>
        </w:rPr>
        <w:t>κολύνουν την απόδοση των μαθητών, με αποτέλεσμα να αμφισβητείται η χρησιμότητα της συνεκπαίδευσης. Η χρήση ακατάλληλων τεχνικών διδασκαλίας, παρ</w:t>
      </w:r>
      <w:r w:rsidRPr="00506DA0">
        <w:rPr>
          <w:sz w:val="34"/>
        </w:rPr>
        <w:t>α</w:t>
      </w:r>
      <w:r w:rsidRPr="00506DA0">
        <w:rPr>
          <w:sz w:val="34"/>
        </w:rPr>
        <w:t>δείγματος χάριν, έχει ως αποτέλεσμα κάποιοι από τους μαθητές της τάξης να αδυνατούν να κατακτήσουν στ</w:t>
      </w:r>
      <w:r w:rsidRPr="00506DA0">
        <w:rPr>
          <w:sz w:val="34"/>
        </w:rPr>
        <w:t>ό</w:t>
      </w:r>
      <w:r w:rsidRPr="00506DA0">
        <w:rPr>
          <w:sz w:val="34"/>
        </w:rPr>
        <w:t>χους που οι υπόλοιποι συμμαθητές τους επιτυγχάνουν. Παρόμοια, διάφορες παιδαγωγικές αστοχίες τού εκπα</w:t>
      </w:r>
      <w:r w:rsidRPr="00506DA0">
        <w:rPr>
          <w:sz w:val="34"/>
        </w:rPr>
        <w:t>ι</w:t>
      </w:r>
      <w:r w:rsidRPr="00506DA0">
        <w:rPr>
          <w:sz w:val="34"/>
        </w:rPr>
        <w:t>δευτικού μπορεί να μην προωθούν την συνεργασία μ</w:t>
      </w:r>
      <w:r w:rsidRPr="00506DA0">
        <w:rPr>
          <w:sz w:val="34"/>
        </w:rPr>
        <w:t>ε</w:t>
      </w:r>
      <w:r w:rsidRPr="00506DA0">
        <w:rPr>
          <w:sz w:val="34"/>
        </w:rPr>
        <w:t>ταξύ των μαθητών.</w:t>
      </w:r>
    </w:p>
    <w:p w:rsidR="00A150C1" w:rsidRPr="00506DA0" w:rsidRDefault="00A150C1" w:rsidP="00A150C1">
      <w:pPr>
        <w:pStyle w:val="myBullet"/>
        <w:rPr>
          <w:sz w:val="34"/>
        </w:rPr>
      </w:pPr>
      <w:r w:rsidRPr="00506DA0">
        <w:rPr>
          <w:sz w:val="34"/>
        </w:rPr>
        <w:t>Αντιμετώπιση της διαφορετικ</w:t>
      </w:r>
      <w:r w:rsidR="00CF3F68" w:rsidRPr="00506DA0">
        <w:rPr>
          <w:sz w:val="34"/>
        </w:rPr>
        <w:t>ότητας των μαθητών ως πηγή μάθη</w:t>
      </w:r>
      <w:r w:rsidRPr="00506DA0">
        <w:rPr>
          <w:sz w:val="34"/>
        </w:rPr>
        <w:t>σης και εμπειριών. Συχνά οι εκπαιδευτικοί αισθάνονται σύγχυση και αμηχανία όταν καλούνται να</w:t>
      </w:r>
      <w:r w:rsidR="00CF3F68" w:rsidRPr="00506DA0">
        <w:rPr>
          <w:sz w:val="34"/>
        </w:rPr>
        <w:t xml:space="preserve"> αντιμετωπίσουν τις διαφοροποιη</w:t>
      </w:r>
      <w:r w:rsidRPr="00506DA0">
        <w:rPr>
          <w:sz w:val="34"/>
        </w:rPr>
        <w:t>μένες ανάγκες που παρουσιάζουν</w:t>
      </w:r>
      <w:r w:rsidR="00CF3F68" w:rsidRPr="00506DA0">
        <w:rPr>
          <w:sz w:val="34"/>
        </w:rPr>
        <w:t xml:space="preserve"> οι μαθητές με αναπηρία, σε σχέ</w:t>
      </w:r>
      <w:r w:rsidRPr="00506DA0">
        <w:rPr>
          <w:sz w:val="34"/>
        </w:rPr>
        <w:t>ση με αυτές των τυπικώς αναπτυσσόμενων μαθητών. Ωστ</w:t>
      </w:r>
      <w:r w:rsidRPr="00506DA0">
        <w:rPr>
          <w:sz w:val="34"/>
        </w:rPr>
        <w:t>ό</w:t>
      </w:r>
      <w:r w:rsidRPr="00506DA0">
        <w:rPr>
          <w:sz w:val="34"/>
        </w:rPr>
        <w:t>σο, οι αλλαγές διδακτικού στυλ που α</w:t>
      </w:r>
      <w:r w:rsidR="00CF3F68" w:rsidRPr="00506DA0">
        <w:rPr>
          <w:sz w:val="34"/>
        </w:rPr>
        <w:t>παιτούνται, πρ</w:t>
      </w:r>
      <w:r w:rsidR="00CF3F68" w:rsidRPr="00506DA0">
        <w:rPr>
          <w:sz w:val="34"/>
        </w:rPr>
        <w:t>ο</w:t>
      </w:r>
      <w:r w:rsidR="00CF3F68" w:rsidRPr="00506DA0">
        <w:rPr>
          <w:sz w:val="34"/>
        </w:rPr>
        <w:t>κειμένου να αντι</w:t>
      </w:r>
      <w:r w:rsidRPr="00506DA0">
        <w:rPr>
          <w:sz w:val="34"/>
        </w:rPr>
        <w:t>μετωπίζονται οι ανάγκες αυτές αποτ</w:t>
      </w:r>
      <w:r w:rsidRPr="00506DA0">
        <w:rPr>
          <w:sz w:val="34"/>
        </w:rPr>
        <w:t>ε</w:t>
      </w:r>
      <w:r w:rsidRPr="00506DA0">
        <w:rPr>
          <w:sz w:val="34"/>
        </w:rPr>
        <w:t>λούν μια σημαντική πηγή εμπειριών όσον αφορά στην επαγγελμα</w:t>
      </w:r>
      <w:r w:rsidR="00CF3F68" w:rsidRPr="00506DA0">
        <w:rPr>
          <w:sz w:val="34"/>
        </w:rPr>
        <w:t>τική πορεία των εκπαιδευ</w:t>
      </w:r>
      <w:r w:rsidRPr="00506DA0">
        <w:rPr>
          <w:sz w:val="34"/>
        </w:rPr>
        <w:t>τικών, αυξάνοντας παράλληλα την ικανότητα και ετοιμότητά τους να δι</w:t>
      </w:r>
      <w:r w:rsidRPr="00506DA0">
        <w:rPr>
          <w:sz w:val="34"/>
        </w:rPr>
        <w:t>α</w:t>
      </w:r>
      <w:r w:rsidRPr="00506DA0">
        <w:rPr>
          <w:sz w:val="34"/>
        </w:rPr>
        <w:t>χειρίζονται αποτελεσματικά καταστάσεις συνεκπα</w:t>
      </w:r>
      <w:r w:rsidRPr="00506DA0">
        <w:rPr>
          <w:sz w:val="34"/>
        </w:rPr>
        <w:t>ί</w:t>
      </w:r>
      <w:r w:rsidRPr="00506DA0">
        <w:rPr>
          <w:sz w:val="34"/>
        </w:rPr>
        <w:t>δευσης.</w:t>
      </w:r>
    </w:p>
    <w:p w:rsidR="00A150C1" w:rsidRPr="00506DA0" w:rsidRDefault="00A150C1" w:rsidP="00A150C1">
      <w:pPr>
        <w:pStyle w:val="myBullet"/>
        <w:rPr>
          <w:sz w:val="34"/>
        </w:rPr>
      </w:pPr>
      <w:r w:rsidRPr="00506DA0">
        <w:rPr>
          <w:sz w:val="34"/>
        </w:rPr>
        <w:t>Ανάπτυξη “κοινής γλώσσας” α</w:t>
      </w:r>
      <w:r w:rsidR="00CF3F68" w:rsidRPr="00506DA0">
        <w:rPr>
          <w:sz w:val="34"/>
        </w:rPr>
        <w:t>νάμεσα στους εκπαιδε</w:t>
      </w:r>
      <w:r w:rsidR="00CF3F68" w:rsidRPr="00506DA0">
        <w:rPr>
          <w:sz w:val="34"/>
        </w:rPr>
        <w:t>υ</w:t>
      </w:r>
      <w:r w:rsidR="00CF3F68" w:rsidRPr="00506DA0">
        <w:rPr>
          <w:sz w:val="34"/>
        </w:rPr>
        <w:t>τικούς ανα</w:t>
      </w:r>
      <w:r w:rsidRPr="00506DA0">
        <w:rPr>
          <w:sz w:val="34"/>
        </w:rPr>
        <w:t>φορικά με τις διδακτικές πρακτι</w:t>
      </w:r>
      <w:r w:rsidR="00CF3F68" w:rsidRPr="00506DA0">
        <w:rPr>
          <w:sz w:val="34"/>
        </w:rPr>
        <w:t>κές. Με δ</w:t>
      </w:r>
      <w:r w:rsidR="00CF3F68" w:rsidRPr="00506DA0">
        <w:rPr>
          <w:sz w:val="34"/>
        </w:rPr>
        <w:t>ε</w:t>
      </w:r>
      <w:r w:rsidR="00CF3F68" w:rsidRPr="00506DA0">
        <w:rPr>
          <w:sz w:val="34"/>
        </w:rPr>
        <w:t>δομένο ότι κάθε εκπαι</w:t>
      </w:r>
      <w:r w:rsidRPr="00506DA0">
        <w:rPr>
          <w:sz w:val="34"/>
        </w:rPr>
        <w:t>δευτικός αναπτύσσει μια πρ</w:t>
      </w:r>
      <w:r w:rsidRPr="00506DA0">
        <w:rPr>
          <w:sz w:val="34"/>
        </w:rPr>
        <w:t>ο</w:t>
      </w:r>
      <w:r w:rsidRPr="00506DA0">
        <w:rPr>
          <w:sz w:val="34"/>
        </w:rPr>
        <w:lastRenderedPageBreak/>
        <w:t>σ</w:t>
      </w:r>
      <w:r w:rsidR="00CF3F68" w:rsidRPr="00506DA0">
        <w:rPr>
          <w:sz w:val="34"/>
        </w:rPr>
        <w:t>ωπική θεωρία αναφορικά με τη δι</w:t>
      </w:r>
      <w:r w:rsidRPr="00506DA0">
        <w:rPr>
          <w:sz w:val="34"/>
        </w:rPr>
        <w:t>αχείριση της τάξης απαιτείται η διαμόρφωση μιας κοινής γλώσσας μεταξύ των εκπαιδευτικών απέναντι στη συνεκπαίδευση. Α</w:t>
      </w:r>
      <w:r w:rsidRPr="00506DA0">
        <w:rPr>
          <w:sz w:val="34"/>
        </w:rPr>
        <w:t>υ</w:t>
      </w:r>
      <w:r w:rsidRPr="00506DA0">
        <w:rPr>
          <w:sz w:val="34"/>
        </w:rPr>
        <w:t>τό, μπορεί να επιτευχθεί μέσω συ</w:t>
      </w:r>
      <w:r w:rsidR="00CF3F68" w:rsidRPr="00506DA0">
        <w:rPr>
          <w:sz w:val="34"/>
        </w:rPr>
        <w:t>μμετοχικών και σ</w:t>
      </w:r>
      <w:r w:rsidR="00CF3F68" w:rsidRPr="00506DA0">
        <w:rPr>
          <w:sz w:val="34"/>
        </w:rPr>
        <w:t>υ</w:t>
      </w:r>
      <w:r w:rsidR="00CF3F68" w:rsidRPr="00506DA0">
        <w:rPr>
          <w:sz w:val="34"/>
        </w:rPr>
        <w:t>νεργατικών δρά</w:t>
      </w:r>
      <w:r w:rsidRPr="00506DA0">
        <w:rPr>
          <w:sz w:val="34"/>
        </w:rPr>
        <w:t>σεων ανάμεσα στους εκπαιδευτικούς, όπως παραδείγματος χάριν</w:t>
      </w:r>
      <w:r w:rsidR="00CF3F68" w:rsidRPr="00506DA0">
        <w:rPr>
          <w:sz w:val="34"/>
        </w:rPr>
        <w:t xml:space="preserve"> </w:t>
      </w:r>
      <w:r w:rsidRPr="00506DA0">
        <w:rPr>
          <w:sz w:val="34"/>
        </w:rPr>
        <w:t>μέσω σχετικών ομαδικών συζητήσεων, παρακολούθησης κοινών παραδειγματ</w:t>
      </w:r>
      <w:r w:rsidRPr="00506DA0">
        <w:rPr>
          <w:sz w:val="34"/>
        </w:rPr>
        <w:t>ι</w:t>
      </w:r>
      <w:r w:rsidRPr="00506DA0">
        <w:rPr>
          <w:sz w:val="34"/>
        </w:rPr>
        <w:t>κών διδασκαλιών, κλπ.</w:t>
      </w:r>
    </w:p>
    <w:p w:rsidR="00A150C1" w:rsidRPr="00506DA0" w:rsidRDefault="00A150C1" w:rsidP="00A150C1">
      <w:pPr>
        <w:pStyle w:val="myBullet"/>
        <w:rPr>
          <w:sz w:val="34"/>
        </w:rPr>
      </w:pPr>
      <w:r w:rsidRPr="00506DA0">
        <w:rPr>
          <w:sz w:val="34"/>
        </w:rPr>
        <w:t>Αξιοποίηση όλων των διαθέσιμων πόρων για την υπ</w:t>
      </w:r>
      <w:r w:rsidRPr="00506DA0">
        <w:rPr>
          <w:sz w:val="34"/>
        </w:rPr>
        <w:t>ο</w:t>
      </w:r>
      <w:r w:rsidRPr="00506DA0">
        <w:rPr>
          <w:sz w:val="34"/>
        </w:rPr>
        <w:t>στήριξη της μάθησης. Εδώ η έννοια των “πόρων” δεν αναφέρεται αποκλειστικά στα υλικά μέσα, αλλά και στο α</w:t>
      </w:r>
      <w:r w:rsidR="00CF3F68" w:rsidRPr="00506DA0">
        <w:rPr>
          <w:sz w:val="34"/>
        </w:rPr>
        <w:t>νθρώπινο δυναμικό, το οποίο πρέ</w:t>
      </w:r>
      <w:r w:rsidRPr="00506DA0">
        <w:rPr>
          <w:sz w:val="34"/>
        </w:rPr>
        <w:t>πει να αξιοπο</w:t>
      </w:r>
      <w:r w:rsidRPr="00506DA0">
        <w:rPr>
          <w:sz w:val="34"/>
        </w:rPr>
        <w:t>ι</w:t>
      </w:r>
      <w:r w:rsidRPr="00506DA0">
        <w:rPr>
          <w:sz w:val="34"/>
        </w:rPr>
        <w:t>ηθεί κατάλληλα ώστε να εφαρμόζονται με επιτυχία οι διάφορες διδακτικές μέθοδοι που προωθούν τη συνε</w:t>
      </w:r>
      <w:r w:rsidRPr="00506DA0">
        <w:rPr>
          <w:sz w:val="34"/>
        </w:rPr>
        <w:t>κ</w:t>
      </w:r>
      <w:r w:rsidRPr="00506DA0">
        <w:rPr>
          <w:sz w:val="34"/>
        </w:rPr>
        <w:t>παίδευση.</w:t>
      </w:r>
    </w:p>
    <w:p w:rsidR="00A150C1" w:rsidRPr="00506DA0" w:rsidRDefault="00A150C1" w:rsidP="00A150C1">
      <w:pPr>
        <w:pStyle w:val="myBullet"/>
        <w:rPr>
          <w:sz w:val="34"/>
        </w:rPr>
      </w:pPr>
      <w:r w:rsidRPr="00506DA0">
        <w:rPr>
          <w:sz w:val="34"/>
        </w:rPr>
        <w:t>Δημιουργία συνθηκών που ε</w:t>
      </w:r>
      <w:r w:rsidR="00CF3F68" w:rsidRPr="00506DA0">
        <w:rPr>
          <w:sz w:val="34"/>
        </w:rPr>
        <w:t>νθαρρύνουν την εφαρμογή καινοτό</w:t>
      </w:r>
      <w:r w:rsidRPr="00506DA0">
        <w:rPr>
          <w:sz w:val="34"/>
        </w:rPr>
        <w:t xml:space="preserve">μων εγχειρημάτων. Ένας ισχυρός παράγοντας που ενισχύει την απροθυμία των εκπαιδευτικών να </w:t>
      </w:r>
      <w:r w:rsidRPr="00506DA0">
        <w:rPr>
          <w:sz w:val="34"/>
        </w:rPr>
        <w:t>ε</w:t>
      </w:r>
      <w:r w:rsidRPr="00506DA0">
        <w:rPr>
          <w:sz w:val="34"/>
        </w:rPr>
        <w:t>φαρμόσουν τακτικές συνεκπαίδευσης, είναι το γεγονός ότι ανησυχούν μήπως θεωρηθούν από την κοινή γνώμη ως επαγγελματικά ανέτοιμοι και ανεπαρκείς. Ωστόσο η συνεργασία μεταξύ των εκπαιδευτικών και η υποστ</w:t>
      </w:r>
      <w:r w:rsidRPr="00506DA0">
        <w:rPr>
          <w:sz w:val="34"/>
        </w:rPr>
        <w:t>ή</w:t>
      </w:r>
      <w:r w:rsidRPr="00506DA0">
        <w:rPr>
          <w:sz w:val="34"/>
        </w:rPr>
        <w:t>ριξή τους από το διευθυντή του σχολείου διαμορφ</w:t>
      </w:r>
      <w:r w:rsidRPr="00506DA0">
        <w:rPr>
          <w:sz w:val="34"/>
        </w:rPr>
        <w:t>ώ</w:t>
      </w:r>
      <w:r w:rsidRPr="00506DA0">
        <w:rPr>
          <w:sz w:val="34"/>
        </w:rPr>
        <w:t xml:space="preserve">νουν προϋποθέσεις </w:t>
      </w:r>
      <w:r w:rsidR="00CF3F68" w:rsidRPr="00506DA0">
        <w:rPr>
          <w:sz w:val="34"/>
        </w:rPr>
        <w:t>αλ</w:t>
      </w:r>
      <w:r w:rsidRPr="00506DA0">
        <w:rPr>
          <w:sz w:val="34"/>
        </w:rPr>
        <w:t>λαγής αυτής της νοοτροπίας.</w:t>
      </w:r>
    </w:p>
    <w:p w:rsidR="00CF3F68" w:rsidRPr="00506DA0" w:rsidRDefault="00CF3F68" w:rsidP="00CF3F68">
      <w:pPr>
        <w:rPr>
          <w:sz w:val="34"/>
        </w:rPr>
      </w:pPr>
    </w:p>
    <w:p w:rsidR="00EF1D97" w:rsidRPr="00506DA0" w:rsidRDefault="00EF1D97" w:rsidP="00901E6E">
      <w:pPr>
        <w:rPr>
          <w:sz w:val="34"/>
        </w:rPr>
        <w:sectPr w:rsidR="00EF1D97" w:rsidRPr="00506DA0">
          <w:pgSz w:w="11906" w:h="16838"/>
          <w:pgMar w:top="1440" w:right="1800" w:bottom="1440" w:left="1800" w:header="708" w:footer="708" w:gutter="0"/>
          <w:cols w:space="708"/>
          <w:docGrid w:linePitch="360"/>
        </w:sectPr>
      </w:pPr>
    </w:p>
    <w:p w:rsidR="00CF3F68" w:rsidRPr="00506DA0" w:rsidRDefault="00CF3F68" w:rsidP="00CF3F68">
      <w:pPr>
        <w:pStyle w:val="2"/>
        <w:numPr>
          <w:ilvl w:val="0"/>
          <w:numId w:val="0"/>
        </w:numPr>
        <w:ind w:left="576" w:hanging="576"/>
        <w:rPr>
          <w:sz w:val="36"/>
          <w:lang w:val="en-US"/>
        </w:rPr>
      </w:pPr>
      <w:bookmarkStart w:id="10" w:name="_Toc362873681"/>
      <w:r w:rsidRPr="00506DA0">
        <w:rPr>
          <w:sz w:val="36"/>
        </w:rPr>
        <w:lastRenderedPageBreak/>
        <w:t>Βιβλιογραφία</w:t>
      </w:r>
      <w:bookmarkEnd w:id="10"/>
    </w:p>
    <w:p w:rsidR="00CF3F68" w:rsidRPr="00506DA0" w:rsidRDefault="00CF3F68" w:rsidP="00770FA2">
      <w:pPr>
        <w:pStyle w:val="myRefStyle"/>
        <w:rPr>
          <w:sz w:val="34"/>
        </w:rPr>
      </w:pPr>
      <w:proofErr w:type="spellStart"/>
      <w:r w:rsidRPr="00506DA0">
        <w:rPr>
          <w:sz w:val="34"/>
        </w:rPr>
        <w:t>Ainscow</w:t>
      </w:r>
      <w:proofErr w:type="spellEnd"/>
      <w:r w:rsidRPr="00506DA0">
        <w:rPr>
          <w:sz w:val="34"/>
        </w:rPr>
        <w:t xml:space="preserve">, M. (2007). Taking an inclusive turn. Journal of Research in Special Educational Needs, 7 (1), 5-15. </w:t>
      </w:r>
    </w:p>
    <w:p w:rsidR="00CF3F68" w:rsidRPr="00506DA0" w:rsidRDefault="00CF3F68" w:rsidP="00770FA2">
      <w:pPr>
        <w:pStyle w:val="myRefStyle"/>
        <w:rPr>
          <w:sz w:val="34"/>
        </w:rPr>
      </w:pPr>
      <w:r w:rsidRPr="00506DA0">
        <w:rPr>
          <w:sz w:val="34"/>
        </w:rPr>
        <w:t>Brando, T. (2005), Empowerment, policy levels and se</w:t>
      </w:r>
      <w:r w:rsidRPr="00506DA0">
        <w:rPr>
          <w:sz w:val="34"/>
        </w:rPr>
        <w:t>r</w:t>
      </w:r>
      <w:r w:rsidRPr="00506DA0">
        <w:rPr>
          <w:sz w:val="34"/>
        </w:rPr>
        <w:t>vice forums, in Journal of Intellectual Disabilities, 9(4) 321-331</w:t>
      </w:r>
    </w:p>
    <w:p w:rsidR="00CF3F68" w:rsidRPr="00506DA0" w:rsidRDefault="00CF3F68" w:rsidP="00770FA2">
      <w:pPr>
        <w:pStyle w:val="myRefStyle"/>
        <w:rPr>
          <w:sz w:val="34"/>
        </w:rPr>
      </w:pPr>
      <w:r w:rsidRPr="00506DA0">
        <w:rPr>
          <w:sz w:val="34"/>
        </w:rPr>
        <w:t>Carrington, S. &amp; Robinson, R., A case study of inclusive school development: a journey of learning. The Intern</w:t>
      </w:r>
      <w:r w:rsidRPr="00506DA0">
        <w:rPr>
          <w:sz w:val="34"/>
        </w:rPr>
        <w:t>a</w:t>
      </w:r>
      <w:r w:rsidRPr="00506DA0">
        <w:rPr>
          <w:sz w:val="34"/>
        </w:rPr>
        <w:t xml:space="preserve">tional Journal of Inclusive Education, 8(2), 2004, 141-153. </w:t>
      </w:r>
    </w:p>
    <w:p w:rsidR="00CF3F68" w:rsidRPr="00506DA0" w:rsidRDefault="00CF3F68" w:rsidP="00770FA2">
      <w:pPr>
        <w:pStyle w:val="myRefStyle"/>
        <w:rPr>
          <w:sz w:val="34"/>
        </w:rPr>
      </w:pPr>
      <w:r w:rsidRPr="00506DA0">
        <w:rPr>
          <w:sz w:val="34"/>
        </w:rPr>
        <w:t xml:space="preserve">Dewsbury G, Clarke K, </w:t>
      </w:r>
      <w:proofErr w:type="spellStart"/>
      <w:r w:rsidRPr="00506DA0">
        <w:rPr>
          <w:sz w:val="34"/>
        </w:rPr>
        <w:t>Hemmings</w:t>
      </w:r>
      <w:proofErr w:type="spellEnd"/>
      <w:r w:rsidRPr="00506DA0">
        <w:rPr>
          <w:sz w:val="34"/>
        </w:rPr>
        <w:t xml:space="preserve"> T, Hughes J, </w:t>
      </w:r>
      <w:proofErr w:type="spellStart"/>
      <w:r w:rsidRPr="00506DA0">
        <w:rPr>
          <w:sz w:val="34"/>
        </w:rPr>
        <w:t>Rounc</w:t>
      </w:r>
      <w:r w:rsidRPr="00506DA0">
        <w:rPr>
          <w:sz w:val="34"/>
        </w:rPr>
        <w:t>e</w:t>
      </w:r>
      <w:r w:rsidRPr="00506DA0">
        <w:rPr>
          <w:sz w:val="34"/>
        </w:rPr>
        <w:t>field</w:t>
      </w:r>
      <w:proofErr w:type="spellEnd"/>
      <w:r w:rsidRPr="00506DA0">
        <w:rPr>
          <w:sz w:val="34"/>
        </w:rPr>
        <w:t xml:space="preserve"> M, &amp; </w:t>
      </w:r>
      <w:proofErr w:type="spellStart"/>
      <w:r w:rsidRPr="00506DA0">
        <w:rPr>
          <w:sz w:val="34"/>
        </w:rPr>
        <w:t>Sommerville</w:t>
      </w:r>
      <w:proofErr w:type="spellEnd"/>
      <w:r w:rsidRPr="00506DA0">
        <w:rPr>
          <w:sz w:val="34"/>
        </w:rPr>
        <w:t xml:space="preserve"> I, (2004). The anti-social model of disability. Disability &amp; Society, 1(2), 145-158.</w:t>
      </w:r>
    </w:p>
    <w:p w:rsidR="00CF3F68" w:rsidRPr="00506DA0" w:rsidRDefault="00CF3F68" w:rsidP="00770FA2">
      <w:pPr>
        <w:pStyle w:val="myRefStyle"/>
        <w:rPr>
          <w:sz w:val="34"/>
        </w:rPr>
      </w:pPr>
      <w:r w:rsidRPr="00506DA0">
        <w:rPr>
          <w:sz w:val="34"/>
        </w:rPr>
        <w:t>Farrell, P. (2004). «School Psychologists: Making Incl</w:t>
      </w:r>
      <w:r w:rsidRPr="00506DA0">
        <w:rPr>
          <w:sz w:val="34"/>
        </w:rPr>
        <w:t>u</w:t>
      </w:r>
      <w:r w:rsidRPr="00506DA0">
        <w:rPr>
          <w:sz w:val="34"/>
        </w:rPr>
        <w:t>sion a Reality for All», School Psychology International 25, 5-19.</w:t>
      </w:r>
    </w:p>
    <w:p w:rsidR="00CF3F68" w:rsidRPr="00506DA0" w:rsidRDefault="00CF3F68" w:rsidP="00770FA2">
      <w:pPr>
        <w:pStyle w:val="myRefStyle"/>
        <w:rPr>
          <w:sz w:val="34"/>
        </w:rPr>
      </w:pPr>
      <w:r w:rsidRPr="00506DA0">
        <w:rPr>
          <w:sz w:val="34"/>
        </w:rPr>
        <w:t xml:space="preserve">Fisher, A.C. (2007). Creating a discourse of difference. Education, Citizenship and Social Justice, 2, 159-192. </w:t>
      </w:r>
    </w:p>
    <w:p w:rsidR="00CF3F68" w:rsidRPr="00506DA0" w:rsidRDefault="00CF3F68" w:rsidP="00770FA2">
      <w:pPr>
        <w:pStyle w:val="myRefStyle"/>
        <w:rPr>
          <w:sz w:val="34"/>
        </w:rPr>
      </w:pPr>
      <w:proofErr w:type="spellStart"/>
      <w:r w:rsidRPr="00506DA0">
        <w:rPr>
          <w:sz w:val="34"/>
        </w:rPr>
        <w:t>Lupart</w:t>
      </w:r>
      <w:proofErr w:type="spellEnd"/>
      <w:r w:rsidRPr="00506DA0">
        <w:rPr>
          <w:sz w:val="34"/>
        </w:rPr>
        <w:t>, J., (2002). «Meeting the educational needs of e</w:t>
      </w:r>
      <w:r w:rsidRPr="00506DA0">
        <w:rPr>
          <w:sz w:val="34"/>
        </w:rPr>
        <w:t>x</w:t>
      </w:r>
      <w:r w:rsidRPr="00506DA0">
        <w:rPr>
          <w:sz w:val="34"/>
        </w:rPr>
        <w:t>ceptional learners in Alberta», Exceptionality Education Canada, 11(2,3), 55-70.</w:t>
      </w:r>
    </w:p>
    <w:p w:rsidR="00CF3F68" w:rsidRPr="00506DA0" w:rsidRDefault="00CF3F68" w:rsidP="00770FA2">
      <w:pPr>
        <w:pStyle w:val="myRefStyle"/>
        <w:rPr>
          <w:sz w:val="34"/>
        </w:rPr>
      </w:pPr>
      <w:proofErr w:type="spellStart"/>
      <w:r w:rsidRPr="00506DA0">
        <w:rPr>
          <w:sz w:val="34"/>
        </w:rPr>
        <w:t>Marshall,P.L</w:t>
      </w:r>
      <w:proofErr w:type="spellEnd"/>
      <w:r w:rsidRPr="00506DA0">
        <w:rPr>
          <w:sz w:val="34"/>
        </w:rPr>
        <w:t xml:space="preserve"> (2001). The persistent </w:t>
      </w:r>
      <w:proofErr w:type="spellStart"/>
      <w:r w:rsidRPr="00506DA0">
        <w:rPr>
          <w:sz w:val="34"/>
        </w:rPr>
        <w:t>deracialization</w:t>
      </w:r>
      <w:proofErr w:type="spellEnd"/>
      <w:r w:rsidRPr="00506DA0">
        <w:rPr>
          <w:sz w:val="34"/>
        </w:rPr>
        <w:t xml:space="preserve"> of the agenda for democratic citizenship education: Twenty years of rhetoric and unreality in social studies position statement. In G. Ladson – Billings (Ed.) Critical race th</w:t>
      </w:r>
      <w:r w:rsidRPr="00506DA0">
        <w:rPr>
          <w:sz w:val="34"/>
        </w:rPr>
        <w:t>e</w:t>
      </w:r>
      <w:r w:rsidRPr="00506DA0">
        <w:rPr>
          <w:sz w:val="34"/>
        </w:rPr>
        <w:t>ory perspectives on social studies: The profession, pol</w:t>
      </w:r>
      <w:r w:rsidRPr="00506DA0">
        <w:rPr>
          <w:sz w:val="34"/>
        </w:rPr>
        <w:t>i</w:t>
      </w:r>
      <w:r w:rsidRPr="00506DA0">
        <w:rPr>
          <w:sz w:val="34"/>
        </w:rPr>
        <w:t>cies, and curriculum (71 – 98).Greenwich: Information Age Publishing.</w:t>
      </w:r>
    </w:p>
    <w:p w:rsidR="00CF3F68" w:rsidRPr="00506DA0" w:rsidRDefault="00CF3F68" w:rsidP="00770FA2">
      <w:pPr>
        <w:pStyle w:val="myRefStyle"/>
        <w:rPr>
          <w:sz w:val="34"/>
        </w:rPr>
      </w:pPr>
      <w:r w:rsidRPr="00506DA0">
        <w:rPr>
          <w:sz w:val="34"/>
        </w:rPr>
        <w:lastRenderedPageBreak/>
        <w:t>Mundy, L. (2002). A world of their own. The Washington Post Magazine, Sunday 31 March, W22.</w:t>
      </w:r>
    </w:p>
    <w:p w:rsidR="00CF3F68" w:rsidRPr="00506DA0" w:rsidRDefault="00CF3F68" w:rsidP="00770FA2">
      <w:pPr>
        <w:pStyle w:val="myRefStyle"/>
        <w:rPr>
          <w:sz w:val="34"/>
        </w:rPr>
      </w:pPr>
      <w:r w:rsidRPr="00506DA0">
        <w:rPr>
          <w:sz w:val="34"/>
          <w:lang w:val="it-IT"/>
        </w:rPr>
        <w:t xml:space="preserve">Onaga, E.E. &amp; Martoccio, T.L. (2008). </w:t>
      </w:r>
      <w:r w:rsidRPr="00506DA0">
        <w:rPr>
          <w:sz w:val="34"/>
        </w:rPr>
        <w:t>Dynamic and U</w:t>
      </w:r>
      <w:r w:rsidRPr="00506DA0">
        <w:rPr>
          <w:sz w:val="34"/>
        </w:rPr>
        <w:t>n</w:t>
      </w:r>
      <w:r w:rsidRPr="00506DA0">
        <w:rPr>
          <w:sz w:val="34"/>
        </w:rPr>
        <w:t>certain Pathways between Early Childhood Inclusion. Policy and Practice International Journal of Child Care and Education Policy, 2 (1), 67-75.</w:t>
      </w:r>
    </w:p>
    <w:p w:rsidR="00CF3F68" w:rsidRPr="00506DA0" w:rsidRDefault="00CF3F68" w:rsidP="00770FA2">
      <w:pPr>
        <w:pStyle w:val="myRefStyle"/>
        <w:rPr>
          <w:sz w:val="34"/>
          <w:lang w:val="de-DE"/>
        </w:rPr>
      </w:pPr>
      <w:proofErr w:type="spellStart"/>
      <w:r w:rsidRPr="00506DA0">
        <w:rPr>
          <w:sz w:val="34"/>
          <w:lang w:val="de-DE"/>
        </w:rPr>
        <w:t>Ortland</w:t>
      </w:r>
      <w:proofErr w:type="spellEnd"/>
      <w:r w:rsidRPr="00506DA0">
        <w:rPr>
          <w:sz w:val="34"/>
          <w:lang w:val="de-DE"/>
        </w:rPr>
        <w:t>., B. (2006). Die eigene Behinderung im Fokus, Bad Heilbrunn.</w:t>
      </w:r>
    </w:p>
    <w:p w:rsidR="00CF3F68" w:rsidRPr="00506DA0" w:rsidRDefault="00CF3F68" w:rsidP="00770FA2">
      <w:pPr>
        <w:pStyle w:val="myRefStyle"/>
        <w:rPr>
          <w:sz w:val="34"/>
        </w:rPr>
      </w:pPr>
      <w:r w:rsidRPr="00506DA0">
        <w:rPr>
          <w:sz w:val="34"/>
        </w:rPr>
        <w:t>Priestley, M. (2003). Disability: a life course approach. Cambridge: Polity Press.</w:t>
      </w:r>
    </w:p>
    <w:p w:rsidR="00CF3F68" w:rsidRPr="00506DA0" w:rsidRDefault="00CF3F68" w:rsidP="00770FA2">
      <w:pPr>
        <w:pStyle w:val="myRefStyle"/>
        <w:rPr>
          <w:sz w:val="34"/>
        </w:rPr>
      </w:pPr>
      <w:r w:rsidRPr="00506DA0">
        <w:rPr>
          <w:sz w:val="34"/>
        </w:rPr>
        <w:t xml:space="preserve">Thomas, G. &amp; Loxley, A. (2001). Deconstructing Special Education and Constructing Inclusion. Buckingham Open University </w:t>
      </w:r>
    </w:p>
    <w:p w:rsidR="00CF3F68" w:rsidRPr="00506DA0" w:rsidRDefault="00CF3F68" w:rsidP="00770FA2">
      <w:pPr>
        <w:pStyle w:val="myRefStyle"/>
        <w:rPr>
          <w:sz w:val="34"/>
        </w:rPr>
      </w:pPr>
      <w:proofErr w:type="spellStart"/>
      <w:r w:rsidRPr="00506DA0">
        <w:rPr>
          <w:sz w:val="34"/>
        </w:rPr>
        <w:t>Vislie</w:t>
      </w:r>
      <w:proofErr w:type="spellEnd"/>
      <w:r w:rsidRPr="00506DA0">
        <w:rPr>
          <w:sz w:val="34"/>
        </w:rPr>
        <w:t>, L. (2003) From Integration to Inclusion: focusing global trends and changes in the western European soci</w:t>
      </w:r>
      <w:r w:rsidRPr="00506DA0">
        <w:rPr>
          <w:sz w:val="34"/>
        </w:rPr>
        <w:t>e</w:t>
      </w:r>
      <w:r w:rsidRPr="00506DA0">
        <w:rPr>
          <w:sz w:val="34"/>
        </w:rPr>
        <w:t>ties, European Journal of special Needs Education, 18(1), 17-35.</w:t>
      </w:r>
    </w:p>
    <w:p w:rsidR="00CF3F68" w:rsidRPr="00506DA0" w:rsidRDefault="00CF3F68" w:rsidP="00770FA2">
      <w:pPr>
        <w:pStyle w:val="myRefStyle"/>
        <w:rPr>
          <w:sz w:val="34"/>
        </w:rPr>
      </w:pPr>
      <w:r w:rsidRPr="00506DA0">
        <w:rPr>
          <w:sz w:val="34"/>
        </w:rPr>
        <w:t>Warren, C. &amp; Alston, A J. (2004). An Analysis of the Barriers and Benefits to Diversity Inclusion in North Ca</w:t>
      </w:r>
      <w:r w:rsidRPr="00506DA0">
        <w:rPr>
          <w:sz w:val="34"/>
        </w:rPr>
        <w:t>r</w:t>
      </w:r>
      <w:r w:rsidRPr="00506DA0">
        <w:rPr>
          <w:sz w:val="34"/>
        </w:rPr>
        <w:t>olina Secondary Agricultural Education Curricula. Jou</w:t>
      </w:r>
      <w:r w:rsidRPr="00506DA0">
        <w:rPr>
          <w:sz w:val="34"/>
        </w:rPr>
        <w:t>r</w:t>
      </w:r>
      <w:r w:rsidRPr="00506DA0">
        <w:rPr>
          <w:sz w:val="34"/>
        </w:rPr>
        <w:t>nal of Southern Agricultural Education Research, 54(1), 34-47.</w:t>
      </w:r>
    </w:p>
    <w:p w:rsidR="00CF3F68" w:rsidRPr="00506DA0" w:rsidRDefault="00CF3F68" w:rsidP="00770FA2">
      <w:pPr>
        <w:pStyle w:val="myRefStyle"/>
        <w:rPr>
          <w:sz w:val="34"/>
        </w:rPr>
      </w:pPr>
      <w:proofErr w:type="spellStart"/>
      <w:r w:rsidRPr="00506DA0">
        <w:rPr>
          <w:sz w:val="34"/>
          <w:lang w:val="de-DE"/>
        </w:rPr>
        <w:t>Warzecha</w:t>
      </w:r>
      <w:proofErr w:type="spellEnd"/>
      <w:r w:rsidRPr="00506DA0">
        <w:rPr>
          <w:sz w:val="34"/>
          <w:lang w:val="de-DE"/>
        </w:rPr>
        <w:t>, B. (2003). Heterogenität macht Schule. Beitr</w:t>
      </w:r>
      <w:r w:rsidRPr="00506DA0">
        <w:rPr>
          <w:sz w:val="34"/>
          <w:lang w:val="de-DE"/>
        </w:rPr>
        <w:t>ä</w:t>
      </w:r>
      <w:r w:rsidRPr="00506DA0">
        <w:rPr>
          <w:sz w:val="34"/>
          <w:lang w:val="de-DE"/>
        </w:rPr>
        <w:t>ge aus sonderpädagogischer und interkultureller Perspe</w:t>
      </w:r>
      <w:r w:rsidRPr="00506DA0">
        <w:rPr>
          <w:sz w:val="34"/>
          <w:lang w:val="de-DE"/>
        </w:rPr>
        <w:t>k</w:t>
      </w:r>
      <w:r w:rsidRPr="00506DA0">
        <w:rPr>
          <w:sz w:val="34"/>
          <w:lang w:val="de-DE"/>
        </w:rPr>
        <w:t xml:space="preserve">tive. </w:t>
      </w:r>
      <w:proofErr w:type="spellStart"/>
      <w:r w:rsidRPr="00506DA0">
        <w:rPr>
          <w:sz w:val="34"/>
        </w:rPr>
        <w:t>Münster</w:t>
      </w:r>
      <w:proofErr w:type="spellEnd"/>
      <w:r w:rsidRPr="00506DA0">
        <w:rPr>
          <w:sz w:val="34"/>
        </w:rPr>
        <w:t>.</w:t>
      </w:r>
    </w:p>
    <w:p w:rsidR="00CF3F68" w:rsidRPr="00506DA0" w:rsidRDefault="00CF3F68" w:rsidP="00770FA2">
      <w:pPr>
        <w:pStyle w:val="myRefStyle"/>
        <w:rPr>
          <w:sz w:val="34"/>
        </w:rPr>
      </w:pPr>
      <w:proofErr w:type="spellStart"/>
      <w:r w:rsidRPr="00506DA0">
        <w:rPr>
          <w:sz w:val="34"/>
        </w:rPr>
        <w:t>Whitty</w:t>
      </w:r>
      <w:proofErr w:type="spellEnd"/>
      <w:r w:rsidRPr="00506DA0">
        <w:rPr>
          <w:sz w:val="34"/>
        </w:rPr>
        <w:t>, G., (2002). Making Sense of Education Policy, Paul Chapman, London.</w:t>
      </w:r>
    </w:p>
    <w:p w:rsidR="00CF3F68" w:rsidRPr="00506DA0" w:rsidRDefault="00CF3F68" w:rsidP="00770FA2">
      <w:pPr>
        <w:pStyle w:val="myRefStyle"/>
        <w:rPr>
          <w:sz w:val="34"/>
        </w:rPr>
      </w:pPr>
      <w:r w:rsidRPr="00506DA0">
        <w:rPr>
          <w:sz w:val="34"/>
        </w:rPr>
        <w:lastRenderedPageBreak/>
        <w:t>Williams, B.T. (2000). Collaboration for inclusive educ</w:t>
      </w:r>
      <w:r w:rsidRPr="00506DA0">
        <w:rPr>
          <w:sz w:val="34"/>
        </w:rPr>
        <w:t>a</w:t>
      </w:r>
      <w:r w:rsidRPr="00506DA0">
        <w:rPr>
          <w:sz w:val="34"/>
        </w:rPr>
        <w:t xml:space="preserve">tion: Developing successful programs, </w:t>
      </w:r>
      <w:proofErr w:type="spellStart"/>
      <w:r w:rsidRPr="00506DA0">
        <w:rPr>
          <w:sz w:val="34"/>
        </w:rPr>
        <w:t>Allyn</w:t>
      </w:r>
      <w:proofErr w:type="spellEnd"/>
      <w:r w:rsidRPr="00506DA0">
        <w:rPr>
          <w:sz w:val="34"/>
        </w:rPr>
        <w:t xml:space="preserve"> &amp; Bacon, Boston.</w:t>
      </w:r>
    </w:p>
    <w:p w:rsidR="00CF3F68" w:rsidRPr="00506DA0" w:rsidRDefault="00CF3F68" w:rsidP="00770FA2">
      <w:pPr>
        <w:pStyle w:val="myRefStyle"/>
        <w:rPr>
          <w:sz w:val="34"/>
          <w:lang w:val="el-GR"/>
        </w:rPr>
      </w:pPr>
      <w:r w:rsidRPr="00506DA0">
        <w:rPr>
          <w:sz w:val="34"/>
          <w:lang w:val="el-GR"/>
        </w:rPr>
        <w:t xml:space="preserve">Σούλης, Σ.Γ. (2008), Ένα Σχολείο για Όλους, Αθήνα </w:t>
      </w:r>
      <w:r w:rsidRPr="00506DA0">
        <w:rPr>
          <w:sz w:val="34"/>
        </w:rPr>
        <w:t>G</w:t>
      </w:r>
      <w:r w:rsidRPr="00506DA0">
        <w:rPr>
          <w:sz w:val="34"/>
        </w:rPr>
        <w:t>u</w:t>
      </w:r>
      <w:r w:rsidRPr="00506DA0">
        <w:rPr>
          <w:sz w:val="34"/>
        </w:rPr>
        <w:t>tenberg</w:t>
      </w:r>
      <w:r w:rsidRPr="00506DA0">
        <w:rPr>
          <w:sz w:val="34"/>
          <w:lang w:val="el-GR"/>
        </w:rPr>
        <w:t>.</w:t>
      </w:r>
    </w:p>
    <w:p w:rsidR="00CF3F68" w:rsidRPr="00506DA0" w:rsidRDefault="00CF3F68" w:rsidP="00CF3F68">
      <w:pPr>
        <w:rPr>
          <w:sz w:val="34"/>
        </w:rPr>
      </w:pPr>
    </w:p>
    <w:p w:rsidR="00CF3F68" w:rsidRPr="00506DA0" w:rsidRDefault="00CF3F68" w:rsidP="00B379BE">
      <w:pPr>
        <w:pStyle w:val="4"/>
        <w:rPr>
          <w:sz w:val="34"/>
          <w:lang w:val="en-US"/>
        </w:rPr>
      </w:pPr>
      <w:proofErr w:type="spellStart"/>
      <w:r w:rsidRPr="00506DA0">
        <w:rPr>
          <w:sz w:val="34"/>
        </w:rPr>
        <w:t>Ιστότοποι</w:t>
      </w:r>
      <w:proofErr w:type="spellEnd"/>
    </w:p>
    <w:p w:rsidR="00CF3F68" w:rsidRPr="00506DA0" w:rsidRDefault="00CF3F68" w:rsidP="00770FA2">
      <w:pPr>
        <w:pStyle w:val="myRefStyle"/>
        <w:rPr>
          <w:sz w:val="34"/>
        </w:rPr>
      </w:pPr>
      <w:r w:rsidRPr="00506DA0">
        <w:rPr>
          <w:sz w:val="34"/>
        </w:rPr>
        <w:t>http://www.disabled.gr/lib/?p=17947</w:t>
      </w:r>
    </w:p>
    <w:p w:rsidR="00CF3F68" w:rsidRPr="00506DA0" w:rsidRDefault="00CF3F68" w:rsidP="00770FA2">
      <w:pPr>
        <w:pStyle w:val="myRefStyle"/>
        <w:rPr>
          <w:sz w:val="34"/>
        </w:rPr>
      </w:pPr>
      <w:r w:rsidRPr="00506DA0">
        <w:rPr>
          <w:sz w:val="34"/>
        </w:rPr>
        <w:t>http://www.seepeaa.gr/displayITM1.asp?ITMID=417</w:t>
      </w:r>
    </w:p>
    <w:p w:rsidR="00CF3F68" w:rsidRPr="00506DA0" w:rsidRDefault="00CF3F68" w:rsidP="00770FA2">
      <w:pPr>
        <w:pStyle w:val="myRefStyle"/>
        <w:rPr>
          <w:sz w:val="34"/>
        </w:rPr>
      </w:pPr>
      <w:r w:rsidRPr="00506DA0">
        <w:rPr>
          <w:sz w:val="34"/>
        </w:rPr>
        <w:t>http://www.pischools.gr/special_education_new/ftp/nomoi/Axiologisi_AMEA/APOF.%202000%20-FEK.%201157%20-B-%2019-9-2000.pdf</w:t>
      </w:r>
    </w:p>
    <w:p w:rsidR="00CF3F68" w:rsidRPr="00506DA0" w:rsidRDefault="00CF3F68" w:rsidP="00770FA2">
      <w:pPr>
        <w:pStyle w:val="myRefStyle"/>
        <w:rPr>
          <w:sz w:val="34"/>
        </w:rPr>
      </w:pPr>
      <w:r w:rsidRPr="00506DA0">
        <w:rPr>
          <w:sz w:val="34"/>
        </w:rPr>
        <w:t>http://www.kpechios.gr/el/law/special-education/212.html</w:t>
      </w:r>
    </w:p>
    <w:p w:rsidR="00CF3F68" w:rsidRPr="00506DA0" w:rsidRDefault="00CF3F68" w:rsidP="00770FA2">
      <w:pPr>
        <w:pStyle w:val="myRefStyle"/>
        <w:rPr>
          <w:sz w:val="34"/>
        </w:rPr>
      </w:pPr>
      <w:r w:rsidRPr="00506DA0">
        <w:rPr>
          <w:sz w:val="34"/>
        </w:rPr>
        <w:t>http://www.disabled.gr/lib/?p=17947</w:t>
      </w:r>
    </w:p>
    <w:p w:rsidR="00CF3F68" w:rsidRPr="00506DA0" w:rsidRDefault="00CF3F68"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minedu</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gr</w:t>
      </w:r>
      <w:r w:rsidRPr="00506DA0">
        <w:rPr>
          <w:sz w:val="34"/>
          <w:lang w:val="el-GR"/>
        </w:rPr>
        <w:t xml:space="preserve"> (Νόμος 3699/2008 για την Ε</w:t>
      </w:r>
      <w:r w:rsidRPr="00506DA0">
        <w:rPr>
          <w:sz w:val="34"/>
          <w:lang w:val="el-GR"/>
        </w:rPr>
        <w:t>ι</w:t>
      </w:r>
      <w:r w:rsidRPr="00506DA0">
        <w:rPr>
          <w:sz w:val="34"/>
          <w:lang w:val="el-GR"/>
        </w:rPr>
        <w:t>δική Αγωγή, Εφημερίδα της Κυβερνήσεως, τεύχος πρ</w:t>
      </w:r>
      <w:r w:rsidRPr="00506DA0">
        <w:rPr>
          <w:sz w:val="34"/>
          <w:lang w:val="el-GR"/>
        </w:rPr>
        <w:t>ώ</w:t>
      </w:r>
      <w:r w:rsidRPr="00506DA0">
        <w:rPr>
          <w:sz w:val="34"/>
          <w:lang w:val="el-GR"/>
        </w:rPr>
        <w:t>το).</w:t>
      </w:r>
    </w:p>
    <w:p w:rsidR="00430672" w:rsidRPr="00506DA0" w:rsidRDefault="00430672" w:rsidP="000A33CB">
      <w:pPr>
        <w:rPr>
          <w:sz w:val="34"/>
        </w:rPr>
      </w:pPr>
    </w:p>
    <w:p w:rsidR="00430672" w:rsidRPr="00506DA0" w:rsidRDefault="00430672" w:rsidP="00180046">
      <w:pPr>
        <w:rPr>
          <w:sz w:val="34"/>
        </w:rPr>
        <w:sectPr w:rsidR="00430672" w:rsidRPr="00506DA0" w:rsidSect="00EF1D97">
          <w:type w:val="oddPage"/>
          <w:pgSz w:w="11906" w:h="16838"/>
          <w:pgMar w:top="1440" w:right="1800" w:bottom="1440" w:left="1800" w:header="708" w:footer="708" w:gutter="0"/>
          <w:cols w:space="708"/>
          <w:docGrid w:linePitch="360"/>
        </w:sectPr>
      </w:pPr>
    </w:p>
    <w:p w:rsidR="00430672" w:rsidRPr="00506DA0" w:rsidRDefault="00AE7C3E" w:rsidP="00AE7C3E">
      <w:pPr>
        <w:pStyle w:val="1"/>
        <w:rPr>
          <w:sz w:val="48"/>
        </w:rPr>
      </w:pPr>
      <w:bookmarkStart w:id="11" w:name="_Toc362873682"/>
      <w:r w:rsidRPr="00506DA0">
        <w:rPr>
          <w:sz w:val="48"/>
        </w:rPr>
        <w:lastRenderedPageBreak/>
        <w:t>Θεσμικό Πλαίσιο Εκπαίδευση και Αν</w:t>
      </w:r>
      <w:r w:rsidRPr="00506DA0">
        <w:rPr>
          <w:sz w:val="48"/>
        </w:rPr>
        <w:t>α</w:t>
      </w:r>
      <w:r w:rsidRPr="00506DA0">
        <w:rPr>
          <w:sz w:val="48"/>
        </w:rPr>
        <w:t>πηρία</w:t>
      </w:r>
      <w:bookmarkEnd w:id="11"/>
    </w:p>
    <w:p w:rsidR="00645DC8" w:rsidRPr="00506DA0" w:rsidRDefault="00AE7C3E" w:rsidP="00AE7C3E">
      <w:pPr>
        <w:pStyle w:val="2"/>
        <w:rPr>
          <w:sz w:val="38"/>
          <w:szCs w:val="30"/>
        </w:rPr>
      </w:pPr>
      <w:bookmarkStart w:id="12" w:name="_Toc362873683"/>
      <w:r w:rsidRPr="00506DA0">
        <w:rPr>
          <w:sz w:val="38"/>
          <w:szCs w:val="30"/>
        </w:rPr>
        <w:t>Ελληνικό Συνταγματικό πλαίσιο</w:t>
      </w:r>
      <w:bookmarkEnd w:id="12"/>
    </w:p>
    <w:p w:rsidR="00AE7C3E" w:rsidRPr="00506DA0" w:rsidRDefault="00AE7C3E" w:rsidP="00AE7C3E">
      <w:pPr>
        <w:rPr>
          <w:sz w:val="34"/>
        </w:rPr>
      </w:pPr>
      <w:r w:rsidRPr="00506DA0">
        <w:rPr>
          <w:sz w:val="34"/>
        </w:rPr>
        <w:t>Στο άρθρο 4 του Ελληνικού Συντάγματος ορίζεται ότι οι Έλληνες είναι ίσοι ενώπιον του νόμου και ότι οι Έλληνες και οι Ελληνίδες έχουν ίσα δικαιώματα και υποχρεώσεις, καθιερώνοντας έτσι την αρχή της ισότητας των ατόμων με αναπηρία έναντι του νόμου, όπως και η αρχή της ισότητας των δύο φύλων.</w:t>
      </w:r>
      <w:r w:rsidRPr="00506DA0">
        <w:rPr>
          <w:rStyle w:val="aa"/>
          <w:sz w:val="34"/>
        </w:rPr>
        <w:footnoteReference w:id="2"/>
      </w:r>
    </w:p>
    <w:p w:rsidR="00AE7C3E" w:rsidRPr="00506DA0" w:rsidRDefault="00AE7C3E" w:rsidP="00AE7C3E">
      <w:pPr>
        <w:rPr>
          <w:sz w:val="34"/>
        </w:rPr>
      </w:pPr>
      <w:r w:rsidRPr="00506DA0">
        <w:rPr>
          <w:sz w:val="34"/>
        </w:rPr>
        <w:t xml:space="preserve">Συγκεκριμένα σύμφωνα με τα άρθρα του συντάγματος </w:t>
      </w:r>
      <w:r w:rsidRPr="00506DA0">
        <w:rPr>
          <w:sz w:val="34"/>
        </w:rPr>
        <w:t>έ</w:t>
      </w:r>
      <w:r w:rsidRPr="00506DA0">
        <w:rPr>
          <w:sz w:val="34"/>
        </w:rPr>
        <w:t>χουν κατοχυρωθεί τα ακόλουθα:</w:t>
      </w:r>
    </w:p>
    <w:p w:rsidR="00AE7C3E" w:rsidRPr="00506DA0" w:rsidRDefault="00AE7C3E" w:rsidP="00484A8D">
      <w:pPr>
        <w:pStyle w:val="a8"/>
        <w:numPr>
          <w:ilvl w:val="0"/>
          <w:numId w:val="6"/>
        </w:numPr>
        <w:ind w:left="0" w:firstLine="0"/>
        <w:rPr>
          <w:sz w:val="34"/>
        </w:rPr>
      </w:pPr>
      <w:r w:rsidRPr="00506DA0">
        <w:rPr>
          <w:sz w:val="34"/>
        </w:rPr>
        <w:t>Άρθρο 2, παρ1.: αναφέρεται στο δικαίωμα του σεβ</w:t>
      </w:r>
      <w:r w:rsidRPr="00506DA0">
        <w:rPr>
          <w:sz w:val="34"/>
        </w:rPr>
        <w:t>α</w:t>
      </w:r>
      <w:r w:rsidRPr="00506DA0">
        <w:rPr>
          <w:sz w:val="34"/>
        </w:rPr>
        <w:t xml:space="preserve">σμού και της προστασίας της «αξίας του ανθρώπου», ως μία από τις θεμελιώδεις αρχές και «πρωταρχική υποχρέωση» του Ελληνικού Κράτους. </w:t>
      </w:r>
    </w:p>
    <w:p w:rsidR="00AE7C3E" w:rsidRPr="00506DA0" w:rsidRDefault="00AE7C3E" w:rsidP="00484A8D">
      <w:pPr>
        <w:pStyle w:val="a8"/>
        <w:numPr>
          <w:ilvl w:val="0"/>
          <w:numId w:val="6"/>
        </w:numPr>
        <w:ind w:left="0" w:firstLine="0"/>
        <w:rPr>
          <w:sz w:val="34"/>
        </w:rPr>
      </w:pPr>
      <w:r w:rsidRPr="00506DA0">
        <w:rPr>
          <w:sz w:val="34"/>
        </w:rPr>
        <w:t>Άρθρο 5, παρ.1: «Καθένας έχει δικαίωμα να αναπτύ</w:t>
      </w:r>
      <w:r w:rsidRPr="00506DA0">
        <w:rPr>
          <w:sz w:val="34"/>
        </w:rPr>
        <w:t>σ</w:t>
      </w:r>
      <w:r w:rsidRPr="00506DA0">
        <w:rPr>
          <w:sz w:val="34"/>
        </w:rPr>
        <w:t>σει ελεύθερα την προσωπικότητά του και να συμμετέχει στην κοινωνική, οικονομική και πολιτική ζωή της Χώρας, εφόσον δεν προσβάλλει τα δικαιώματα των άλλων και δεν παραβιάζει το Σύνταγμα ή τα χρηστά ήθη.»,</w:t>
      </w:r>
    </w:p>
    <w:p w:rsidR="00AE7C3E" w:rsidRPr="00506DA0" w:rsidRDefault="00AE7C3E" w:rsidP="00484A8D">
      <w:pPr>
        <w:pStyle w:val="a8"/>
        <w:numPr>
          <w:ilvl w:val="0"/>
          <w:numId w:val="6"/>
        </w:numPr>
        <w:ind w:left="0" w:firstLine="0"/>
        <w:rPr>
          <w:sz w:val="34"/>
        </w:rPr>
      </w:pPr>
      <w:r w:rsidRPr="00506DA0">
        <w:rPr>
          <w:sz w:val="34"/>
        </w:rPr>
        <w:t>Άρθρο 5, παρ.2: «Όλοι όσοι βρίσκονται στην Ελληνική Επικράτεια απο</w:t>
      </w:r>
      <w:r w:rsidRPr="00506DA0">
        <w:rPr>
          <w:sz w:val="34"/>
        </w:rPr>
        <w:softHyphen/>
        <w:t>λαμβάνουν την απόλυτη προστασία της ζ</w:t>
      </w:r>
      <w:r w:rsidR="004F74ED" w:rsidRPr="00506DA0">
        <w:rPr>
          <w:sz w:val="34"/>
        </w:rPr>
        <w:t>ωής, της τιμής και της ελευθερί</w:t>
      </w:r>
      <w:r w:rsidRPr="00506DA0">
        <w:rPr>
          <w:sz w:val="34"/>
        </w:rPr>
        <w:t xml:space="preserve">ας τους, χωρίς διάκριση </w:t>
      </w:r>
      <w:r w:rsidRPr="00506DA0">
        <w:rPr>
          <w:sz w:val="34"/>
        </w:rPr>
        <w:t>ε</w:t>
      </w:r>
      <w:r w:rsidRPr="00506DA0">
        <w:rPr>
          <w:sz w:val="34"/>
        </w:rPr>
        <w:t xml:space="preserve">θνικότητας, φυλής, γλώσσας και θρησκευτικών ή πολιτικών </w:t>
      </w:r>
      <w:r w:rsidRPr="00506DA0">
        <w:rPr>
          <w:sz w:val="34"/>
        </w:rPr>
        <w:lastRenderedPageBreak/>
        <w:t>πεποιθήσεων. Εξαιρέσεις επιτρέπονται στις περιπτώσεις που προβλέπει το διεθνές δίκαιο».</w:t>
      </w:r>
    </w:p>
    <w:p w:rsidR="00AE7C3E" w:rsidRPr="00506DA0" w:rsidRDefault="00AE7C3E" w:rsidP="00484A8D">
      <w:pPr>
        <w:pStyle w:val="a8"/>
        <w:numPr>
          <w:ilvl w:val="0"/>
          <w:numId w:val="6"/>
        </w:numPr>
        <w:ind w:left="0" w:firstLine="0"/>
        <w:rPr>
          <w:sz w:val="34"/>
        </w:rPr>
      </w:pPr>
      <w:r w:rsidRPr="00506DA0">
        <w:rPr>
          <w:sz w:val="34"/>
        </w:rPr>
        <w:t>Άρθρο 21 παρ. 3: Αναφέρει ότι το κράτος υποχρεούται να φροντίζει για την υγεία των πολιτών και παίρνει ειδικά μέτρα για την προστασία της νεότητας, του γήρατος, της αναπηρίας και για την περίθαλψη των απόρων. Μέσω των διατάξεων αυτών, θεσμοθετείται το κοινωνικό κράτος δ</w:t>
      </w:r>
      <w:r w:rsidRPr="00506DA0">
        <w:rPr>
          <w:sz w:val="34"/>
        </w:rPr>
        <w:t>ι</w:t>
      </w:r>
      <w:r w:rsidRPr="00506DA0">
        <w:rPr>
          <w:sz w:val="34"/>
        </w:rPr>
        <w:t>καίου, καθώς και η κρατική κοινωνική πολιτική.</w:t>
      </w:r>
    </w:p>
    <w:p w:rsidR="00645DC8" w:rsidRPr="00506DA0" w:rsidRDefault="00AE7C3E" w:rsidP="00484A8D">
      <w:pPr>
        <w:pStyle w:val="a8"/>
        <w:numPr>
          <w:ilvl w:val="0"/>
          <w:numId w:val="6"/>
        </w:numPr>
        <w:ind w:left="0" w:firstLine="0"/>
        <w:rPr>
          <w:sz w:val="34"/>
        </w:rPr>
      </w:pPr>
      <w:r w:rsidRPr="00506DA0">
        <w:rPr>
          <w:sz w:val="34"/>
        </w:rPr>
        <w:t>Άρθρο 22: Αναφέρεται στο δικαίωμα των ατόμων με αναπηρία στην ερ</w:t>
      </w:r>
      <w:r w:rsidRPr="00506DA0">
        <w:rPr>
          <w:sz w:val="34"/>
        </w:rPr>
        <w:softHyphen/>
        <w:t>γασία και την προστασία της εργασίας που παρέχουν. Μεταξύ άλλων προβλέπει ζητήματα όπως οι συ</w:t>
      </w:r>
      <w:r w:rsidRPr="00506DA0">
        <w:rPr>
          <w:sz w:val="34"/>
        </w:rPr>
        <w:t>ν</w:t>
      </w:r>
      <w:r w:rsidRPr="00506DA0">
        <w:rPr>
          <w:sz w:val="34"/>
        </w:rPr>
        <w:t>θήκες εργασίας, η αμοιβή, οι προαγωγές, η εκπαίδευση στην εργασία κ.ά. αφήνοντας να διαφανεί ότι απαγορεύονται δι</w:t>
      </w:r>
      <w:r w:rsidRPr="00506DA0">
        <w:rPr>
          <w:sz w:val="34"/>
        </w:rPr>
        <w:t>α</w:t>
      </w:r>
      <w:r w:rsidRPr="00506DA0">
        <w:rPr>
          <w:sz w:val="34"/>
        </w:rPr>
        <w:t>κρίσεις στα παραπάνω θέματα σε βάρος τους.</w:t>
      </w:r>
      <w:r w:rsidR="004F74ED" w:rsidRPr="00506DA0">
        <w:rPr>
          <w:rStyle w:val="aa"/>
          <w:sz w:val="34"/>
        </w:rPr>
        <w:footnoteReference w:id="3"/>
      </w:r>
    </w:p>
    <w:p w:rsidR="004F74ED" w:rsidRPr="00506DA0" w:rsidRDefault="004F74ED" w:rsidP="00484A8D">
      <w:pPr>
        <w:pStyle w:val="a8"/>
        <w:numPr>
          <w:ilvl w:val="0"/>
          <w:numId w:val="6"/>
        </w:numPr>
        <w:ind w:left="0" w:firstLine="0"/>
        <w:rPr>
          <w:sz w:val="34"/>
        </w:rPr>
      </w:pPr>
      <w:r w:rsidRPr="00506DA0">
        <w:rPr>
          <w:sz w:val="34"/>
        </w:rPr>
        <w:t>Άρθρο 25: Σύμφωνα με το άρθρο αυτό, τα άτομα με αναπηρία μέλη του κοινωνικού συνόλου τελούν υπό την προστασία και την εγγύηση του κρά</w:t>
      </w:r>
      <w:r w:rsidRPr="00506DA0">
        <w:rPr>
          <w:sz w:val="34"/>
        </w:rPr>
        <w:softHyphen/>
        <w:t>τους και απολαμβάνουν όλες τις πλευρές της πολιτικής, κοινωνικής, οικο</w:t>
      </w:r>
      <w:r w:rsidRPr="00506DA0">
        <w:rPr>
          <w:sz w:val="34"/>
        </w:rPr>
        <w:softHyphen/>
        <w:t>νομικής και πολιτιστικής ζωής του συνόλου αυτού.</w:t>
      </w:r>
      <w:r w:rsidRPr="00506DA0">
        <w:rPr>
          <w:rStyle w:val="aa"/>
          <w:sz w:val="34"/>
        </w:rPr>
        <w:footnoteReference w:id="4"/>
      </w:r>
      <w:r w:rsidRPr="00506DA0">
        <w:rPr>
          <w:sz w:val="34"/>
        </w:rPr>
        <w:t xml:space="preserve"> </w:t>
      </w:r>
      <w:r w:rsidRPr="00506DA0">
        <w:rPr>
          <w:rStyle w:val="aa"/>
          <w:sz w:val="34"/>
        </w:rPr>
        <w:footnoteReference w:id="5"/>
      </w:r>
      <w:r w:rsidRPr="00506DA0">
        <w:rPr>
          <w:sz w:val="34"/>
        </w:rPr>
        <w:t xml:space="preserve"> </w:t>
      </w:r>
      <w:r w:rsidRPr="00506DA0">
        <w:rPr>
          <w:rStyle w:val="aa"/>
          <w:sz w:val="34"/>
        </w:rPr>
        <w:footnoteReference w:id="6"/>
      </w:r>
    </w:p>
    <w:p w:rsidR="004F74ED" w:rsidRPr="00506DA0" w:rsidRDefault="004F74ED" w:rsidP="004F74ED">
      <w:pPr>
        <w:rPr>
          <w:sz w:val="34"/>
        </w:rPr>
      </w:pPr>
    </w:p>
    <w:p w:rsidR="00645DC8" w:rsidRPr="00506DA0" w:rsidRDefault="004F74ED" w:rsidP="004F74ED">
      <w:pPr>
        <w:pStyle w:val="2"/>
        <w:rPr>
          <w:sz w:val="38"/>
          <w:szCs w:val="30"/>
        </w:rPr>
      </w:pPr>
      <w:bookmarkStart w:id="13" w:name="_Toc362873684"/>
      <w:r w:rsidRPr="00506DA0">
        <w:rPr>
          <w:sz w:val="38"/>
          <w:szCs w:val="30"/>
        </w:rPr>
        <w:lastRenderedPageBreak/>
        <w:t>Νομοθετικό πλαίσιο για την εκπαίδευση των μαθητών με αναπηρία</w:t>
      </w:r>
      <w:bookmarkEnd w:id="13"/>
    </w:p>
    <w:p w:rsidR="004F74ED" w:rsidRPr="00506DA0" w:rsidRDefault="004F74ED" w:rsidP="004F74ED">
      <w:pPr>
        <w:rPr>
          <w:sz w:val="34"/>
        </w:rPr>
      </w:pPr>
      <w:r w:rsidRPr="00506DA0">
        <w:rPr>
          <w:sz w:val="34"/>
        </w:rPr>
        <w:t>Σύμφωνα με το θεσμικό πλαίσιο (Ν. 3699, ΦΕΚ 199/2-10-2008) για την εκ</w:t>
      </w:r>
      <w:r w:rsidRPr="00506DA0">
        <w:rPr>
          <w:sz w:val="34"/>
        </w:rPr>
        <w:softHyphen/>
        <w:t>παίδευση παιδιών με αναπηρία στην Ελλ</w:t>
      </w:r>
      <w:r w:rsidRPr="00506DA0">
        <w:rPr>
          <w:sz w:val="34"/>
        </w:rPr>
        <w:t>ά</w:t>
      </w:r>
      <w:r w:rsidRPr="00506DA0">
        <w:rPr>
          <w:sz w:val="34"/>
        </w:rPr>
        <w:t xml:space="preserve">δα, προβλέπονται τα εξής: </w:t>
      </w:r>
      <w:r w:rsidRPr="00506DA0">
        <w:rPr>
          <w:rStyle w:val="aa"/>
          <w:sz w:val="34"/>
        </w:rPr>
        <w:footnoteReference w:id="7"/>
      </w:r>
    </w:p>
    <w:p w:rsidR="004F74ED" w:rsidRPr="00506DA0" w:rsidRDefault="004F74ED" w:rsidP="004F74ED">
      <w:pPr>
        <w:rPr>
          <w:sz w:val="34"/>
        </w:rPr>
      </w:pPr>
      <w:r w:rsidRPr="00506DA0">
        <w:rPr>
          <w:sz w:val="34"/>
        </w:rPr>
        <w:t>Ειδική Αγωγή και Εκπαίδευση (ΕΑΕ) είναι το σύνολο των παρεχόμενων εκπαιδευτικών υπηρεσιών στους μαθητές με αναπηρία και διαπιστωμένες ειδικές εκπαιδευτικές ανάγκες ή στους μαθητές με ειδικές εκπαιδευτικές ανάγκες. Η πολ</w:t>
      </w:r>
      <w:r w:rsidRPr="00506DA0">
        <w:rPr>
          <w:sz w:val="34"/>
        </w:rPr>
        <w:t>ι</w:t>
      </w:r>
      <w:r w:rsidRPr="00506DA0">
        <w:rPr>
          <w:sz w:val="34"/>
        </w:rPr>
        <w:t>τεία δεσμεύεται να κατοχυρώνει και να αναβαθμίζει δια</w:t>
      </w:r>
      <w:r w:rsidRPr="00506DA0">
        <w:rPr>
          <w:sz w:val="34"/>
        </w:rPr>
        <w:t>ρ</w:t>
      </w:r>
      <w:r w:rsidRPr="00506DA0">
        <w:rPr>
          <w:sz w:val="34"/>
        </w:rPr>
        <w:t>κώς τον υποχρεωτικό χαρακτήρα της ειδικής αγωγής και εκπαίδευσης ως αναπόσπαστο μέρος της υποχρεωτικής και δωρεάν δημόσιας παιδείας και να μεριμνά για την παροχή δωρεάν δημόσιας ειδικής αγωγής και εκπαίδευσης στους αναπήρους όλων των ηλικιών και για όλα τα στάδια και τις εκπαιδευτικές βαθμίδες.</w:t>
      </w:r>
    </w:p>
    <w:p w:rsidR="004F74ED" w:rsidRPr="00506DA0" w:rsidRDefault="004F74ED" w:rsidP="004F74ED">
      <w:pPr>
        <w:rPr>
          <w:sz w:val="34"/>
        </w:rPr>
      </w:pPr>
      <w:r w:rsidRPr="00506DA0">
        <w:rPr>
          <w:sz w:val="34"/>
        </w:rPr>
        <w:t>H ΕΑΕ περιλαμβάνει:</w:t>
      </w:r>
    </w:p>
    <w:p w:rsidR="004F74ED" w:rsidRPr="00506DA0" w:rsidRDefault="004F74ED" w:rsidP="004F74ED">
      <w:pPr>
        <w:pStyle w:val="myBullet"/>
        <w:rPr>
          <w:sz w:val="34"/>
        </w:rPr>
      </w:pPr>
      <w:r w:rsidRPr="00506DA0">
        <w:rPr>
          <w:sz w:val="34"/>
        </w:rPr>
        <w:t>σχολικές μονάδες ειδικής εκπαίδευσης με κατάλληλες κτιριολογικές υποδομές,</w:t>
      </w:r>
    </w:p>
    <w:p w:rsidR="004F74ED" w:rsidRPr="00506DA0" w:rsidRDefault="004F74ED" w:rsidP="004F74ED">
      <w:pPr>
        <w:pStyle w:val="myBullet"/>
        <w:rPr>
          <w:sz w:val="34"/>
        </w:rPr>
      </w:pPr>
      <w:r w:rsidRPr="00506DA0">
        <w:rPr>
          <w:sz w:val="34"/>
        </w:rPr>
        <w:t>προγράμματα συνεκπαίδευσης,</w:t>
      </w:r>
    </w:p>
    <w:p w:rsidR="004F74ED" w:rsidRPr="00506DA0" w:rsidRDefault="004F74ED" w:rsidP="004F74ED">
      <w:pPr>
        <w:pStyle w:val="myBullet"/>
        <w:rPr>
          <w:sz w:val="34"/>
        </w:rPr>
      </w:pPr>
      <w:r w:rsidRPr="00506DA0">
        <w:rPr>
          <w:sz w:val="34"/>
        </w:rPr>
        <w:t>προγράμματα διδασκαλίας στο σπίτι,</w:t>
      </w:r>
    </w:p>
    <w:p w:rsidR="004F74ED" w:rsidRPr="00506DA0" w:rsidRDefault="004F74ED" w:rsidP="004F74ED">
      <w:pPr>
        <w:pStyle w:val="myBullet"/>
        <w:rPr>
          <w:sz w:val="34"/>
        </w:rPr>
      </w:pPr>
      <w:r w:rsidRPr="00506DA0">
        <w:rPr>
          <w:sz w:val="34"/>
        </w:rPr>
        <w:t>τις αναγκαίες διαγνωστικές, αξιολογικές και υποστηρ</w:t>
      </w:r>
      <w:r w:rsidRPr="00506DA0">
        <w:rPr>
          <w:sz w:val="34"/>
        </w:rPr>
        <w:t>ι</w:t>
      </w:r>
      <w:r w:rsidRPr="00506DA0">
        <w:rPr>
          <w:sz w:val="34"/>
        </w:rPr>
        <w:t xml:space="preserve">κτικές υπηρεσίες. </w:t>
      </w:r>
    </w:p>
    <w:p w:rsidR="004F74ED" w:rsidRPr="00506DA0" w:rsidRDefault="004F74ED" w:rsidP="004F74ED">
      <w:pPr>
        <w:rPr>
          <w:sz w:val="34"/>
        </w:rPr>
      </w:pPr>
      <w:r w:rsidRPr="00506DA0">
        <w:rPr>
          <w:sz w:val="34"/>
        </w:rPr>
        <w:t xml:space="preserve">Η ΕΑΕ επιδιώκει ιδίως: </w:t>
      </w:r>
    </w:p>
    <w:p w:rsidR="004F74ED" w:rsidRPr="00506DA0" w:rsidRDefault="004F74ED" w:rsidP="00F319D9">
      <w:pPr>
        <w:pStyle w:val="myBullet"/>
        <w:numPr>
          <w:ilvl w:val="0"/>
          <w:numId w:val="0"/>
        </w:numPr>
        <w:ind w:left="720" w:hanging="436"/>
        <w:rPr>
          <w:sz w:val="34"/>
        </w:rPr>
      </w:pPr>
      <w:r w:rsidRPr="00506DA0">
        <w:rPr>
          <w:sz w:val="34"/>
        </w:rPr>
        <w:lastRenderedPageBreak/>
        <w:t>α) την ολόπλευρη και αρμονική ανάπτυξη της προσωπικ</w:t>
      </w:r>
      <w:r w:rsidRPr="00506DA0">
        <w:rPr>
          <w:sz w:val="34"/>
        </w:rPr>
        <w:t>ό</w:t>
      </w:r>
      <w:r w:rsidRPr="00506DA0">
        <w:rPr>
          <w:sz w:val="34"/>
        </w:rPr>
        <w:t>τητας των μαθητών με αναπηρία και ειδικές εκπαιδε</w:t>
      </w:r>
      <w:r w:rsidRPr="00506DA0">
        <w:rPr>
          <w:sz w:val="34"/>
        </w:rPr>
        <w:t>υ</w:t>
      </w:r>
      <w:r w:rsidRPr="00506DA0">
        <w:rPr>
          <w:sz w:val="34"/>
        </w:rPr>
        <w:t xml:space="preserve">τικές ανάγκες, </w:t>
      </w:r>
    </w:p>
    <w:p w:rsidR="00645DC8" w:rsidRPr="00506DA0" w:rsidRDefault="004F74ED" w:rsidP="00F319D9">
      <w:pPr>
        <w:pStyle w:val="myBullet"/>
        <w:numPr>
          <w:ilvl w:val="0"/>
          <w:numId w:val="0"/>
        </w:numPr>
        <w:ind w:left="720" w:hanging="436"/>
        <w:rPr>
          <w:sz w:val="34"/>
        </w:rPr>
      </w:pPr>
      <w:r w:rsidRPr="00506DA0">
        <w:rPr>
          <w:sz w:val="34"/>
        </w:rPr>
        <w:t>β) τη βελτίωση και αξιοποίηση των δυνατοτήτων και δ</w:t>
      </w:r>
      <w:r w:rsidRPr="00506DA0">
        <w:rPr>
          <w:sz w:val="34"/>
        </w:rPr>
        <w:t>ε</w:t>
      </w:r>
      <w:r w:rsidRPr="00506DA0">
        <w:rPr>
          <w:sz w:val="34"/>
        </w:rPr>
        <w:t>ξιοτήτων τους, ώστε να καταστεί δυνατή η ένταξη ή η επανένταξη τους στο γενικό σχολείο, όπου και όταν αυτό είναι δυνατόν,</w:t>
      </w:r>
    </w:p>
    <w:p w:rsidR="004F74ED" w:rsidRPr="00506DA0" w:rsidRDefault="004F74ED" w:rsidP="004F74ED">
      <w:pPr>
        <w:rPr>
          <w:sz w:val="34"/>
        </w:rPr>
      </w:pPr>
    </w:p>
    <w:p w:rsidR="004F74ED" w:rsidRPr="00506DA0" w:rsidRDefault="004F74ED" w:rsidP="00F319D9">
      <w:pPr>
        <w:pStyle w:val="myBullet"/>
        <w:numPr>
          <w:ilvl w:val="0"/>
          <w:numId w:val="0"/>
        </w:numPr>
        <w:ind w:left="720" w:hanging="436"/>
        <w:rPr>
          <w:sz w:val="34"/>
        </w:rPr>
      </w:pPr>
      <w:r w:rsidRPr="00506DA0">
        <w:rPr>
          <w:sz w:val="34"/>
        </w:rPr>
        <w:t xml:space="preserve">γ) την αντίστοιχη προς τις δυνατότητές τους ένταξη στο εκπαιδευτικό σύστημα, στην κοινωνική ζωή και στην επαγγελματική δραστηριότητα και </w:t>
      </w:r>
    </w:p>
    <w:p w:rsidR="004F74ED" w:rsidRPr="00506DA0" w:rsidRDefault="004F74ED" w:rsidP="00F319D9">
      <w:pPr>
        <w:pStyle w:val="myBullet"/>
        <w:numPr>
          <w:ilvl w:val="0"/>
          <w:numId w:val="0"/>
        </w:numPr>
        <w:ind w:left="720" w:hanging="436"/>
        <w:rPr>
          <w:sz w:val="34"/>
        </w:rPr>
      </w:pPr>
      <w:r w:rsidRPr="00506DA0">
        <w:rPr>
          <w:sz w:val="34"/>
        </w:rPr>
        <w:t xml:space="preserve">δ) την </w:t>
      </w:r>
      <w:proofErr w:type="spellStart"/>
      <w:r w:rsidRPr="00506DA0">
        <w:rPr>
          <w:sz w:val="34"/>
        </w:rPr>
        <w:t>αλληλοαποδοχή</w:t>
      </w:r>
      <w:proofErr w:type="spellEnd"/>
      <w:r w:rsidRPr="00506DA0">
        <w:rPr>
          <w:sz w:val="34"/>
        </w:rPr>
        <w:t>, την αρμονική συμβίωσή τους με το κοινωνικό σύνολο και την ισότιμη κοινωνική τους εξέλιξη, με στόχο τη διασφάλιση της πλήρους πρ</w:t>
      </w:r>
      <w:r w:rsidRPr="00506DA0">
        <w:rPr>
          <w:sz w:val="34"/>
        </w:rPr>
        <w:t>ο</w:t>
      </w:r>
      <w:r w:rsidRPr="00506DA0">
        <w:rPr>
          <w:sz w:val="34"/>
        </w:rPr>
        <w:t>σβασιμότητας των μαθητών με αναπηρία και με ειδικές εκπαιδευτικές ανάγκες, καθώς και των εκπαιδευτικών ή/και γονέων και κηδεμόνων με αναπηρία, σε όλες τις υποδομές (κτιριακές, υλικοτεχνικές συμπεριλαμβαν</w:t>
      </w:r>
      <w:r w:rsidRPr="00506DA0">
        <w:rPr>
          <w:sz w:val="34"/>
        </w:rPr>
        <w:t>ο</w:t>
      </w:r>
      <w:r w:rsidRPr="00506DA0">
        <w:rPr>
          <w:sz w:val="34"/>
        </w:rPr>
        <w:t xml:space="preserve">μένων των ηλεκτρονικών), τις υπηρεσίες και τα αγαθά που αυτά διαθέτουν. </w:t>
      </w:r>
    </w:p>
    <w:p w:rsidR="004F74ED" w:rsidRPr="00506DA0" w:rsidRDefault="004F74ED" w:rsidP="004F74ED">
      <w:pPr>
        <w:rPr>
          <w:sz w:val="34"/>
        </w:rPr>
      </w:pPr>
      <w:r w:rsidRPr="00506DA0">
        <w:rPr>
          <w:sz w:val="34"/>
        </w:rPr>
        <w:t>Στους μαθητές με αναπηρία και ειδικές εκπαιδευτικές αν</w:t>
      </w:r>
      <w:r w:rsidRPr="00506DA0">
        <w:rPr>
          <w:sz w:val="34"/>
        </w:rPr>
        <w:t>ά</w:t>
      </w:r>
      <w:r w:rsidRPr="00506DA0">
        <w:rPr>
          <w:sz w:val="34"/>
        </w:rPr>
        <w:t>γκες συγκατα</w:t>
      </w:r>
      <w:r w:rsidRPr="00506DA0">
        <w:rPr>
          <w:sz w:val="34"/>
        </w:rPr>
        <w:softHyphen/>
        <w:t xml:space="preserve">λέγονται ιδίως όσοι παρουσιάζουν: </w:t>
      </w:r>
    </w:p>
    <w:p w:rsidR="004F74ED" w:rsidRPr="00506DA0" w:rsidRDefault="004F74ED" w:rsidP="004F74ED">
      <w:pPr>
        <w:pStyle w:val="myBullet"/>
        <w:rPr>
          <w:sz w:val="34"/>
        </w:rPr>
      </w:pPr>
      <w:r w:rsidRPr="00506DA0">
        <w:rPr>
          <w:sz w:val="34"/>
        </w:rPr>
        <w:t xml:space="preserve">νοητική αναπηρία, </w:t>
      </w:r>
    </w:p>
    <w:p w:rsidR="004F74ED" w:rsidRPr="00506DA0" w:rsidRDefault="004F74ED" w:rsidP="004F74ED">
      <w:pPr>
        <w:pStyle w:val="myBullet"/>
        <w:rPr>
          <w:sz w:val="34"/>
        </w:rPr>
      </w:pPr>
      <w:r w:rsidRPr="00506DA0">
        <w:rPr>
          <w:sz w:val="34"/>
        </w:rPr>
        <w:t xml:space="preserve">αισθητηριακές αναπηρίες όρασης (τυφλοί, αμβλύωπες με χαμηλή όραση), </w:t>
      </w:r>
    </w:p>
    <w:p w:rsidR="004F74ED" w:rsidRPr="00506DA0" w:rsidRDefault="004F74ED" w:rsidP="004F74ED">
      <w:pPr>
        <w:pStyle w:val="myBullet"/>
        <w:rPr>
          <w:sz w:val="34"/>
        </w:rPr>
      </w:pPr>
      <w:r w:rsidRPr="00506DA0">
        <w:rPr>
          <w:sz w:val="34"/>
        </w:rPr>
        <w:t xml:space="preserve">αισθητηριακές αναπηρίες ακοής (κωφοί, βαρήκοοι), </w:t>
      </w:r>
    </w:p>
    <w:p w:rsidR="004F74ED" w:rsidRPr="00506DA0" w:rsidRDefault="004F74ED" w:rsidP="004F74ED">
      <w:pPr>
        <w:pStyle w:val="myBullet"/>
        <w:rPr>
          <w:sz w:val="34"/>
        </w:rPr>
      </w:pPr>
      <w:r w:rsidRPr="00506DA0">
        <w:rPr>
          <w:sz w:val="34"/>
        </w:rPr>
        <w:t xml:space="preserve">κινητικές αναπηρίες, </w:t>
      </w:r>
    </w:p>
    <w:p w:rsidR="004F74ED" w:rsidRPr="00506DA0" w:rsidRDefault="004F74ED" w:rsidP="004F74ED">
      <w:pPr>
        <w:pStyle w:val="myBullet"/>
        <w:rPr>
          <w:sz w:val="34"/>
        </w:rPr>
      </w:pPr>
      <w:r w:rsidRPr="00506DA0">
        <w:rPr>
          <w:sz w:val="34"/>
        </w:rPr>
        <w:lastRenderedPageBreak/>
        <w:t xml:space="preserve">χρόνια μη ιάσιμα νοσήματα, </w:t>
      </w:r>
    </w:p>
    <w:p w:rsidR="004F74ED" w:rsidRPr="00506DA0" w:rsidRDefault="004F74ED" w:rsidP="004F74ED">
      <w:pPr>
        <w:pStyle w:val="myBullet"/>
        <w:rPr>
          <w:sz w:val="34"/>
        </w:rPr>
      </w:pPr>
      <w:r w:rsidRPr="00506DA0">
        <w:rPr>
          <w:sz w:val="34"/>
        </w:rPr>
        <w:t xml:space="preserve">διαταραχές ομιλίας-λόγου, </w:t>
      </w:r>
    </w:p>
    <w:p w:rsidR="004F74ED" w:rsidRPr="00506DA0" w:rsidRDefault="004F74ED" w:rsidP="004F74ED">
      <w:pPr>
        <w:pStyle w:val="myBullet"/>
        <w:rPr>
          <w:sz w:val="34"/>
        </w:rPr>
      </w:pPr>
      <w:r w:rsidRPr="00506DA0">
        <w:rPr>
          <w:sz w:val="34"/>
        </w:rPr>
        <w:t xml:space="preserve">ειδικές μαθησιακές δυσκολίες όπως δυσλεξία, </w:t>
      </w:r>
      <w:proofErr w:type="spellStart"/>
      <w:r w:rsidRPr="00506DA0">
        <w:rPr>
          <w:sz w:val="34"/>
        </w:rPr>
        <w:t>δυσγρ</w:t>
      </w:r>
      <w:r w:rsidRPr="00506DA0">
        <w:rPr>
          <w:sz w:val="34"/>
        </w:rPr>
        <w:t>α</w:t>
      </w:r>
      <w:r w:rsidRPr="00506DA0">
        <w:rPr>
          <w:sz w:val="34"/>
        </w:rPr>
        <w:t>φία</w:t>
      </w:r>
      <w:proofErr w:type="spellEnd"/>
      <w:r w:rsidRPr="00506DA0">
        <w:rPr>
          <w:sz w:val="34"/>
        </w:rPr>
        <w:t xml:space="preserve">, </w:t>
      </w:r>
      <w:proofErr w:type="spellStart"/>
      <w:r w:rsidRPr="00506DA0">
        <w:rPr>
          <w:sz w:val="34"/>
        </w:rPr>
        <w:t>δυσαριθμησία</w:t>
      </w:r>
      <w:proofErr w:type="spellEnd"/>
      <w:r w:rsidRPr="00506DA0">
        <w:rPr>
          <w:sz w:val="34"/>
        </w:rPr>
        <w:t xml:space="preserve">, </w:t>
      </w:r>
      <w:proofErr w:type="spellStart"/>
      <w:r w:rsidRPr="00506DA0">
        <w:rPr>
          <w:sz w:val="34"/>
        </w:rPr>
        <w:t>δυσαναγνωσία</w:t>
      </w:r>
      <w:proofErr w:type="spellEnd"/>
      <w:r w:rsidRPr="00506DA0">
        <w:rPr>
          <w:sz w:val="34"/>
        </w:rPr>
        <w:t xml:space="preserve">, </w:t>
      </w:r>
      <w:proofErr w:type="spellStart"/>
      <w:r w:rsidRPr="00506DA0">
        <w:rPr>
          <w:sz w:val="34"/>
        </w:rPr>
        <w:t>δυσορθογραφία</w:t>
      </w:r>
      <w:proofErr w:type="spellEnd"/>
      <w:r w:rsidRPr="00506DA0">
        <w:rPr>
          <w:sz w:val="34"/>
        </w:rPr>
        <w:t xml:space="preserve">, </w:t>
      </w:r>
    </w:p>
    <w:p w:rsidR="004F74ED" w:rsidRPr="00506DA0" w:rsidRDefault="004F74ED" w:rsidP="004F74ED">
      <w:pPr>
        <w:pStyle w:val="myBullet"/>
        <w:rPr>
          <w:sz w:val="34"/>
        </w:rPr>
      </w:pPr>
      <w:r w:rsidRPr="00506DA0">
        <w:rPr>
          <w:sz w:val="34"/>
        </w:rPr>
        <w:t xml:space="preserve">σύνδρομο ελλειμματικής προσοχής με ή χωρίς </w:t>
      </w:r>
      <w:proofErr w:type="spellStart"/>
      <w:r w:rsidRPr="00506DA0">
        <w:rPr>
          <w:sz w:val="34"/>
        </w:rPr>
        <w:t>υπερκ</w:t>
      </w:r>
      <w:r w:rsidRPr="00506DA0">
        <w:rPr>
          <w:sz w:val="34"/>
        </w:rPr>
        <w:t>ι</w:t>
      </w:r>
      <w:r w:rsidRPr="00506DA0">
        <w:rPr>
          <w:sz w:val="34"/>
        </w:rPr>
        <w:t>νητικότητα</w:t>
      </w:r>
      <w:proofErr w:type="spellEnd"/>
      <w:r w:rsidRPr="00506DA0">
        <w:rPr>
          <w:sz w:val="34"/>
        </w:rPr>
        <w:t>,</w:t>
      </w:r>
    </w:p>
    <w:p w:rsidR="004F74ED" w:rsidRPr="00506DA0" w:rsidRDefault="004F74ED" w:rsidP="004F74ED">
      <w:pPr>
        <w:pStyle w:val="myBullet"/>
        <w:rPr>
          <w:sz w:val="34"/>
        </w:rPr>
      </w:pPr>
      <w:r w:rsidRPr="00506DA0">
        <w:rPr>
          <w:sz w:val="34"/>
        </w:rPr>
        <w:t>διάχυτες αναπτυξιακές διαταραχές (φάσμα αυτισμού),</w:t>
      </w:r>
    </w:p>
    <w:p w:rsidR="004F74ED" w:rsidRPr="00506DA0" w:rsidRDefault="004F74ED" w:rsidP="004F74ED">
      <w:pPr>
        <w:pStyle w:val="myBullet"/>
        <w:rPr>
          <w:sz w:val="34"/>
        </w:rPr>
      </w:pPr>
      <w:r w:rsidRPr="00506DA0">
        <w:rPr>
          <w:sz w:val="34"/>
        </w:rPr>
        <w:t>ψυχικές διαταραχές και πολλαπλές αναπηρίες,</w:t>
      </w:r>
    </w:p>
    <w:p w:rsidR="004F74ED" w:rsidRPr="00506DA0" w:rsidRDefault="004F74ED" w:rsidP="004F74ED">
      <w:pPr>
        <w:rPr>
          <w:sz w:val="34"/>
        </w:rPr>
      </w:pPr>
      <w:r w:rsidRPr="00506DA0">
        <w:rPr>
          <w:sz w:val="34"/>
        </w:rPr>
        <w:t>Στην κατηγορία μαθητών με αναπηρία και ειδικές εκπαιδε</w:t>
      </w:r>
      <w:r w:rsidRPr="00506DA0">
        <w:rPr>
          <w:sz w:val="34"/>
        </w:rPr>
        <w:t>υ</w:t>
      </w:r>
      <w:r w:rsidRPr="00506DA0">
        <w:rPr>
          <w:sz w:val="34"/>
        </w:rPr>
        <w:t>τικές ανάγκες δεν εμπίπτουν οι μαθητές με χαμηλή σχολική επίδοση που συνδέεται αιτιωδώς με εξωγενείς παράγοντες, όπως γλωσσικές ή πολιτισμικές ιδιαιτερότητες (Διαπολιτ</w:t>
      </w:r>
      <w:r w:rsidRPr="00506DA0">
        <w:rPr>
          <w:sz w:val="34"/>
        </w:rPr>
        <w:t>ι</w:t>
      </w:r>
      <w:r w:rsidRPr="00506DA0">
        <w:rPr>
          <w:sz w:val="34"/>
        </w:rPr>
        <w:t>σμική Εκπαίδευση).</w:t>
      </w:r>
    </w:p>
    <w:p w:rsidR="004F74ED" w:rsidRPr="00506DA0" w:rsidRDefault="004F74ED" w:rsidP="004F74ED">
      <w:pPr>
        <w:rPr>
          <w:sz w:val="34"/>
        </w:rPr>
      </w:pPr>
      <w:r w:rsidRPr="00506DA0">
        <w:rPr>
          <w:sz w:val="34"/>
        </w:rPr>
        <w:t xml:space="preserve">Οι μαθητές με σύνθετες γνωστικές, συναισθηματικές και κοινωνικές δυσκολίες, </w:t>
      </w:r>
      <w:proofErr w:type="spellStart"/>
      <w:r w:rsidRPr="00506DA0">
        <w:rPr>
          <w:sz w:val="34"/>
        </w:rPr>
        <w:t>παραβατική</w:t>
      </w:r>
      <w:proofErr w:type="spellEnd"/>
      <w:r w:rsidRPr="00506DA0">
        <w:rPr>
          <w:sz w:val="34"/>
        </w:rPr>
        <w:t xml:space="preserve"> συμπεριφορά λόγω κ</w:t>
      </w:r>
      <w:r w:rsidRPr="00506DA0">
        <w:rPr>
          <w:sz w:val="34"/>
        </w:rPr>
        <w:t>α</w:t>
      </w:r>
      <w:r w:rsidRPr="00506DA0">
        <w:rPr>
          <w:sz w:val="34"/>
        </w:rPr>
        <w:t xml:space="preserve">κοποίησης, </w:t>
      </w:r>
      <w:proofErr w:type="spellStart"/>
      <w:r w:rsidRPr="00506DA0">
        <w:rPr>
          <w:sz w:val="34"/>
        </w:rPr>
        <w:t>γονεϊκής</w:t>
      </w:r>
      <w:proofErr w:type="spellEnd"/>
      <w:r w:rsidRPr="00506DA0">
        <w:rPr>
          <w:sz w:val="34"/>
        </w:rPr>
        <w:t xml:space="preserve"> παραμέλησης και εγκατάλειψης ή λόγω ενδοοικογενειακής βίας, ανήκουν στα άτομα με ειδικές ε</w:t>
      </w:r>
      <w:r w:rsidRPr="00506DA0">
        <w:rPr>
          <w:sz w:val="34"/>
        </w:rPr>
        <w:t>κ</w:t>
      </w:r>
      <w:r w:rsidRPr="00506DA0">
        <w:rPr>
          <w:sz w:val="34"/>
        </w:rPr>
        <w:t>παιδευτικές ανάγκες.</w:t>
      </w:r>
    </w:p>
    <w:p w:rsidR="004F74ED" w:rsidRPr="00506DA0" w:rsidRDefault="004F74ED" w:rsidP="004F74ED">
      <w:pPr>
        <w:rPr>
          <w:sz w:val="34"/>
        </w:rPr>
      </w:pPr>
      <w:r w:rsidRPr="00506DA0">
        <w:rPr>
          <w:sz w:val="34"/>
        </w:rPr>
        <w:t>Μαθητές με ειδικές εκπαιδευτικές ανάγκες είναι και οι μ</w:t>
      </w:r>
      <w:r w:rsidRPr="00506DA0">
        <w:rPr>
          <w:sz w:val="34"/>
        </w:rPr>
        <w:t>α</w:t>
      </w:r>
      <w:r w:rsidRPr="00506DA0">
        <w:rPr>
          <w:sz w:val="34"/>
        </w:rPr>
        <w:t>θητές που έχουν μία ή περισσότερες νοητικές ικανότητες και ταλέντα ανεπτυγμένα σε βαθμό που υπερβαίνει κατά πολύ τα προσδοκώμενα για την ηλικιακή τους ομάδα (χαρ</w:t>
      </w:r>
      <w:r w:rsidRPr="00506DA0">
        <w:rPr>
          <w:sz w:val="34"/>
        </w:rPr>
        <w:t>ι</w:t>
      </w:r>
      <w:r w:rsidRPr="00506DA0">
        <w:rPr>
          <w:sz w:val="34"/>
        </w:rPr>
        <w:t>σματικά παιδιά).</w:t>
      </w:r>
    </w:p>
    <w:p w:rsidR="004F74ED" w:rsidRPr="00506DA0" w:rsidRDefault="004F74ED" w:rsidP="004F74ED">
      <w:pPr>
        <w:rPr>
          <w:sz w:val="34"/>
        </w:rPr>
      </w:pPr>
      <w:r w:rsidRPr="00506DA0">
        <w:rPr>
          <w:sz w:val="34"/>
        </w:rPr>
        <w:t xml:space="preserve">Οι στόχοι της ΕΑΕ επιτυγχάνονται με: </w:t>
      </w:r>
    </w:p>
    <w:p w:rsidR="004F74ED" w:rsidRPr="00506DA0" w:rsidRDefault="004F74ED" w:rsidP="00F319D9">
      <w:pPr>
        <w:pStyle w:val="myBullet"/>
        <w:numPr>
          <w:ilvl w:val="0"/>
          <w:numId w:val="0"/>
        </w:numPr>
        <w:ind w:left="720" w:hanging="436"/>
        <w:rPr>
          <w:sz w:val="34"/>
        </w:rPr>
      </w:pPr>
      <w:r w:rsidRPr="00506DA0">
        <w:rPr>
          <w:sz w:val="34"/>
        </w:rPr>
        <w:t xml:space="preserve">α) την έγκαιρη ιατρική διάγνωση, </w:t>
      </w:r>
    </w:p>
    <w:p w:rsidR="004F74ED" w:rsidRPr="00506DA0" w:rsidRDefault="004F74ED" w:rsidP="00F319D9">
      <w:pPr>
        <w:pStyle w:val="myBullet"/>
        <w:numPr>
          <w:ilvl w:val="0"/>
          <w:numId w:val="0"/>
        </w:numPr>
        <w:ind w:left="720" w:hanging="436"/>
        <w:rPr>
          <w:sz w:val="34"/>
        </w:rPr>
      </w:pPr>
      <w:r w:rsidRPr="00506DA0">
        <w:rPr>
          <w:sz w:val="34"/>
        </w:rPr>
        <w:lastRenderedPageBreak/>
        <w:t>β) τη διάγνωση και αξιολόγηση των ειδικών εκπαιδευτ</w:t>
      </w:r>
      <w:r w:rsidRPr="00506DA0">
        <w:rPr>
          <w:sz w:val="34"/>
        </w:rPr>
        <w:t>ι</w:t>
      </w:r>
      <w:r w:rsidRPr="00506DA0">
        <w:rPr>
          <w:sz w:val="34"/>
        </w:rPr>
        <w:t xml:space="preserve">κών αναγκών τους στα ΚΕΔΔΥ και στα δημόσια </w:t>
      </w:r>
      <w:proofErr w:type="spellStart"/>
      <w:r w:rsidRPr="00506DA0">
        <w:rPr>
          <w:sz w:val="34"/>
        </w:rPr>
        <w:t>Ι</w:t>
      </w:r>
      <w:r w:rsidRPr="00506DA0">
        <w:rPr>
          <w:sz w:val="34"/>
        </w:rPr>
        <w:t>α</w:t>
      </w:r>
      <w:r w:rsidRPr="00506DA0">
        <w:rPr>
          <w:sz w:val="34"/>
        </w:rPr>
        <w:t>τροπαιδαγωγικά</w:t>
      </w:r>
      <w:proofErr w:type="spellEnd"/>
      <w:r w:rsidRPr="00506DA0">
        <w:rPr>
          <w:sz w:val="34"/>
        </w:rPr>
        <w:t xml:space="preserve"> Κέντρα (ΙΠΔ), </w:t>
      </w:r>
    </w:p>
    <w:p w:rsidR="004F74ED" w:rsidRPr="00506DA0" w:rsidRDefault="004F74ED" w:rsidP="00F319D9">
      <w:pPr>
        <w:pStyle w:val="myBullet"/>
        <w:numPr>
          <w:ilvl w:val="0"/>
          <w:numId w:val="0"/>
        </w:numPr>
        <w:ind w:left="720" w:hanging="436"/>
        <w:rPr>
          <w:sz w:val="34"/>
        </w:rPr>
      </w:pPr>
      <w:r w:rsidRPr="00506DA0">
        <w:rPr>
          <w:sz w:val="34"/>
        </w:rPr>
        <w:t xml:space="preserve">γ) τη συστηματική παρέμβαση που πραγματοποιείται από την προσχολική ηλικία στις κατά τόπους ΣΜΕΑΕ, με τη δημιουργία τμημάτων Πρώιμης Παρέμβασης (ΠΠ), </w:t>
      </w:r>
    </w:p>
    <w:p w:rsidR="004F74ED" w:rsidRPr="00506DA0" w:rsidRDefault="004F74ED" w:rsidP="00F319D9">
      <w:pPr>
        <w:pStyle w:val="myBullet"/>
        <w:numPr>
          <w:ilvl w:val="0"/>
          <w:numId w:val="0"/>
        </w:numPr>
        <w:ind w:left="720" w:hanging="436"/>
        <w:rPr>
          <w:sz w:val="34"/>
        </w:rPr>
      </w:pPr>
      <w:r w:rsidRPr="00506DA0">
        <w:rPr>
          <w:sz w:val="34"/>
        </w:rPr>
        <w:t>δ) την εφαρμογή ειδικών εκπαιδευτικών προγραμμάτων και προγραμμάτων αποκατάστασης, την προσαρμογή του εκπαιδευτικού και διδακτικού υλικού, τη χρησιμ</w:t>
      </w:r>
      <w:r w:rsidRPr="00506DA0">
        <w:rPr>
          <w:sz w:val="34"/>
        </w:rPr>
        <w:t>ο</w:t>
      </w:r>
      <w:r w:rsidRPr="00506DA0">
        <w:rPr>
          <w:sz w:val="34"/>
        </w:rPr>
        <w:t xml:space="preserve">ποίηση ειδικού εξοπλισμού συμπεριλαμβανομένου του ηλεκτρονικού εξοπλισμού και του λογισμικού και την παροχή κάθε είδους διευκολύνσεων και εργονομικών διευθετήσεων από τις ΣΜΕΑΕ και τα ΚΕΔΔΥ. </w:t>
      </w:r>
    </w:p>
    <w:p w:rsidR="004F74ED" w:rsidRPr="00506DA0" w:rsidRDefault="004F74ED" w:rsidP="004F74ED">
      <w:pPr>
        <w:rPr>
          <w:sz w:val="34"/>
        </w:rPr>
      </w:pPr>
      <w:r w:rsidRPr="00506DA0">
        <w:rPr>
          <w:sz w:val="34"/>
        </w:rPr>
        <w:t>Διαγνωστικοί, αξιολογικοί και υποστηρικτικοί φορείς:</w:t>
      </w:r>
    </w:p>
    <w:p w:rsidR="004F74ED" w:rsidRPr="00506DA0" w:rsidRDefault="004F74ED" w:rsidP="004F74ED">
      <w:pPr>
        <w:rPr>
          <w:sz w:val="34"/>
        </w:rPr>
      </w:pPr>
      <w:r w:rsidRPr="00506DA0">
        <w:rPr>
          <w:sz w:val="34"/>
        </w:rPr>
        <w:t>Οι ειδικές εκπαιδευτικές ανάγκες των μαθητών με αναπηρία και με ειδικές εκπαιδευτικές ανάγκες διερευνώνται και δι</w:t>
      </w:r>
      <w:r w:rsidRPr="00506DA0">
        <w:rPr>
          <w:sz w:val="34"/>
        </w:rPr>
        <w:t>α</w:t>
      </w:r>
      <w:r w:rsidRPr="00506DA0">
        <w:rPr>
          <w:sz w:val="34"/>
        </w:rPr>
        <w:t xml:space="preserve">πιστώνονται από: </w:t>
      </w:r>
    </w:p>
    <w:p w:rsidR="004F74ED" w:rsidRPr="00506DA0" w:rsidRDefault="004F74ED" w:rsidP="004F74ED">
      <w:pPr>
        <w:pStyle w:val="myBullet"/>
        <w:rPr>
          <w:sz w:val="34"/>
        </w:rPr>
      </w:pPr>
      <w:r w:rsidRPr="00506DA0">
        <w:rPr>
          <w:sz w:val="34"/>
        </w:rPr>
        <w:t xml:space="preserve">Τα ΚΕΔΔΥ, </w:t>
      </w:r>
    </w:p>
    <w:p w:rsidR="004F74ED" w:rsidRPr="00506DA0" w:rsidRDefault="004F74ED" w:rsidP="004F74ED">
      <w:pPr>
        <w:pStyle w:val="myBullet"/>
        <w:rPr>
          <w:sz w:val="34"/>
        </w:rPr>
      </w:pPr>
      <w:r w:rsidRPr="00506DA0">
        <w:rPr>
          <w:sz w:val="34"/>
        </w:rPr>
        <w:t>Την Ειδική Διαγνωστική Επιτροπή Αξιολόγησης (</w:t>
      </w:r>
      <w:r w:rsidRPr="00506DA0">
        <w:rPr>
          <w:sz w:val="34"/>
        </w:rPr>
        <w:t>Ε</w:t>
      </w:r>
      <w:r w:rsidRPr="00506DA0">
        <w:rPr>
          <w:sz w:val="34"/>
        </w:rPr>
        <w:t xml:space="preserve">ΔΕΑ) και </w:t>
      </w:r>
    </w:p>
    <w:p w:rsidR="004F74ED" w:rsidRPr="00506DA0" w:rsidRDefault="004F74ED" w:rsidP="004F74ED">
      <w:pPr>
        <w:pStyle w:val="myBullet"/>
        <w:rPr>
          <w:sz w:val="34"/>
        </w:rPr>
      </w:pPr>
      <w:r w:rsidRPr="00506DA0">
        <w:rPr>
          <w:sz w:val="34"/>
        </w:rPr>
        <w:t xml:space="preserve">Τα πιστοποιημένα από το Υπουργείο Εθνικής Παιδείας και Θρησκευμάτων </w:t>
      </w:r>
      <w:proofErr w:type="spellStart"/>
      <w:r w:rsidRPr="00506DA0">
        <w:rPr>
          <w:sz w:val="34"/>
        </w:rPr>
        <w:t>Ιατροπαιδαγωγικά</w:t>
      </w:r>
      <w:proofErr w:type="spellEnd"/>
      <w:r w:rsidRPr="00506DA0">
        <w:rPr>
          <w:sz w:val="34"/>
        </w:rPr>
        <w:t xml:space="preserve"> Κέντρα (ΙΠΔ) άλλων Υπουργείων. </w:t>
      </w:r>
    </w:p>
    <w:p w:rsidR="004F74ED" w:rsidRPr="00506DA0" w:rsidRDefault="004F74ED" w:rsidP="004F74ED">
      <w:pPr>
        <w:rPr>
          <w:sz w:val="34"/>
        </w:rPr>
      </w:pPr>
      <w:r w:rsidRPr="00506DA0">
        <w:rPr>
          <w:sz w:val="34"/>
        </w:rPr>
        <w:t>Τα ΚΕΔΔΥ αξιολογούν μαθητές που δεν έχουν συμπληρ</w:t>
      </w:r>
      <w:r w:rsidRPr="00506DA0">
        <w:rPr>
          <w:sz w:val="34"/>
        </w:rPr>
        <w:t>ώ</w:t>
      </w:r>
      <w:r w:rsidRPr="00506DA0">
        <w:rPr>
          <w:sz w:val="34"/>
        </w:rPr>
        <w:t>σει το εικοστό δεύτερο (22ο) έτος της ηλικίας τους. Η αξι</w:t>
      </w:r>
      <w:r w:rsidRPr="00506DA0">
        <w:rPr>
          <w:sz w:val="34"/>
        </w:rPr>
        <w:t>ο</w:t>
      </w:r>
      <w:r w:rsidRPr="00506DA0">
        <w:rPr>
          <w:sz w:val="34"/>
        </w:rPr>
        <w:t xml:space="preserve">λόγηση πραγματοποιείται από πενταμελή διεπιστημονική ομάδα, που απαρτίζεται από: </w:t>
      </w:r>
    </w:p>
    <w:p w:rsidR="004F74ED" w:rsidRPr="00506DA0" w:rsidRDefault="004F74ED" w:rsidP="004F74ED">
      <w:pPr>
        <w:pStyle w:val="myBullet"/>
        <w:rPr>
          <w:sz w:val="34"/>
        </w:rPr>
      </w:pPr>
      <w:r w:rsidRPr="00506DA0">
        <w:rPr>
          <w:sz w:val="34"/>
        </w:rPr>
        <w:lastRenderedPageBreak/>
        <w:t>έναν εκπαιδευτικό ΕΑΕ (προσχολικής ή πρωτοβάθμιας ή δευτερο</w:t>
      </w:r>
      <w:r w:rsidRPr="00506DA0">
        <w:rPr>
          <w:sz w:val="34"/>
        </w:rPr>
        <w:softHyphen/>
        <w:t xml:space="preserve">βάθμιας εκπαίδευσης), </w:t>
      </w:r>
    </w:p>
    <w:p w:rsidR="004F74ED" w:rsidRPr="00506DA0" w:rsidRDefault="004F74ED" w:rsidP="004F74ED">
      <w:pPr>
        <w:pStyle w:val="myBullet"/>
        <w:rPr>
          <w:sz w:val="34"/>
        </w:rPr>
      </w:pPr>
      <w:r w:rsidRPr="00506DA0">
        <w:rPr>
          <w:sz w:val="34"/>
        </w:rPr>
        <w:t xml:space="preserve">έναν παιδοψυχίατρο ή παιδίατρο με εξειδίκευση στην </w:t>
      </w:r>
      <w:proofErr w:type="spellStart"/>
      <w:r w:rsidRPr="00506DA0">
        <w:rPr>
          <w:sz w:val="34"/>
        </w:rPr>
        <w:t>παιδονευρολογία</w:t>
      </w:r>
      <w:proofErr w:type="spellEnd"/>
      <w:r w:rsidRPr="00506DA0">
        <w:rPr>
          <w:sz w:val="34"/>
        </w:rPr>
        <w:t xml:space="preserve"> ή νευρολόγο με εξειδίκευση στην </w:t>
      </w:r>
      <w:proofErr w:type="spellStart"/>
      <w:r w:rsidRPr="00506DA0">
        <w:rPr>
          <w:sz w:val="34"/>
        </w:rPr>
        <w:t>παιδονευρολογία</w:t>
      </w:r>
      <w:proofErr w:type="spellEnd"/>
      <w:r w:rsidRPr="00506DA0">
        <w:rPr>
          <w:sz w:val="34"/>
        </w:rPr>
        <w:t xml:space="preserve">, </w:t>
      </w:r>
    </w:p>
    <w:p w:rsidR="004F74ED" w:rsidRPr="00506DA0" w:rsidRDefault="004F74ED" w:rsidP="004F74ED">
      <w:pPr>
        <w:pStyle w:val="myBullet"/>
        <w:rPr>
          <w:sz w:val="34"/>
        </w:rPr>
      </w:pPr>
      <w:r w:rsidRPr="00506DA0">
        <w:rPr>
          <w:sz w:val="34"/>
        </w:rPr>
        <w:t xml:space="preserve">έναν κοινωνικό λειτουργό, </w:t>
      </w:r>
    </w:p>
    <w:p w:rsidR="004F74ED" w:rsidRPr="00506DA0" w:rsidRDefault="004F74ED" w:rsidP="004F74ED">
      <w:pPr>
        <w:pStyle w:val="myBullet"/>
        <w:rPr>
          <w:sz w:val="34"/>
        </w:rPr>
      </w:pPr>
      <w:r w:rsidRPr="00506DA0">
        <w:rPr>
          <w:sz w:val="34"/>
        </w:rPr>
        <w:t xml:space="preserve">έναν ψυχολόγο και </w:t>
      </w:r>
    </w:p>
    <w:p w:rsidR="004F74ED" w:rsidRPr="00506DA0" w:rsidRDefault="004F74ED" w:rsidP="004F74ED">
      <w:pPr>
        <w:pStyle w:val="myBullet"/>
        <w:rPr>
          <w:sz w:val="34"/>
        </w:rPr>
      </w:pPr>
      <w:r w:rsidRPr="00506DA0">
        <w:rPr>
          <w:sz w:val="34"/>
        </w:rPr>
        <w:t>έναν λογοθεραπευτή.</w:t>
      </w:r>
    </w:p>
    <w:p w:rsidR="004F74ED" w:rsidRPr="00506DA0" w:rsidRDefault="004F74ED" w:rsidP="004F74ED">
      <w:pPr>
        <w:rPr>
          <w:sz w:val="34"/>
        </w:rPr>
      </w:pPr>
    </w:p>
    <w:p w:rsidR="00F319D9" w:rsidRPr="00506DA0" w:rsidRDefault="00F319D9" w:rsidP="00F319D9">
      <w:pPr>
        <w:rPr>
          <w:sz w:val="34"/>
        </w:rPr>
      </w:pPr>
      <w:r w:rsidRPr="00506DA0">
        <w:rPr>
          <w:sz w:val="34"/>
        </w:rPr>
        <w:t xml:space="preserve">Τα ΚΕΔΔΥ έχουν τις εξής αρμοδιότητες: </w:t>
      </w:r>
    </w:p>
    <w:p w:rsidR="00F319D9" w:rsidRPr="00506DA0" w:rsidRDefault="00F319D9" w:rsidP="00F319D9">
      <w:pPr>
        <w:pStyle w:val="myBullet"/>
        <w:numPr>
          <w:ilvl w:val="0"/>
          <w:numId w:val="0"/>
        </w:numPr>
        <w:ind w:left="720" w:hanging="436"/>
        <w:rPr>
          <w:sz w:val="34"/>
        </w:rPr>
      </w:pPr>
      <w:r w:rsidRPr="00506DA0">
        <w:rPr>
          <w:sz w:val="34"/>
        </w:rPr>
        <w:t>α) Την ανίχνευση και τη διαπίστωση του είδους και του βαθμού των δυσκολιών των ατόμων με ειδικές εκπα</w:t>
      </w:r>
      <w:r w:rsidRPr="00506DA0">
        <w:rPr>
          <w:sz w:val="34"/>
        </w:rPr>
        <w:t>ι</w:t>
      </w:r>
      <w:r w:rsidRPr="00506DA0">
        <w:rPr>
          <w:sz w:val="34"/>
        </w:rPr>
        <w:t>δευτικές ανάγκες στο σύνολο των παιδιών προσχολ</w:t>
      </w:r>
      <w:r w:rsidRPr="00506DA0">
        <w:rPr>
          <w:sz w:val="34"/>
        </w:rPr>
        <w:t>ι</w:t>
      </w:r>
      <w:r w:rsidRPr="00506DA0">
        <w:rPr>
          <w:sz w:val="34"/>
        </w:rPr>
        <w:t xml:space="preserve">κής και σχολικής ηλικίας. </w:t>
      </w:r>
    </w:p>
    <w:p w:rsidR="00F319D9" w:rsidRPr="00506DA0" w:rsidRDefault="00F319D9" w:rsidP="00F319D9">
      <w:pPr>
        <w:pStyle w:val="myBullet"/>
        <w:numPr>
          <w:ilvl w:val="0"/>
          <w:numId w:val="0"/>
        </w:numPr>
        <w:ind w:left="720" w:hanging="436"/>
        <w:rPr>
          <w:sz w:val="34"/>
        </w:rPr>
      </w:pPr>
      <w:r w:rsidRPr="00506DA0">
        <w:rPr>
          <w:sz w:val="34"/>
        </w:rPr>
        <w:t xml:space="preserve">β) Την εισήγηση για την κατάρτιση προσαρμοσμένων </w:t>
      </w:r>
      <w:r w:rsidRPr="00506DA0">
        <w:rPr>
          <w:sz w:val="34"/>
        </w:rPr>
        <w:t>ε</w:t>
      </w:r>
      <w:r w:rsidRPr="00506DA0">
        <w:rPr>
          <w:sz w:val="34"/>
        </w:rPr>
        <w:t>ξατομικευμένων ή ομαδικών προγραμμάτων ψυχοπα</w:t>
      </w:r>
      <w:r w:rsidRPr="00506DA0">
        <w:rPr>
          <w:sz w:val="34"/>
        </w:rPr>
        <w:t>ι</w:t>
      </w:r>
      <w:r w:rsidRPr="00506DA0">
        <w:rPr>
          <w:sz w:val="34"/>
        </w:rPr>
        <w:t>δαγωγικής και διδακτικής υποστήριξης και δημιουργ</w:t>
      </w:r>
      <w:r w:rsidRPr="00506DA0">
        <w:rPr>
          <w:sz w:val="34"/>
        </w:rPr>
        <w:t>ι</w:t>
      </w:r>
      <w:r w:rsidRPr="00506DA0">
        <w:rPr>
          <w:sz w:val="34"/>
        </w:rPr>
        <w:t>κής απασχόλησης, σε συνεργασία με τους εκπαιδευτ</w:t>
      </w:r>
      <w:r w:rsidRPr="00506DA0">
        <w:rPr>
          <w:sz w:val="34"/>
        </w:rPr>
        <w:t>ι</w:t>
      </w:r>
      <w:r w:rsidRPr="00506DA0">
        <w:rPr>
          <w:sz w:val="34"/>
        </w:rPr>
        <w:t>κούς της τάξης και με το ΕΕΠ.</w:t>
      </w:r>
    </w:p>
    <w:p w:rsidR="00F319D9" w:rsidRPr="00506DA0" w:rsidRDefault="00F319D9" w:rsidP="00F319D9">
      <w:pPr>
        <w:pStyle w:val="myBullet"/>
        <w:numPr>
          <w:ilvl w:val="0"/>
          <w:numId w:val="0"/>
        </w:numPr>
        <w:ind w:left="720" w:hanging="436"/>
        <w:rPr>
          <w:sz w:val="34"/>
        </w:rPr>
      </w:pPr>
      <w:r w:rsidRPr="00506DA0">
        <w:rPr>
          <w:sz w:val="34"/>
        </w:rPr>
        <w:t>γ) Την εισήγηση για την κατάταξη, εγγραφή και φοίτηση στην κατάλληλη σχολική μονάδα ή άλλο εκπαιδευτικό πλαίσιο ή πρόγραμμα ΕΑΕ, καθώς και την παρακ</w:t>
      </w:r>
      <w:r w:rsidRPr="00506DA0">
        <w:rPr>
          <w:sz w:val="34"/>
        </w:rPr>
        <w:t>ο</w:t>
      </w:r>
      <w:r w:rsidRPr="00506DA0">
        <w:rPr>
          <w:sz w:val="34"/>
        </w:rPr>
        <w:t>λούθηση και αξιολόγηση της εκπαιδευτικής πορείας των μαθητών, σε συνεργασία με τους σχολικούς συ</w:t>
      </w:r>
      <w:r w:rsidRPr="00506DA0">
        <w:rPr>
          <w:sz w:val="34"/>
        </w:rPr>
        <w:t>μ</w:t>
      </w:r>
      <w:r w:rsidRPr="00506DA0">
        <w:rPr>
          <w:sz w:val="34"/>
        </w:rPr>
        <w:t>βούλους ΕΑΕ.</w:t>
      </w:r>
    </w:p>
    <w:p w:rsidR="00F319D9" w:rsidRPr="00506DA0" w:rsidRDefault="00F319D9" w:rsidP="00F319D9">
      <w:pPr>
        <w:pStyle w:val="myBullet"/>
        <w:numPr>
          <w:ilvl w:val="0"/>
          <w:numId w:val="0"/>
        </w:numPr>
        <w:ind w:left="720" w:hanging="436"/>
        <w:rPr>
          <w:sz w:val="34"/>
        </w:rPr>
      </w:pPr>
      <w:r w:rsidRPr="00506DA0">
        <w:rPr>
          <w:sz w:val="34"/>
        </w:rPr>
        <w:t xml:space="preserve">δ) Την παροχή συνεχούς συμβουλευτικής υποστήριξης και ενημέρωσης στο εκπαιδευτικό προσωπικό και σε </w:t>
      </w:r>
      <w:r w:rsidRPr="00506DA0">
        <w:rPr>
          <w:sz w:val="34"/>
        </w:rPr>
        <w:t>ό</w:t>
      </w:r>
      <w:r w:rsidRPr="00506DA0">
        <w:rPr>
          <w:sz w:val="34"/>
        </w:rPr>
        <w:lastRenderedPageBreak/>
        <w:t>σους συμμετέχουν στην εκπαιδευτική διαδικασία και τη διοργάνωση προγραμμάτων ενημέρωσης και κατά</w:t>
      </w:r>
      <w:r w:rsidRPr="00506DA0">
        <w:rPr>
          <w:sz w:val="34"/>
        </w:rPr>
        <w:t>ρ</w:t>
      </w:r>
      <w:r w:rsidRPr="00506DA0">
        <w:rPr>
          <w:sz w:val="34"/>
        </w:rPr>
        <w:t>τισης για τους γονείς, σε συνεχή βάση στην πε</w:t>
      </w:r>
      <w:r w:rsidRPr="00506DA0">
        <w:rPr>
          <w:sz w:val="34"/>
        </w:rPr>
        <w:softHyphen/>
        <w:t>ριοχή αρμοδιότητάς τους, υπό τη μορφή ενημερωτικών ημ</w:t>
      </w:r>
      <w:r w:rsidRPr="00506DA0">
        <w:rPr>
          <w:sz w:val="34"/>
        </w:rPr>
        <w:t>ε</w:t>
      </w:r>
      <w:r w:rsidRPr="00506DA0">
        <w:rPr>
          <w:sz w:val="34"/>
        </w:rPr>
        <w:t>ρίδων που οργανώνονται με ευθύνη του οικείου ΚΕ</w:t>
      </w:r>
      <w:r w:rsidRPr="00506DA0">
        <w:rPr>
          <w:sz w:val="34"/>
        </w:rPr>
        <w:t>Δ</w:t>
      </w:r>
      <w:r w:rsidRPr="00506DA0">
        <w:rPr>
          <w:sz w:val="34"/>
        </w:rPr>
        <w:t xml:space="preserve">ΔΥ. </w:t>
      </w:r>
    </w:p>
    <w:p w:rsidR="00F319D9" w:rsidRPr="00506DA0" w:rsidRDefault="00F319D9" w:rsidP="00F319D9">
      <w:pPr>
        <w:pStyle w:val="myBullet"/>
        <w:numPr>
          <w:ilvl w:val="0"/>
          <w:numId w:val="0"/>
        </w:numPr>
        <w:ind w:left="720" w:hanging="436"/>
        <w:rPr>
          <w:sz w:val="34"/>
        </w:rPr>
      </w:pPr>
      <w:r w:rsidRPr="00506DA0">
        <w:rPr>
          <w:sz w:val="34"/>
        </w:rPr>
        <w:t>ε) Τον καθορισμό του είδους των εκπαιδευτικών βοηθ</w:t>
      </w:r>
      <w:r w:rsidRPr="00506DA0">
        <w:rPr>
          <w:sz w:val="34"/>
        </w:rPr>
        <w:t>η</w:t>
      </w:r>
      <w:r w:rsidRPr="00506DA0">
        <w:rPr>
          <w:sz w:val="34"/>
        </w:rPr>
        <w:t>μάτων και τεχνικών οργάνων τα οποία διευκολύνουν την πρόσβαση στο χώρο και στη μαθησιακή διαδικ</w:t>
      </w:r>
      <w:r w:rsidRPr="00506DA0">
        <w:rPr>
          <w:sz w:val="34"/>
        </w:rPr>
        <w:t>α</w:t>
      </w:r>
      <w:r w:rsidRPr="00506DA0">
        <w:rPr>
          <w:sz w:val="34"/>
        </w:rPr>
        <w:t>σία που έχει ανάγκη το παιδί στο σχολείο ή στο σπίτι και για τα οποία δεν απαιτείται ιατρική γνωμάτευ</w:t>
      </w:r>
      <w:r w:rsidRPr="00506DA0">
        <w:rPr>
          <w:sz w:val="34"/>
        </w:rPr>
        <w:softHyphen/>
        <w:t xml:space="preserve">ση και συνταγή, </w:t>
      </w:r>
    </w:p>
    <w:p w:rsidR="00F319D9" w:rsidRPr="00506DA0" w:rsidRDefault="00F319D9" w:rsidP="00F319D9">
      <w:pPr>
        <w:pStyle w:val="myBullet"/>
        <w:numPr>
          <w:ilvl w:val="0"/>
          <w:numId w:val="0"/>
        </w:numPr>
        <w:ind w:left="720" w:hanging="436"/>
        <w:rPr>
          <w:sz w:val="34"/>
        </w:rPr>
      </w:pPr>
      <w:r w:rsidRPr="00506DA0">
        <w:rPr>
          <w:sz w:val="34"/>
        </w:rPr>
        <w:t>στ) Την εισήγηση για την αντικατάσταση των γραπτών δοκιμασιών των μαθητών με αναπηρία και ειδικές ε</w:t>
      </w:r>
      <w:r w:rsidRPr="00506DA0">
        <w:rPr>
          <w:sz w:val="34"/>
        </w:rPr>
        <w:t>κ</w:t>
      </w:r>
      <w:r w:rsidRPr="00506DA0">
        <w:rPr>
          <w:sz w:val="34"/>
        </w:rPr>
        <w:t>παιδευτικές ανάγκες με προφορικές ή άλλης μορφής δοκιμασίες, στις προαγωγικές και απολυτήριες εξετ</w:t>
      </w:r>
      <w:r w:rsidRPr="00506DA0">
        <w:rPr>
          <w:sz w:val="34"/>
        </w:rPr>
        <w:t>ά</w:t>
      </w:r>
      <w:r w:rsidRPr="00506DA0">
        <w:rPr>
          <w:sz w:val="34"/>
        </w:rPr>
        <w:t>σεις των σχολείων της πρωτοβάθμιας και δευτεροβάθ</w:t>
      </w:r>
      <w:r w:rsidRPr="00506DA0">
        <w:rPr>
          <w:sz w:val="34"/>
        </w:rPr>
        <w:softHyphen/>
        <w:t xml:space="preserve">μιας εκπαίδευσης, καθώς και στις εισαγωγικές στην τριτοβάθμια εκπαίδευση. </w:t>
      </w:r>
    </w:p>
    <w:p w:rsidR="00F319D9" w:rsidRPr="00506DA0" w:rsidRDefault="00F319D9" w:rsidP="00F319D9">
      <w:pPr>
        <w:pStyle w:val="myBullet"/>
        <w:numPr>
          <w:ilvl w:val="0"/>
          <w:numId w:val="0"/>
        </w:numPr>
        <w:ind w:left="720" w:hanging="436"/>
        <w:rPr>
          <w:sz w:val="34"/>
        </w:rPr>
      </w:pPr>
      <w:r w:rsidRPr="00506DA0">
        <w:rPr>
          <w:sz w:val="34"/>
        </w:rPr>
        <w:t>ζ) Την εισήγηση στις αρμόδιες υπηρεσίες της περιοχής αρμοδιότητας τους για την ίδρυση, την κατάργηση, την προαγωγή, τον υποβιβασμό, τη μετατροπή ή τη συγχ</w:t>
      </w:r>
      <w:r w:rsidRPr="00506DA0">
        <w:rPr>
          <w:sz w:val="34"/>
        </w:rPr>
        <w:t>ώ</w:t>
      </w:r>
      <w:r w:rsidRPr="00506DA0">
        <w:rPr>
          <w:sz w:val="34"/>
        </w:rPr>
        <w:t xml:space="preserve">νευση των ΣΜΕΑΕ και των Τμημάτων ‘Ένταξης, την προσθήκη τομέων στα Επαγγελματικά Γυμνάσια, στα Επαγγελματικά Λύκεια και στην Επαγγελματική Σχολή και τμημάτων ειδικοτήτων, τη στελέχωση τους και την αύξηση ή μείωση των θέσεων. </w:t>
      </w:r>
    </w:p>
    <w:p w:rsidR="00F319D9" w:rsidRPr="00506DA0" w:rsidRDefault="00F319D9" w:rsidP="00F319D9">
      <w:pPr>
        <w:pStyle w:val="myBullet"/>
        <w:numPr>
          <w:ilvl w:val="0"/>
          <w:numId w:val="0"/>
        </w:numPr>
        <w:ind w:left="720" w:hanging="436"/>
        <w:rPr>
          <w:sz w:val="34"/>
        </w:rPr>
      </w:pPr>
      <w:r w:rsidRPr="00506DA0">
        <w:rPr>
          <w:sz w:val="34"/>
        </w:rPr>
        <w:t xml:space="preserve">η) Τη σύνταξη ετήσιας έκθεσης πεπραγμένων, η οποία υποβάλλεται στη Διεύθυνση ΕΑΕ του Υπουργείου </w:t>
      </w:r>
      <w:r w:rsidRPr="00506DA0">
        <w:rPr>
          <w:sz w:val="34"/>
        </w:rPr>
        <w:t>Ε</w:t>
      </w:r>
      <w:r w:rsidRPr="00506DA0">
        <w:rPr>
          <w:sz w:val="34"/>
        </w:rPr>
        <w:lastRenderedPageBreak/>
        <w:t>θνικής Παιδείας και Θρησκευμάτων και στο Τμήμα ΕΑΕ του Παιδαγωγικού Ινστιτούτου.</w:t>
      </w:r>
    </w:p>
    <w:p w:rsidR="00F319D9" w:rsidRPr="00506DA0" w:rsidRDefault="00F319D9" w:rsidP="00F319D9">
      <w:pPr>
        <w:pStyle w:val="myBullet"/>
        <w:numPr>
          <w:ilvl w:val="0"/>
          <w:numId w:val="0"/>
        </w:numPr>
        <w:ind w:left="720" w:hanging="436"/>
        <w:rPr>
          <w:sz w:val="34"/>
        </w:rPr>
      </w:pPr>
      <w:r w:rsidRPr="00506DA0">
        <w:rPr>
          <w:sz w:val="34"/>
        </w:rPr>
        <w:t>θ) Τη σύνταξη εκθέσεων - προτάσεων για τις ενδεχόμενες κτηριακές ή/και υλικοτεχνικές παρεμβάσεις που πρέπει να γίνουν στις ΣΜΕΑΕ και στα σχολεία γενικής εκπα</w:t>
      </w:r>
      <w:r w:rsidRPr="00506DA0">
        <w:rPr>
          <w:sz w:val="34"/>
        </w:rPr>
        <w:t>ί</w:t>
      </w:r>
      <w:r w:rsidRPr="00506DA0">
        <w:rPr>
          <w:sz w:val="34"/>
        </w:rPr>
        <w:t>δευσης της περιοχής αρμοδιότητας του κάθε ΚΕΔΔΥ. Οι προτάσεις υποβάλλονται στον Οργανισμό Σχολικών Κτιρίων.</w:t>
      </w:r>
    </w:p>
    <w:p w:rsidR="00F319D9" w:rsidRPr="00506DA0" w:rsidRDefault="00F319D9" w:rsidP="00F319D9">
      <w:pPr>
        <w:pStyle w:val="myBullet"/>
        <w:numPr>
          <w:ilvl w:val="0"/>
          <w:numId w:val="0"/>
        </w:numPr>
        <w:ind w:left="720" w:hanging="436"/>
        <w:rPr>
          <w:sz w:val="34"/>
        </w:rPr>
      </w:pPr>
      <w:r w:rsidRPr="00506DA0">
        <w:rPr>
          <w:sz w:val="34"/>
        </w:rPr>
        <w:t>ι) Τη σύνταξη εξατομικευμένων εκθέσεων - προτάσεων για όλους τους μαθητές της αρμοδιότητας του κάθε ΚΕΔΔΥ, στις οποίες αναφέρονται οι σύγχρονες εκπα</w:t>
      </w:r>
      <w:r w:rsidRPr="00506DA0">
        <w:rPr>
          <w:sz w:val="34"/>
        </w:rPr>
        <w:t>ι</w:t>
      </w:r>
      <w:r w:rsidRPr="00506DA0">
        <w:rPr>
          <w:sz w:val="34"/>
        </w:rPr>
        <w:t>δευτικές προσεγγίσεις, τα εκπαιδευτικά βοηθήματα, τα καινοτόμα προϊόντα ή οι υπηρεσίες προηγμένης τεχν</w:t>
      </w:r>
      <w:r w:rsidRPr="00506DA0">
        <w:rPr>
          <w:sz w:val="34"/>
        </w:rPr>
        <w:t>ο</w:t>
      </w:r>
      <w:r w:rsidRPr="00506DA0">
        <w:rPr>
          <w:sz w:val="34"/>
        </w:rPr>
        <w:t>λογίας που μπορούν να υποστηρίξουν τη λειτουργικ</w:t>
      </w:r>
      <w:r w:rsidRPr="00506DA0">
        <w:rPr>
          <w:sz w:val="34"/>
        </w:rPr>
        <w:t>ό</w:t>
      </w:r>
      <w:r w:rsidRPr="00506DA0">
        <w:rPr>
          <w:sz w:val="34"/>
        </w:rPr>
        <w:t>τητα και τη συμμετοχή του κάθε μαθητή με αναπηρία και με ειδικές εκπαιδευτικές ανάγκες στη διαδικασία της συνεκπαίδευσης με τους μαθητές του γενικού ε</w:t>
      </w:r>
      <w:r w:rsidRPr="00506DA0">
        <w:rPr>
          <w:sz w:val="34"/>
        </w:rPr>
        <w:t>κ</w:t>
      </w:r>
      <w:r w:rsidRPr="00506DA0">
        <w:rPr>
          <w:sz w:val="34"/>
        </w:rPr>
        <w:t xml:space="preserve">παιδευτικού πλαισίου. </w:t>
      </w:r>
    </w:p>
    <w:p w:rsidR="00F319D9" w:rsidRPr="00506DA0" w:rsidRDefault="00F319D9" w:rsidP="00484A8D">
      <w:pPr>
        <w:pStyle w:val="a8"/>
        <w:numPr>
          <w:ilvl w:val="0"/>
          <w:numId w:val="8"/>
        </w:numPr>
        <w:tabs>
          <w:tab w:val="left" w:pos="284"/>
        </w:tabs>
        <w:ind w:left="0" w:firstLine="0"/>
        <w:rPr>
          <w:sz w:val="34"/>
        </w:rPr>
      </w:pPr>
      <w:r w:rsidRPr="00506DA0">
        <w:rPr>
          <w:sz w:val="34"/>
        </w:rPr>
        <w:t>Οι μαθητές με αναπηρία και ειδικές εκπαιδευτικές αν</w:t>
      </w:r>
      <w:r w:rsidRPr="00506DA0">
        <w:rPr>
          <w:sz w:val="34"/>
        </w:rPr>
        <w:t>ά</w:t>
      </w:r>
      <w:r w:rsidRPr="00506DA0">
        <w:rPr>
          <w:sz w:val="34"/>
        </w:rPr>
        <w:t xml:space="preserve">γκες μπορούν να φοιτούν: </w:t>
      </w:r>
    </w:p>
    <w:p w:rsidR="00F319D9" w:rsidRPr="00506DA0" w:rsidRDefault="00F319D9" w:rsidP="00F319D9">
      <w:pPr>
        <w:pStyle w:val="myBullet"/>
        <w:numPr>
          <w:ilvl w:val="0"/>
          <w:numId w:val="0"/>
        </w:numPr>
        <w:ind w:left="720" w:hanging="436"/>
        <w:rPr>
          <w:sz w:val="34"/>
        </w:rPr>
      </w:pPr>
      <w:r w:rsidRPr="00506DA0">
        <w:rPr>
          <w:sz w:val="34"/>
        </w:rPr>
        <w:t>α) Σε σχολική τάξη του γενικού σχολείου, εφόσον πρόκε</w:t>
      </w:r>
      <w:r w:rsidRPr="00506DA0">
        <w:rPr>
          <w:sz w:val="34"/>
        </w:rPr>
        <w:t>ι</w:t>
      </w:r>
      <w:r w:rsidRPr="00506DA0">
        <w:rPr>
          <w:sz w:val="34"/>
        </w:rPr>
        <w:t>ται για μαθητές με ήπιες μαθησιακές δυσκολίες, υπ</w:t>
      </w:r>
      <w:r w:rsidRPr="00506DA0">
        <w:rPr>
          <w:sz w:val="34"/>
        </w:rPr>
        <w:t>ο</w:t>
      </w:r>
      <w:r w:rsidRPr="00506DA0">
        <w:rPr>
          <w:sz w:val="34"/>
        </w:rPr>
        <w:t>στηριζόμενοι από τον εκπαιδευτικό της τάξης, ο οποίος συνεργάζεται κατά περίπτωση με τα ΚΕΔΔΥ, με τους σχολικούς συμβούλους γενικής και ειδικής εκπαίδε</w:t>
      </w:r>
      <w:r w:rsidRPr="00506DA0">
        <w:rPr>
          <w:sz w:val="34"/>
        </w:rPr>
        <w:t>υ</w:t>
      </w:r>
      <w:r w:rsidRPr="00506DA0">
        <w:rPr>
          <w:sz w:val="34"/>
        </w:rPr>
        <w:t xml:space="preserve">σης . </w:t>
      </w:r>
    </w:p>
    <w:p w:rsidR="00F319D9" w:rsidRPr="00506DA0" w:rsidRDefault="00F319D9" w:rsidP="00F319D9">
      <w:pPr>
        <w:pStyle w:val="myBullet"/>
        <w:numPr>
          <w:ilvl w:val="0"/>
          <w:numId w:val="0"/>
        </w:numPr>
        <w:ind w:left="720" w:hanging="436"/>
        <w:rPr>
          <w:sz w:val="34"/>
        </w:rPr>
      </w:pPr>
      <w:r w:rsidRPr="00506DA0">
        <w:rPr>
          <w:sz w:val="34"/>
        </w:rPr>
        <w:t>β) Σε σχολική τάξη του γενικού σχολείου, με παράλληλη στήριξη-συ</w:t>
      </w:r>
      <w:r w:rsidRPr="00506DA0">
        <w:rPr>
          <w:sz w:val="34"/>
        </w:rPr>
        <w:softHyphen/>
        <w:t xml:space="preserve">νεκπαίδευση, από εκπαιδευτικούς ΕΑΕ, </w:t>
      </w:r>
      <w:r w:rsidRPr="00506DA0">
        <w:rPr>
          <w:sz w:val="34"/>
        </w:rPr>
        <w:t>ό</w:t>
      </w:r>
      <w:r w:rsidRPr="00506DA0">
        <w:rPr>
          <w:sz w:val="34"/>
        </w:rPr>
        <w:t xml:space="preserve">ταν αυτό επιβάλλεται από το είδος και το βαθμό των </w:t>
      </w:r>
      <w:r w:rsidRPr="00506DA0">
        <w:rPr>
          <w:sz w:val="34"/>
        </w:rPr>
        <w:lastRenderedPageBreak/>
        <w:t>ειδικών εκπαιδευτικών αναγκών. Η παράλληλη στήρ</w:t>
      </w:r>
      <w:r w:rsidRPr="00506DA0">
        <w:rPr>
          <w:sz w:val="34"/>
        </w:rPr>
        <w:t>ι</w:t>
      </w:r>
      <w:r w:rsidRPr="00506DA0">
        <w:rPr>
          <w:sz w:val="34"/>
        </w:rPr>
        <w:t>ξη παρέχεται σε μαθητές που μπορούν με κατάλληλη ατομική υποστήριξη να παρακολουθήσουν το αναλυτ</w:t>
      </w:r>
      <w:r w:rsidRPr="00506DA0">
        <w:rPr>
          <w:sz w:val="34"/>
        </w:rPr>
        <w:t>ι</w:t>
      </w:r>
      <w:r w:rsidRPr="00506DA0">
        <w:rPr>
          <w:sz w:val="34"/>
        </w:rPr>
        <w:t xml:space="preserve">κό εκπαιδευτικό πρόγραμμα της τάξης, σε μαθητές με σοβαρότερες εκπαιδευτικές ανάγκες όταν στην περιοχή τους δεν υπάρχει άλλο πλαίσιο ΕΑΕ (ειδικό σχολείο, τμήμα ένταξης). </w:t>
      </w:r>
    </w:p>
    <w:p w:rsidR="00F319D9" w:rsidRPr="00506DA0" w:rsidRDefault="00F319D9" w:rsidP="00F319D9">
      <w:pPr>
        <w:pStyle w:val="myBullet"/>
        <w:numPr>
          <w:ilvl w:val="0"/>
          <w:numId w:val="0"/>
        </w:numPr>
        <w:ind w:left="720" w:hanging="436"/>
        <w:rPr>
          <w:sz w:val="34"/>
        </w:rPr>
      </w:pPr>
      <w:r w:rsidRPr="00506DA0">
        <w:rPr>
          <w:sz w:val="34"/>
        </w:rPr>
        <w:t xml:space="preserve">γ) Σε ειδικά οργανωμένα και κατάλληλα στελεχωμένα Τμήματα Ένταξης (ΤΕ) που λειτουργούν μέσα στα σχολεία γενικής και επαγγελματικής εκπαίδευσης με δύο (2) διαφορετικούς τύπους προγραμμάτων: </w:t>
      </w:r>
    </w:p>
    <w:p w:rsidR="00F319D9" w:rsidRPr="00506DA0" w:rsidRDefault="00F319D9" w:rsidP="00F319D9">
      <w:pPr>
        <w:pStyle w:val="myBullet"/>
        <w:numPr>
          <w:ilvl w:val="1"/>
          <w:numId w:val="4"/>
        </w:numPr>
        <w:rPr>
          <w:sz w:val="34"/>
        </w:rPr>
      </w:pPr>
      <w:r w:rsidRPr="00506DA0">
        <w:rPr>
          <w:sz w:val="34"/>
        </w:rPr>
        <w:t>Κοινό και εξειδικευμένο πρόγραμμα, που καθορ</w:t>
      </w:r>
      <w:r w:rsidRPr="00506DA0">
        <w:rPr>
          <w:sz w:val="34"/>
        </w:rPr>
        <w:t>ί</w:t>
      </w:r>
      <w:r w:rsidRPr="00506DA0">
        <w:rPr>
          <w:sz w:val="34"/>
        </w:rPr>
        <w:t>ζεται με πρό</w:t>
      </w:r>
      <w:r w:rsidRPr="00506DA0">
        <w:rPr>
          <w:sz w:val="34"/>
        </w:rPr>
        <w:softHyphen/>
        <w:t>ταση του οικείου ΚΕΔΔΥ για τους μαθητές με ηπιότερης μορφής ειδικές εκπαιδευτ</w:t>
      </w:r>
      <w:r w:rsidRPr="00506DA0">
        <w:rPr>
          <w:sz w:val="34"/>
        </w:rPr>
        <w:t>ι</w:t>
      </w:r>
      <w:r w:rsidRPr="00506DA0">
        <w:rPr>
          <w:sz w:val="34"/>
        </w:rPr>
        <w:t xml:space="preserve">κές ανάγκες, το οποίο για κάθε μαθητή δεν θα </w:t>
      </w:r>
      <w:r w:rsidRPr="00506DA0">
        <w:rPr>
          <w:sz w:val="34"/>
        </w:rPr>
        <w:t>υ</w:t>
      </w:r>
      <w:r w:rsidRPr="00506DA0">
        <w:rPr>
          <w:sz w:val="34"/>
        </w:rPr>
        <w:t xml:space="preserve">περβαίνει τις δεκαπέντε (15) διδακτικές ώρες </w:t>
      </w:r>
      <w:r w:rsidRPr="00506DA0">
        <w:rPr>
          <w:sz w:val="34"/>
        </w:rPr>
        <w:t>ε</w:t>
      </w:r>
      <w:r w:rsidRPr="00506DA0">
        <w:rPr>
          <w:sz w:val="34"/>
        </w:rPr>
        <w:t>βδομαδιαίως.</w:t>
      </w:r>
    </w:p>
    <w:p w:rsidR="00F319D9" w:rsidRPr="00506DA0" w:rsidRDefault="00F319D9" w:rsidP="00F319D9">
      <w:pPr>
        <w:pStyle w:val="myBullet"/>
        <w:numPr>
          <w:ilvl w:val="1"/>
          <w:numId w:val="4"/>
        </w:numPr>
        <w:rPr>
          <w:sz w:val="34"/>
        </w:rPr>
      </w:pPr>
      <w:r w:rsidRPr="00506DA0">
        <w:rPr>
          <w:sz w:val="34"/>
        </w:rPr>
        <w:t>Εξειδικευμένο ομαδικό ή εξατομικευμένο πρ</w:t>
      </w:r>
      <w:r w:rsidRPr="00506DA0">
        <w:rPr>
          <w:sz w:val="34"/>
        </w:rPr>
        <w:t>ό</w:t>
      </w:r>
      <w:r w:rsidRPr="00506DA0">
        <w:rPr>
          <w:sz w:val="34"/>
        </w:rPr>
        <w:t>γραμμα διευρυμένου ωραρίου, που καθορίζεται με πρόταση του οικείου ΚΕΔΔΥ, για τους μαθ</w:t>
      </w:r>
      <w:r w:rsidRPr="00506DA0">
        <w:rPr>
          <w:sz w:val="34"/>
        </w:rPr>
        <w:t>η</w:t>
      </w:r>
      <w:r w:rsidRPr="00506DA0">
        <w:rPr>
          <w:sz w:val="34"/>
        </w:rPr>
        <w:t>τές με σοβαρότερης μορφής ειδικές εκπαιδευτικές ανάγκες, οι οποίες δεν καλύπτονται από αντίστο</w:t>
      </w:r>
      <w:r w:rsidRPr="00506DA0">
        <w:rPr>
          <w:sz w:val="34"/>
        </w:rPr>
        <w:t>ι</w:t>
      </w:r>
      <w:r w:rsidRPr="00506DA0">
        <w:rPr>
          <w:sz w:val="34"/>
        </w:rPr>
        <w:t>χες με το είδος και το βαθμό αυτοτελείς σχολικές μονάδες.</w:t>
      </w:r>
    </w:p>
    <w:p w:rsidR="00F319D9" w:rsidRPr="00506DA0" w:rsidRDefault="00F319D9" w:rsidP="00484A8D">
      <w:pPr>
        <w:pStyle w:val="a8"/>
        <w:numPr>
          <w:ilvl w:val="0"/>
          <w:numId w:val="8"/>
        </w:numPr>
        <w:tabs>
          <w:tab w:val="left" w:pos="284"/>
        </w:tabs>
        <w:ind w:left="0" w:firstLine="0"/>
        <w:contextualSpacing w:val="0"/>
        <w:rPr>
          <w:sz w:val="34"/>
        </w:rPr>
      </w:pPr>
      <w:r w:rsidRPr="00506DA0">
        <w:rPr>
          <w:sz w:val="34"/>
        </w:rPr>
        <w:t>Μαθητές που δεν αυτοεξυπηρετούνται φοιτούν ή σε αυτ</w:t>
      </w:r>
      <w:r w:rsidRPr="00506DA0">
        <w:rPr>
          <w:sz w:val="34"/>
        </w:rPr>
        <w:t>ο</w:t>
      </w:r>
      <w:r w:rsidRPr="00506DA0">
        <w:rPr>
          <w:sz w:val="34"/>
        </w:rPr>
        <w:t>τελείς ΣΜΕΑΕ ή σε σχολεία της γενικής εκπαίδευσης ή σε ΤΕ με την ανάλογη στήριξη και την παρουσία Ειδικού Βο</w:t>
      </w:r>
      <w:r w:rsidRPr="00506DA0">
        <w:rPr>
          <w:sz w:val="34"/>
        </w:rPr>
        <w:t>η</w:t>
      </w:r>
      <w:r w:rsidRPr="00506DA0">
        <w:rPr>
          <w:sz w:val="34"/>
        </w:rPr>
        <w:t>θητικού Προσωπικού (ΕΒΠ), ανάλογα με το είδος της αν</w:t>
      </w:r>
      <w:r w:rsidRPr="00506DA0">
        <w:rPr>
          <w:sz w:val="34"/>
        </w:rPr>
        <w:t>α</w:t>
      </w:r>
      <w:r w:rsidRPr="00506DA0">
        <w:rPr>
          <w:sz w:val="34"/>
        </w:rPr>
        <w:t xml:space="preserve">πηρίας τους και τις ειδικές εκπαιδευτικές ανάγκες που </w:t>
      </w:r>
      <w:r w:rsidRPr="00506DA0">
        <w:rPr>
          <w:sz w:val="34"/>
        </w:rPr>
        <w:t>α</w:t>
      </w:r>
      <w:r w:rsidRPr="00506DA0">
        <w:rPr>
          <w:sz w:val="34"/>
        </w:rPr>
        <w:t>πορρέουν από αυτή.</w:t>
      </w:r>
    </w:p>
    <w:p w:rsidR="00F319D9" w:rsidRPr="00506DA0" w:rsidRDefault="00F319D9" w:rsidP="00484A8D">
      <w:pPr>
        <w:pStyle w:val="a8"/>
        <w:numPr>
          <w:ilvl w:val="0"/>
          <w:numId w:val="8"/>
        </w:numPr>
        <w:tabs>
          <w:tab w:val="left" w:pos="284"/>
        </w:tabs>
        <w:ind w:left="0" w:firstLine="0"/>
        <w:contextualSpacing w:val="0"/>
        <w:rPr>
          <w:sz w:val="34"/>
        </w:rPr>
      </w:pPr>
      <w:r w:rsidRPr="00506DA0">
        <w:rPr>
          <w:sz w:val="34"/>
        </w:rPr>
        <w:lastRenderedPageBreak/>
        <w:t>Για τους μαθητές με αναπηρία και ειδικές εκπαιδευτικές ανάγκες που φοιτούν σε σχολεία της δευτεροβάθμιας εκπα</w:t>
      </w:r>
      <w:r w:rsidRPr="00506DA0">
        <w:rPr>
          <w:sz w:val="34"/>
        </w:rPr>
        <w:t>ί</w:t>
      </w:r>
      <w:r w:rsidRPr="00506DA0">
        <w:rPr>
          <w:sz w:val="34"/>
        </w:rPr>
        <w:t>δευσης, η φοίτησή τους θεωρείται επαρκής όταν:</w:t>
      </w:r>
    </w:p>
    <w:p w:rsidR="00F319D9" w:rsidRPr="00506DA0" w:rsidRDefault="00F319D9" w:rsidP="00F319D9">
      <w:pPr>
        <w:pStyle w:val="myBullet"/>
        <w:numPr>
          <w:ilvl w:val="0"/>
          <w:numId w:val="0"/>
        </w:numPr>
        <w:ind w:left="720" w:hanging="436"/>
        <w:rPr>
          <w:sz w:val="34"/>
        </w:rPr>
      </w:pPr>
      <w:r w:rsidRPr="00506DA0">
        <w:rPr>
          <w:sz w:val="34"/>
        </w:rPr>
        <w:t xml:space="preserve">α) το σύνολο των επιπλέον απουσιών δεν υπερβαίνει το τριάντα τοις εκατό (30%) των προβλεπόμενων από το οικείο αναλυτικό πρόγραμμα σπουδών με βάση το </w:t>
      </w:r>
      <w:r w:rsidRPr="00506DA0">
        <w:rPr>
          <w:sz w:val="34"/>
        </w:rPr>
        <w:t>ω</w:t>
      </w:r>
      <w:r w:rsidRPr="00506DA0">
        <w:rPr>
          <w:sz w:val="34"/>
        </w:rPr>
        <w:t>ρολόγιο πρόγραμμα και</w:t>
      </w:r>
    </w:p>
    <w:p w:rsidR="00F319D9" w:rsidRPr="00506DA0" w:rsidRDefault="00F319D9" w:rsidP="00F319D9">
      <w:pPr>
        <w:pStyle w:val="myBullet"/>
        <w:numPr>
          <w:ilvl w:val="0"/>
          <w:numId w:val="0"/>
        </w:numPr>
        <w:ind w:left="720" w:hanging="436"/>
        <w:rPr>
          <w:sz w:val="34"/>
        </w:rPr>
      </w:pPr>
      <w:r w:rsidRPr="00506DA0">
        <w:rPr>
          <w:sz w:val="34"/>
        </w:rPr>
        <w:t>β) οι επιπλέον από τις προβλεπόμενες κάθε φορά δικαι</w:t>
      </w:r>
      <w:r w:rsidRPr="00506DA0">
        <w:rPr>
          <w:sz w:val="34"/>
        </w:rPr>
        <w:t>ο</w:t>
      </w:r>
      <w:r w:rsidRPr="00506DA0">
        <w:rPr>
          <w:sz w:val="34"/>
        </w:rPr>
        <w:t>λογημένες ή αδικαιολόγητες απουσίες οφείλονται απ</w:t>
      </w:r>
      <w:r w:rsidRPr="00506DA0">
        <w:rPr>
          <w:sz w:val="34"/>
        </w:rPr>
        <w:t>ο</w:t>
      </w:r>
      <w:r w:rsidRPr="00506DA0">
        <w:rPr>
          <w:sz w:val="34"/>
        </w:rPr>
        <w:t>δεδειγμένα στη συμμετοχή τους σε προγράμματα απ</w:t>
      </w:r>
      <w:r w:rsidRPr="00506DA0">
        <w:rPr>
          <w:sz w:val="34"/>
        </w:rPr>
        <w:t>ο</w:t>
      </w:r>
      <w:r w:rsidRPr="00506DA0">
        <w:rPr>
          <w:sz w:val="34"/>
        </w:rPr>
        <w:t>κατάστασης και θεραπείας που πιστοποιούνται από τον φορέα υλοποίησης.</w:t>
      </w:r>
    </w:p>
    <w:p w:rsidR="00F319D9" w:rsidRPr="00506DA0" w:rsidRDefault="00F319D9" w:rsidP="00484A8D">
      <w:pPr>
        <w:pStyle w:val="a8"/>
        <w:numPr>
          <w:ilvl w:val="0"/>
          <w:numId w:val="8"/>
        </w:numPr>
        <w:tabs>
          <w:tab w:val="left" w:pos="284"/>
        </w:tabs>
        <w:ind w:left="0" w:firstLine="0"/>
        <w:contextualSpacing w:val="0"/>
        <w:rPr>
          <w:sz w:val="34"/>
        </w:rPr>
      </w:pPr>
      <w:r w:rsidRPr="00506DA0">
        <w:rPr>
          <w:sz w:val="34"/>
        </w:rPr>
        <w:t>Όταν η φοίτηση των μαθητών με αναπηρία και ειδικές ε</w:t>
      </w:r>
      <w:r w:rsidRPr="00506DA0">
        <w:rPr>
          <w:sz w:val="34"/>
        </w:rPr>
        <w:t>κ</w:t>
      </w:r>
      <w:r w:rsidRPr="00506DA0">
        <w:rPr>
          <w:sz w:val="34"/>
        </w:rPr>
        <w:t>παιδευτικές ανάγκες καθίσταται ιδιαίτερα δύσκολη στα σχολεία του κοινού εκπαιδευτικού προγράμματος ή στα τμήματα ένταξης, λόγω των ειδικών εκπαιδευτικών αν</w:t>
      </w:r>
      <w:r w:rsidRPr="00506DA0">
        <w:rPr>
          <w:sz w:val="34"/>
        </w:rPr>
        <w:t>α</w:t>
      </w:r>
      <w:r w:rsidRPr="00506DA0">
        <w:rPr>
          <w:sz w:val="34"/>
        </w:rPr>
        <w:t>γκών τους, η εκπαίδευση των μαθητών αυτών παρέχεται:</w:t>
      </w:r>
    </w:p>
    <w:p w:rsidR="00F319D9" w:rsidRPr="00506DA0" w:rsidRDefault="00F319D9" w:rsidP="00F319D9">
      <w:pPr>
        <w:pStyle w:val="myBullet"/>
        <w:numPr>
          <w:ilvl w:val="0"/>
          <w:numId w:val="0"/>
        </w:numPr>
        <w:ind w:left="720" w:hanging="436"/>
        <w:rPr>
          <w:sz w:val="34"/>
        </w:rPr>
      </w:pPr>
      <w:r w:rsidRPr="00506DA0">
        <w:rPr>
          <w:sz w:val="34"/>
        </w:rPr>
        <w:t>α) Σε αυτοτελείς ΣΜΕΑΕ.</w:t>
      </w:r>
    </w:p>
    <w:p w:rsidR="00F319D9" w:rsidRPr="00506DA0" w:rsidRDefault="00F319D9" w:rsidP="00F319D9">
      <w:pPr>
        <w:pStyle w:val="myBullet"/>
        <w:numPr>
          <w:ilvl w:val="0"/>
          <w:numId w:val="0"/>
        </w:numPr>
        <w:ind w:left="720" w:hanging="436"/>
        <w:rPr>
          <w:sz w:val="34"/>
        </w:rPr>
      </w:pPr>
      <w:r w:rsidRPr="00506DA0">
        <w:rPr>
          <w:sz w:val="34"/>
        </w:rPr>
        <w:t>β) Σε σχολεία ή τμήματα που λειτουργούν είτε ως αυτοτ</w:t>
      </w:r>
      <w:r w:rsidRPr="00506DA0">
        <w:rPr>
          <w:sz w:val="34"/>
        </w:rPr>
        <w:t>ε</w:t>
      </w:r>
      <w:r w:rsidRPr="00506DA0">
        <w:rPr>
          <w:sz w:val="34"/>
        </w:rPr>
        <w:t>λή είτε ως παραρτήματα άλλων σχολείων σε νοσοκ</w:t>
      </w:r>
      <w:r w:rsidRPr="00506DA0">
        <w:rPr>
          <w:sz w:val="34"/>
        </w:rPr>
        <w:t>ο</w:t>
      </w:r>
      <w:r w:rsidRPr="00506DA0">
        <w:rPr>
          <w:sz w:val="34"/>
        </w:rPr>
        <w:t>μεία, κέντρα αποκατάστασης, ιδρύματα αγωγής ανηλ</w:t>
      </w:r>
      <w:r w:rsidRPr="00506DA0">
        <w:rPr>
          <w:sz w:val="34"/>
        </w:rPr>
        <w:t>ί</w:t>
      </w:r>
      <w:r w:rsidRPr="00506DA0">
        <w:rPr>
          <w:sz w:val="34"/>
        </w:rPr>
        <w:t>κων, ιδρύματα χρονίως πασχόντων ή Υπηρεσίες εκπα</w:t>
      </w:r>
      <w:r w:rsidRPr="00506DA0">
        <w:rPr>
          <w:sz w:val="34"/>
        </w:rPr>
        <w:t>ί</w:t>
      </w:r>
      <w:r w:rsidRPr="00506DA0">
        <w:rPr>
          <w:sz w:val="34"/>
        </w:rPr>
        <w:t>δευσης και αποκατάστασης των Μονάδων Ψυχικής Υγείας, εφόσον σε αυτά διαβιούν άτομα σχολικής ηλ</w:t>
      </w:r>
      <w:r w:rsidRPr="00506DA0">
        <w:rPr>
          <w:sz w:val="34"/>
        </w:rPr>
        <w:t>ι</w:t>
      </w:r>
      <w:r w:rsidRPr="00506DA0">
        <w:rPr>
          <w:sz w:val="34"/>
        </w:rPr>
        <w:t>κίας με αναπηρία και ειδικές εκπαιδευτικές ανάγκες.</w:t>
      </w:r>
    </w:p>
    <w:p w:rsidR="00F319D9" w:rsidRPr="00506DA0" w:rsidRDefault="00F319D9" w:rsidP="00F319D9">
      <w:pPr>
        <w:pStyle w:val="myBullet"/>
        <w:numPr>
          <w:ilvl w:val="0"/>
          <w:numId w:val="0"/>
        </w:numPr>
        <w:ind w:left="720" w:hanging="436"/>
        <w:rPr>
          <w:sz w:val="34"/>
        </w:rPr>
      </w:pPr>
      <w:r w:rsidRPr="00506DA0">
        <w:rPr>
          <w:sz w:val="34"/>
        </w:rPr>
        <w:t>γ) Με διδασκαλία στο σπίτι, όταν αυτή κρίνεται αναγκαία, για σοβαρά βραχυχρόνια ή χρόνια προβλήματα υγείας, τα οποία δεν επιτρέπουν τη μετακίνηση και φοίτηση των μαθητών στο σχολείο.</w:t>
      </w:r>
    </w:p>
    <w:p w:rsidR="00C44FF0" w:rsidRPr="00506DA0" w:rsidRDefault="00C44FF0" w:rsidP="00484A8D">
      <w:pPr>
        <w:pStyle w:val="a8"/>
        <w:numPr>
          <w:ilvl w:val="0"/>
          <w:numId w:val="8"/>
        </w:numPr>
        <w:tabs>
          <w:tab w:val="left" w:pos="284"/>
        </w:tabs>
        <w:ind w:left="0" w:firstLine="0"/>
        <w:contextualSpacing w:val="0"/>
        <w:rPr>
          <w:sz w:val="34"/>
        </w:rPr>
      </w:pPr>
      <w:r w:rsidRPr="00506DA0">
        <w:rPr>
          <w:sz w:val="34"/>
        </w:rPr>
        <w:lastRenderedPageBreak/>
        <w:t>Για κάθε μαθητή με αναπηρία και ειδικές εκπαιδευτικές ανάγκες, το ΕΠΕ σχεδιάζεται από τη διεπιστημονική ομάδα του οικείου ΚΕΔΔΥ, συντάσσεται και υλοποιείται από τον αρμόδιο εκπαιδευτικό ΕΑΕ, σε συνεργασία με τον εκπα</w:t>
      </w:r>
      <w:r w:rsidRPr="00506DA0">
        <w:rPr>
          <w:sz w:val="34"/>
        </w:rPr>
        <w:t>ι</w:t>
      </w:r>
      <w:r w:rsidRPr="00506DA0">
        <w:rPr>
          <w:sz w:val="34"/>
        </w:rPr>
        <w:t>δευτικό της τάξης, τον σχολικό Σύμβουλο ΕΑΕ και τον σύμβουλο ΕΕΠ. Στο σχεδιασμό του ΕΠΕ συμμετέχει και ο γονέας ή ο κηδεμόνας του μαθητή και το ΕΕΠ των ΣΜΕΑΕ, μετά από πρόσκληση του οικείου ΚΕΔΔΥ.</w:t>
      </w:r>
    </w:p>
    <w:p w:rsidR="00C44FF0" w:rsidRPr="00506DA0" w:rsidRDefault="00C44FF0" w:rsidP="00C44FF0">
      <w:pPr>
        <w:rPr>
          <w:sz w:val="34"/>
        </w:rPr>
      </w:pPr>
      <w:r w:rsidRPr="00506DA0">
        <w:rPr>
          <w:sz w:val="34"/>
        </w:rPr>
        <w:t>Αναφορικά με τις σχολικές μονάδες ορίζονται τα εξής:</w:t>
      </w:r>
    </w:p>
    <w:p w:rsidR="00C44FF0" w:rsidRPr="00506DA0" w:rsidRDefault="00C44FF0" w:rsidP="00484A8D">
      <w:pPr>
        <w:pStyle w:val="a8"/>
        <w:numPr>
          <w:ilvl w:val="0"/>
          <w:numId w:val="9"/>
        </w:numPr>
        <w:tabs>
          <w:tab w:val="left" w:pos="284"/>
        </w:tabs>
        <w:ind w:left="0" w:firstLine="0"/>
        <w:contextualSpacing w:val="0"/>
        <w:rPr>
          <w:sz w:val="34"/>
        </w:rPr>
      </w:pPr>
      <w:r w:rsidRPr="00506DA0">
        <w:rPr>
          <w:sz w:val="34"/>
        </w:rPr>
        <w:t>Ως ΣΜΕΑΕ ορίζονται:</w:t>
      </w:r>
    </w:p>
    <w:p w:rsidR="00C44FF0" w:rsidRPr="00506DA0" w:rsidRDefault="00C44FF0" w:rsidP="00C44FF0">
      <w:pPr>
        <w:pStyle w:val="myBullet"/>
        <w:numPr>
          <w:ilvl w:val="0"/>
          <w:numId w:val="0"/>
        </w:numPr>
        <w:ind w:left="720" w:hanging="436"/>
        <w:rPr>
          <w:sz w:val="34"/>
        </w:rPr>
      </w:pPr>
      <w:r w:rsidRPr="00506DA0">
        <w:rPr>
          <w:sz w:val="34"/>
        </w:rPr>
        <w:t>α) Για την πρωτοβάθμια εκπαίδευση:</w:t>
      </w:r>
    </w:p>
    <w:p w:rsidR="00C44FF0" w:rsidRPr="00506DA0" w:rsidRDefault="00C44FF0" w:rsidP="00C44FF0">
      <w:pPr>
        <w:pStyle w:val="myBullet"/>
        <w:rPr>
          <w:sz w:val="34"/>
        </w:rPr>
      </w:pPr>
      <w:r w:rsidRPr="00506DA0">
        <w:rPr>
          <w:sz w:val="34"/>
        </w:rPr>
        <w:t>τα νηπιαγωγεία ΕΑΕ και τμήματα πρώιμης παρέμβ</w:t>
      </w:r>
      <w:r w:rsidRPr="00506DA0">
        <w:rPr>
          <w:sz w:val="34"/>
        </w:rPr>
        <w:t>α</w:t>
      </w:r>
      <w:r w:rsidRPr="00506DA0">
        <w:rPr>
          <w:sz w:val="34"/>
        </w:rPr>
        <w:t>σης που λειτουργούν εντός των νηπιαγωγείων ΕΑΕ, για μαθητές μέχρι το έβδομο (7ο) έτος της ηλικίας τους και</w:t>
      </w:r>
    </w:p>
    <w:p w:rsidR="00C44FF0" w:rsidRPr="00506DA0" w:rsidRDefault="00C44FF0" w:rsidP="00C44FF0">
      <w:pPr>
        <w:pStyle w:val="myBullet"/>
        <w:rPr>
          <w:sz w:val="34"/>
        </w:rPr>
      </w:pPr>
      <w:r w:rsidRPr="00506DA0">
        <w:rPr>
          <w:sz w:val="34"/>
        </w:rPr>
        <w:t>τα δημοτικά σχολεία ΕΑΕ για μαθητές μέχρι το δέκατο τέταρτο (14ο) έτος της ηλικίας τους, τα οποία λειτου</w:t>
      </w:r>
      <w:r w:rsidRPr="00506DA0">
        <w:rPr>
          <w:sz w:val="34"/>
        </w:rPr>
        <w:t>ρ</w:t>
      </w:r>
      <w:r w:rsidRPr="00506DA0">
        <w:rPr>
          <w:sz w:val="34"/>
        </w:rPr>
        <w:t>γούν με μία προκαταρκτική τάξη και με τις τάξεις Α΄, Β΄, Γ΄, Δ,΄ Ε΄ και ΣΤ΄. Παράταση της φοίτησης μπορεί να γίνει μέχρι το δέκατο πέμπτο (15ο) έτος της ηλικίας των μαθητών, μετά από εισήγηση του οικείου ΚΕΔΔΥ.</w:t>
      </w:r>
    </w:p>
    <w:p w:rsidR="00C44FF0" w:rsidRPr="00506DA0" w:rsidRDefault="00C44FF0" w:rsidP="00C44FF0">
      <w:pPr>
        <w:pStyle w:val="myBullet"/>
        <w:rPr>
          <w:sz w:val="34"/>
        </w:rPr>
      </w:pPr>
      <w:r w:rsidRPr="00506DA0">
        <w:rPr>
          <w:sz w:val="34"/>
        </w:rPr>
        <w:t>Τα γυμνάσια ΕΑΕ για μαθητές μέχρι το δέκατο ένατο (19ο) έτος της ηλικίας τους. Τα γυμνάσια ΕΑΕ περ</w:t>
      </w:r>
      <w:r w:rsidRPr="00506DA0">
        <w:rPr>
          <w:sz w:val="34"/>
        </w:rPr>
        <w:t>ι</w:t>
      </w:r>
      <w:r w:rsidRPr="00506DA0">
        <w:rPr>
          <w:sz w:val="34"/>
        </w:rPr>
        <w:t>λαμβάνουν την προκαταρκτική τάξη και τρεις επόμ</w:t>
      </w:r>
      <w:r w:rsidRPr="00506DA0">
        <w:rPr>
          <w:sz w:val="34"/>
        </w:rPr>
        <w:t>ε</w:t>
      </w:r>
      <w:r w:rsidRPr="00506DA0">
        <w:rPr>
          <w:sz w:val="34"/>
        </w:rPr>
        <w:t>νες τάξεις Α΄, Β΄ και Γ΄. Μαθητές απόφοιτοι δημοτ</w:t>
      </w:r>
      <w:r w:rsidRPr="00506DA0">
        <w:rPr>
          <w:sz w:val="34"/>
        </w:rPr>
        <w:t>ι</w:t>
      </w:r>
      <w:r w:rsidRPr="00506DA0">
        <w:rPr>
          <w:sz w:val="34"/>
        </w:rPr>
        <w:t xml:space="preserve">κού σχολείου με αναπηρία και ειδικές εκπαιδευτικές ανάγκες, μπορεί να εγγράφονται απευθείας στην Α΄ </w:t>
      </w:r>
      <w:r w:rsidRPr="00506DA0">
        <w:rPr>
          <w:sz w:val="34"/>
        </w:rPr>
        <w:lastRenderedPageBreak/>
        <w:t>τάξη του γυμνασίου ΕΑΕ, ύστερα από αξιολόγηση που πραγματοποιείται από το οικείο ΚΕΔΔΥ.</w:t>
      </w:r>
    </w:p>
    <w:p w:rsidR="00C44FF0" w:rsidRPr="00506DA0" w:rsidRDefault="00C44FF0" w:rsidP="00C44FF0">
      <w:pPr>
        <w:pStyle w:val="myBullet"/>
        <w:rPr>
          <w:sz w:val="34"/>
        </w:rPr>
      </w:pPr>
      <w:r w:rsidRPr="00506DA0">
        <w:rPr>
          <w:sz w:val="34"/>
        </w:rPr>
        <w:t>Τα λύκεια ΕΑΕ για μαθητές μέχρι το εικοστό τρίτο (23ο) έτος της ηλικίας τους. Τα λύκεια ΕΑΕ, περιλα</w:t>
      </w:r>
      <w:r w:rsidRPr="00506DA0">
        <w:rPr>
          <w:sz w:val="34"/>
        </w:rPr>
        <w:t>μ</w:t>
      </w:r>
      <w:r w:rsidRPr="00506DA0">
        <w:rPr>
          <w:sz w:val="34"/>
        </w:rPr>
        <w:t>βάνουν την προκαταρκτική τάξη και τρεις επόμενες τάξεις Α΄ , Β΄ και Γ΄. Μαθητές απόφοιτοι γυμνασίου με αναπηρία και ειδικές εκπαιδευτικές ανάγκες μπορεί να εγγράφονται απευθείας στην A΄ τάξη του λυκείου ΕΑΕ, ύστερα από αξιολόγηση που πραγματοποιείται από το οικείο ΚΕΔΔΥ.</w:t>
      </w:r>
    </w:p>
    <w:p w:rsidR="00C44FF0" w:rsidRPr="00506DA0" w:rsidRDefault="00C44FF0" w:rsidP="00C44FF0">
      <w:pPr>
        <w:pStyle w:val="myBullet"/>
        <w:numPr>
          <w:ilvl w:val="0"/>
          <w:numId w:val="0"/>
        </w:numPr>
        <w:ind w:left="720" w:hanging="436"/>
        <w:rPr>
          <w:sz w:val="34"/>
        </w:rPr>
      </w:pPr>
      <w:r w:rsidRPr="00506DA0">
        <w:rPr>
          <w:sz w:val="34"/>
        </w:rPr>
        <w:t>β) Για τη δευτεροβάθμια επαγγελματική εκπαίδευση:</w:t>
      </w:r>
    </w:p>
    <w:p w:rsidR="00C44FF0" w:rsidRPr="00506DA0" w:rsidRDefault="00C44FF0" w:rsidP="008B3ED6">
      <w:pPr>
        <w:pStyle w:val="myBullet"/>
        <w:rPr>
          <w:sz w:val="34"/>
        </w:rPr>
      </w:pPr>
      <w:r w:rsidRPr="00506DA0">
        <w:rPr>
          <w:sz w:val="34"/>
        </w:rPr>
        <w:t>Τα ειδικά επαγγελματικά γυμνάσια, στα οποία εγγρ</w:t>
      </w:r>
      <w:r w:rsidRPr="00506DA0">
        <w:rPr>
          <w:sz w:val="34"/>
        </w:rPr>
        <w:t>ά</w:t>
      </w:r>
      <w:r w:rsidRPr="00506DA0">
        <w:rPr>
          <w:sz w:val="34"/>
        </w:rPr>
        <w:t>φονται απόφοιτοι</w:t>
      </w:r>
      <w:r w:rsidR="008B3ED6" w:rsidRPr="00506DA0">
        <w:rPr>
          <w:sz w:val="34"/>
        </w:rPr>
        <w:t xml:space="preserve"> </w:t>
      </w:r>
      <w:r w:rsidRPr="00506DA0">
        <w:rPr>
          <w:sz w:val="34"/>
        </w:rPr>
        <w:t>δημοτικού σχολείου γενικής ή ειδ</w:t>
      </w:r>
      <w:r w:rsidRPr="00506DA0">
        <w:rPr>
          <w:sz w:val="34"/>
        </w:rPr>
        <w:t>ι</w:t>
      </w:r>
      <w:r w:rsidRPr="00506DA0">
        <w:rPr>
          <w:sz w:val="34"/>
        </w:rPr>
        <w:t>κής εκπαίδευσης και στα οποία η φοίτηση διαρκεί π</w:t>
      </w:r>
      <w:r w:rsidRPr="00506DA0">
        <w:rPr>
          <w:sz w:val="34"/>
        </w:rPr>
        <w:t>έ</w:t>
      </w:r>
      <w:r w:rsidRPr="00506DA0">
        <w:rPr>
          <w:sz w:val="34"/>
        </w:rPr>
        <w:t>ντε έτη. Στα γυμνάσια αυτά εφαρμόζεται</w:t>
      </w:r>
      <w:r w:rsidR="008B3ED6" w:rsidRPr="00506DA0">
        <w:rPr>
          <w:sz w:val="34"/>
        </w:rPr>
        <w:t xml:space="preserve"> </w:t>
      </w:r>
      <w:r w:rsidRPr="00506DA0">
        <w:rPr>
          <w:sz w:val="34"/>
        </w:rPr>
        <w:t>πρόγραμμα για την ολοκλήρωση της εννιάχρονης υποχρεω</w:t>
      </w:r>
      <w:r w:rsidR="008B3ED6" w:rsidRPr="00506DA0">
        <w:rPr>
          <w:sz w:val="34"/>
        </w:rPr>
        <w:t>τικής εκπαίδευσης και την παροχή επαγγελματικής εκπα</w:t>
      </w:r>
      <w:r w:rsidR="008B3ED6" w:rsidRPr="00506DA0">
        <w:rPr>
          <w:sz w:val="34"/>
        </w:rPr>
        <w:t>ί</w:t>
      </w:r>
      <w:r w:rsidR="008B3ED6" w:rsidRPr="00506DA0">
        <w:rPr>
          <w:sz w:val="34"/>
        </w:rPr>
        <w:t>δευσης.</w:t>
      </w:r>
    </w:p>
    <w:p w:rsidR="008B3ED6" w:rsidRPr="00506DA0" w:rsidRDefault="008B3ED6" w:rsidP="008B3ED6">
      <w:pPr>
        <w:pStyle w:val="myBullet"/>
        <w:rPr>
          <w:sz w:val="34"/>
        </w:rPr>
      </w:pPr>
      <w:r w:rsidRPr="00506DA0">
        <w:rPr>
          <w:sz w:val="34"/>
        </w:rPr>
        <w:t>Τα ειδικά επαγγελματικά λύκεια, στα οποία εγγράφ</w:t>
      </w:r>
      <w:r w:rsidRPr="00506DA0">
        <w:rPr>
          <w:sz w:val="34"/>
        </w:rPr>
        <w:t>ο</w:t>
      </w:r>
      <w:r w:rsidRPr="00506DA0">
        <w:rPr>
          <w:sz w:val="34"/>
        </w:rPr>
        <w:t>νται απόφοιτοι του επαγγελματικού γυμνασίου και των ειδικών και γενικών γυμνασίων και λυκείων. Στα λ</w:t>
      </w:r>
      <w:r w:rsidRPr="00506DA0">
        <w:rPr>
          <w:sz w:val="34"/>
        </w:rPr>
        <w:t>ύ</w:t>
      </w:r>
      <w:r w:rsidRPr="00506DA0">
        <w:rPr>
          <w:sz w:val="34"/>
        </w:rPr>
        <w:t>κεια αυτά η φοίτηση διαρκεί τέσσερα έτη.</w:t>
      </w:r>
    </w:p>
    <w:p w:rsidR="008B3ED6" w:rsidRPr="00506DA0" w:rsidRDefault="008B3ED6" w:rsidP="008B3ED6">
      <w:pPr>
        <w:pStyle w:val="myBullet"/>
        <w:rPr>
          <w:sz w:val="34"/>
        </w:rPr>
      </w:pPr>
      <w:r w:rsidRPr="00506DA0">
        <w:rPr>
          <w:sz w:val="34"/>
        </w:rPr>
        <w:t>Την ειδική επαγγελματική σχολή, στην οποία εγγρ</w:t>
      </w:r>
      <w:r w:rsidRPr="00506DA0">
        <w:rPr>
          <w:sz w:val="34"/>
        </w:rPr>
        <w:t>ά</w:t>
      </w:r>
      <w:r w:rsidRPr="00506DA0">
        <w:rPr>
          <w:sz w:val="34"/>
        </w:rPr>
        <w:t>φονται απόφοιτοι επαγγελματικού γυμνασίου και ειδ</w:t>
      </w:r>
      <w:r w:rsidRPr="00506DA0">
        <w:rPr>
          <w:sz w:val="34"/>
        </w:rPr>
        <w:t>ι</w:t>
      </w:r>
      <w:r w:rsidRPr="00506DA0">
        <w:rPr>
          <w:sz w:val="34"/>
        </w:rPr>
        <w:t>κού γυμνασίου και στην οποία η φοίτηση διαρκεί τέ</w:t>
      </w:r>
      <w:r w:rsidRPr="00506DA0">
        <w:rPr>
          <w:sz w:val="34"/>
        </w:rPr>
        <w:t>σ</w:t>
      </w:r>
      <w:r w:rsidRPr="00506DA0">
        <w:rPr>
          <w:sz w:val="34"/>
        </w:rPr>
        <w:t>σερα έτη. Τα εργαστήρια των ειδικών επαγγελματικών σχολών εξοπλίζονται από τα Γραφεία Επαγγελματικής Εκπαίδευσης.</w:t>
      </w:r>
    </w:p>
    <w:p w:rsidR="008B3ED6" w:rsidRPr="00506DA0" w:rsidRDefault="008B3ED6" w:rsidP="008B3ED6">
      <w:pPr>
        <w:pStyle w:val="myBullet"/>
        <w:rPr>
          <w:sz w:val="34"/>
        </w:rPr>
      </w:pPr>
      <w:r w:rsidRPr="00506DA0">
        <w:rPr>
          <w:sz w:val="34"/>
        </w:rPr>
        <w:lastRenderedPageBreak/>
        <w:t>Τα Εργαστήρια Ειδικής Επαγγελματικής Εκπαίδευσης και Κατάρτισης (ΕΕΕΕΚ), στα οποία η φοίτηση δια</w:t>
      </w:r>
      <w:r w:rsidRPr="00506DA0">
        <w:rPr>
          <w:sz w:val="34"/>
        </w:rPr>
        <w:t>ρ</w:t>
      </w:r>
      <w:r w:rsidRPr="00506DA0">
        <w:rPr>
          <w:sz w:val="34"/>
        </w:rPr>
        <w:t>κεί από πέντε μέχρι οκτώ χρόνια. Σε αυτά εγγράφονται απόφοιτοι δημοτικών σχολείων γενικής ή ειδικής ε</w:t>
      </w:r>
      <w:r w:rsidRPr="00506DA0">
        <w:rPr>
          <w:sz w:val="34"/>
        </w:rPr>
        <w:t>κ</w:t>
      </w:r>
      <w:r w:rsidRPr="00506DA0">
        <w:rPr>
          <w:sz w:val="34"/>
        </w:rPr>
        <w:t>παίδευσης, ύστερα από πρόταση των διαγνωστικών υπηρεσιών, καλύπτοντας την υποχρεωτικότητα της δευτεροβάθμιας εκπαίδευσης.</w:t>
      </w:r>
    </w:p>
    <w:p w:rsidR="008B3ED6" w:rsidRPr="00506DA0" w:rsidRDefault="008B3ED6" w:rsidP="00484A8D">
      <w:pPr>
        <w:pStyle w:val="a8"/>
        <w:numPr>
          <w:ilvl w:val="0"/>
          <w:numId w:val="9"/>
        </w:numPr>
        <w:tabs>
          <w:tab w:val="left" w:pos="284"/>
        </w:tabs>
        <w:ind w:left="0" w:firstLine="0"/>
        <w:contextualSpacing w:val="0"/>
        <w:rPr>
          <w:sz w:val="34"/>
        </w:rPr>
      </w:pPr>
      <w:r w:rsidRPr="00506DA0">
        <w:rPr>
          <w:sz w:val="34"/>
        </w:rPr>
        <w:t>Στα σχολεία της παραγράφου 1(α) του παρόντος άρθρου μπορούν να λειτουργούν και τμήματα ολοημέρου προγρά</w:t>
      </w:r>
      <w:r w:rsidRPr="00506DA0">
        <w:rPr>
          <w:sz w:val="34"/>
        </w:rPr>
        <w:t>μ</w:t>
      </w:r>
      <w:r w:rsidRPr="00506DA0">
        <w:rPr>
          <w:sz w:val="34"/>
        </w:rPr>
        <w:t>ματος. Στα σχολεία ΕΑΕ εφαρμόζονται ειδικά προσαρμ</w:t>
      </w:r>
      <w:r w:rsidRPr="00506DA0">
        <w:rPr>
          <w:sz w:val="34"/>
        </w:rPr>
        <w:t>ο</w:t>
      </w:r>
      <w:r w:rsidRPr="00506DA0">
        <w:rPr>
          <w:sz w:val="34"/>
        </w:rPr>
        <w:t>σμένα αναλυτικά και διδακτικά προγράμματα. Στο πρ</w:t>
      </w:r>
      <w:r w:rsidRPr="00506DA0">
        <w:rPr>
          <w:sz w:val="34"/>
        </w:rPr>
        <w:t>ό</w:t>
      </w:r>
      <w:r w:rsidRPr="00506DA0">
        <w:rPr>
          <w:sz w:val="34"/>
        </w:rPr>
        <w:t>γραμμα των νηπιαγωγείων ΕΑΕ περιλαμβάνονται και πρ</w:t>
      </w:r>
      <w:r w:rsidRPr="00506DA0">
        <w:rPr>
          <w:sz w:val="34"/>
        </w:rPr>
        <w:t>ο</w:t>
      </w:r>
      <w:r w:rsidRPr="00506DA0">
        <w:rPr>
          <w:sz w:val="34"/>
        </w:rPr>
        <w:t>γράμματα πρώιμης παρέμβασης.</w:t>
      </w:r>
    </w:p>
    <w:p w:rsidR="008B3ED6" w:rsidRPr="00506DA0" w:rsidRDefault="008B3ED6" w:rsidP="00484A8D">
      <w:pPr>
        <w:pStyle w:val="a8"/>
        <w:numPr>
          <w:ilvl w:val="0"/>
          <w:numId w:val="9"/>
        </w:numPr>
        <w:tabs>
          <w:tab w:val="left" w:pos="284"/>
        </w:tabs>
        <w:ind w:left="0" w:firstLine="0"/>
        <w:contextualSpacing w:val="0"/>
        <w:rPr>
          <w:sz w:val="34"/>
        </w:rPr>
      </w:pPr>
      <w:r w:rsidRPr="00506DA0">
        <w:rPr>
          <w:sz w:val="34"/>
        </w:rPr>
        <w:t xml:space="preserve">Για την εκπαίδευση των ατόμων με ειδικές εκπαιδευτικές ανάγκες, που φοιτούν στα σχολεία γενικής και τεχνικής </w:t>
      </w:r>
      <w:r w:rsidRPr="00506DA0">
        <w:rPr>
          <w:sz w:val="34"/>
        </w:rPr>
        <w:t>ε</w:t>
      </w:r>
      <w:r w:rsidRPr="00506DA0">
        <w:rPr>
          <w:sz w:val="34"/>
        </w:rPr>
        <w:t>παγγελματικής εκπαίδευσης εφαρμόζονται ειδικά προσα</w:t>
      </w:r>
      <w:r w:rsidRPr="00506DA0">
        <w:rPr>
          <w:sz w:val="34"/>
        </w:rPr>
        <w:t>ρ</w:t>
      </w:r>
      <w:r w:rsidRPr="00506DA0">
        <w:rPr>
          <w:sz w:val="34"/>
        </w:rPr>
        <w:t>μοσμένα και εξατομικευμένα υποστηρικτικά εκπαιδευτικά προγράμματα.</w:t>
      </w:r>
    </w:p>
    <w:p w:rsidR="008B3ED6" w:rsidRPr="00506DA0" w:rsidRDefault="008B3ED6" w:rsidP="00484A8D">
      <w:pPr>
        <w:pStyle w:val="a8"/>
        <w:numPr>
          <w:ilvl w:val="0"/>
          <w:numId w:val="9"/>
        </w:numPr>
        <w:tabs>
          <w:tab w:val="left" w:pos="284"/>
        </w:tabs>
        <w:ind w:left="0" w:firstLine="0"/>
        <w:contextualSpacing w:val="0"/>
        <w:rPr>
          <w:sz w:val="34"/>
        </w:rPr>
      </w:pPr>
      <w:r w:rsidRPr="00506DA0">
        <w:rPr>
          <w:sz w:val="34"/>
        </w:rPr>
        <w:t>Η φοίτηση των μαθητών με αναπηρία και ειδικές εκπα</w:t>
      </w:r>
      <w:r w:rsidRPr="00506DA0">
        <w:rPr>
          <w:sz w:val="34"/>
        </w:rPr>
        <w:t>ι</w:t>
      </w:r>
      <w:r w:rsidRPr="00506DA0">
        <w:rPr>
          <w:sz w:val="34"/>
        </w:rPr>
        <w:t>δευτικές ανάγκες στις αυτοτελείς ΣΜΕΑΕ της δευτεροβά</w:t>
      </w:r>
      <w:r w:rsidRPr="00506DA0">
        <w:rPr>
          <w:sz w:val="34"/>
        </w:rPr>
        <w:t>θ</w:t>
      </w:r>
      <w:r w:rsidRPr="00506DA0">
        <w:rPr>
          <w:sz w:val="34"/>
        </w:rPr>
        <w:t>μιας εκπαίδευσης μπορεί να παραταθεί ανάλογα με τις ειδ</w:t>
      </w:r>
      <w:r w:rsidRPr="00506DA0">
        <w:rPr>
          <w:sz w:val="34"/>
        </w:rPr>
        <w:t>ι</w:t>
      </w:r>
      <w:r w:rsidRPr="00506DA0">
        <w:rPr>
          <w:sz w:val="34"/>
        </w:rPr>
        <w:t>κές εκπαιδευτικές ανάγκες τους και πέραν το εικοστού τρ</w:t>
      </w:r>
      <w:r w:rsidRPr="00506DA0">
        <w:rPr>
          <w:sz w:val="34"/>
        </w:rPr>
        <w:t>ί</w:t>
      </w:r>
      <w:r w:rsidRPr="00506DA0">
        <w:rPr>
          <w:sz w:val="34"/>
        </w:rPr>
        <w:t>του (23ου) έτους της ηλικίας τους. Για την παράταση απ</w:t>
      </w:r>
      <w:r w:rsidRPr="00506DA0">
        <w:rPr>
          <w:sz w:val="34"/>
        </w:rPr>
        <w:t>ο</w:t>
      </w:r>
      <w:r w:rsidRPr="00506DA0">
        <w:rPr>
          <w:sz w:val="34"/>
        </w:rPr>
        <w:t>φασίζει ο αρμόδιος διευθυντής εκπαίδευσης, ύστερα από ε</w:t>
      </w:r>
      <w:r w:rsidRPr="00506DA0">
        <w:rPr>
          <w:sz w:val="34"/>
        </w:rPr>
        <w:t>ι</w:t>
      </w:r>
      <w:r w:rsidRPr="00506DA0">
        <w:rPr>
          <w:sz w:val="34"/>
        </w:rPr>
        <w:t>σήγηση του οικείου ΚΕΔΔΥ.</w:t>
      </w:r>
    </w:p>
    <w:p w:rsidR="008B3ED6" w:rsidRPr="00506DA0" w:rsidRDefault="008B3ED6" w:rsidP="00484A8D">
      <w:pPr>
        <w:pStyle w:val="a8"/>
        <w:numPr>
          <w:ilvl w:val="0"/>
          <w:numId w:val="9"/>
        </w:numPr>
        <w:tabs>
          <w:tab w:val="left" w:pos="284"/>
        </w:tabs>
        <w:ind w:left="0" w:firstLine="0"/>
        <w:contextualSpacing w:val="0"/>
        <w:rPr>
          <w:sz w:val="34"/>
        </w:rPr>
      </w:pPr>
      <w:r w:rsidRPr="00506DA0">
        <w:rPr>
          <w:sz w:val="34"/>
        </w:rPr>
        <w:t>Ο αναγκαίος αριθμός των μαθητών για τη λειτουργία ειδ</w:t>
      </w:r>
      <w:r w:rsidRPr="00506DA0">
        <w:rPr>
          <w:sz w:val="34"/>
        </w:rPr>
        <w:t>ι</w:t>
      </w:r>
      <w:r w:rsidRPr="00506DA0">
        <w:rPr>
          <w:sz w:val="34"/>
        </w:rPr>
        <w:t>κού δημοτικού σχολείου και ΕΕΕΕΚ δεν μπορεί να είναι μ</w:t>
      </w:r>
      <w:r w:rsidRPr="00506DA0">
        <w:rPr>
          <w:sz w:val="34"/>
        </w:rPr>
        <w:t>ι</w:t>
      </w:r>
      <w:r w:rsidRPr="00506DA0">
        <w:rPr>
          <w:sz w:val="34"/>
        </w:rPr>
        <w:t xml:space="preserve">κρότερος των πέντε και αποτελεί την προϋπόθεση ίδρυσής τους. Στις περιπτώσεις που οι μαθητές είναι λιγότεροι, η </w:t>
      </w:r>
      <w:r w:rsidRPr="00506DA0">
        <w:rPr>
          <w:sz w:val="34"/>
        </w:rPr>
        <w:lastRenderedPageBreak/>
        <w:t>λειτουργία της σχολικής μονάδας αναστέλλεται και στη σ</w:t>
      </w:r>
      <w:r w:rsidRPr="00506DA0">
        <w:rPr>
          <w:sz w:val="34"/>
        </w:rPr>
        <w:t>υ</w:t>
      </w:r>
      <w:r w:rsidRPr="00506DA0">
        <w:rPr>
          <w:sz w:val="34"/>
        </w:rPr>
        <w:t>νέχεια προτείνεται η κατάργησή της. Στη θέση της ιδρύ</w:t>
      </w:r>
      <w:r w:rsidRPr="00506DA0">
        <w:rPr>
          <w:sz w:val="34"/>
        </w:rPr>
        <w:t>ο</w:t>
      </w:r>
      <w:r w:rsidRPr="00506DA0">
        <w:rPr>
          <w:sz w:val="34"/>
        </w:rPr>
        <w:t>νται τμήματα ένταξης, με εξειδικευμένο πρόγραμμα διευρ</w:t>
      </w:r>
      <w:r w:rsidRPr="00506DA0">
        <w:rPr>
          <w:sz w:val="34"/>
        </w:rPr>
        <w:t>υ</w:t>
      </w:r>
      <w:r w:rsidRPr="00506DA0">
        <w:rPr>
          <w:sz w:val="34"/>
        </w:rPr>
        <w:t>μένου ωραρίου.</w:t>
      </w:r>
    </w:p>
    <w:p w:rsidR="008B3ED6" w:rsidRPr="00506DA0" w:rsidRDefault="008B3ED6" w:rsidP="00484A8D">
      <w:pPr>
        <w:pStyle w:val="a8"/>
        <w:numPr>
          <w:ilvl w:val="0"/>
          <w:numId w:val="9"/>
        </w:numPr>
        <w:tabs>
          <w:tab w:val="left" w:pos="284"/>
        </w:tabs>
        <w:ind w:left="0" w:firstLine="0"/>
        <w:contextualSpacing w:val="0"/>
        <w:rPr>
          <w:sz w:val="34"/>
        </w:rPr>
      </w:pPr>
      <w:r w:rsidRPr="00506DA0">
        <w:rPr>
          <w:sz w:val="34"/>
        </w:rPr>
        <w:t>Η μεταφορά των μαθητών των ΣΜΕΑΕ γίνεται είτε με κοινά δρομολόγια των σχολικών λεωφορείων τα οποία αν</w:t>
      </w:r>
      <w:r w:rsidRPr="00506DA0">
        <w:rPr>
          <w:sz w:val="34"/>
        </w:rPr>
        <w:t>ή</w:t>
      </w:r>
      <w:r w:rsidRPr="00506DA0">
        <w:rPr>
          <w:sz w:val="34"/>
        </w:rPr>
        <w:t>κουν στην Ενιαία Σχολική Επιτροπή του Συγκροτήματος ε</w:t>
      </w:r>
      <w:r w:rsidRPr="00506DA0">
        <w:rPr>
          <w:sz w:val="34"/>
        </w:rPr>
        <w:t>ί</w:t>
      </w:r>
      <w:r w:rsidRPr="00506DA0">
        <w:rPr>
          <w:sz w:val="34"/>
        </w:rPr>
        <w:t>τε με μεταφορικά μέσα μισθωμένα από την οικεία Νομαρχ</w:t>
      </w:r>
      <w:r w:rsidRPr="00506DA0">
        <w:rPr>
          <w:sz w:val="34"/>
        </w:rPr>
        <w:t>ι</w:t>
      </w:r>
      <w:r w:rsidRPr="00506DA0">
        <w:rPr>
          <w:sz w:val="34"/>
        </w:rPr>
        <w:t>ακή Αυτοδιοίκηση. Ειδικά για τις ΣΜΕΑΕ επιτρέπεται η αγορά ή μίσθωση σχολικών λεωφορείων εξειδικευμένων προδιαγραφών που τάσσονται από την Ευρωπαϊκή Επιτρ</w:t>
      </w:r>
      <w:r w:rsidRPr="00506DA0">
        <w:rPr>
          <w:sz w:val="34"/>
        </w:rPr>
        <w:t>ο</w:t>
      </w:r>
      <w:r w:rsidRPr="00506DA0">
        <w:rPr>
          <w:sz w:val="34"/>
        </w:rPr>
        <w:t>πή.</w:t>
      </w:r>
    </w:p>
    <w:p w:rsidR="008B3ED6" w:rsidRPr="00506DA0" w:rsidRDefault="008B3ED6" w:rsidP="00484A8D">
      <w:pPr>
        <w:pStyle w:val="a8"/>
        <w:numPr>
          <w:ilvl w:val="0"/>
          <w:numId w:val="9"/>
        </w:numPr>
        <w:tabs>
          <w:tab w:val="left" w:pos="284"/>
        </w:tabs>
        <w:ind w:left="0" w:firstLine="0"/>
        <w:contextualSpacing w:val="0"/>
        <w:rPr>
          <w:sz w:val="34"/>
        </w:rPr>
      </w:pPr>
      <w:r w:rsidRPr="00506DA0">
        <w:rPr>
          <w:sz w:val="34"/>
        </w:rPr>
        <w:t>Το σχολικό και διδακτικό έτος των ΣΜΕΑΕ είναι το ίδιο με αυτό των αντίστοιχων σχολείων της γενικής εκπαίδε</w:t>
      </w:r>
      <w:r w:rsidRPr="00506DA0">
        <w:rPr>
          <w:sz w:val="34"/>
        </w:rPr>
        <w:t>υ</w:t>
      </w:r>
      <w:r w:rsidRPr="00506DA0">
        <w:rPr>
          <w:sz w:val="34"/>
        </w:rPr>
        <w:t>σης. Τα ειδικά νηπιαγωγεία, δημοτικά σχολεία, γυμνάσια και λύκεια είναι ισότιμα προς τα αντίστοιχα σχολεία της πρωτοβάθμιας και δευτεροβάθμιας γενικής εκπαίδευσης. Τα ειδικά επαγγελματικά γυμνάσια είναι ισότιμα προς τα γ</w:t>
      </w:r>
      <w:r w:rsidRPr="00506DA0">
        <w:rPr>
          <w:sz w:val="34"/>
        </w:rPr>
        <w:t>υ</w:t>
      </w:r>
      <w:r w:rsidRPr="00506DA0">
        <w:rPr>
          <w:sz w:val="34"/>
        </w:rPr>
        <w:t>μνάσια της δευτεροβάθμιας εκπαίδευσης.</w:t>
      </w:r>
    </w:p>
    <w:p w:rsidR="008B3ED6" w:rsidRPr="00506DA0" w:rsidRDefault="008B3ED6" w:rsidP="00484A8D">
      <w:pPr>
        <w:pStyle w:val="a8"/>
        <w:numPr>
          <w:ilvl w:val="0"/>
          <w:numId w:val="9"/>
        </w:numPr>
        <w:tabs>
          <w:tab w:val="left" w:pos="284"/>
        </w:tabs>
        <w:ind w:left="0" w:firstLine="0"/>
        <w:contextualSpacing w:val="0"/>
        <w:rPr>
          <w:sz w:val="34"/>
        </w:rPr>
      </w:pPr>
      <w:r w:rsidRPr="00506DA0">
        <w:rPr>
          <w:sz w:val="34"/>
        </w:rPr>
        <w:t>Τα ειδικά επαγγελματικά λύκεια και οι ειδικές επαγγελμ</w:t>
      </w:r>
      <w:r w:rsidRPr="00506DA0">
        <w:rPr>
          <w:sz w:val="34"/>
        </w:rPr>
        <w:t>α</w:t>
      </w:r>
      <w:r w:rsidRPr="00506DA0">
        <w:rPr>
          <w:sz w:val="34"/>
        </w:rPr>
        <w:t>τικές σχολές είναι ισότιμα με τα επαγγελματικά λύκεια και με τις επαγγελματικές σχολές και παρέχουν ισότιμα επα</w:t>
      </w:r>
      <w:r w:rsidRPr="00506DA0">
        <w:rPr>
          <w:sz w:val="34"/>
        </w:rPr>
        <w:t>γ</w:t>
      </w:r>
      <w:r w:rsidRPr="00506DA0">
        <w:rPr>
          <w:sz w:val="34"/>
        </w:rPr>
        <w:t>γελματικά δικαιώματα στους αποφοίτους τους.</w:t>
      </w:r>
    </w:p>
    <w:p w:rsidR="008B3ED6" w:rsidRPr="00506DA0" w:rsidRDefault="008B3ED6" w:rsidP="00484A8D">
      <w:pPr>
        <w:pStyle w:val="a8"/>
        <w:numPr>
          <w:ilvl w:val="0"/>
          <w:numId w:val="9"/>
        </w:numPr>
        <w:tabs>
          <w:tab w:val="left" w:pos="284"/>
        </w:tabs>
        <w:ind w:left="0" w:firstLine="0"/>
        <w:contextualSpacing w:val="0"/>
        <w:rPr>
          <w:sz w:val="34"/>
        </w:rPr>
      </w:pPr>
      <w:r w:rsidRPr="00506DA0">
        <w:rPr>
          <w:sz w:val="34"/>
        </w:rPr>
        <w:t>Οι σχολικές περιφέρειες των ΣΜΕΑΕ ορίζονται από τον διευθυντή εκπαίδευσης της αντίστοιχης βαθμίδας.</w:t>
      </w:r>
    </w:p>
    <w:p w:rsidR="008B3ED6" w:rsidRPr="00506DA0" w:rsidRDefault="008B3ED6" w:rsidP="008B3ED6">
      <w:pPr>
        <w:rPr>
          <w:sz w:val="34"/>
        </w:rPr>
      </w:pPr>
      <w:r w:rsidRPr="00506DA0">
        <w:rPr>
          <w:sz w:val="34"/>
        </w:rPr>
        <w:t>Σχετικά με τις «</w:t>
      </w:r>
      <w:proofErr w:type="spellStart"/>
      <w:r w:rsidRPr="00506DA0">
        <w:rPr>
          <w:sz w:val="34"/>
        </w:rPr>
        <w:t>Ενδοσχολικές</w:t>
      </w:r>
      <w:proofErr w:type="spellEnd"/>
      <w:r w:rsidRPr="00506DA0">
        <w:rPr>
          <w:sz w:val="34"/>
        </w:rPr>
        <w:t xml:space="preserve"> (προαγωγικές, πτυχι</w:t>
      </w:r>
      <w:r w:rsidRPr="00506DA0">
        <w:rPr>
          <w:sz w:val="34"/>
        </w:rPr>
        <w:t>α</w:t>
      </w:r>
      <w:r w:rsidRPr="00506DA0">
        <w:rPr>
          <w:sz w:val="34"/>
        </w:rPr>
        <w:t xml:space="preserve">κές/απολυτήριες) εξετάσεις, ενδιάμεσες γραπτές εξετάσεις κατά τη διάρκεια των τετραμήνων των μαθητών Ημερήσιων </w:t>
      </w:r>
      <w:r w:rsidRPr="00506DA0">
        <w:rPr>
          <w:sz w:val="34"/>
        </w:rPr>
        <w:lastRenderedPageBreak/>
        <w:t>και Εσπερινών Γυμνασίων, ΕΠΑ.Λ., ΕΠΑ.Σ. με αναπηρία και με ειδικές εκπαιδευτικές ανάγκες», η ελληνική νομοθ</w:t>
      </w:r>
      <w:r w:rsidRPr="00506DA0">
        <w:rPr>
          <w:sz w:val="34"/>
        </w:rPr>
        <w:t>ε</w:t>
      </w:r>
      <w:r w:rsidRPr="00506DA0">
        <w:rPr>
          <w:sz w:val="34"/>
        </w:rPr>
        <w:t>σία ορίζει τα εξής:</w:t>
      </w:r>
    </w:p>
    <w:p w:rsidR="008B3ED6" w:rsidRPr="00506DA0" w:rsidRDefault="008B3ED6" w:rsidP="008B3ED6">
      <w:pPr>
        <w:pStyle w:val="myBullet"/>
        <w:numPr>
          <w:ilvl w:val="0"/>
          <w:numId w:val="0"/>
        </w:numPr>
        <w:ind w:left="720" w:hanging="436"/>
        <w:rPr>
          <w:sz w:val="34"/>
        </w:rPr>
      </w:pPr>
      <w:r w:rsidRPr="00506DA0">
        <w:rPr>
          <w:sz w:val="34"/>
        </w:rPr>
        <w:t>α) Εξετάζονται προφορικά, κατόπιν αίτησής τους, οι μ</w:t>
      </w:r>
      <w:r w:rsidRPr="00506DA0">
        <w:rPr>
          <w:sz w:val="34"/>
        </w:rPr>
        <w:t>α</w:t>
      </w:r>
      <w:r w:rsidRPr="00506DA0">
        <w:rPr>
          <w:sz w:val="34"/>
        </w:rPr>
        <w:t>θητές που αδυνατούν να υποστούν γραπτή εξέταση, επειδή:</w:t>
      </w:r>
    </w:p>
    <w:p w:rsidR="008B3ED6" w:rsidRPr="00506DA0" w:rsidRDefault="008B3ED6" w:rsidP="00484A8D">
      <w:pPr>
        <w:pStyle w:val="a8"/>
        <w:numPr>
          <w:ilvl w:val="0"/>
          <w:numId w:val="10"/>
        </w:numPr>
        <w:rPr>
          <w:sz w:val="34"/>
        </w:rPr>
      </w:pPr>
      <w:r w:rsidRPr="00506DA0">
        <w:rPr>
          <w:sz w:val="34"/>
        </w:rPr>
        <w:t>είναι τυφλοί, σύμφωνα με τον Ν.958/79 (ΦΕΚ 191 Α΄) ή έχουν ποσοστό αναπηρίας στην όρασή τους τουλάχιστον 67% ή είναι αμβλύωπες με ποσοστό αναπηρίας στην όρασή τους τουλάχιστον 67%,</w:t>
      </w:r>
    </w:p>
    <w:p w:rsidR="008B3ED6" w:rsidRPr="00506DA0" w:rsidRDefault="008B3ED6" w:rsidP="00484A8D">
      <w:pPr>
        <w:pStyle w:val="a8"/>
        <w:numPr>
          <w:ilvl w:val="0"/>
          <w:numId w:val="10"/>
        </w:numPr>
        <w:rPr>
          <w:sz w:val="34"/>
        </w:rPr>
      </w:pPr>
      <w:r w:rsidRPr="00506DA0">
        <w:rPr>
          <w:sz w:val="34"/>
        </w:rPr>
        <w:t>έχουν κινητική αναπηρία τουλάχιστον 67% μόνιμη ή προσωρινή, που συνδέεται με τα άνω άκρα,</w:t>
      </w:r>
    </w:p>
    <w:p w:rsidR="008B3ED6" w:rsidRPr="00506DA0" w:rsidRDefault="008B3ED6" w:rsidP="00484A8D">
      <w:pPr>
        <w:pStyle w:val="a8"/>
        <w:numPr>
          <w:ilvl w:val="0"/>
          <w:numId w:val="10"/>
        </w:numPr>
        <w:rPr>
          <w:sz w:val="34"/>
        </w:rPr>
      </w:pPr>
      <w:r w:rsidRPr="00506DA0">
        <w:rPr>
          <w:sz w:val="34"/>
        </w:rPr>
        <w:t xml:space="preserve">πάσχουν από </w:t>
      </w:r>
      <w:proofErr w:type="spellStart"/>
      <w:r w:rsidRPr="00506DA0">
        <w:rPr>
          <w:sz w:val="34"/>
        </w:rPr>
        <w:t>σπαστικότητα</w:t>
      </w:r>
      <w:proofErr w:type="spellEnd"/>
      <w:r w:rsidRPr="00506DA0">
        <w:rPr>
          <w:sz w:val="34"/>
        </w:rPr>
        <w:t xml:space="preserve"> των άνω άκρων,</w:t>
      </w:r>
    </w:p>
    <w:p w:rsidR="008B3ED6" w:rsidRPr="00506DA0" w:rsidRDefault="008B3ED6" w:rsidP="00484A8D">
      <w:pPr>
        <w:pStyle w:val="a8"/>
        <w:numPr>
          <w:ilvl w:val="0"/>
          <w:numId w:val="10"/>
        </w:numPr>
        <w:rPr>
          <w:sz w:val="34"/>
        </w:rPr>
      </w:pPr>
      <w:r w:rsidRPr="00506DA0">
        <w:rPr>
          <w:sz w:val="34"/>
        </w:rPr>
        <w:t>πάσχουν από κάταγμα ή άλλη προσωρινή βλάβη των άνω άκρων, που καθιστά αδύνατη τη χρήση τους για γραφή,</w:t>
      </w:r>
    </w:p>
    <w:p w:rsidR="008B3ED6" w:rsidRPr="00506DA0" w:rsidRDefault="008B3ED6" w:rsidP="00484A8D">
      <w:pPr>
        <w:pStyle w:val="a8"/>
        <w:numPr>
          <w:ilvl w:val="0"/>
          <w:numId w:val="10"/>
        </w:numPr>
        <w:rPr>
          <w:sz w:val="34"/>
        </w:rPr>
      </w:pPr>
      <w:r w:rsidRPr="00506DA0">
        <w:rPr>
          <w:sz w:val="34"/>
        </w:rPr>
        <w:t xml:space="preserve">παρουσιάζουν ειδικές μαθησιακές δυσκολίες όπως δυσλεξία, </w:t>
      </w:r>
      <w:proofErr w:type="spellStart"/>
      <w:r w:rsidRPr="00506DA0">
        <w:rPr>
          <w:sz w:val="34"/>
        </w:rPr>
        <w:t>δυσγραφία</w:t>
      </w:r>
      <w:proofErr w:type="spellEnd"/>
      <w:r w:rsidRPr="00506DA0">
        <w:rPr>
          <w:sz w:val="34"/>
        </w:rPr>
        <w:t xml:space="preserve">, </w:t>
      </w:r>
      <w:proofErr w:type="spellStart"/>
      <w:r w:rsidRPr="00506DA0">
        <w:rPr>
          <w:sz w:val="34"/>
        </w:rPr>
        <w:t>δυσαριθμησία</w:t>
      </w:r>
      <w:proofErr w:type="spellEnd"/>
      <w:r w:rsidRPr="00506DA0">
        <w:rPr>
          <w:sz w:val="34"/>
        </w:rPr>
        <w:t xml:space="preserve">, </w:t>
      </w:r>
      <w:proofErr w:type="spellStart"/>
      <w:r w:rsidRPr="00506DA0">
        <w:rPr>
          <w:sz w:val="34"/>
        </w:rPr>
        <w:t>δυσαναγνωσ</w:t>
      </w:r>
      <w:r w:rsidRPr="00506DA0">
        <w:rPr>
          <w:sz w:val="34"/>
        </w:rPr>
        <w:t>ί</w:t>
      </w:r>
      <w:r w:rsidRPr="00506DA0">
        <w:rPr>
          <w:sz w:val="34"/>
        </w:rPr>
        <w:t>α</w:t>
      </w:r>
      <w:proofErr w:type="spellEnd"/>
      <w:r w:rsidRPr="00506DA0">
        <w:rPr>
          <w:sz w:val="34"/>
        </w:rPr>
        <w:t xml:space="preserve">, </w:t>
      </w:r>
      <w:proofErr w:type="spellStart"/>
      <w:r w:rsidRPr="00506DA0">
        <w:rPr>
          <w:sz w:val="34"/>
        </w:rPr>
        <w:t>δυσορθογραφία</w:t>
      </w:r>
      <w:proofErr w:type="spellEnd"/>
      <w:r w:rsidRPr="00506DA0">
        <w:rPr>
          <w:sz w:val="34"/>
        </w:rPr>
        <w:t>.</w:t>
      </w:r>
    </w:p>
    <w:p w:rsidR="00520F90" w:rsidRPr="00506DA0" w:rsidRDefault="00520F90" w:rsidP="00520F90">
      <w:pPr>
        <w:ind w:left="720"/>
        <w:rPr>
          <w:sz w:val="34"/>
        </w:rPr>
      </w:pPr>
      <w:r w:rsidRPr="00506DA0">
        <w:rPr>
          <w:sz w:val="34"/>
        </w:rPr>
        <w:t xml:space="preserve">Όταν ο μαθητής της περίπτωσης αυτής επιθυμεί να </w:t>
      </w:r>
      <w:r w:rsidRPr="00506DA0">
        <w:rPr>
          <w:sz w:val="34"/>
        </w:rPr>
        <w:t>α</w:t>
      </w:r>
      <w:r w:rsidRPr="00506DA0">
        <w:rPr>
          <w:sz w:val="34"/>
        </w:rPr>
        <w:t>παντήσει και γραπτά σε κάποια ερωτήματα, αυτά αξι</w:t>
      </w:r>
      <w:r w:rsidRPr="00506DA0">
        <w:rPr>
          <w:sz w:val="34"/>
        </w:rPr>
        <w:t>ο</w:t>
      </w:r>
      <w:r w:rsidRPr="00506DA0">
        <w:rPr>
          <w:sz w:val="34"/>
        </w:rPr>
        <w:t>λογούνται κατά τη βαθμολόγηση.</w:t>
      </w:r>
    </w:p>
    <w:p w:rsidR="00520F90" w:rsidRPr="00506DA0" w:rsidRDefault="00520F90" w:rsidP="00520F90">
      <w:pPr>
        <w:pStyle w:val="myBullet"/>
        <w:numPr>
          <w:ilvl w:val="0"/>
          <w:numId w:val="0"/>
        </w:numPr>
        <w:ind w:left="720" w:hanging="436"/>
        <w:rPr>
          <w:sz w:val="34"/>
        </w:rPr>
      </w:pPr>
      <w:r w:rsidRPr="00506DA0">
        <w:rPr>
          <w:sz w:val="34"/>
        </w:rPr>
        <w:t>β) Οι μαθητές με φάσμα αυτισμού εξετάζονται:</w:t>
      </w:r>
    </w:p>
    <w:p w:rsidR="00520F90" w:rsidRPr="00506DA0" w:rsidRDefault="00520F90" w:rsidP="00484A8D">
      <w:pPr>
        <w:pStyle w:val="a8"/>
        <w:numPr>
          <w:ilvl w:val="0"/>
          <w:numId w:val="11"/>
        </w:numPr>
        <w:rPr>
          <w:sz w:val="34"/>
        </w:rPr>
      </w:pPr>
      <w:r w:rsidRPr="00506DA0">
        <w:rPr>
          <w:sz w:val="34"/>
        </w:rPr>
        <w:t>γραπτά ή</w:t>
      </w:r>
    </w:p>
    <w:p w:rsidR="00520F90" w:rsidRPr="00506DA0" w:rsidRDefault="00520F90" w:rsidP="00484A8D">
      <w:pPr>
        <w:pStyle w:val="a8"/>
        <w:numPr>
          <w:ilvl w:val="0"/>
          <w:numId w:val="11"/>
        </w:numPr>
        <w:rPr>
          <w:sz w:val="34"/>
        </w:rPr>
      </w:pPr>
      <w:r w:rsidRPr="00506DA0">
        <w:rPr>
          <w:sz w:val="34"/>
        </w:rPr>
        <w:t>προφορικά</w:t>
      </w:r>
    </w:p>
    <w:p w:rsidR="00520F90" w:rsidRPr="00506DA0" w:rsidRDefault="00520F90" w:rsidP="00520F90">
      <w:pPr>
        <w:pStyle w:val="myBullet"/>
        <w:numPr>
          <w:ilvl w:val="0"/>
          <w:numId w:val="0"/>
        </w:numPr>
        <w:ind w:left="720" w:hanging="436"/>
        <w:rPr>
          <w:sz w:val="34"/>
        </w:rPr>
      </w:pPr>
      <w:r w:rsidRPr="00506DA0">
        <w:rPr>
          <w:sz w:val="34"/>
        </w:rPr>
        <w:t>γ) Εξετάζονται γραπτά οι μαθητές που έχουν ιδιαίτερα σοβαρά προβλήματα ακοής (κωφοί, βαρήκοοι) σε π</w:t>
      </w:r>
      <w:r w:rsidRPr="00506DA0">
        <w:rPr>
          <w:sz w:val="34"/>
        </w:rPr>
        <w:t>ο</w:t>
      </w:r>
      <w:r w:rsidRPr="00506DA0">
        <w:rPr>
          <w:sz w:val="34"/>
        </w:rPr>
        <w:t>σοστό 67% και πάνω και όσοι παρουσιάζουν προβλ</w:t>
      </w:r>
      <w:r w:rsidRPr="00506DA0">
        <w:rPr>
          <w:sz w:val="34"/>
        </w:rPr>
        <w:t>ή</w:t>
      </w:r>
      <w:r w:rsidRPr="00506DA0">
        <w:rPr>
          <w:sz w:val="34"/>
        </w:rPr>
        <w:lastRenderedPageBreak/>
        <w:t>ματα λόγου και ομιλίας (δυσαρθρία, τραυλισμός) κ</w:t>
      </w:r>
      <w:r w:rsidRPr="00506DA0">
        <w:rPr>
          <w:sz w:val="34"/>
        </w:rPr>
        <w:t>α</w:t>
      </w:r>
      <w:r w:rsidRPr="00506DA0">
        <w:rPr>
          <w:sz w:val="34"/>
        </w:rPr>
        <w:t>θώς και προβλήματα επιληψίας, τα οποία πιστοποιο</w:t>
      </w:r>
      <w:r w:rsidRPr="00506DA0">
        <w:rPr>
          <w:sz w:val="34"/>
        </w:rPr>
        <w:t>ύ</w:t>
      </w:r>
      <w:r w:rsidRPr="00506DA0">
        <w:rPr>
          <w:sz w:val="34"/>
        </w:rPr>
        <w:t>νται από την οικεία υγειονομική Επιτροπή, ύστερα από αίτηση του ενδιαφερόμενου.</w:t>
      </w:r>
    </w:p>
    <w:p w:rsidR="00520F90" w:rsidRPr="00506DA0" w:rsidRDefault="00520F90" w:rsidP="00520F90">
      <w:pPr>
        <w:rPr>
          <w:sz w:val="34"/>
        </w:rPr>
      </w:pPr>
      <w:r w:rsidRPr="00506DA0">
        <w:rPr>
          <w:sz w:val="34"/>
        </w:rPr>
        <w:t xml:space="preserve">Οι μαθητές του άρθρου αυτού οποιασδήποτε τάξης του </w:t>
      </w:r>
      <w:r w:rsidRPr="00506DA0">
        <w:rPr>
          <w:sz w:val="34"/>
        </w:rPr>
        <w:t>Ε</w:t>
      </w:r>
      <w:r w:rsidRPr="00506DA0">
        <w:rPr>
          <w:sz w:val="34"/>
        </w:rPr>
        <w:t>παγγελματικού Λυκείου ή Επαγγελματικής Σχολής εξετάζ</w:t>
      </w:r>
      <w:r w:rsidRPr="00506DA0">
        <w:rPr>
          <w:sz w:val="34"/>
        </w:rPr>
        <w:t>ο</w:t>
      </w:r>
      <w:r w:rsidRPr="00506DA0">
        <w:rPr>
          <w:sz w:val="34"/>
        </w:rPr>
        <w:t xml:space="preserve">νται ταυτόχρονα με τους μαθητές της τάξης στην οποία </w:t>
      </w:r>
      <w:r w:rsidRPr="00506DA0">
        <w:rPr>
          <w:sz w:val="34"/>
        </w:rPr>
        <w:t>α</w:t>
      </w:r>
      <w:r w:rsidRPr="00506DA0">
        <w:rPr>
          <w:sz w:val="34"/>
        </w:rPr>
        <w:t>νήκουν και στα ίδια θέματα, σύμφωνα με τις διατάξεις της παρούσης.</w:t>
      </w:r>
    </w:p>
    <w:p w:rsidR="00520F90" w:rsidRPr="00506DA0" w:rsidRDefault="00520F90" w:rsidP="00520F90">
      <w:pPr>
        <w:rPr>
          <w:sz w:val="34"/>
        </w:rPr>
      </w:pPr>
      <w:r w:rsidRPr="00506DA0">
        <w:rPr>
          <w:sz w:val="34"/>
        </w:rPr>
        <w:t>Οι μαθητές της περίπτωσης i του εδαφίου β και του εδαφίου γ της παραγράφου 1 του παρόντος άρθρου εξετάζονται γρ</w:t>
      </w:r>
      <w:r w:rsidRPr="00506DA0">
        <w:rPr>
          <w:sz w:val="34"/>
        </w:rPr>
        <w:t>α</w:t>
      </w:r>
      <w:r w:rsidRPr="00506DA0">
        <w:rPr>
          <w:sz w:val="34"/>
        </w:rPr>
        <w:t>πτά ταυτόχρονα με τους μαθητές της τάξης που φοιτούν στην ίδια αίθουσα.</w:t>
      </w:r>
      <w:r w:rsidRPr="00506DA0">
        <w:rPr>
          <w:rStyle w:val="aa"/>
          <w:sz w:val="34"/>
        </w:rPr>
        <w:footnoteReference w:id="8"/>
      </w:r>
    </w:p>
    <w:p w:rsidR="00520F90" w:rsidRPr="00506DA0" w:rsidRDefault="00520F90" w:rsidP="00520F90">
      <w:pPr>
        <w:rPr>
          <w:sz w:val="34"/>
        </w:rPr>
      </w:pPr>
      <w:r w:rsidRPr="00506DA0">
        <w:rPr>
          <w:sz w:val="34"/>
        </w:rPr>
        <w:t>Οι Διευθυντές ειδικών σχολείων:</w:t>
      </w:r>
    </w:p>
    <w:p w:rsidR="00520F90" w:rsidRPr="00506DA0" w:rsidRDefault="00520F90" w:rsidP="00484A8D">
      <w:pPr>
        <w:pStyle w:val="a8"/>
        <w:numPr>
          <w:ilvl w:val="0"/>
          <w:numId w:val="12"/>
        </w:numPr>
        <w:rPr>
          <w:sz w:val="34"/>
        </w:rPr>
      </w:pPr>
      <w:r w:rsidRPr="00506DA0">
        <w:rPr>
          <w:sz w:val="34"/>
        </w:rPr>
        <w:t>Επιβλέπουν και συντονίζουν το έργο του προσωπικού που υπηρετεί με οιαδήποτε σχέση στη σχολική μονάδα.</w:t>
      </w:r>
    </w:p>
    <w:p w:rsidR="00520F90" w:rsidRPr="00506DA0" w:rsidRDefault="00520F90" w:rsidP="00484A8D">
      <w:pPr>
        <w:pStyle w:val="a8"/>
        <w:numPr>
          <w:ilvl w:val="0"/>
          <w:numId w:val="12"/>
        </w:numPr>
        <w:rPr>
          <w:sz w:val="34"/>
        </w:rPr>
      </w:pPr>
      <w:r w:rsidRPr="00506DA0">
        <w:rPr>
          <w:sz w:val="34"/>
        </w:rPr>
        <w:t>Ορίζουν, συγκαλούν και προεδρεύουν στη διεπιστημ</w:t>
      </w:r>
      <w:r w:rsidRPr="00506DA0">
        <w:rPr>
          <w:sz w:val="34"/>
        </w:rPr>
        <w:t>ο</w:t>
      </w:r>
      <w:r w:rsidRPr="00506DA0">
        <w:rPr>
          <w:sz w:val="34"/>
        </w:rPr>
        <w:t>νική ομάδα του σχολείου, για τη διάγνωση και αξιολ</w:t>
      </w:r>
      <w:r w:rsidRPr="00506DA0">
        <w:rPr>
          <w:sz w:val="34"/>
        </w:rPr>
        <w:t>ό</w:t>
      </w:r>
      <w:r w:rsidRPr="00506DA0">
        <w:rPr>
          <w:sz w:val="34"/>
        </w:rPr>
        <w:t>γηση των μαθητών κατά τη διαδικασία ένταξής τους και το σχεδιασμό προγραμμάτων κατά τη διάρκεια φοίτησης, στη σχολική μονάδα Όταν απουσιάζουν ή κωλύονται, ορίζουν τον αναπληρωτή τους από τα μέλη της ομάδας.</w:t>
      </w:r>
    </w:p>
    <w:p w:rsidR="00520F90" w:rsidRPr="00506DA0" w:rsidRDefault="00520F90" w:rsidP="00484A8D">
      <w:pPr>
        <w:pStyle w:val="a8"/>
        <w:numPr>
          <w:ilvl w:val="0"/>
          <w:numId w:val="12"/>
        </w:numPr>
        <w:rPr>
          <w:sz w:val="34"/>
        </w:rPr>
      </w:pPr>
      <w:r w:rsidRPr="00506DA0">
        <w:rPr>
          <w:sz w:val="34"/>
        </w:rPr>
        <w:t>Προσκαλούν σε συνεδρίαση τα μέλη του συλλόγου, (εκπαιδευτικούς, ειδικό εκπαιδευτικό προσωπικό, ειδ</w:t>
      </w:r>
      <w:r w:rsidRPr="00506DA0">
        <w:rPr>
          <w:sz w:val="34"/>
        </w:rPr>
        <w:t>ι</w:t>
      </w:r>
      <w:r w:rsidRPr="00506DA0">
        <w:rPr>
          <w:sz w:val="34"/>
        </w:rPr>
        <w:lastRenderedPageBreak/>
        <w:t>κό βοηθητικό προσωπικό) και διευκολύνουν τη μεταξύ τους συνεργασία.</w:t>
      </w:r>
    </w:p>
    <w:p w:rsidR="00520F90" w:rsidRPr="00506DA0" w:rsidRDefault="00520F90" w:rsidP="00484A8D">
      <w:pPr>
        <w:pStyle w:val="a8"/>
        <w:numPr>
          <w:ilvl w:val="0"/>
          <w:numId w:val="12"/>
        </w:numPr>
        <w:rPr>
          <w:sz w:val="34"/>
        </w:rPr>
      </w:pPr>
      <w:r w:rsidRPr="00506DA0">
        <w:rPr>
          <w:sz w:val="34"/>
        </w:rPr>
        <w:t xml:space="preserve">Συνεργάζονται με το σχολικό σύμβουλο ΕΑΕ και με τις υποστηρικτικές υπηρεσίες (ΚΔΑΥ, </w:t>
      </w:r>
      <w:proofErr w:type="spellStart"/>
      <w:r w:rsidRPr="00506DA0">
        <w:rPr>
          <w:sz w:val="34"/>
        </w:rPr>
        <w:t>ιατροπαιδαγ</w:t>
      </w:r>
      <w:r w:rsidRPr="00506DA0">
        <w:rPr>
          <w:sz w:val="34"/>
        </w:rPr>
        <w:t>ω</w:t>
      </w:r>
      <w:r w:rsidRPr="00506DA0">
        <w:rPr>
          <w:sz w:val="34"/>
        </w:rPr>
        <w:t>γικές</w:t>
      </w:r>
      <w:proofErr w:type="spellEnd"/>
      <w:r w:rsidRPr="00506DA0">
        <w:rPr>
          <w:sz w:val="34"/>
        </w:rPr>
        <w:t xml:space="preserve"> υπηρεσίες, κ.ά.) για τη σχολική, κοινωνική και επαγγελματική ένταξη των μαθητών.</w:t>
      </w:r>
    </w:p>
    <w:p w:rsidR="00520F90" w:rsidRPr="00506DA0" w:rsidRDefault="00520F90" w:rsidP="00484A8D">
      <w:pPr>
        <w:pStyle w:val="a8"/>
        <w:numPr>
          <w:ilvl w:val="0"/>
          <w:numId w:val="12"/>
        </w:numPr>
        <w:rPr>
          <w:sz w:val="34"/>
        </w:rPr>
      </w:pPr>
      <w:r w:rsidRPr="00506DA0">
        <w:rPr>
          <w:sz w:val="34"/>
        </w:rPr>
        <w:t>Συμπράττουν με τους διευθυντές της γενικής εκπα</w:t>
      </w:r>
      <w:r w:rsidRPr="00506DA0">
        <w:rPr>
          <w:sz w:val="34"/>
        </w:rPr>
        <w:t>ί</w:t>
      </w:r>
      <w:r w:rsidRPr="00506DA0">
        <w:rPr>
          <w:sz w:val="34"/>
        </w:rPr>
        <w:t xml:space="preserve">δευσης για το σχεδιασμό και την υλοποίηση κοινών προγραμμάτων, με σκοπό τη διαμόρφωση θετικής στάσης και τη δημιουργία ευκαιριών </w:t>
      </w:r>
      <w:proofErr w:type="spellStart"/>
      <w:r w:rsidRPr="00506DA0">
        <w:rPr>
          <w:sz w:val="34"/>
        </w:rPr>
        <w:t>αλληλοαποδοχής</w:t>
      </w:r>
      <w:proofErr w:type="spellEnd"/>
      <w:r w:rsidRPr="00506DA0">
        <w:rPr>
          <w:sz w:val="34"/>
        </w:rPr>
        <w:t xml:space="preserve"> των μαθητών με και χωρίς ειδικές εκπαιδευτικές αν</w:t>
      </w:r>
      <w:r w:rsidRPr="00506DA0">
        <w:rPr>
          <w:sz w:val="34"/>
        </w:rPr>
        <w:t>ά</w:t>
      </w:r>
      <w:r w:rsidRPr="00506DA0">
        <w:rPr>
          <w:sz w:val="34"/>
        </w:rPr>
        <w:t>γκες.</w:t>
      </w:r>
    </w:p>
    <w:p w:rsidR="00520F90" w:rsidRPr="00506DA0" w:rsidRDefault="00520F90" w:rsidP="00484A8D">
      <w:pPr>
        <w:pStyle w:val="a8"/>
        <w:numPr>
          <w:ilvl w:val="0"/>
          <w:numId w:val="12"/>
        </w:numPr>
        <w:rPr>
          <w:sz w:val="34"/>
        </w:rPr>
      </w:pPr>
      <w:r w:rsidRPr="00506DA0">
        <w:rPr>
          <w:sz w:val="34"/>
        </w:rPr>
        <w:t>Διευκολύνουν τη συμμετοχή των μαθητών στα πρ</w:t>
      </w:r>
      <w:r w:rsidRPr="00506DA0">
        <w:rPr>
          <w:sz w:val="34"/>
        </w:rPr>
        <w:t>ο</w:t>
      </w:r>
      <w:r w:rsidRPr="00506DA0">
        <w:rPr>
          <w:sz w:val="34"/>
        </w:rPr>
        <w:t>γράμματα αποκατάστασης κατά τις ώρες λειτουργίας του σχολείου και μεριμνούν, ώστε να μη διαταράσσ</w:t>
      </w:r>
      <w:r w:rsidRPr="00506DA0">
        <w:rPr>
          <w:sz w:val="34"/>
        </w:rPr>
        <w:t>ε</w:t>
      </w:r>
      <w:r w:rsidRPr="00506DA0">
        <w:rPr>
          <w:sz w:val="34"/>
        </w:rPr>
        <w:t>ται η εφαρμογή του εκπαιδευτικού προγράμματος.</w:t>
      </w:r>
    </w:p>
    <w:p w:rsidR="00520F90" w:rsidRPr="00506DA0" w:rsidRDefault="00520F90" w:rsidP="00484A8D">
      <w:pPr>
        <w:pStyle w:val="a8"/>
        <w:numPr>
          <w:ilvl w:val="0"/>
          <w:numId w:val="12"/>
        </w:numPr>
        <w:rPr>
          <w:sz w:val="34"/>
        </w:rPr>
      </w:pPr>
      <w:r w:rsidRPr="00506DA0">
        <w:rPr>
          <w:sz w:val="34"/>
        </w:rPr>
        <w:t>Συνεργάζονται με τους γονείς και παρέχουν σε αυτούς κάθε διευκόλυνση στη συνεργασία με το προσωπικό του σχολείου. Προγραμματίζουν και οργανώνουν εν</w:t>
      </w:r>
      <w:r w:rsidRPr="00506DA0">
        <w:rPr>
          <w:sz w:val="34"/>
        </w:rPr>
        <w:t>η</w:t>
      </w:r>
      <w:r w:rsidRPr="00506DA0">
        <w:rPr>
          <w:sz w:val="34"/>
        </w:rPr>
        <w:t>μερωτικές συναντήσεις των γονέων με τους εκπαιδε</w:t>
      </w:r>
      <w:r w:rsidRPr="00506DA0">
        <w:rPr>
          <w:sz w:val="34"/>
        </w:rPr>
        <w:t>υ</w:t>
      </w:r>
      <w:r w:rsidRPr="00506DA0">
        <w:rPr>
          <w:sz w:val="34"/>
        </w:rPr>
        <w:t>τικούς, το ειδικό εκπαιδευτικό προσωπικό ή άλλους εμπλεκόμενους φορείς, σε θέματα κοινού ενδιαφέρ</w:t>
      </w:r>
      <w:r w:rsidRPr="00506DA0">
        <w:rPr>
          <w:sz w:val="34"/>
        </w:rPr>
        <w:t>ο</w:t>
      </w:r>
      <w:r w:rsidRPr="00506DA0">
        <w:rPr>
          <w:sz w:val="34"/>
        </w:rPr>
        <w:t>ντος.</w:t>
      </w:r>
    </w:p>
    <w:p w:rsidR="00520F90" w:rsidRPr="00506DA0" w:rsidRDefault="00520F90" w:rsidP="00484A8D">
      <w:pPr>
        <w:pStyle w:val="a8"/>
        <w:numPr>
          <w:ilvl w:val="0"/>
          <w:numId w:val="12"/>
        </w:numPr>
        <w:rPr>
          <w:sz w:val="34"/>
        </w:rPr>
      </w:pPr>
      <w:r w:rsidRPr="00506DA0">
        <w:rPr>
          <w:sz w:val="34"/>
        </w:rPr>
        <w:t>Είναι συνολικά υπεύθυνοι για την υλοποίηση της ε</w:t>
      </w:r>
      <w:r w:rsidRPr="00506DA0">
        <w:rPr>
          <w:sz w:val="34"/>
        </w:rPr>
        <w:t>κ</w:t>
      </w:r>
      <w:r w:rsidRPr="00506DA0">
        <w:rPr>
          <w:sz w:val="34"/>
        </w:rPr>
        <w:t xml:space="preserve">παιδευτικής πολιτικής, σε </w:t>
      </w:r>
      <w:proofErr w:type="spellStart"/>
      <w:r w:rsidRPr="00506DA0">
        <w:rPr>
          <w:sz w:val="34"/>
        </w:rPr>
        <w:t>ό,τι</w:t>
      </w:r>
      <w:proofErr w:type="spellEnd"/>
      <w:r w:rsidRPr="00506DA0">
        <w:rPr>
          <w:sz w:val="34"/>
        </w:rPr>
        <w:t xml:space="preserve"> αφορά τους μαθητές με ειδικές εκπαιδευτικές ανάγκες και την επικοινωνία του σχολείου με τους γονείς και τις αρμόδιες υπηρεσίες</w:t>
      </w:r>
    </w:p>
    <w:p w:rsidR="00520F90" w:rsidRPr="00506DA0" w:rsidRDefault="00520F90" w:rsidP="00484A8D">
      <w:pPr>
        <w:pStyle w:val="a8"/>
        <w:numPr>
          <w:ilvl w:val="0"/>
          <w:numId w:val="12"/>
        </w:numPr>
        <w:rPr>
          <w:sz w:val="34"/>
        </w:rPr>
      </w:pPr>
      <w:r w:rsidRPr="00506DA0">
        <w:rPr>
          <w:sz w:val="34"/>
        </w:rPr>
        <w:t>Φροντίζουν για τη συνεχή επιμόρφωση και ενημέρωση του προσωπικού σε νέες εκπαιδευτικές προσεγγίσεις και διδακτικές μεθόδους.</w:t>
      </w:r>
    </w:p>
    <w:p w:rsidR="00520F90" w:rsidRPr="00506DA0" w:rsidRDefault="00520F90" w:rsidP="00484A8D">
      <w:pPr>
        <w:pStyle w:val="a8"/>
        <w:numPr>
          <w:ilvl w:val="0"/>
          <w:numId w:val="12"/>
        </w:numPr>
        <w:rPr>
          <w:sz w:val="34"/>
        </w:rPr>
      </w:pPr>
      <w:r w:rsidRPr="00506DA0">
        <w:rPr>
          <w:sz w:val="34"/>
        </w:rPr>
        <w:lastRenderedPageBreak/>
        <w:t>Υποβάλλουν για θεώρηση στο σχολικό σύμβουλο ειδικής αγωγής, σε τρία αντίγραφα, το εβδομαδιαίο ωρολόγιο πρόγραμμα και την ετήσια αξιολογική έκθ</w:t>
      </w:r>
      <w:r w:rsidRPr="00506DA0">
        <w:rPr>
          <w:sz w:val="34"/>
        </w:rPr>
        <w:t>ε</w:t>
      </w:r>
      <w:r w:rsidRPr="00506DA0">
        <w:rPr>
          <w:sz w:val="34"/>
        </w:rPr>
        <w:t>ση λειτουργίας του σχολείου.</w:t>
      </w:r>
    </w:p>
    <w:p w:rsidR="00520F90" w:rsidRPr="00506DA0" w:rsidRDefault="00520F90" w:rsidP="00520F90">
      <w:pPr>
        <w:rPr>
          <w:sz w:val="34"/>
        </w:rPr>
      </w:pPr>
      <w:r w:rsidRPr="00506DA0">
        <w:rPr>
          <w:sz w:val="34"/>
        </w:rPr>
        <w:t>Εκπαιδευτικοί ειδικών σχολείων:</w:t>
      </w:r>
    </w:p>
    <w:p w:rsidR="00520F90" w:rsidRPr="00506DA0" w:rsidRDefault="00520F90" w:rsidP="00484A8D">
      <w:pPr>
        <w:pStyle w:val="a8"/>
        <w:numPr>
          <w:ilvl w:val="0"/>
          <w:numId w:val="13"/>
        </w:numPr>
        <w:rPr>
          <w:sz w:val="34"/>
        </w:rPr>
      </w:pPr>
      <w:r w:rsidRPr="00506DA0">
        <w:rPr>
          <w:sz w:val="34"/>
        </w:rPr>
        <w:t>Οργανώνουν, καταρτίζουν και υλοποιούν σε συνεργ</w:t>
      </w:r>
      <w:r w:rsidRPr="00506DA0">
        <w:rPr>
          <w:sz w:val="34"/>
        </w:rPr>
        <w:t>α</w:t>
      </w:r>
      <w:r w:rsidRPr="00506DA0">
        <w:rPr>
          <w:sz w:val="34"/>
        </w:rPr>
        <w:t>σία με το Ε.Ε.Π. το εξατομικευμένο εκπαιδευτικό πρ</w:t>
      </w:r>
      <w:r w:rsidRPr="00506DA0">
        <w:rPr>
          <w:sz w:val="34"/>
        </w:rPr>
        <w:t>ό</w:t>
      </w:r>
      <w:r w:rsidRPr="00506DA0">
        <w:rPr>
          <w:sz w:val="34"/>
        </w:rPr>
        <w:t>γραμμα των μαθητών της τάξης τους.</w:t>
      </w:r>
    </w:p>
    <w:p w:rsidR="00520F90" w:rsidRPr="00506DA0" w:rsidRDefault="00520F90" w:rsidP="00484A8D">
      <w:pPr>
        <w:pStyle w:val="a8"/>
        <w:numPr>
          <w:ilvl w:val="0"/>
          <w:numId w:val="13"/>
        </w:numPr>
        <w:rPr>
          <w:sz w:val="34"/>
        </w:rPr>
      </w:pPr>
      <w:r w:rsidRPr="00506DA0">
        <w:rPr>
          <w:sz w:val="34"/>
        </w:rPr>
        <w:t>Καθοδηγούν τους γονείς σε θέματα αγωγής και βο</w:t>
      </w:r>
      <w:r w:rsidRPr="00506DA0">
        <w:rPr>
          <w:sz w:val="34"/>
        </w:rPr>
        <w:t>ή</w:t>
      </w:r>
      <w:r w:rsidRPr="00506DA0">
        <w:rPr>
          <w:sz w:val="34"/>
        </w:rPr>
        <w:t>θειας στο σπίτι και προτείνουν δραστηριότητες για την αξιοποίηση του ελεύθερου χρόνου των παιδιών τους.</w:t>
      </w:r>
    </w:p>
    <w:p w:rsidR="00520F90" w:rsidRPr="00506DA0" w:rsidRDefault="00520F90" w:rsidP="00484A8D">
      <w:pPr>
        <w:pStyle w:val="a8"/>
        <w:numPr>
          <w:ilvl w:val="0"/>
          <w:numId w:val="13"/>
        </w:numPr>
        <w:rPr>
          <w:sz w:val="34"/>
        </w:rPr>
      </w:pPr>
      <w:r w:rsidRPr="00506DA0">
        <w:rPr>
          <w:sz w:val="34"/>
        </w:rPr>
        <w:t>Συνεργάζονται με το ειδικό εκπαιδευτικό προσωπικό για την αντιμετώπιση των ατομικών αναγκών των μ</w:t>
      </w:r>
      <w:r w:rsidRPr="00506DA0">
        <w:rPr>
          <w:sz w:val="34"/>
        </w:rPr>
        <w:t>α</w:t>
      </w:r>
      <w:r w:rsidRPr="00506DA0">
        <w:rPr>
          <w:sz w:val="34"/>
        </w:rPr>
        <w:t>θητών τους.</w:t>
      </w:r>
    </w:p>
    <w:p w:rsidR="00520F90" w:rsidRPr="00506DA0" w:rsidRDefault="00520F90" w:rsidP="00484A8D">
      <w:pPr>
        <w:pStyle w:val="a8"/>
        <w:numPr>
          <w:ilvl w:val="0"/>
          <w:numId w:val="13"/>
        </w:numPr>
        <w:rPr>
          <w:sz w:val="34"/>
        </w:rPr>
      </w:pPr>
      <w:r w:rsidRPr="00506DA0">
        <w:rPr>
          <w:sz w:val="34"/>
        </w:rPr>
        <w:t>Ενημερώνονται για τα προγράμματα αποκατάστασης των μαθητών τους, τα οποία υλοποιούνται εκτός του σχολείου και συνεργάζονται με τους ειδικούς επιστ</w:t>
      </w:r>
      <w:r w:rsidRPr="00506DA0">
        <w:rPr>
          <w:sz w:val="34"/>
        </w:rPr>
        <w:t>ή</w:t>
      </w:r>
      <w:r w:rsidRPr="00506DA0">
        <w:rPr>
          <w:sz w:val="34"/>
        </w:rPr>
        <w:t>μονες.</w:t>
      </w:r>
    </w:p>
    <w:p w:rsidR="00520F90" w:rsidRPr="00506DA0" w:rsidRDefault="00520F90" w:rsidP="00520F90">
      <w:pPr>
        <w:rPr>
          <w:sz w:val="34"/>
        </w:rPr>
      </w:pPr>
      <w:r w:rsidRPr="00506DA0">
        <w:rPr>
          <w:sz w:val="34"/>
        </w:rPr>
        <w:t>Εκπαιδευτικοί των τμημάτων ένταξης (Τ.Ε.)</w:t>
      </w:r>
    </w:p>
    <w:p w:rsidR="00520F90" w:rsidRPr="00506DA0" w:rsidRDefault="00520F90" w:rsidP="00484A8D">
      <w:pPr>
        <w:pStyle w:val="a8"/>
        <w:numPr>
          <w:ilvl w:val="0"/>
          <w:numId w:val="14"/>
        </w:numPr>
        <w:rPr>
          <w:sz w:val="34"/>
        </w:rPr>
      </w:pPr>
      <w:r w:rsidRPr="00506DA0">
        <w:rPr>
          <w:sz w:val="34"/>
        </w:rPr>
        <w:t>Αξιολογούν τους μαθητές για τη διερεύνηση των ειδ</w:t>
      </w:r>
      <w:r w:rsidRPr="00506DA0">
        <w:rPr>
          <w:sz w:val="34"/>
        </w:rPr>
        <w:t>ι</w:t>
      </w:r>
      <w:r w:rsidRPr="00506DA0">
        <w:rPr>
          <w:sz w:val="34"/>
        </w:rPr>
        <w:t>κών εκπαιδευτικών αναγκών. Προκειμένου να εντ</w:t>
      </w:r>
      <w:r w:rsidRPr="00506DA0">
        <w:rPr>
          <w:sz w:val="34"/>
        </w:rPr>
        <w:t>ά</w:t>
      </w:r>
      <w:r w:rsidRPr="00506DA0">
        <w:rPr>
          <w:sz w:val="34"/>
        </w:rPr>
        <w:t>ξουν τους μαθητές στο Τ.Ε., λαμβάνουν υπόψη:</w:t>
      </w:r>
    </w:p>
    <w:p w:rsidR="00520F90" w:rsidRPr="00506DA0" w:rsidRDefault="00520F90" w:rsidP="00520F90">
      <w:pPr>
        <w:pStyle w:val="myBullet"/>
        <w:numPr>
          <w:ilvl w:val="1"/>
          <w:numId w:val="4"/>
        </w:numPr>
        <w:rPr>
          <w:sz w:val="34"/>
        </w:rPr>
      </w:pPr>
      <w:r w:rsidRPr="00506DA0">
        <w:rPr>
          <w:sz w:val="34"/>
        </w:rPr>
        <w:t>τη σοβαρότητα των εκπαιδευτικών αναγκών,</w:t>
      </w:r>
    </w:p>
    <w:p w:rsidR="00520F90" w:rsidRPr="00506DA0" w:rsidRDefault="00520F90" w:rsidP="00520F90">
      <w:pPr>
        <w:pStyle w:val="myBullet"/>
        <w:numPr>
          <w:ilvl w:val="1"/>
          <w:numId w:val="4"/>
        </w:numPr>
        <w:rPr>
          <w:sz w:val="34"/>
        </w:rPr>
      </w:pPr>
      <w:r w:rsidRPr="00506DA0">
        <w:rPr>
          <w:sz w:val="34"/>
        </w:rPr>
        <w:t>την ανάγκη για εξειδικευμένο εκπαιδευτικό πρ</w:t>
      </w:r>
      <w:r w:rsidRPr="00506DA0">
        <w:rPr>
          <w:sz w:val="34"/>
        </w:rPr>
        <w:t>ό</w:t>
      </w:r>
      <w:r w:rsidRPr="00506DA0">
        <w:rPr>
          <w:sz w:val="34"/>
        </w:rPr>
        <w:t>γραμμα,</w:t>
      </w:r>
    </w:p>
    <w:p w:rsidR="00520F90" w:rsidRPr="00506DA0" w:rsidRDefault="00520F90" w:rsidP="00520F90">
      <w:pPr>
        <w:pStyle w:val="myBullet"/>
        <w:numPr>
          <w:ilvl w:val="1"/>
          <w:numId w:val="4"/>
        </w:numPr>
        <w:rPr>
          <w:sz w:val="34"/>
        </w:rPr>
      </w:pPr>
      <w:r w:rsidRPr="00506DA0">
        <w:rPr>
          <w:sz w:val="34"/>
        </w:rPr>
        <w:t>την ηλικία και την τάξη στην οποία φοιτούν οι προτεινόμενοι να παρακολουθήσουν το Τ.Ε.</w:t>
      </w:r>
    </w:p>
    <w:p w:rsidR="00520F90" w:rsidRPr="00506DA0" w:rsidRDefault="00520F90" w:rsidP="00520F90">
      <w:pPr>
        <w:pStyle w:val="myBullet"/>
        <w:numPr>
          <w:ilvl w:val="1"/>
          <w:numId w:val="4"/>
        </w:numPr>
        <w:rPr>
          <w:sz w:val="34"/>
        </w:rPr>
      </w:pPr>
      <w:r w:rsidRPr="00506DA0">
        <w:rPr>
          <w:sz w:val="34"/>
        </w:rPr>
        <w:lastRenderedPageBreak/>
        <w:t>τον αριθμό των μαθητών που έχουν τη δυνατότ</w:t>
      </w:r>
      <w:r w:rsidRPr="00506DA0">
        <w:rPr>
          <w:sz w:val="34"/>
        </w:rPr>
        <w:t>η</w:t>
      </w:r>
      <w:r w:rsidRPr="00506DA0">
        <w:rPr>
          <w:sz w:val="34"/>
        </w:rPr>
        <w:t>τα να υποστηρίξουν αποτελεσματικά και προτε</w:t>
      </w:r>
      <w:r w:rsidRPr="00506DA0">
        <w:rPr>
          <w:sz w:val="34"/>
        </w:rPr>
        <w:t>ί</w:t>
      </w:r>
      <w:r w:rsidRPr="00506DA0">
        <w:rPr>
          <w:sz w:val="34"/>
        </w:rPr>
        <w:t>νουν αυτούς που θα υποστηριχθούν από το τμήμα ένταξης με τεκμηριωμένη εισήγηση.</w:t>
      </w:r>
    </w:p>
    <w:p w:rsidR="00520F90" w:rsidRPr="00506DA0" w:rsidRDefault="00520F90" w:rsidP="00484A8D">
      <w:pPr>
        <w:pStyle w:val="a8"/>
        <w:numPr>
          <w:ilvl w:val="0"/>
          <w:numId w:val="14"/>
        </w:numPr>
        <w:rPr>
          <w:sz w:val="34"/>
        </w:rPr>
      </w:pPr>
      <w:r w:rsidRPr="00506DA0">
        <w:rPr>
          <w:sz w:val="34"/>
        </w:rPr>
        <w:t>Ενημερώνουν, σε συνεργασία με το διευθυντή του σχολείου, τους γονείς και κηδεμόνες του μαθητή σχ</w:t>
      </w:r>
      <w:r w:rsidRPr="00506DA0">
        <w:rPr>
          <w:sz w:val="34"/>
        </w:rPr>
        <w:t>ε</w:t>
      </w:r>
      <w:r w:rsidRPr="00506DA0">
        <w:rPr>
          <w:sz w:val="34"/>
        </w:rPr>
        <w:t>τικά με τις διαδικασίες που είναι απαραίτητες να γ</w:t>
      </w:r>
      <w:r w:rsidRPr="00506DA0">
        <w:rPr>
          <w:sz w:val="34"/>
        </w:rPr>
        <w:t>ί</w:t>
      </w:r>
      <w:r w:rsidRPr="00506DA0">
        <w:rPr>
          <w:sz w:val="34"/>
        </w:rPr>
        <w:t>νουν για να φοιτήσει στο Τ.Ε.. Σε καμιά περίπτωση δεν αποκλείεται μαθητής από το Τ.Ε., αν οι γονείς του επ</w:t>
      </w:r>
      <w:r w:rsidRPr="00506DA0">
        <w:rPr>
          <w:sz w:val="34"/>
        </w:rPr>
        <w:t>ι</w:t>
      </w:r>
      <w:r w:rsidRPr="00506DA0">
        <w:rPr>
          <w:sz w:val="34"/>
        </w:rPr>
        <w:t>θυμούν τη φοίτησή του σε αυτό ακόμα κι αν δεν έχει διάγνωση από τις αρμόδιες διαγνωστικές υπηρεσίες. Στις περιπτώσεις αυτές αρκεί σχετική εισήγηση από το σχολικό σύμβουλο ειδικής αγωγής.</w:t>
      </w:r>
    </w:p>
    <w:p w:rsidR="00520F90" w:rsidRPr="00506DA0" w:rsidRDefault="00520F90" w:rsidP="00484A8D">
      <w:pPr>
        <w:pStyle w:val="a8"/>
        <w:numPr>
          <w:ilvl w:val="0"/>
          <w:numId w:val="14"/>
        </w:numPr>
        <w:rPr>
          <w:sz w:val="34"/>
        </w:rPr>
      </w:pPr>
      <w:r w:rsidRPr="00506DA0">
        <w:rPr>
          <w:sz w:val="34"/>
        </w:rPr>
        <w:t>Συνεργάζονται με τον εκπαιδευτικό της τάξης, ώστε να υπάρχει σύνδεση μεταξύ του κοινού και του εξειδικε</w:t>
      </w:r>
      <w:r w:rsidRPr="00506DA0">
        <w:rPr>
          <w:sz w:val="34"/>
        </w:rPr>
        <w:t>υ</w:t>
      </w:r>
      <w:r w:rsidRPr="00506DA0">
        <w:rPr>
          <w:sz w:val="34"/>
        </w:rPr>
        <w:t>μένου προγράμματος ως προς το περιεχόμενο και τον τρόπο υλοποίησής του (π.χ. συνδιδασκαλία). Στόχος παραμένει η πλήρης ένταξη στο σχολικό περιβάλλον.</w:t>
      </w:r>
    </w:p>
    <w:p w:rsidR="00520F90" w:rsidRPr="00506DA0" w:rsidRDefault="00520F90" w:rsidP="00484A8D">
      <w:pPr>
        <w:pStyle w:val="a8"/>
        <w:numPr>
          <w:ilvl w:val="0"/>
          <w:numId w:val="14"/>
        </w:numPr>
        <w:rPr>
          <w:sz w:val="34"/>
        </w:rPr>
      </w:pPr>
      <w:r w:rsidRPr="00506DA0">
        <w:rPr>
          <w:sz w:val="34"/>
        </w:rPr>
        <w:t>Ενισχύουν τη γενικότερη προσαρμογή των μαθητών του Τ.Ε. στο κοινό σχολικό περιβάλλον, με τη συμμ</w:t>
      </w:r>
      <w:r w:rsidRPr="00506DA0">
        <w:rPr>
          <w:sz w:val="34"/>
        </w:rPr>
        <w:t>ε</w:t>
      </w:r>
      <w:r w:rsidRPr="00506DA0">
        <w:rPr>
          <w:sz w:val="34"/>
        </w:rPr>
        <w:t>τοχή τους σε ομάδες εργασίας, παιχνιδιών και άλλων δραστηριοτήτων της σχολικής ζωής.</w:t>
      </w:r>
    </w:p>
    <w:p w:rsidR="00520F90" w:rsidRPr="00506DA0" w:rsidRDefault="00520F90" w:rsidP="00484A8D">
      <w:pPr>
        <w:pStyle w:val="a8"/>
        <w:numPr>
          <w:ilvl w:val="0"/>
          <w:numId w:val="14"/>
        </w:numPr>
        <w:rPr>
          <w:sz w:val="34"/>
        </w:rPr>
      </w:pPr>
      <w:r w:rsidRPr="00506DA0">
        <w:rPr>
          <w:sz w:val="34"/>
        </w:rPr>
        <w:t>Μεριμνούν για την τακτική ενημέρωση του ατομικού φακέλου του κάθε μαθητή, ο οποίος φυλάσσεται σε ασφαλή χώρο με ευθύνη του διευθυντή του σχολείου.</w:t>
      </w:r>
    </w:p>
    <w:p w:rsidR="00520F90" w:rsidRPr="00506DA0" w:rsidRDefault="00520F90" w:rsidP="00484A8D">
      <w:pPr>
        <w:pStyle w:val="a8"/>
        <w:numPr>
          <w:ilvl w:val="0"/>
          <w:numId w:val="14"/>
        </w:numPr>
        <w:rPr>
          <w:sz w:val="34"/>
        </w:rPr>
      </w:pPr>
      <w:r w:rsidRPr="00506DA0">
        <w:rPr>
          <w:sz w:val="34"/>
        </w:rPr>
        <w:t>Πληροφορούν και συμβουλεύουν τα μέλη της σχολ</w:t>
      </w:r>
      <w:r w:rsidRPr="00506DA0">
        <w:rPr>
          <w:sz w:val="34"/>
        </w:rPr>
        <w:t>ι</w:t>
      </w:r>
      <w:r w:rsidRPr="00506DA0">
        <w:rPr>
          <w:sz w:val="34"/>
        </w:rPr>
        <w:t>κής κοινότητας για θέματα ειδικής αγωγής και συνε</w:t>
      </w:r>
      <w:r w:rsidRPr="00506DA0">
        <w:rPr>
          <w:sz w:val="34"/>
        </w:rPr>
        <w:t>ρ</w:t>
      </w:r>
      <w:r w:rsidRPr="00506DA0">
        <w:rPr>
          <w:sz w:val="34"/>
        </w:rPr>
        <w:t xml:space="preserve">γάζονται με τους σχολικούς συμβούλους της </w:t>
      </w:r>
      <w:proofErr w:type="spellStart"/>
      <w:r w:rsidRPr="00506DA0">
        <w:rPr>
          <w:sz w:val="34"/>
        </w:rPr>
        <w:t>περιφ</w:t>
      </w:r>
      <w:r w:rsidRPr="00506DA0">
        <w:rPr>
          <w:sz w:val="34"/>
        </w:rPr>
        <w:t>έ</w:t>
      </w:r>
      <w:r w:rsidRPr="00506DA0">
        <w:rPr>
          <w:sz w:val="34"/>
        </w:rPr>
        <w:t>ρείας</w:t>
      </w:r>
      <w:proofErr w:type="spellEnd"/>
      <w:r w:rsidRPr="00506DA0">
        <w:rPr>
          <w:sz w:val="34"/>
        </w:rPr>
        <w:t xml:space="preserve"> τους και με το προσωπικό του οικείου ΚΔΑΥ.</w:t>
      </w:r>
    </w:p>
    <w:p w:rsidR="00520F90" w:rsidRPr="00506DA0" w:rsidRDefault="00520F90" w:rsidP="00484A8D">
      <w:pPr>
        <w:pStyle w:val="a8"/>
        <w:numPr>
          <w:ilvl w:val="0"/>
          <w:numId w:val="14"/>
        </w:numPr>
        <w:rPr>
          <w:sz w:val="34"/>
        </w:rPr>
      </w:pPr>
      <w:r w:rsidRPr="00506DA0">
        <w:rPr>
          <w:sz w:val="34"/>
        </w:rPr>
        <w:lastRenderedPageBreak/>
        <w:t>Συντάσσουν και υποβάλλουν για θεώρηση στο σχολικό σύμβουλο ειδικής αγωγής το εβδομαδιαίο ωρολόγιο πρόγραμμα λειτουργίας και την ετήσια αξιολογική έ</w:t>
      </w:r>
      <w:r w:rsidRPr="00506DA0">
        <w:rPr>
          <w:sz w:val="34"/>
        </w:rPr>
        <w:t>κ</w:t>
      </w:r>
      <w:r w:rsidRPr="00506DA0">
        <w:rPr>
          <w:sz w:val="34"/>
        </w:rPr>
        <w:t>θεση λειτουργίας του Τ.Ε.</w:t>
      </w:r>
    </w:p>
    <w:p w:rsidR="00520F90" w:rsidRPr="00506DA0" w:rsidRDefault="00520F90" w:rsidP="00484A8D">
      <w:pPr>
        <w:pStyle w:val="a8"/>
        <w:numPr>
          <w:ilvl w:val="0"/>
          <w:numId w:val="14"/>
        </w:numPr>
        <w:rPr>
          <w:sz w:val="34"/>
        </w:rPr>
      </w:pPr>
      <w:r w:rsidRPr="00506DA0">
        <w:rPr>
          <w:sz w:val="34"/>
        </w:rPr>
        <w:t>Προσφέρουν τις υπηρεσίες τους σε μαθητές συστεγ</w:t>
      </w:r>
      <w:r w:rsidRPr="00506DA0">
        <w:rPr>
          <w:sz w:val="34"/>
        </w:rPr>
        <w:t>α</w:t>
      </w:r>
      <w:r w:rsidRPr="00506DA0">
        <w:rPr>
          <w:sz w:val="34"/>
        </w:rPr>
        <w:t>ζόμενων σχολείων ή σε προγράμματα παράλληλης στήριξης όμορου σχολείου ύστερα από εισήγηση του σχολικού συμβούλου ειδικής αγωγής στην αρμοδιότ</w:t>
      </w:r>
      <w:r w:rsidRPr="00506DA0">
        <w:rPr>
          <w:sz w:val="34"/>
        </w:rPr>
        <w:t>η</w:t>
      </w:r>
      <w:r w:rsidRPr="00506DA0">
        <w:rPr>
          <w:sz w:val="34"/>
        </w:rPr>
        <w:t>τα του οποίου ανήκει το σχολείο.</w:t>
      </w:r>
    </w:p>
    <w:p w:rsidR="00520F90" w:rsidRPr="00506DA0" w:rsidRDefault="00520F90" w:rsidP="00484A8D">
      <w:pPr>
        <w:pStyle w:val="a8"/>
        <w:numPr>
          <w:ilvl w:val="0"/>
          <w:numId w:val="14"/>
        </w:numPr>
        <w:rPr>
          <w:sz w:val="34"/>
        </w:rPr>
      </w:pPr>
      <w:r w:rsidRPr="00506DA0">
        <w:rPr>
          <w:sz w:val="34"/>
        </w:rPr>
        <w:t>Οι διευθυντές των σχολείων στα οποία λειτουργούν Τ.Ε.:</w:t>
      </w:r>
    </w:p>
    <w:p w:rsidR="00520F90" w:rsidRPr="00506DA0" w:rsidRDefault="00520F90" w:rsidP="00520F90">
      <w:pPr>
        <w:pStyle w:val="myBullet"/>
        <w:numPr>
          <w:ilvl w:val="1"/>
          <w:numId w:val="4"/>
        </w:numPr>
        <w:rPr>
          <w:sz w:val="34"/>
        </w:rPr>
      </w:pPr>
      <w:r w:rsidRPr="00506DA0">
        <w:rPr>
          <w:sz w:val="34"/>
        </w:rPr>
        <w:t>Φροντίζουν για τον εξοπλισμό και την κάλυψη των λειτουργικών αναγκών των Τ.Ε., ύστερα από εισήγηση των υπεύθυνων εκπαιδευτικών και εν</w:t>
      </w:r>
      <w:r w:rsidRPr="00506DA0">
        <w:rPr>
          <w:sz w:val="34"/>
        </w:rPr>
        <w:t>η</w:t>
      </w:r>
      <w:r w:rsidRPr="00506DA0">
        <w:rPr>
          <w:sz w:val="34"/>
        </w:rPr>
        <w:t>μέρωση του σχολικού συμβούλου ειδικής αγ</w:t>
      </w:r>
      <w:r w:rsidRPr="00506DA0">
        <w:rPr>
          <w:sz w:val="34"/>
        </w:rPr>
        <w:t>ω</w:t>
      </w:r>
      <w:r w:rsidRPr="00506DA0">
        <w:rPr>
          <w:sz w:val="34"/>
        </w:rPr>
        <w:t>γής.</w:t>
      </w:r>
    </w:p>
    <w:p w:rsidR="00520F90" w:rsidRPr="00506DA0" w:rsidRDefault="00520F90" w:rsidP="00520F90">
      <w:pPr>
        <w:pStyle w:val="myBullet"/>
        <w:numPr>
          <w:ilvl w:val="1"/>
          <w:numId w:val="4"/>
        </w:numPr>
        <w:rPr>
          <w:sz w:val="34"/>
        </w:rPr>
      </w:pPr>
      <w:r w:rsidRPr="00506DA0">
        <w:rPr>
          <w:sz w:val="34"/>
        </w:rPr>
        <w:t>Μεριμνούν για την απρόσκοπτη λειτουργία των ΤΕ, δεν απασχολούν τους εκπαιδευτικούς αυτών σε άλλες δραστηριότητες και δεν αναστέλλουν τη λειτουργία τους χωρίς την έγκριση του σχολικού συμβούλου ειδικής αγωγής.</w:t>
      </w:r>
    </w:p>
    <w:p w:rsidR="00520F90" w:rsidRPr="00506DA0" w:rsidRDefault="00520F90" w:rsidP="00520F90">
      <w:pPr>
        <w:rPr>
          <w:sz w:val="34"/>
        </w:rPr>
      </w:pPr>
      <w:r w:rsidRPr="00506DA0">
        <w:rPr>
          <w:sz w:val="34"/>
        </w:rPr>
        <w:t>Εκπαιδευτικοί παράλληλης στήριξης:</w:t>
      </w:r>
    </w:p>
    <w:p w:rsidR="00520F90" w:rsidRPr="00506DA0" w:rsidRDefault="00520F90" w:rsidP="00484A8D">
      <w:pPr>
        <w:pStyle w:val="a8"/>
        <w:numPr>
          <w:ilvl w:val="0"/>
          <w:numId w:val="15"/>
        </w:numPr>
        <w:rPr>
          <w:sz w:val="34"/>
        </w:rPr>
      </w:pPr>
      <w:r w:rsidRPr="00506DA0">
        <w:rPr>
          <w:sz w:val="34"/>
        </w:rPr>
        <w:t>Ενημερώνονται από το διευθυντή του σχολείου σχετ</w:t>
      </w:r>
      <w:r w:rsidRPr="00506DA0">
        <w:rPr>
          <w:sz w:val="34"/>
        </w:rPr>
        <w:t>ι</w:t>
      </w:r>
      <w:r w:rsidRPr="00506DA0">
        <w:rPr>
          <w:sz w:val="34"/>
        </w:rPr>
        <w:t xml:space="preserve">κά με τις ανάγκες του μαθητή, για τον οποίο έχει </w:t>
      </w:r>
      <w:r w:rsidRPr="00506DA0">
        <w:rPr>
          <w:sz w:val="34"/>
        </w:rPr>
        <w:t>ε</w:t>
      </w:r>
      <w:r w:rsidRPr="00506DA0">
        <w:rPr>
          <w:sz w:val="34"/>
        </w:rPr>
        <w:t>γκριθεί παράλληλη στήριξη ύστερα από σχετική πρ</w:t>
      </w:r>
      <w:r w:rsidRPr="00506DA0">
        <w:rPr>
          <w:sz w:val="34"/>
        </w:rPr>
        <w:t>ό</w:t>
      </w:r>
      <w:r w:rsidRPr="00506DA0">
        <w:rPr>
          <w:sz w:val="34"/>
        </w:rPr>
        <w:t xml:space="preserve">ταση του ΚΔΑΥ ή των πιστοποιημένων </w:t>
      </w:r>
      <w:proofErr w:type="spellStart"/>
      <w:r w:rsidRPr="00506DA0">
        <w:rPr>
          <w:sz w:val="34"/>
        </w:rPr>
        <w:t>ιατροπαιδαγ</w:t>
      </w:r>
      <w:r w:rsidRPr="00506DA0">
        <w:rPr>
          <w:sz w:val="34"/>
        </w:rPr>
        <w:t>ω</w:t>
      </w:r>
      <w:r w:rsidRPr="00506DA0">
        <w:rPr>
          <w:sz w:val="34"/>
        </w:rPr>
        <w:t>γικών</w:t>
      </w:r>
      <w:proofErr w:type="spellEnd"/>
      <w:r w:rsidRPr="00506DA0">
        <w:rPr>
          <w:sz w:val="34"/>
        </w:rPr>
        <w:t xml:space="preserve"> υπηρεσιών και εισήγηση του σχολικού συμβο</w:t>
      </w:r>
      <w:r w:rsidRPr="00506DA0">
        <w:rPr>
          <w:sz w:val="34"/>
        </w:rPr>
        <w:t>ύ</w:t>
      </w:r>
      <w:r w:rsidRPr="00506DA0">
        <w:rPr>
          <w:sz w:val="34"/>
        </w:rPr>
        <w:t>λου ειδικής αγωγής.</w:t>
      </w:r>
    </w:p>
    <w:p w:rsidR="00520F90" w:rsidRPr="00506DA0" w:rsidRDefault="00520F90" w:rsidP="00484A8D">
      <w:pPr>
        <w:pStyle w:val="a8"/>
        <w:numPr>
          <w:ilvl w:val="0"/>
          <w:numId w:val="15"/>
        </w:numPr>
        <w:rPr>
          <w:sz w:val="34"/>
        </w:rPr>
      </w:pPr>
      <w:r w:rsidRPr="00506DA0">
        <w:rPr>
          <w:sz w:val="34"/>
        </w:rPr>
        <w:lastRenderedPageBreak/>
        <w:t>Αξιολογούν τις εκπαιδευτικές δυνατότητες του μαθητή και συντάσσουν εξατομικευμένο εκπαιδευτικό πρ</w:t>
      </w:r>
      <w:r w:rsidRPr="00506DA0">
        <w:rPr>
          <w:sz w:val="34"/>
        </w:rPr>
        <w:t>ό</w:t>
      </w:r>
      <w:r w:rsidRPr="00506DA0">
        <w:rPr>
          <w:sz w:val="34"/>
        </w:rPr>
        <w:t>γραμμα σε συνεργασία με το ΚΔΑΥ και το σχολικό σύμβουλο ειδικής αγωγής. Για την υλοποίησή του σ</w:t>
      </w:r>
      <w:r w:rsidRPr="00506DA0">
        <w:rPr>
          <w:sz w:val="34"/>
        </w:rPr>
        <w:t>υ</w:t>
      </w:r>
      <w:r w:rsidRPr="00506DA0">
        <w:rPr>
          <w:sz w:val="34"/>
        </w:rPr>
        <w:t>νεργάζονται με το διευθυντή, τους υπεύθυνους εκπα</w:t>
      </w:r>
      <w:r w:rsidRPr="00506DA0">
        <w:rPr>
          <w:sz w:val="34"/>
        </w:rPr>
        <w:t>ι</w:t>
      </w:r>
      <w:r w:rsidRPr="00506DA0">
        <w:rPr>
          <w:sz w:val="34"/>
        </w:rPr>
        <w:t>δευτικούς του τμήματος και τους άλλους εκπαιδευτ</w:t>
      </w:r>
      <w:r w:rsidRPr="00506DA0">
        <w:rPr>
          <w:sz w:val="34"/>
        </w:rPr>
        <w:t>ι</w:t>
      </w:r>
      <w:r w:rsidRPr="00506DA0">
        <w:rPr>
          <w:sz w:val="34"/>
        </w:rPr>
        <w:t>κούς του σχολείου για την ενιαία αντιμετώπιση των προβλημάτων του συγκεκριμένου μαθητή.</w:t>
      </w:r>
    </w:p>
    <w:p w:rsidR="00520F90" w:rsidRPr="00506DA0" w:rsidRDefault="00520F90" w:rsidP="00484A8D">
      <w:pPr>
        <w:pStyle w:val="a8"/>
        <w:numPr>
          <w:ilvl w:val="0"/>
          <w:numId w:val="15"/>
        </w:numPr>
        <w:rPr>
          <w:sz w:val="34"/>
        </w:rPr>
      </w:pPr>
      <w:r w:rsidRPr="00506DA0">
        <w:rPr>
          <w:sz w:val="34"/>
        </w:rPr>
        <w:t>Υλοποιούν το εξατομικευμένο εκπαιδευτικό πρόγρα</w:t>
      </w:r>
      <w:r w:rsidRPr="00506DA0">
        <w:rPr>
          <w:sz w:val="34"/>
        </w:rPr>
        <w:t>μ</w:t>
      </w:r>
      <w:r w:rsidRPr="00506DA0">
        <w:rPr>
          <w:sz w:val="34"/>
        </w:rPr>
        <w:t xml:space="preserve">μα μέσα και έξω από την τάξη και είναι συνολικά </w:t>
      </w:r>
      <w:r w:rsidRPr="00506DA0">
        <w:rPr>
          <w:sz w:val="34"/>
        </w:rPr>
        <w:t>υ</w:t>
      </w:r>
      <w:r w:rsidRPr="00506DA0">
        <w:rPr>
          <w:sz w:val="34"/>
        </w:rPr>
        <w:t xml:space="preserve">πεύθυνοι για όλες τις δραστηριότητες της σχολικής ζωής (διαλείμματα, επισκέψεις, εκδηλώσεις </w:t>
      </w:r>
      <w:proofErr w:type="spellStart"/>
      <w:r w:rsidRPr="00506DA0">
        <w:rPr>
          <w:sz w:val="34"/>
        </w:rPr>
        <w:t>κ.λ.π</w:t>
      </w:r>
      <w:proofErr w:type="spellEnd"/>
      <w:r w:rsidRPr="00506DA0">
        <w:rPr>
          <w:sz w:val="34"/>
        </w:rPr>
        <w:t>.) στις οποίες συμμετέχει ο μαθητής.</w:t>
      </w:r>
    </w:p>
    <w:p w:rsidR="00520F90" w:rsidRPr="00506DA0" w:rsidRDefault="00520F90" w:rsidP="00484A8D">
      <w:pPr>
        <w:pStyle w:val="a8"/>
        <w:numPr>
          <w:ilvl w:val="0"/>
          <w:numId w:val="15"/>
        </w:numPr>
        <w:rPr>
          <w:sz w:val="34"/>
        </w:rPr>
      </w:pPr>
      <w:r w:rsidRPr="00506DA0">
        <w:rPr>
          <w:sz w:val="34"/>
        </w:rPr>
        <w:t>Συνεργάζονται με το σχολικό σύμβουλο ειδικής αγ</w:t>
      </w:r>
      <w:r w:rsidRPr="00506DA0">
        <w:rPr>
          <w:sz w:val="34"/>
        </w:rPr>
        <w:t>ω</w:t>
      </w:r>
      <w:r w:rsidRPr="00506DA0">
        <w:rPr>
          <w:sz w:val="34"/>
        </w:rPr>
        <w:t>γής και τα ΚΔΑΥ στις περιπτώσεις μαθητών που π</w:t>
      </w:r>
      <w:r w:rsidRPr="00506DA0">
        <w:rPr>
          <w:sz w:val="34"/>
        </w:rPr>
        <w:t>α</w:t>
      </w:r>
      <w:r w:rsidRPr="00506DA0">
        <w:rPr>
          <w:sz w:val="34"/>
        </w:rPr>
        <w:t>ρουσιάζουν ιδιαίτερη δυσκολία και προβλήματα.</w:t>
      </w:r>
    </w:p>
    <w:p w:rsidR="00520F90" w:rsidRPr="00506DA0" w:rsidRDefault="00520F90" w:rsidP="00484A8D">
      <w:pPr>
        <w:pStyle w:val="a8"/>
        <w:numPr>
          <w:ilvl w:val="0"/>
          <w:numId w:val="15"/>
        </w:numPr>
        <w:rPr>
          <w:sz w:val="34"/>
        </w:rPr>
      </w:pPr>
      <w:r w:rsidRPr="00506DA0">
        <w:rPr>
          <w:sz w:val="34"/>
        </w:rPr>
        <w:t>Συντάσσουν ατομικό εκπαιδευτικό και εβδομαδιαίο πρόγραμμα υποστηρικτικών δραστηριοτήτων του μ</w:t>
      </w:r>
      <w:r w:rsidRPr="00506DA0">
        <w:rPr>
          <w:sz w:val="34"/>
        </w:rPr>
        <w:t>α</w:t>
      </w:r>
      <w:r w:rsidRPr="00506DA0">
        <w:rPr>
          <w:sz w:val="34"/>
        </w:rPr>
        <w:t>θητή και το υποβάλλουν σε τρία αντίτυπα, στο σχολικό σύμβουλο ειδικής αγωγής, ο οποίος και παρακολουθεί την εφαρμογή του.</w:t>
      </w:r>
    </w:p>
    <w:p w:rsidR="00520F90" w:rsidRPr="00506DA0" w:rsidRDefault="00520F90" w:rsidP="00484A8D">
      <w:pPr>
        <w:pStyle w:val="a8"/>
        <w:numPr>
          <w:ilvl w:val="0"/>
          <w:numId w:val="15"/>
        </w:numPr>
        <w:rPr>
          <w:sz w:val="34"/>
        </w:rPr>
      </w:pPr>
      <w:r w:rsidRPr="00506DA0">
        <w:rPr>
          <w:sz w:val="34"/>
        </w:rPr>
        <w:t>Προσφέρουν τις υπηρεσίες τους σε μαθητές συστεγ</w:t>
      </w:r>
      <w:r w:rsidRPr="00506DA0">
        <w:rPr>
          <w:sz w:val="34"/>
        </w:rPr>
        <w:t>α</w:t>
      </w:r>
      <w:r w:rsidRPr="00506DA0">
        <w:rPr>
          <w:sz w:val="34"/>
        </w:rPr>
        <w:t>ζόμενου ή όμορου σχολείου που χρειάζονται παράλλ</w:t>
      </w:r>
      <w:r w:rsidRPr="00506DA0">
        <w:rPr>
          <w:sz w:val="34"/>
        </w:rPr>
        <w:t>η</w:t>
      </w:r>
      <w:r w:rsidRPr="00506DA0">
        <w:rPr>
          <w:sz w:val="34"/>
        </w:rPr>
        <w:t>λη στήριξη ύστερα από εισήγηση του σχολικού συ</w:t>
      </w:r>
      <w:r w:rsidRPr="00506DA0">
        <w:rPr>
          <w:sz w:val="34"/>
        </w:rPr>
        <w:t>μ</w:t>
      </w:r>
      <w:r w:rsidRPr="00506DA0">
        <w:rPr>
          <w:sz w:val="34"/>
        </w:rPr>
        <w:t>βούλου ειδικής αγωγής και του Διευθυντή Εκπαίδε</w:t>
      </w:r>
      <w:r w:rsidRPr="00506DA0">
        <w:rPr>
          <w:sz w:val="34"/>
        </w:rPr>
        <w:t>υ</w:t>
      </w:r>
      <w:r w:rsidRPr="00506DA0">
        <w:rPr>
          <w:sz w:val="34"/>
        </w:rPr>
        <w:t>σης.</w:t>
      </w:r>
    </w:p>
    <w:p w:rsidR="00520F90" w:rsidRPr="00506DA0" w:rsidRDefault="00520F90" w:rsidP="00484A8D">
      <w:pPr>
        <w:pStyle w:val="a8"/>
        <w:numPr>
          <w:ilvl w:val="0"/>
          <w:numId w:val="15"/>
        </w:numPr>
        <w:rPr>
          <w:sz w:val="34"/>
        </w:rPr>
      </w:pPr>
      <w:r w:rsidRPr="00506DA0">
        <w:rPr>
          <w:sz w:val="34"/>
        </w:rPr>
        <w:t>Καταρτίζουν το πρόγραμμα παράλληλης στήριξης σε συνεργασία με το σχολικό σύμβουλο ειδικής αγωγής και το ΚΔΑΥ, με κριτήρια τις εκπαιδευτικές ανάγκες του μαθητή και τις δυνατότητες ένταξης στην τάξη του.</w:t>
      </w:r>
    </w:p>
    <w:p w:rsidR="00520F90" w:rsidRPr="00506DA0" w:rsidRDefault="00520F90" w:rsidP="00520F90">
      <w:pPr>
        <w:rPr>
          <w:sz w:val="34"/>
        </w:rPr>
      </w:pPr>
      <w:r w:rsidRPr="00506DA0">
        <w:rPr>
          <w:sz w:val="34"/>
        </w:rPr>
        <w:lastRenderedPageBreak/>
        <w:t>Εκπαιδευτικοί που παρέχουν διδασκαλία στο σπίτι:</w:t>
      </w:r>
    </w:p>
    <w:p w:rsidR="00520F90" w:rsidRPr="00506DA0" w:rsidRDefault="00520F90" w:rsidP="00484A8D">
      <w:pPr>
        <w:pStyle w:val="a8"/>
        <w:numPr>
          <w:ilvl w:val="0"/>
          <w:numId w:val="16"/>
        </w:numPr>
        <w:rPr>
          <w:sz w:val="34"/>
        </w:rPr>
      </w:pPr>
      <w:r w:rsidRPr="00506DA0">
        <w:rPr>
          <w:sz w:val="34"/>
        </w:rPr>
        <w:t>Ενημερώνονται από το σχολείο και την οικογένεια για τους ιδιαίτερους</w:t>
      </w:r>
      <w:r w:rsidR="00FF6FAD" w:rsidRPr="00506DA0">
        <w:rPr>
          <w:sz w:val="34"/>
        </w:rPr>
        <w:t xml:space="preserve"> </w:t>
      </w:r>
      <w:r w:rsidRPr="00506DA0">
        <w:rPr>
          <w:sz w:val="34"/>
        </w:rPr>
        <w:t>λόγους, για τους οποίους ο μαθητής, που αναλαμβάνουν να υποστηρίξουν, αδυνατεί να π</w:t>
      </w:r>
      <w:r w:rsidRPr="00506DA0">
        <w:rPr>
          <w:sz w:val="34"/>
        </w:rPr>
        <w:t>α</w:t>
      </w:r>
      <w:r w:rsidRPr="00506DA0">
        <w:rPr>
          <w:sz w:val="34"/>
        </w:rPr>
        <w:t>ρακολουθήσει το πρόγραμμα στο σχολείο, και συνε</w:t>
      </w:r>
      <w:r w:rsidRPr="00506DA0">
        <w:rPr>
          <w:sz w:val="34"/>
        </w:rPr>
        <w:t>ρ</w:t>
      </w:r>
      <w:r w:rsidRPr="00506DA0">
        <w:rPr>
          <w:sz w:val="34"/>
        </w:rPr>
        <w:t>γάζονται με τους φορείς του προγράμματος θεραπείας</w:t>
      </w:r>
      <w:r w:rsidR="00FF6FAD" w:rsidRPr="00506DA0">
        <w:rPr>
          <w:sz w:val="34"/>
        </w:rPr>
        <w:t xml:space="preserve"> </w:t>
      </w:r>
      <w:r w:rsidRPr="00506DA0">
        <w:rPr>
          <w:sz w:val="34"/>
        </w:rPr>
        <w:t>του παιδιού.</w:t>
      </w:r>
    </w:p>
    <w:p w:rsidR="00520F90" w:rsidRPr="00506DA0" w:rsidRDefault="00520F90" w:rsidP="00484A8D">
      <w:pPr>
        <w:pStyle w:val="a8"/>
        <w:numPr>
          <w:ilvl w:val="0"/>
          <w:numId w:val="16"/>
        </w:numPr>
        <w:rPr>
          <w:sz w:val="34"/>
        </w:rPr>
      </w:pPr>
      <w:r w:rsidRPr="00506DA0">
        <w:rPr>
          <w:sz w:val="34"/>
        </w:rPr>
        <w:t>Συγκεντρώνουν πληροφορίες για το ιστορικό του μ</w:t>
      </w:r>
      <w:r w:rsidRPr="00506DA0">
        <w:rPr>
          <w:sz w:val="34"/>
        </w:rPr>
        <w:t>α</w:t>
      </w:r>
      <w:r w:rsidRPr="00506DA0">
        <w:rPr>
          <w:sz w:val="34"/>
        </w:rPr>
        <w:t xml:space="preserve">θητή από την οικογένεια και ενημερώνονται για τον </w:t>
      </w:r>
      <w:r w:rsidRPr="00506DA0">
        <w:rPr>
          <w:sz w:val="34"/>
        </w:rPr>
        <w:t>ι</w:t>
      </w:r>
      <w:r w:rsidRPr="00506DA0">
        <w:rPr>
          <w:sz w:val="34"/>
        </w:rPr>
        <w:t>διαίτερο τρόπο της εκπαιδευτικής</w:t>
      </w:r>
      <w:r w:rsidR="00FF6FAD" w:rsidRPr="00506DA0">
        <w:rPr>
          <w:sz w:val="34"/>
        </w:rPr>
        <w:t xml:space="preserve"> </w:t>
      </w:r>
      <w:r w:rsidRPr="00506DA0">
        <w:rPr>
          <w:sz w:val="34"/>
        </w:rPr>
        <w:t>αντιμετώπισης, από το σχολικό σύμβουλο ειδικής αγωγής.</w:t>
      </w:r>
    </w:p>
    <w:p w:rsidR="00520F90" w:rsidRPr="00506DA0" w:rsidRDefault="00520F90" w:rsidP="00484A8D">
      <w:pPr>
        <w:pStyle w:val="a8"/>
        <w:numPr>
          <w:ilvl w:val="0"/>
          <w:numId w:val="16"/>
        </w:numPr>
        <w:rPr>
          <w:sz w:val="34"/>
        </w:rPr>
      </w:pPr>
      <w:r w:rsidRPr="00506DA0">
        <w:rPr>
          <w:sz w:val="34"/>
        </w:rPr>
        <w:t>Συνεργάζονται με το σχολικό σύμβουλο ειδικής αγ</w:t>
      </w:r>
      <w:r w:rsidRPr="00506DA0">
        <w:rPr>
          <w:sz w:val="34"/>
        </w:rPr>
        <w:t>ω</w:t>
      </w:r>
      <w:r w:rsidRPr="00506DA0">
        <w:rPr>
          <w:sz w:val="34"/>
        </w:rPr>
        <w:t>γής για τον καθορισμό και την εφαρμογή του ωραρίου εργασίας, ανάλογα με την ιδιαιτερότητα κάθε περ</w:t>
      </w:r>
      <w:r w:rsidRPr="00506DA0">
        <w:rPr>
          <w:sz w:val="34"/>
        </w:rPr>
        <w:t>ί</w:t>
      </w:r>
      <w:r w:rsidRPr="00506DA0">
        <w:rPr>
          <w:sz w:val="34"/>
        </w:rPr>
        <w:t>πτωσης, και προβαίνουν στη σύνταξη του ατομικού εκπαιδευτικού προγράμματος διδασκαλίας, ύστερα από μαθησιακή αξιολόγηση.</w:t>
      </w:r>
    </w:p>
    <w:p w:rsidR="00520F90" w:rsidRPr="00506DA0" w:rsidRDefault="00520F90" w:rsidP="00484A8D">
      <w:pPr>
        <w:pStyle w:val="a8"/>
        <w:numPr>
          <w:ilvl w:val="0"/>
          <w:numId w:val="16"/>
        </w:numPr>
        <w:rPr>
          <w:sz w:val="34"/>
        </w:rPr>
      </w:pPr>
      <w:r w:rsidRPr="00506DA0">
        <w:rPr>
          <w:sz w:val="34"/>
        </w:rPr>
        <w:t>Τηρούν εβδομαδιαίο ημερολόγιο δραστηριοτήτων με ημερήσιες καταγραφές</w:t>
      </w:r>
      <w:r w:rsidR="00FF6FAD" w:rsidRPr="00506DA0">
        <w:rPr>
          <w:sz w:val="34"/>
        </w:rPr>
        <w:t xml:space="preserve"> </w:t>
      </w:r>
      <w:r w:rsidRPr="00506DA0">
        <w:rPr>
          <w:sz w:val="34"/>
        </w:rPr>
        <w:t>του προγράμματος του μαθητή. Οι μαθητές που παρουσιάζουν</w:t>
      </w:r>
      <w:r w:rsidR="00FF6FAD" w:rsidRPr="00506DA0">
        <w:rPr>
          <w:sz w:val="34"/>
        </w:rPr>
        <w:t xml:space="preserve"> </w:t>
      </w:r>
      <w:r w:rsidRPr="00506DA0">
        <w:rPr>
          <w:sz w:val="34"/>
        </w:rPr>
        <w:t>ιδιαίτερη δυσκολία και έχουν ανάγκη ειδικής διεπιστημονικής</w:t>
      </w:r>
      <w:r w:rsidR="00FF6FAD" w:rsidRPr="00506DA0">
        <w:rPr>
          <w:sz w:val="34"/>
        </w:rPr>
        <w:t xml:space="preserve"> </w:t>
      </w:r>
      <w:r w:rsidRPr="00506DA0">
        <w:rPr>
          <w:sz w:val="34"/>
        </w:rPr>
        <w:t>στήριξης, υπ</w:t>
      </w:r>
      <w:r w:rsidRPr="00506DA0">
        <w:rPr>
          <w:sz w:val="34"/>
        </w:rPr>
        <w:t>ο</w:t>
      </w:r>
      <w:r w:rsidRPr="00506DA0">
        <w:rPr>
          <w:sz w:val="34"/>
        </w:rPr>
        <w:t>στηρίζονται από το σχολικό σύμβουλο ειδικής αγωγής, το ΚΔΑΥ και την ομάδα θεραπείας.</w:t>
      </w:r>
    </w:p>
    <w:p w:rsidR="00520F90" w:rsidRPr="00506DA0" w:rsidRDefault="00520F90" w:rsidP="00484A8D">
      <w:pPr>
        <w:pStyle w:val="a8"/>
        <w:numPr>
          <w:ilvl w:val="0"/>
          <w:numId w:val="16"/>
        </w:numPr>
        <w:rPr>
          <w:sz w:val="34"/>
        </w:rPr>
      </w:pPr>
      <w:r w:rsidRPr="00506DA0">
        <w:rPr>
          <w:sz w:val="34"/>
        </w:rPr>
        <w:t>Διευκολύνουν την ένταξη του μαθητή, όταν επανέλθει στην τάξη, με την προσαρμογή του εκπαιδευτικού προγράμματος σε συνεννόηση</w:t>
      </w:r>
      <w:r w:rsidR="00FF6FAD" w:rsidRPr="00506DA0">
        <w:rPr>
          <w:sz w:val="34"/>
        </w:rPr>
        <w:t xml:space="preserve"> με τον εκπαιδευτικό της τάξης.</w:t>
      </w:r>
    </w:p>
    <w:p w:rsidR="00520F90" w:rsidRPr="00506DA0" w:rsidRDefault="00520F90" w:rsidP="00484A8D">
      <w:pPr>
        <w:pStyle w:val="a8"/>
        <w:numPr>
          <w:ilvl w:val="0"/>
          <w:numId w:val="16"/>
        </w:numPr>
        <w:rPr>
          <w:sz w:val="34"/>
        </w:rPr>
      </w:pPr>
      <w:r w:rsidRPr="00506DA0">
        <w:rPr>
          <w:sz w:val="34"/>
        </w:rPr>
        <w:t>Υποβοηθούν προγράμματα ένταξης του μαθητή στη σχολική τάξη και γενικότερα στη σχολική ζωή, όταν αυτό είναι εφικτό.</w:t>
      </w:r>
    </w:p>
    <w:p w:rsidR="00520F90" w:rsidRPr="00506DA0" w:rsidRDefault="00520F90" w:rsidP="00484A8D">
      <w:pPr>
        <w:pStyle w:val="a8"/>
        <w:numPr>
          <w:ilvl w:val="0"/>
          <w:numId w:val="16"/>
        </w:numPr>
        <w:rPr>
          <w:sz w:val="34"/>
        </w:rPr>
      </w:pPr>
      <w:r w:rsidRPr="00506DA0">
        <w:rPr>
          <w:sz w:val="34"/>
        </w:rPr>
        <w:lastRenderedPageBreak/>
        <w:t>Συντάσσουν και υποβάλλουν ατομικό εκπαιδευτικό πρόγραμμα του μαθητή σε τρία αντίτυπα στο σχολικό σύμβουλο ειδικής αγωγής</w:t>
      </w:r>
      <w:r w:rsidR="00FF6FAD" w:rsidRPr="00506DA0">
        <w:rPr>
          <w:sz w:val="34"/>
        </w:rPr>
        <w:t xml:space="preserve"> </w:t>
      </w:r>
      <w:r w:rsidRPr="00506DA0">
        <w:rPr>
          <w:sz w:val="34"/>
        </w:rPr>
        <w:t>και συνεργάζονται μαζί του σε τακτά χρονικά διαστήματα και άμεσα, όταν προκ</w:t>
      </w:r>
      <w:r w:rsidRPr="00506DA0">
        <w:rPr>
          <w:sz w:val="34"/>
        </w:rPr>
        <w:t>ύ</w:t>
      </w:r>
      <w:r w:rsidRPr="00506DA0">
        <w:rPr>
          <w:sz w:val="34"/>
        </w:rPr>
        <w:t>πτει ιδιαίτερο πρόβλημα.</w:t>
      </w:r>
    </w:p>
    <w:p w:rsidR="00520F90" w:rsidRPr="00506DA0" w:rsidRDefault="00520F90" w:rsidP="00520F90">
      <w:pPr>
        <w:rPr>
          <w:sz w:val="34"/>
        </w:rPr>
      </w:pPr>
    </w:p>
    <w:p w:rsidR="00645DC8" w:rsidRPr="00506DA0" w:rsidRDefault="00FF6FAD" w:rsidP="00FF6FAD">
      <w:pPr>
        <w:pStyle w:val="2"/>
        <w:suppressAutoHyphens/>
        <w:ind w:left="578" w:hanging="578"/>
        <w:rPr>
          <w:sz w:val="38"/>
          <w:szCs w:val="30"/>
        </w:rPr>
      </w:pPr>
      <w:bookmarkStart w:id="14" w:name="_Toc362873685"/>
      <w:r w:rsidRPr="00506DA0">
        <w:rPr>
          <w:sz w:val="38"/>
          <w:szCs w:val="30"/>
        </w:rPr>
        <w:t>Η νομοθεσία της Ευρωπαϊκής Ένωσης για τα άτομα με αναπηρία</w:t>
      </w:r>
      <w:bookmarkEnd w:id="14"/>
    </w:p>
    <w:p w:rsidR="00645DC8" w:rsidRPr="00506DA0" w:rsidRDefault="00FF6FAD" w:rsidP="00FF6FAD">
      <w:pPr>
        <w:pStyle w:val="3"/>
        <w:rPr>
          <w:sz w:val="36"/>
        </w:rPr>
      </w:pPr>
      <w:bookmarkStart w:id="15" w:name="_Toc362873686"/>
      <w:r w:rsidRPr="00506DA0">
        <w:rPr>
          <w:sz w:val="36"/>
        </w:rPr>
        <w:t>Σύμβαση του ΟΗΕ για τα Δικαιώματα των Ατόμων με Αναπηρία</w:t>
      </w:r>
      <w:bookmarkEnd w:id="15"/>
    </w:p>
    <w:p w:rsidR="00FF6FAD" w:rsidRPr="00506DA0" w:rsidRDefault="00FF6FAD" w:rsidP="00FF6FAD">
      <w:pPr>
        <w:rPr>
          <w:sz w:val="34"/>
        </w:rPr>
      </w:pPr>
      <w:r w:rsidRPr="00506DA0">
        <w:rPr>
          <w:sz w:val="34"/>
        </w:rPr>
        <w:t>Η Σύμβαση του Οργανισμού Ηνωμένων Εθνών για τα Δ</w:t>
      </w:r>
      <w:r w:rsidRPr="00506DA0">
        <w:rPr>
          <w:sz w:val="34"/>
        </w:rPr>
        <w:t>ι</w:t>
      </w:r>
      <w:r w:rsidRPr="00506DA0">
        <w:rPr>
          <w:sz w:val="34"/>
        </w:rPr>
        <w:t>καιώματα των Ατόμων με Αναπηρίες (</w:t>
      </w:r>
      <w:r w:rsidRPr="00506DA0">
        <w:rPr>
          <w:sz w:val="34"/>
          <w:lang w:val="en-GB"/>
        </w:rPr>
        <w:t>United</w:t>
      </w:r>
      <w:r w:rsidRPr="00506DA0">
        <w:rPr>
          <w:sz w:val="34"/>
        </w:rPr>
        <w:t xml:space="preserve"> </w:t>
      </w:r>
      <w:r w:rsidRPr="00506DA0">
        <w:rPr>
          <w:sz w:val="34"/>
          <w:lang w:val="en-GB"/>
        </w:rPr>
        <w:t>Nations</w:t>
      </w:r>
      <w:r w:rsidRPr="00506DA0">
        <w:rPr>
          <w:sz w:val="34"/>
        </w:rPr>
        <w:t xml:space="preserve"> </w:t>
      </w:r>
      <w:r w:rsidRPr="00506DA0">
        <w:rPr>
          <w:sz w:val="34"/>
          <w:lang w:val="en-GB"/>
        </w:rPr>
        <w:t>Co</w:t>
      </w:r>
      <w:r w:rsidRPr="00506DA0">
        <w:rPr>
          <w:sz w:val="34"/>
          <w:lang w:val="en-GB"/>
        </w:rPr>
        <w:t>n</w:t>
      </w:r>
      <w:r w:rsidRPr="00506DA0">
        <w:rPr>
          <w:sz w:val="34"/>
          <w:lang w:val="en-GB"/>
        </w:rPr>
        <w:t>vention</w:t>
      </w:r>
      <w:r w:rsidRPr="00506DA0">
        <w:rPr>
          <w:sz w:val="34"/>
        </w:rPr>
        <w:t xml:space="preserve"> </w:t>
      </w:r>
      <w:r w:rsidRPr="00506DA0">
        <w:rPr>
          <w:sz w:val="34"/>
          <w:lang w:val="en-GB"/>
        </w:rPr>
        <w:t>on</w:t>
      </w:r>
      <w:r w:rsidRPr="00506DA0">
        <w:rPr>
          <w:sz w:val="34"/>
        </w:rPr>
        <w:t xml:space="preserve"> </w:t>
      </w:r>
      <w:r w:rsidRPr="00506DA0">
        <w:rPr>
          <w:sz w:val="34"/>
          <w:lang w:val="en-GB"/>
        </w:rPr>
        <w:t>the</w:t>
      </w:r>
      <w:r w:rsidRPr="00506DA0">
        <w:rPr>
          <w:sz w:val="34"/>
        </w:rPr>
        <w:t xml:space="preserve"> </w:t>
      </w:r>
      <w:r w:rsidRPr="00506DA0">
        <w:rPr>
          <w:sz w:val="34"/>
          <w:lang w:val="en-GB"/>
        </w:rPr>
        <w:t>Rights</w:t>
      </w:r>
      <w:r w:rsidRPr="00506DA0">
        <w:rPr>
          <w:sz w:val="34"/>
        </w:rPr>
        <w:t xml:space="preserve"> </w:t>
      </w:r>
      <w:r w:rsidRPr="00506DA0">
        <w:rPr>
          <w:sz w:val="34"/>
          <w:lang w:val="en-GB"/>
        </w:rPr>
        <w:t>of</w:t>
      </w:r>
      <w:r w:rsidRPr="00506DA0">
        <w:rPr>
          <w:sz w:val="34"/>
        </w:rPr>
        <w:t xml:space="preserve"> </w:t>
      </w:r>
      <w:r w:rsidRPr="00506DA0">
        <w:rPr>
          <w:sz w:val="34"/>
          <w:lang w:val="en-GB"/>
        </w:rPr>
        <w:t>Persons</w:t>
      </w:r>
      <w:r w:rsidRPr="00506DA0">
        <w:rPr>
          <w:sz w:val="34"/>
        </w:rPr>
        <w:t xml:space="preserve"> </w:t>
      </w:r>
      <w:r w:rsidRPr="00506DA0">
        <w:rPr>
          <w:sz w:val="34"/>
          <w:lang w:val="en-GB"/>
        </w:rPr>
        <w:t>with</w:t>
      </w:r>
      <w:r w:rsidRPr="00506DA0">
        <w:rPr>
          <w:sz w:val="34"/>
        </w:rPr>
        <w:t xml:space="preserve"> </w:t>
      </w:r>
      <w:r w:rsidRPr="00506DA0">
        <w:rPr>
          <w:sz w:val="34"/>
          <w:lang w:val="en-GB"/>
        </w:rPr>
        <w:t>Disabilities</w:t>
      </w:r>
      <w:r w:rsidRPr="00506DA0">
        <w:rPr>
          <w:sz w:val="34"/>
        </w:rPr>
        <w:t>) θεωρείται σταθμός στην παγκόσμια ιστορία της αναπηρίας, καθώς π</w:t>
      </w:r>
      <w:r w:rsidRPr="00506DA0">
        <w:rPr>
          <w:sz w:val="34"/>
        </w:rPr>
        <w:t>ε</w:t>
      </w:r>
      <w:r w:rsidRPr="00506DA0">
        <w:rPr>
          <w:sz w:val="34"/>
        </w:rPr>
        <w:t>ριγράφει με πλήρη σαφήνεια και διεξοδικότητα τα δικαι</w:t>
      </w:r>
      <w:r w:rsidRPr="00506DA0">
        <w:rPr>
          <w:sz w:val="34"/>
        </w:rPr>
        <w:t>ώ</w:t>
      </w:r>
      <w:r w:rsidRPr="00506DA0">
        <w:rPr>
          <w:sz w:val="34"/>
        </w:rPr>
        <w:t>ματα των ατόμων με αναπηρία, θέτοντας τις αρχές που πρ</w:t>
      </w:r>
      <w:r w:rsidRPr="00506DA0">
        <w:rPr>
          <w:sz w:val="34"/>
        </w:rPr>
        <w:t>έ</w:t>
      </w:r>
      <w:r w:rsidRPr="00506DA0">
        <w:rPr>
          <w:sz w:val="34"/>
        </w:rPr>
        <w:t>πει να ισχύουν ώστε να προστατεύονται τα δικαιώματα αυτά στο έπακρο. Καθορίζει επίσης τις υποχρεώσεις των κρατών μελών του ΟΗΕ απέναντι στα άτομα με αναπηρία και πρ</w:t>
      </w:r>
      <w:r w:rsidRPr="00506DA0">
        <w:rPr>
          <w:sz w:val="34"/>
        </w:rPr>
        <w:t>ο</w:t>
      </w:r>
      <w:r w:rsidRPr="00506DA0">
        <w:rPr>
          <w:sz w:val="34"/>
        </w:rPr>
        <w:t>τείνει μέτρα για την ικανοποίηση των αναγκών τους ως ισ</w:t>
      </w:r>
      <w:r w:rsidRPr="00506DA0">
        <w:rPr>
          <w:sz w:val="34"/>
        </w:rPr>
        <w:t>ό</w:t>
      </w:r>
      <w:r w:rsidRPr="00506DA0">
        <w:rPr>
          <w:sz w:val="34"/>
        </w:rPr>
        <w:t>τιμων πολιτών της ευρωπαϊκής κοινότητας</w:t>
      </w:r>
      <w:r w:rsidRPr="00506DA0">
        <w:rPr>
          <w:rStyle w:val="aa"/>
          <w:sz w:val="34"/>
        </w:rPr>
        <w:footnoteReference w:id="9"/>
      </w:r>
    </w:p>
    <w:p w:rsidR="00FF6FAD" w:rsidRPr="00506DA0" w:rsidRDefault="00FF6FAD" w:rsidP="00FF6FAD">
      <w:pPr>
        <w:rPr>
          <w:sz w:val="34"/>
        </w:rPr>
      </w:pPr>
      <w:r w:rsidRPr="00506DA0">
        <w:rPr>
          <w:sz w:val="34"/>
        </w:rPr>
        <w:t>Συγκεκριμένα, τα Κράτη Μέρη στη Σύμβαση αυτή:</w:t>
      </w:r>
    </w:p>
    <w:p w:rsidR="00FF6FAD" w:rsidRPr="00506DA0" w:rsidRDefault="00FF6FAD" w:rsidP="00FF6FAD">
      <w:pPr>
        <w:ind w:left="709" w:hanging="425"/>
        <w:rPr>
          <w:sz w:val="34"/>
        </w:rPr>
      </w:pPr>
      <w:r w:rsidRPr="00506DA0">
        <w:rPr>
          <w:sz w:val="34"/>
        </w:rPr>
        <w:t xml:space="preserve">[...] Επιβεβαιώνοντας την οικουμενικότητα, το αδιαίρετο, την αλληλεξάρτηση και την αλληλεπίδραση όλων των </w:t>
      </w:r>
      <w:r w:rsidRPr="00506DA0">
        <w:rPr>
          <w:sz w:val="34"/>
        </w:rPr>
        <w:lastRenderedPageBreak/>
        <w:t>δικαιωμάτων του ανθρώπου και θεμελιωδών ελευθ</w:t>
      </w:r>
      <w:r w:rsidRPr="00506DA0">
        <w:rPr>
          <w:sz w:val="34"/>
        </w:rPr>
        <w:t>ε</w:t>
      </w:r>
      <w:r w:rsidRPr="00506DA0">
        <w:rPr>
          <w:sz w:val="34"/>
        </w:rPr>
        <w:t>ριών και την ανάγκη για τα άτομα με αναπηρία (ΑμεΑ) να τους εγγυώνται την πλήρη απόλαυση των δικαιωμ</w:t>
      </w:r>
      <w:r w:rsidRPr="00506DA0">
        <w:rPr>
          <w:sz w:val="34"/>
        </w:rPr>
        <w:t>ά</w:t>
      </w:r>
      <w:r w:rsidRPr="00506DA0">
        <w:rPr>
          <w:sz w:val="34"/>
        </w:rPr>
        <w:t>των χωρίς διάκριση[ ...]</w:t>
      </w:r>
    </w:p>
    <w:p w:rsidR="00FF6FAD" w:rsidRPr="00506DA0" w:rsidRDefault="00FF6FAD" w:rsidP="00FF6FAD">
      <w:pPr>
        <w:ind w:left="709" w:hanging="425"/>
        <w:rPr>
          <w:sz w:val="34"/>
        </w:rPr>
      </w:pPr>
      <w:r w:rsidRPr="00506DA0">
        <w:rPr>
          <w:sz w:val="34"/>
        </w:rPr>
        <w:t>[...] Αναγνωρίζοντας ότι η αναπηρία είναι μια εξελισσ</w:t>
      </w:r>
      <w:r w:rsidRPr="00506DA0">
        <w:rPr>
          <w:sz w:val="34"/>
        </w:rPr>
        <w:t>ό</w:t>
      </w:r>
      <w:r w:rsidRPr="00506DA0">
        <w:rPr>
          <w:sz w:val="34"/>
        </w:rPr>
        <w:t>μενη έννοια και ότι απορρέει από την αλληλεπίδραση μεταξύ ατόμων με βλάβη και διαταραχές συμπεριφ</w:t>
      </w:r>
      <w:r w:rsidRPr="00506DA0">
        <w:rPr>
          <w:sz w:val="34"/>
        </w:rPr>
        <w:t>ο</w:t>
      </w:r>
      <w:r w:rsidRPr="00506DA0">
        <w:rPr>
          <w:sz w:val="34"/>
        </w:rPr>
        <w:t>ράς και εμπόδια που προέρχονται από το περιβάλλον τους, που δυσχεραίνουν την πλήρη και αποτελεσματ</w:t>
      </w:r>
      <w:r w:rsidRPr="00506DA0">
        <w:rPr>
          <w:sz w:val="34"/>
        </w:rPr>
        <w:t>ι</w:t>
      </w:r>
      <w:r w:rsidRPr="00506DA0">
        <w:rPr>
          <w:sz w:val="34"/>
        </w:rPr>
        <w:t>κή συμμετοχή τους στην κοινωνία σε ίση βάση με τους άλλους[...]</w:t>
      </w:r>
    </w:p>
    <w:p w:rsidR="00FF6FAD" w:rsidRPr="00506DA0" w:rsidRDefault="00FF6FAD" w:rsidP="00FF6FAD">
      <w:pPr>
        <w:ind w:left="709" w:hanging="425"/>
        <w:rPr>
          <w:sz w:val="34"/>
        </w:rPr>
      </w:pPr>
      <w:r w:rsidRPr="00506DA0">
        <w:rPr>
          <w:sz w:val="34"/>
        </w:rPr>
        <w:t>[...] Αναγνωρίζοντας, επίσης, ότι διάκριση κατά οποιο</w:t>
      </w:r>
      <w:r w:rsidRPr="00506DA0">
        <w:rPr>
          <w:sz w:val="34"/>
        </w:rPr>
        <w:t>υ</w:t>
      </w:r>
      <w:r w:rsidRPr="00506DA0">
        <w:rPr>
          <w:sz w:val="34"/>
        </w:rPr>
        <w:t>δήποτε ατόμου με βάση την αναπηρία είναι παραβίαση της εγγενούς αξιοπρέπειας και της αξίας της προσωπ</w:t>
      </w:r>
      <w:r w:rsidRPr="00506DA0">
        <w:rPr>
          <w:sz w:val="34"/>
        </w:rPr>
        <w:t>ι</w:t>
      </w:r>
      <w:r w:rsidRPr="00506DA0">
        <w:rPr>
          <w:sz w:val="34"/>
        </w:rPr>
        <w:t>κότητας του ατόμου [...]</w:t>
      </w:r>
    </w:p>
    <w:p w:rsidR="00FF6FAD" w:rsidRPr="00506DA0" w:rsidRDefault="00FF6FAD" w:rsidP="00FF6FAD">
      <w:pPr>
        <w:ind w:left="709" w:hanging="425"/>
        <w:rPr>
          <w:sz w:val="34"/>
        </w:rPr>
      </w:pPr>
      <w:r w:rsidRPr="00506DA0">
        <w:rPr>
          <w:sz w:val="34"/>
        </w:rPr>
        <w:t>[...] Αναγνωρίζοντας την ανάγκη για την προώθηση και προστασία των δικαιωμάτων των ΑμεΑ, συμπεριλα</w:t>
      </w:r>
      <w:r w:rsidRPr="00506DA0">
        <w:rPr>
          <w:sz w:val="34"/>
        </w:rPr>
        <w:t>μ</w:t>
      </w:r>
      <w:r w:rsidRPr="00506DA0">
        <w:rPr>
          <w:sz w:val="34"/>
        </w:rPr>
        <w:t>βανομένων και εκείνων που χρειάζονται εντατική υπ</w:t>
      </w:r>
      <w:r w:rsidRPr="00506DA0">
        <w:rPr>
          <w:sz w:val="34"/>
        </w:rPr>
        <w:t>ο</w:t>
      </w:r>
      <w:r w:rsidRPr="00506DA0">
        <w:rPr>
          <w:sz w:val="34"/>
        </w:rPr>
        <w:t>στήριξη [...]</w:t>
      </w:r>
    </w:p>
    <w:p w:rsidR="00FF6FAD" w:rsidRPr="00506DA0" w:rsidRDefault="00FF6FAD" w:rsidP="00FF6FAD">
      <w:pPr>
        <w:ind w:left="709" w:hanging="425"/>
        <w:rPr>
          <w:sz w:val="34"/>
        </w:rPr>
      </w:pPr>
      <w:r w:rsidRPr="00506DA0">
        <w:rPr>
          <w:sz w:val="34"/>
        </w:rPr>
        <w:t>[...] Αναγνωρίζοντας τις αξιόλογες υπάρχουσες και δυν</w:t>
      </w:r>
      <w:r w:rsidRPr="00506DA0">
        <w:rPr>
          <w:sz w:val="34"/>
        </w:rPr>
        <w:t>η</w:t>
      </w:r>
      <w:r w:rsidRPr="00506DA0">
        <w:rPr>
          <w:sz w:val="34"/>
        </w:rPr>
        <w:t>τικές συνεισφορές που έγιναν από ΑμεΑ για την εν γ</w:t>
      </w:r>
      <w:r w:rsidRPr="00506DA0">
        <w:rPr>
          <w:sz w:val="34"/>
        </w:rPr>
        <w:t>έ</w:t>
      </w:r>
      <w:r w:rsidRPr="00506DA0">
        <w:rPr>
          <w:sz w:val="34"/>
        </w:rPr>
        <w:t>νει ευημερία και ποικιλομορφία των κοινοτήτων τους, και ότι η προαγωγή της πλήρους απόλαυσης των δ</w:t>
      </w:r>
      <w:r w:rsidRPr="00506DA0">
        <w:rPr>
          <w:sz w:val="34"/>
        </w:rPr>
        <w:t>ι</w:t>
      </w:r>
      <w:r w:rsidRPr="00506DA0">
        <w:rPr>
          <w:sz w:val="34"/>
        </w:rPr>
        <w:t>καιωμάτων των ΑμεΑ και των θεμελιωδών ελευθεριών και της πλήρους συμμετοχής των ΑμεΑ θα οδηγήσει στην έντονη αίσθηση ότι είναι ενταγμένα μέλη της κοινωνίας και σε σημαντικές προόδους στην ανθρώπ</w:t>
      </w:r>
      <w:r w:rsidRPr="00506DA0">
        <w:rPr>
          <w:sz w:val="34"/>
        </w:rPr>
        <w:t>ι</w:t>
      </w:r>
      <w:r w:rsidRPr="00506DA0">
        <w:rPr>
          <w:sz w:val="34"/>
        </w:rPr>
        <w:t>νη, κοινωνική και οικονομική ανάπτυξη της κοινωνίας και την εξάλειψη της φτώχειας [...]</w:t>
      </w:r>
    </w:p>
    <w:p w:rsidR="00FF6FAD" w:rsidRPr="00506DA0" w:rsidRDefault="00FF6FAD" w:rsidP="00FF6FAD">
      <w:pPr>
        <w:ind w:left="709" w:hanging="425"/>
        <w:rPr>
          <w:sz w:val="34"/>
        </w:rPr>
      </w:pPr>
      <w:r w:rsidRPr="00506DA0">
        <w:rPr>
          <w:sz w:val="34"/>
        </w:rPr>
        <w:lastRenderedPageBreak/>
        <w:t>[...] Αναγνωρίζοντας το πόσο σημαντικό είναι για τα ΑμεΑ η ατομική αυτονομία και η ανεξαρτησία, συμπ</w:t>
      </w:r>
      <w:r w:rsidRPr="00506DA0">
        <w:rPr>
          <w:sz w:val="34"/>
        </w:rPr>
        <w:t>ε</w:t>
      </w:r>
      <w:r w:rsidRPr="00506DA0">
        <w:rPr>
          <w:sz w:val="34"/>
        </w:rPr>
        <w:t>ριλαμβανομένης της ελευθερίας να κάνουν τις δικές τους επιλογές [...]</w:t>
      </w:r>
    </w:p>
    <w:p w:rsidR="00FF6FAD" w:rsidRPr="00506DA0" w:rsidRDefault="00FF6FAD" w:rsidP="00FF6FAD">
      <w:pPr>
        <w:ind w:left="709" w:hanging="425"/>
        <w:rPr>
          <w:sz w:val="34"/>
        </w:rPr>
      </w:pPr>
      <w:r w:rsidRPr="00506DA0">
        <w:rPr>
          <w:sz w:val="34"/>
        </w:rPr>
        <w:t>[...] Εκφράζοντας την ανησυχία για τις δυσχερείς συνθ</w:t>
      </w:r>
      <w:r w:rsidRPr="00506DA0">
        <w:rPr>
          <w:sz w:val="34"/>
        </w:rPr>
        <w:t>ή</w:t>
      </w:r>
      <w:r w:rsidRPr="00506DA0">
        <w:rPr>
          <w:sz w:val="34"/>
        </w:rPr>
        <w:t>κες που τα ΑμεΑ αντιμετωπίζουν, υποκείμενα σε πο</w:t>
      </w:r>
      <w:r w:rsidRPr="00506DA0">
        <w:rPr>
          <w:sz w:val="34"/>
        </w:rPr>
        <w:t>λ</w:t>
      </w:r>
      <w:r w:rsidRPr="00506DA0">
        <w:rPr>
          <w:sz w:val="34"/>
        </w:rPr>
        <w:t xml:space="preserve">λαπλές ή </w:t>
      </w:r>
      <w:proofErr w:type="spellStart"/>
      <w:r w:rsidRPr="00506DA0">
        <w:rPr>
          <w:sz w:val="34"/>
        </w:rPr>
        <w:t>βεβαρυμένες</w:t>
      </w:r>
      <w:proofErr w:type="spellEnd"/>
      <w:r w:rsidRPr="00506DA0">
        <w:rPr>
          <w:sz w:val="34"/>
        </w:rPr>
        <w:t xml:space="preserve"> μορφές διάκρισης λόγω φυλής, χρώματος, φύλου, γλώσσας, θρησκείας, πολιτικής ή άλλης πεποίθησης, εθνικής, γηγενούς ή κοινωνικής κ</w:t>
      </w:r>
      <w:r w:rsidRPr="00506DA0">
        <w:rPr>
          <w:sz w:val="34"/>
        </w:rPr>
        <w:t>α</w:t>
      </w:r>
      <w:r w:rsidRPr="00506DA0">
        <w:rPr>
          <w:sz w:val="34"/>
        </w:rPr>
        <w:t>ταγωγής, περιουσίας, γέννησης, ηλικίας, ή άλλης κο</w:t>
      </w:r>
      <w:r w:rsidRPr="00506DA0">
        <w:rPr>
          <w:sz w:val="34"/>
        </w:rPr>
        <w:t>ι</w:t>
      </w:r>
      <w:r w:rsidRPr="00506DA0">
        <w:rPr>
          <w:sz w:val="34"/>
        </w:rPr>
        <w:t>νωνικής κατάστασης [...]</w:t>
      </w:r>
    </w:p>
    <w:p w:rsidR="00FF6FAD" w:rsidRPr="00506DA0" w:rsidRDefault="00FF6FAD" w:rsidP="00FF6FAD">
      <w:pPr>
        <w:rPr>
          <w:sz w:val="34"/>
        </w:rPr>
      </w:pPr>
      <w:r w:rsidRPr="00506DA0">
        <w:rPr>
          <w:sz w:val="34"/>
        </w:rPr>
        <w:t>Συμφώνησαν σχετικά με το σκοπό της Σύμβασης του ΟΗΕ για τα Δικαιώματα των Ατόμων με Αναπηρία τα ακόλουθα:</w:t>
      </w:r>
    </w:p>
    <w:p w:rsidR="00FF6FAD" w:rsidRPr="00506DA0" w:rsidRDefault="00FF6FAD" w:rsidP="00FF6FAD">
      <w:pPr>
        <w:rPr>
          <w:sz w:val="34"/>
        </w:rPr>
      </w:pPr>
      <w:r w:rsidRPr="00506DA0">
        <w:rPr>
          <w:sz w:val="34"/>
        </w:rPr>
        <w:t>Ο σκοπός της παρούσας Σύμβασης είναι η προαγωγή, πρ</w:t>
      </w:r>
      <w:r w:rsidRPr="00506DA0">
        <w:rPr>
          <w:sz w:val="34"/>
        </w:rPr>
        <w:t>ο</w:t>
      </w:r>
      <w:r w:rsidRPr="00506DA0">
        <w:rPr>
          <w:sz w:val="34"/>
        </w:rPr>
        <w:t>στασία και διασφάλιση της πλήρους και ισότιμης απόλα</w:t>
      </w:r>
      <w:r w:rsidRPr="00506DA0">
        <w:rPr>
          <w:sz w:val="34"/>
        </w:rPr>
        <w:t>υ</w:t>
      </w:r>
      <w:r w:rsidRPr="00506DA0">
        <w:rPr>
          <w:sz w:val="34"/>
        </w:rPr>
        <w:t>σης όλων των δικαιωμάτων του ανθρώπου και των θεμελι</w:t>
      </w:r>
      <w:r w:rsidRPr="00506DA0">
        <w:rPr>
          <w:sz w:val="34"/>
        </w:rPr>
        <w:t>ω</w:t>
      </w:r>
      <w:r w:rsidRPr="00506DA0">
        <w:rPr>
          <w:sz w:val="34"/>
        </w:rPr>
        <w:t>δών ελευθεριών από όλα τα ΑμεΑ και η προώθηση του σ</w:t>
      </w:r>
      <w:r w:rsidRPr="00506DA0">
        <w:rPr>
          <w:sz w:val="34"/>
        </w:rPr>
        <w:t>ε</w:t>
      </w:r>
      <w:r w:rsidRPr="00506DA0">
        <w:rPr>
          <w:sz w:val="34"/>
        </w:rPr>
        <w:t>βασμού της εγγενούς αξιοπρέπειας.</w:t>
      </w:r>
    </w:p>
    <w:p w:rsidR="00FF6FAD" w:rsidRPr="00506DA0" w:rsidRDefault="00FF6FAD" w:rsidP="00FF6FAD">
      <w:pPr>
        <w:rPr>
          <w:sz w:val="34"/>
        </w:rPr>
      </w:pPr>
      <w:r w:rsidRPr="00506DA0">
        <w:rPr>
          <w:sz w:val="34"/>
        </w:rPr>
        <w:t>Επίσης, οι γενικές αρχές της Σύμβασης, είναι οι ακόλουθες:</w:t>
      </w:r>
    </w:p>
    <w:p w:rsidR="00FF6FAD" w:rsidRPr="00506DA0" w:rsidRDefault="00FF6FAD" w:rsidP="00FF6FAD">
      <w:pPr>
        <w:pStyle w:val="myBullet"/>
        <w:numPr>
          <w:ilvl w:val="0"/>
          <w:numId w:val="0"/>
        </w:numPr>
        <w:ind w:left="720" w:hanging="436"/>
        <w:rPr>
          <w:sz w:val="34"/>
        </w:rPr>
      </w:pPr>
      <w:r w:rsidRPr="00506DA0">
        <w:rPr>
          <w:sz w:val="34"/>
        </w:rPr>
        <w:t xml:space="preserve">(α) σεβασμός για εγγενή αξιοπρέπεια, ατομική αυτονομία συμπεριλαμβανομένης της ελευθερίας να κάνει το </w:t>
      </w:r>
      <w:r w:rsidRPr="00506DA0">
        <w:rPr>
          <w:sz w:val="34"/>
        </w:rPr>
        <w:t>ά</w:t>
      </w:r>
      <w:r w:rsidRPr="00506DA0">
        <w:rPr>
          <w:sz w:val="34"/>
        </w:rPr>
        <w:t>τομο τις δικές του επιλογές,</w:t>
      </w:r>
    </w:p>
    <w:p w:rsidR="00FF6FAD" w:rsidRPr="00506DA0" w:rsidRDefault="00FF6FAD" w:rsidP="00FF6FAD">
      <w:pPr>
        <w:pStyle w:val="myBullet"/>
        <w:numPr>
          <w:ilvl w:val="0"/>
          <w:numId w:val="0"/>
        </w:numPr>
        <w:ind w:left="720" w:hanging="436"/>
        <w:rPr>
          <w:sz w:val="34"/>
        </w:rPr>
      </w:pPr>
      <w:r w:rsidRPr="00506DA0">
        <w:rPr>
          <w:sz w:val="34"/>
        </w:rPr>
        <w:t>(β) μη-διάκριση,</w:t>
      </w:r>
    </w:p>
    <w:p w:rsidR="00FF6FAD" w:rsidRPr="00506DA0" w:rsidRDefault="00FF6FAD" w:rsidP="00FF6FAD">
      <w:pPr>
        <w:pStyle w:val="myBullet"/>
        <w:numPr>
          <w:ilvl w:val="0"/>
          <w:numId w:val="0"/>
        </w:numPr>
        <w:ind w:left="720" w:hanging="436"/>
        <w:rPr>
          <w:sz w:val="34"/>
        </w:rPr>
      </w:pPr>
      <w:r w:rsidRPr="00506DA0">
        <w:rPr>
          <w:sz w:val="34"/>
        </w:rPr>
        <w:t>(γ) πλήρης και αποτελεσματική συμμετοχή και ένταξη στην κοινωνία,</w:t>
      </w:r>
    </w:p>
    <w:p w:rsidR="00FF6FAD" w:rsidRPr="00506DA0" w:rsidRDefault="00FF6FAD" w:rsidP="00FF6FAD">
      <w:pPr>
        <w:pStyle w:val="myBullet"/>
        <w:numPr>
          <w:ilvl w:val="0"/>
          <w:numId w:val="0"/>
        </w:numPr>
        <w:ind w:left="720" w:hanging="436"/>
        <w:rPr>
          <w:sz w:val="34"/>
        </w:rPr>
      </w:pPr>
      <w:r w:rsidRPr="00506DA0">
        <w:rPr>
          <w:sz w:val="34"/>
        </w:rPr>
        <w:t>(δ) σεβασμός για τη διαφορετικότητα και την αποδοχή των ΑμεΑ ως μέρος της ανθρώπινης διαφορετικότητας / ποικιλομορφίας και ανθρωπότητας,</w:t>
      </w:r>
    </w:p>
    <w:p w:rsidR="00FF6FAD" w:rsidRPr="00506DA0" w:rsidRDefault="00FF6FAD" w:rsidP="00FF6FAD">
      <w:pPr>
        <w:pStyle w:val="myBullet"/>
        <w:numPr>
          <w:ilvl w:val="0"/>
          <w:numId w:val="0"/>
        </w:numPr>
        <w:ind w:left="720" w:hanging="436"/>
        <w:rPr>
          <w:sz w:val="34"/>
        </w:rPr>
      </w:pPr>
      <w:r w:rsidRPr="00506DA0">
        <w:rPr>
          <w:sz w:val="34"/>
        </w:rPr>
        <w:lastRenderedPageBreak/>
        <w:t>(ε) ισότητα των ευκαιριών,</w:t>
      </w:r>
    </w:p>
    <w:p w:rsidR="00FF6FAD" w:rsidRPr="00506DA0" w:rsidRDefault="00FF6FAD" w:rsidP="00FF6FAD">
      <w:pPr>
        <w:pStyle w:val="myBullet"/>
        <w:numPr>
          <w:ilvl w:val="0"/>
          <w:numId w:val="0"/>
        </w:numPr>
        <w:ind w:left="720" w:hanging="436"/>
        <w:rPr>
          <w:sz w:val="34"/>
        </w:rPr>
      </w:pPr>
      <w:r w:rsidRPr="00506DA0">
        <w:rPr>
          <w:sz w:val="34"/>
        </w:rPr>
        <w:t>(στ) δυνατότητα πρόσβασης,</w:t>
      </w:r>
    </w:p>
    <w:p w:rsidR="00FF6FAD" w:rsidRPr="00506DA0" w:rsidRDefault="00FF6FAD" w:rsidP="00FF6FAD">
      <w:pPr>
        <w:pStyle w:val="myBullet"/>
        <w:numPr>
          <w:ilvl w:val="0"/>
          <w:numId w:val="0"/>
        </w:numPr>
        <w:ind w:left="720" w:hanging="436"/>
        <w:rPr>
          <w:sz w:val="34"/>
        </w:rPr>
      </w:pPr>
      <w:r w:rsidRPr="00506DA0">
        <w:rPr>
          <w:sz w:val="34"/>
        </w:rPr>
        <w:t>(ζ) ισότητα μεταξύ ανδρών και γυναικών,</w:t>
      </w:r>
    </w:p>
    <w:p w:rsidR="00FF6FAD" w:rsidRPr="00506DA0" w:rsidRDefault="00FF6FAD" w:rsidP="00FF6FAD">
      <w:pPr>
        <w:pStyle w:val="myBullet"/>
        <w:numPr>
          <w:ilvl w:val="0"/>
          <w:numId w:val="0"/>
        </w:numPr>
        <w:ind w:left="720" w:hanging="436"/>
        <w:rPr>
          <w:sz w:val="34"/>
        </w:rPr>
      </w:pPr>
      <w:r w:rsidRPr="00506DA0">
        <w:rPr>
          <w:sz w:val="34"/>
        </w:rPr>
        <w:t>(θ) σεβασμός για τις εξελισσόμενες δυνατότητες των πα</w:t>
      </w:r>
      <w:r w:rsidRPr="00506DA0">
        <w:rPr>
          <w:sz w:val="34"/>
        </w:rPr>
        <w:t>ι</w:t>
      </w:r>
      <w:r w:rsidRPr="00506DA0">
        <w:rPr>
          <w:sz w:val="34"/>
        </w:rPr>
        <w:t>διών με αναπηρία και σεβασμός για το δικαίωμα των παιδιών με αναπηρία να διατηρήσουν την ταυτότητα τους.</w:t>
      </w:r>
    </w:p>
    <w:p w:rsidR="00FF6FAD" w:rsidRPr="00506DA0" w:rsidRDefault="00FF6FAD" w:rsidP="00FF6FAD">
      <w:pPr>
        <w:rPr>
          <w:sz w:val="34"/>
        </w:rPr>
      </w:pPr>
      <w:r w:rsidRPr="00506DA0">
        <w:rPr>
          <w:sz w:val="34"/>
        </w:rPr>
        <w:t>Στο άρθρο 24 της Σύμβασης γίνεται λόγος για την εκπα</w:t>
      </w:r>
      <w:r w:rsidRPr="00506DA0">
        <w:rPr>
          <w:sz w:val="34"/>
        </w:rPr>
        <w:t>ί</w:t>
      </w:r>
      <w:r w:rsidRPr="00506DA0">
        <w:rPr>
          <w:sz w:val="34"/>
        </w:rPr>
        <w:t>δευση των ΑμεΑ.</w:t>
      </w:r>
    </w:p>
    <w:p w:rsidR="00FF6FAD" w:rsidRPr="00506DA0" w:rsidRDefault="00FF6FAD" w:rsidP="00FF6FAD">
      <w:pPr>
        <w:rPr>
          <w:sz w:val="34"/>
        </w:rPr>
      </w:pPr>
      <w:r w:rsidRPr="00506DA0">
        <w:rPr>
          <w:sz w:val="34"/>
        </w:rPr>
        <w:t>Συγκεκριμένα:</w:t>
      </w:r>
    </w:p>
    <w:p w:rsidR="00FF6FAD" w:rsidRPr="00506DA0" w:rsidRDefault="00FF6FAD" w:rsidP="00484A8D">
      <w:pPr>
        <w:pStyle w:val="a8"/>
        <w:numPr>
          <w:ilvl w:val="0"/>
          <w:numId w:val="17"/>
        </w:numPr>
        <w:tabs>
          <w:tab w:val="left" w:pos="284"/>
        </w:tabs>
        <w:ind w:left="0" w:firstLine="0"/>
        <w:rPr>
          <w:sz w:val="34"/>
        </w:rPr>
      </w:pPr>
      <w:r w:rsidRPr="00506DA0">
        <w:rPr>
          <w:sz w:val="34"/>
        </w:rPr>
        <w:t>Τα Κράτη Μέρη αναγνωρίζουν το δικαίωμα των ΑμεΑ στην εκπαίδευση. Με σκοπό να πραγματοποιήσουν το δ</w:t>
      </w:r>
      <w:r w:rsidRPr="00506DA0">
        <w:rPr>
          <w:sz w:val="34"/>
        </w:rPr>
        <w:t>ι</w:t>
      </w:r>
      <w:r w:rsidRPr="00506DA0">
        <w:rPr>
          <w:sz w:val="34"/>
        </w:rPr>
        <w:t>καίωμα αυτό χωρίς διάκριση και βάσει των ίσων ευκαιριών, τα Κράτη Μέρη εξασφαλίζουν ένα σύστημα ενταξιακής ε</w:t>
      </w:r>
      <w:r w:rsidRPr="00506DA0">
        <w:rPr>
          <w:sz w:val="34"/>
        </w:rPr>
        <w:t>κ</w:t>
      </w:r>
      <w:r w:rsidRPr="00506DA0">
        <w:rPr>
          <w:sz w:val="34"/>
        </w:rPr>
        <w:t>παίδευσης σε όλα τα επίπεδα και δια βίου μάθηση που απ</w:t>
      </w:r>
      <w:r w:rsidRPr="00506DA0">
        <w:rPr>
          <w:sz w:val="34"/>
        </w:rPr>
        <w:t>ο</w:t>
      </w:r>
      <w:r w:rsidRPr="00506DA0">
        <w:rPr>
          <w:sz w:val="34"/>
        </w:rPr>
        <w:t>σκοπεί:</w:t>
      </w:r>
    </w:p>
    <w:p w:rsidR="00FF6FAD" w:rsidRPr="00506DA0" w:rsidRDefault="00FF6FAD" w:rsidP="00576AFB">
      <w:pPr>
        <w:pStyle w:val="myBullet"/>
        <w:numPr>
          <w:ilvl w:val="0"/>
          <w:numId w:val="0"/>
        </w:numPr>
        <w:ind w:left="720" w:hanging="436"/>
        <w:rPr>
          <w:sz w:val="34"/>
        </w:rPr>
      </w:pPr>
      <w:r w:rsidRPr="00506DA0">
        <w:rPr>
          <w:sz w:val="34"/>
        </w:rPr>
        <w:t>(α) στην πλήρη ανάπτυξη των ανθρώπινων δυνατοτήτων και την αίσθηση αξιοπρέπειας και αυτοεκτίμησης, και την ενίσχυση του σεβασμού για τα δικαιώματα του α</w:t>
      </w:r>
      <w:r w:rsidRPr="00506DA0">
        <w:rPr>
          <w:sz w:val="34"/>
        </w:rPr>
        <w:t>ν</w:t>
      </w:r>
      <w:r w:rsidRPr="00506DA0">
        <w:rPr>
          <w:sz w:val="34"/>
        </w:rPr>
        <w:t>θρώπου, τις θεμελιώδεις ελευθερίες και την ανθρώπινη ποικιλομορφία,</w:t>
      </w:r>
    </w:p>
    <w:p w:rsidR="00FF6FAD" w:rsidRPr="00506DA0" w:rsidRDefault="00FF6FAD" w:rsidP="00576AFB">
      <w:pPr>
        <w:pStyle w:val="myBullet"/>
        <w:numPr>
          <w:ilvl w:val="0"/>
          <w:numId w:val="0"/>
        </w:numPr>
        <w:ind w:left="720" w:hanging="436"/>
        <w:rPr>
          <w:sz w:val="34"/>
        </w:rPr>
      </w:pPr>
      <w:r w:rsidRPr="00506DA0">
        <w:rPr>
          <w:sz w:val="34"/>
        </w:rPr>
        <w:t>(β) την ανάπτυξη της προσωπικότητας, των ταλέντων και της δημιουργικότητας</w:t>
      </w:r>
      <w:r w:rsidR="00576AFB" w:rsidRPr="00506DA0">
        <w:rPr>
          <w:sz w:val="34"/>
        </w:rPr>
        <w:t xml:space="preserve"> </w:t>
      </w:r>
      <w:r w:rsidRPr="00506DA0">
        <w:rPr>
          <w:sz w:val="34"/>
        </w:rPr>
        <w:t>των ΑμεΑ, όπως επίσης και των διανοητικών και σωματικών ικανοτήτων, στο μέγιστο βαθμό,</w:t>
      </w:r>
    </w:p>
    <w:p w:rsidR="00FF6FAD" w:rsidRPr="00506DA0" w:rsidRDefault="00FF6FAD" w:rsidP="00576AFB">
      <w:pPr>
        <w:pStyle w:val="myBullet"/>
        <w:numPr>
          <w:ilvl w:val="0"/>
          <w:numId w:val="0"/>
        </w:numPr>
        <w:ind w:left="720" w:hanging="436"/>
        <w:rPr>
          <w:sz w:val="34"/>
        </w:rPr>
      </w:pPr>
      <w:r w:rsidRPr="00506DA0">
        <w:rPr>
          <w:sz w:val="34"/>
        </w:rPr>
        <w:t>(γ) στη διευκόλυνση των ΑμεΑ προκειμένου να συμμετ</w:t>
      </w:r>
      <w:r w:rsidRPr="00506DA0">
        <w:rPr>
          <w:sz w:val="34"/>
        </w:rPr>
        <w:t>έ</w:t>
      </w:r>
      <w:r w:rsidRPr="00506DA0">
        <w:rPr>
          <w:sz w:val="34"/>
        </w:rPr>
        <w:t>χουν αποτελεσματικά</w:t>
      </w:r>
      <w:r w:rsidR="00576AFB" w:rsidRPr="00506DA0">
        <w:rPr>
          <w:sz w:val="34"/>
        </w:rPr>
        <w:t xml:space="preserve"> </w:t>
      </w:r>
      <w:r w:rsidRPr="00506DA0">
        <w:rPr>
          <w:sz w:val="34"/>
        </w:rPr>
        <w:t>σε μια ελεύθερη κοινωνία.</w:t>
      </w:r>
    </w:p>
    <w:p w:rsidR="00FF6FAD" w:rsidRPr="00506DA0" w:rsidRDefault="00FF6FAD" w:rsidP="00484A8D">
      <w:pPr>
        <w:pStyle w:val="a8"/>
        <w:numPr>
          <w:ilvl w:val="0"/>
          <w:numId w:val="17"/>
        </w:numPr>
        <w:tabs>
          <w:tab w:val="left" w:pos="284"/>
        </w:tabs>
        <w:ind w:left="0" w:firstLine="0"/>
        <w:rPr>
          <w:sz w:val="34"/>
        </w:rPr>
      </w:pPr>
      <w:r w:rsidRPr="00506DA0">
        <w:rPr>
          <w:sz w:val="34"/>
        </w:rPr>
        <w:lastRenderedPageBreak/>
        <w:t>Για την πραγματοποίηση αυτού του δικαιώματος, τα Κρ</w:t>
      </w:r>
      <w:r w:rsidRPr="00506DA0">
        <w:rPr>
          <w:sz w:val="34"/>
        </w:rPr>
        <w:t>ά</w:t>
      </w:r>
      <w:r w:rsidRPr="00506DA0">
        <w:rPr>
          <w:sz w:val="34"/>
        </w:rPr>
        <w:t>τη Μέρη εξασφαλίζουν ότι:</w:t>
      </w:r>
    </w:p>
    <w:p w:rsidR="00FF6FAD" w:rsidRPr="00506DA0" w:rsidRDefault="00FF6FAD" w:rsidP="00576AFB">
      <w:pPr>
        <w:pStyle w:val="myBullet"/>
        <w:numPr>
          <w:ilvl w:val="0"/>
          <w:numId w:val="0"/>
        </w:numPr>
        <w:ind w:left="720" w:hanging="436"/>
        <w:rPr>
          <w:sz w:val="34"/>
        </w:rPr>
      </w:pPr>
      <w:r w:rsidRPr="00506DA0">
        <w:rPr>
          <w:sz w:val="34"/>
        </w:rPr>
        <w:t>(α) τα ΑμεΑ δεν αποκλείονται από το γενικό εκπαιδευτικό σύστημα</w:t>
      </w:r>
      <w:r w:rsidR="00576AFB" w:rsidRPr="00506DA0">
        <w:rPr>
          <w:sz w:val="34"/>
        </w:rPr>
        <w:t xml:space="preserve"> </w:t>
      </w:r>
      <w:r w:rsidRPr="00506DA0">
        <w:rPr>
          <w:sz w:val="34"/>
        </w:rPr>
        <w:t xml:space="preserve">λόγω της αναπηρίας, και ότι τα παιδιά με </w:t>
      </w:r>
      <w:r w:rsidRPr="00506DA0">
        <w:rPr>
          <w:sz w:val="34"/>
        </w:rPr>
        <w:t>α</w:t>
      </w:r>
      <w:r w:rsidRPr="00506DA0">
        <w:rPr>
          <w:sz w:val="34"/>
        </w:rPr>
        <w:t>ναπηρία δεν αποκλείονται</w:t>
      </w:r>
      <w:r w:rsidR="00576AFB" w:rsidRPr="00506DA0">
        <w:rPr>
          <w:sz w:val="34"/>
        </w:rPr>
        <w:t xml:space="preserve"> </w:t>
      </w:r>
      <w:r w:rsidRPr="00506DA0">
        <w:rPr>
          <w:sz w:val="34"/>
        </w:rPr>
        <w:t>από τη δωρεάν και υποχρ</w:t>
      </w:r>
      <w:r w:rsidRPr="00506DA0">
        <w:rPr>
          <w:sz w:val="34"/>
        </w:rPr>
        <w:t>ε</w:t>
      </w:r>
      <w:r w:rsidRPr="00506DA0">
        <w:rPr>
          <w:sz w:val="34"/>
        </w:rPr>
        <w:t>ωτική πρωτοβάθμια εκπαίδευση,</w:t>
      </w:r>
      <w:r w:rsidR="00576AFB" w:rsidRPr="00506DA0">
        <w:rPr>
          <w:sz w:val="34"/>
        </w:rPr>
        <w:t xml:space="preserve"> </w:t>
      </w:r>
      <w:r w:rsidRPr="00506DA0">
        <w:rPr>
          <w:sz w:val="34"/>
        </w:rPr>
        <w:t>ή τη δευτεροβάθμια εκπαίδευση, λόγω της αναπηρίας,</w:t>
      </w:r>
    </w:p>
    <w:p w:rsidR="00FF6FAD" w:rsidRPr="00506DA0" w:rsidRDefault="00FF6FAD" w:rsidP="00576AFB">
      <w:pPr>
        <w:pStyle w:val="myBullet"/>
        <w:numPr>
          <w:ilvl w:val="0"/>
          <w:numId w:val="0"/>
        </w:numPr>
        <w:ind w:left="720" w:hanging="436"/>
        <w:rPr>
          <w:sz w:val="34"/>
        </w:rPr>
      </w:pPr>
      <w:r w:rsidRPr="00506DA0">
        <w:rPr>
          <w:sz w:val="34"/>
        </w:rPr>
        <w:t>(β) τα ΑμεΑ μπορούν να έχουν πρόσβαση σε μια ενταξι</w:t>
      </w:r>
      <w:r w:rsidRPr="00506DA0">
        <w:rPr>
          <w:sz w:val="34"/>
        </w:rPr>
        <w:t>α</w:t>
      </w:r>
      <w:r w:rsidRPr="00506DA0">
        <w:rPr>
          <w:sz w:val="34"/>
        </w:rPr>
        <w:t>κή, ποιοτική</w:t>
      </w:r>
      <w:r w:rsidR="00576AFB" w:rsidRPr="00506DA0">
        <w:rPr>
          <w:sz w:val="34"/>
        </w:rPr>
        <w:t xml:space="preserve"> </w:t>
      </w:r>
      <w:r w:rsidRPr="00506DA0">
        <w:rPr>
          <w:sz w:val="34"/>
        </w:rPr>
        <w:t>και δωρεάν πρωτοβάθμια εκπαίδευση και δευτεροβάθμια εκπαίδευση,</w:t>
      </w:r>
      <w:r w:rsidR="00576AFB" w:rsidRPr="00506DA0">
        <w:rPr>
          <w:sz w:val="34"/>
        </w:rPr>
        <w:t xml:space="preserve"> </w:t>
      </w:r>
      <w:r w:rsidRPr="00506DA0">
        <w:rPr>
          <w:sz w:val="34"/>
        </w:rPr>
        <w:t>σε ίση βάση με τους ά</w:t>
      </w:r>
      <w:r w:rsidRPr="00506DA0">
        <w:rPr>
          <w:sz w:val="34"/>
        </w:rPr>
        <w:t>λ</w:t>
      </w:r>
      <w:r w:rsidRPr="00506DA0">
        <w:rPr>
          <w:sz w:val="34"/>
        </w:rPr>
        <w:t>λους, στις κοινότητες στις οποίες ζουν,</w:t>
      </w:r>
    </w:p>
    <w:p w:rsidR="00FF6FAD" w:rsidRPr="00506DA0" w:rsidRDefault="00FF6FAD" w:rsidP="00576AFB">
      <w:pPr>
        <w:pStyle w:val="myBullet"/>
        <w:numPr>
          <w:ilvl w:val="0"/>
          <w:numId w:val="0"/>
        </w:numPr>
        <w:ind w:left="720" w:hanging="436"/>
        <w:rPr>
          <w:sz w:val="34"/>
        </w:rPr>
      </w:pPr>
      <w:r w:rsidRPr="00506DA0">
        <w:rPr>
          <w:sz w:val="34"/>
        </w:rPr>
        <w:t>(γ) παρέχεται εύλογη προσαρμογή των αναγκών του ατ</w:t>
      </w:r>
      <w:r w:rsidRPr="00506DA0">
        <w:rPr>
          <w:sz w:val="34"/>
        </w:rPr>
        <w:t>ό</w:t>
      </w:r>
      <w:r w:rsidRPr="00506DA0">
        <w:rPr>
          <w:sz w:val="34"/>
        </w:rPr>
        <w:t>μου,</w:t>
      </w:r>
    </w:p>
    <w:p w:rsidR="00FF6FAD" w:rsidRPr="00506DA0" w:rsidRDefault="00FF6FAD" w:rsidP="00576AFB">
      <w:pPr>
        <w:pStyle w:val="myBullet"/>
        <w:numPr>
          <w:ilvl w:val="0"/>
          <w:numId w:val="0"/>
        </w:numPr>
        <w:ind w:left="720" w:hanging="436"/>
        <w:rPr>
          <w:sz w:val="34"/>
        </w:rPr>
      </w:pPr>
      <w:r w:rsidRPr="00506DA0">
        <w:rPr>
          <w:sz w:val="34"/>
        </w:rPr>
        <w:t>(δ) τα</w:t>
      </w:r>
      <w:r w:rsidR="00576AFB" w:rsidRPr="00506DA0">
        <w:rPr>
          <w:sz w:val="34"/>
        </w:rPr>
        <w:t xml:space="preserve"> </w:t>
      </w:r>
      <w:r w:rsidRPr="00506DA0">
        <w:rPr>
          <w:sz w:val="34"/>
        </w:rPr>
        <w:t>ΑμεΑ θα λαμβάνουν την υποστήριξη που απαιτε</w:t>
      </w:r>
      <w:r w:rsidRPr="00506DA0">
        <w:rPr>
          <w:sz w:val="34"/>
        </w:rPr>
        <w:t>ί</w:t>
      </w:r>
      <w:r w:rsidRPr="00506DA0">
        <w:rPr>
          <w:sz w:val="34"/>
        </w:rPr>
        <w:t>ται, εντός του γενικού εκπαιδευτικού συστήματος, για να διευκολύνουν την αποτελεσματική τους εκπαίδε</w:t>
      </w:r>
      <w:r w:rsidRPr="00506DA0">
        <w:rPr>
          <w:sz w:val="34"/>
        </w:rPr>
        <w:t>υ</w:t>
      </w:r>
      <w:r w:rsidRPr="00506DA0">
        <w:rPr>
          <w:sz w:val="34"/>
        </w:rPr>
        <w:t>ση,</w:t>
      </w:r>
    </w:p>
    <w:p w:rsidR="00FF6FAD" w:rsidRPr="00506DA0" w:rsidRDefault="00FF6FAD" w:rsidP="00576AFB">
      <w:pPr>
        <w:pStyle w:val="myBullet"/>
        <w:numPr>
          <w:ilvl w:val="0"/>
          <w:numId w:val="0"/>
        </w:numPr>
        <w:ind w:left="720" w:hanging="436"/>
        <w:rPr>
          <w:sz w:val="34"/>
        </w:rPr>
      </w:pPr>
      <w:r w:rsidRPr="00506DA0">
        <w:rPr>
          <w:sz w:val="34"/>
        </w:rPr>
        <w:t>(ε) αποτελεσματικά εξατομικευμένα μέτρα υποστήριξης παρέχονται</w:t>
      </w:r>
      <w:r w:rsidR="00576AFB" w:rsidRPr="00506DA0">
        <w:rPr>
          <w:sz w:val="34"/>
        </w:rPr>
        <w:t xml:space="preserve"> </w:t>
      </w:r>
      <w:r w:rsidRPr="00506DA0">
        <w:rPr>
          <w:sz w:val="34"/>
        </w:rPr>
        <w:t>σε περιβάλλοντα που μεγιστοποιούν την ακαδημαϊκή και κοινωνική</w:t>
      </w:r>
      <w:r w:rsidR="00576AFB" w:rsidRPr="00506DA0">
        <w:rPr>
          <w:sz w:val="34"/>
        </w:rPr>
        <w:t xml:space="preserve"> </w:t>
      </w:r>
      <w:r w:rsidRPr="00506DA0">
        <w:rPr>
          <w:sz w:val="34"/>
        </w:rPr>
        <w:t>ανάπτυξη, σύμφωνα με το σκοπό της πλήρους ένταξης.</w:t>
      </w:r>
    </w:p>
    <w:p w:rsidR="00FF6FAD" w:rsidRPr="00506DA0" w:rsidRDefault="00FF6FAD" w:rsidP="00484A8D">
      <w:pPr>
        <w:pStyle w:val="a8"/>
        <w:numPr>
          <w:ilvl w:val="0"/>
          <w:numId w:val="17"/>
        </w:numPr>
        <w:tabs>
          <w:tab w:val="left" w:pos="284"/>
        </w:tabs>
        <w:ind w:left="0" w:firstLine="0"/>
        <w:rPr>
          <w:sz w:val="34"/>
        </w:rPr>
      </w:pPr>
      <w:r w:rsidRPr="00506DA0">
        <w:rPr>
          <w:sz w:val="34"/>
        </w:rPr>
        <w:t>Τα Κράτη Μέρη διευκολύνουν τα ΑμεΑ να αποκτήσουν δεξιότητες τόσο ως προς το πως θα διάγουν τη ζωή τους, όσον και ως προς την</w:t>
      </w:r>
      <w:r w:rsidR="00576AFB" w:rsidRPr="00506DA0">
        <w:rPr>
          <w:sz w:val="34"/>
        </w:rPr>
        <w:t xml:space="preserve"> </w:t>
      </w:r>
      <w:r w:rsidRPr="00506DA0">
        <w:rPr>
          <w:sz w:val="34"/>
        </w:rPr>
        <w:t>κοινωνική ανάπτυξη τους για να διε</w:t>
      </w:r>
      <w:r w:rsidRPr="00506DA0">
        <w:rPr>
          <w:sz w:val="34"/>
        </w:rPr>
        <w:t>υ</w:t>
      </w:r>
      <w:r w:rsidRPr="00506DA0">
        <w:rPr>
          <w:sz w:val="34"/>
        </w:rPr>
        <w:t xml:space="preserve">κολύνουν την πλήρη και ίση συμμετοχή </w:t>
      </w:r>
      <w:r w:rsidR="00576AFB" w:rsidRPr="00506DA0">
        <w:rPr>
          <w:sz w:val="34"/>
        </w:rPr>
        <w:t xml:space="preserve">τους </w:t>
      </w:r>
      <w:r w:rsidRPr="00506DA0">
        <w:rPr>
          <w:sz w:val="34"/>
        </w:rPr>
        <w:t>στην εκπα</w:t>
      </w:r>
      <w:r w:rsidRPr="00506DA0">
        <w:rPr>
          <w:sz w:val="34"/>
        </w:rPr>
        <w:t>ί</w:t>
      </w:r>
      <w:r w:rsidRPr="00506DA0">
        <w:rPr>
          <w:sz w:val="34"/>
        </w:rPr>
        <w:t>δευση και ως μέλη της κοινωνίας. Γι’ αυτό, τα Κράτη Μέρη λαμβάνουν τα</w:t>
      </w:r>
      <w:r w:rsidR="00576AFB" w:rsidRPr="00506DA0">
        <w:rPr>
          <w:sz w:val="34"/>
        </w:rPr>
        <w:t xml:space="preserve"> </w:t>
      </w:r>
      <w:r w:rsidRPr="00506DA0">
        <w:rPr>
          <w:sz w:val="34"/>
        </w:rPr>
        <w:t>κατάλληλα μέτρα, συμπεριλαμβανομένων:</w:t>
      </w:r>
    </w:p>
    <w:p w:rsidR="00576AFB" w:rsidRPr="00506DA0" w:rsidRDefault="00576AFB" w:rsidP="00576AFB">
      <w:pPr>
        <w:pStyle w:val="myBullet"/>
        <w:numPr>
          <w:ilvl w:val="0"/>
          <w:numId w:val="0"/>
        </w:numPr>
        <w:ind w:left="720" w:hanging="436"/>
        <w:rPr>
          <w:sz w:val="34"/>
        </w:rPr>
      </w:pPr>
      <w:r w:rsidRPr="00506DA0">
        <w:rPr>
          <w:sz w:val="34"/>
        </w:rPr>
        <w:lastRenderedPageBreak/>
        <w:t xml:space="preserve">(α) διευκόλυνση της εκμάθησης </w:t>
      </w:r>
      <w:r w:rsidRPr="00506DA0">
        <w:rPr>
          <w:sz w:val="34"/>
          <w:lang w:val="en-GB"/>
        </w:rPr>
        <w:t>Braille</w:t>
      </w:r>
      <w:r w:rsidRPr="00506DA0">
        <w:rPr>
          <w:sz w:val="34"/>
        </w:rPr>
        <w:t>, των εναλλακτ</w:t>
      </w:r>
      <w:r w:rsidRPr="00506DA0">
        <w:rPr>
          <w:sz w:val="34"/>
        </w:rPr>
        <w:t>ι</w:t>
      </w:r>
      <w:r w:rsidRPr="00506DA0">
        <w:rPr>
          <w:sz w:val="34"/>
        </w:rPr>
        <w:t>κών κειμένων, βοηθητικών και εναλλακτικών μεθ</w:t>
      </w:r>
      <w:r w:rsidRPr="00506DA0">
        <w:rPr>
          <w:sz w:val="34"/>
        </w:rPr>
        <w:t>ό</w:t>
      </w:r>
      <w:r w:rsidRPr="00506DA0">
        <w:rPr>
          <w:sz w:val="34"/>
        </w:rPr>
        <w:t>δων, μέσων και μορφών επικοινωνίας και προσανατ</w:t>
      </w:r>
      <w:r w:rsidRPr="00506DA0">
        <w:rPr>
          <w:sz w:val="34"/>
        </w:rPr>
        <w:t>ο</w:t>
      </w:r>
      <w:r w:rsidRPr="00506DA0">
        <w:rPr>
          <w:sz w:val="34"/>
        </w:rPr>
        <w:t>λισμού και κινητικών δεξιοτήτων, και διευκόλυνσης της υποστήριξης και της καθοδήγησης από / προς άτ</w:t>
      </w:r>
      <w:r w:rsidRPr="00506DA0">
        <w:rPr>
          <w:sz w:val="34"/>
        </w:rPr>
        <w:t>ο</w:t>
      </w:r>
      <w:r w:rsidRPr="00506DA0">
        <w:rPr>
          <w:sz w:val="34"/>
        </w:rPr>
        <w:t>μα / ομάδες σχετικές με την αναπηρία,</w:t>
      </w:r>
    </w:p>
    <w:p w:rsidR="00576AFB" w:rsidRPr="00506DA0" w:rsidRDefault="00576AFB" w:rsidP="00576AFB">
      <w:pPr>
        <w:pStyle w:val="myBullet"/>
        <w:numPr>
          <w:ilvl w:val="0"/>
          <w:numId w:val="0"/>
        </w:numPr>
        <w:ind w:left="720" w:hanging="436"/>
        <w:rPr>
          <w:sz w:val="34"/>
        </w:rPr>
      </w:pPr>
      <w:r w:rsidRPr="00506DA0">
        <w:rPr>
          <w:sz w:val="34"/>
        </w:rPr>
        <w:t>(β) διευκόλυνση της εκμάθησης της νοηματικής γλώσσας και της προώθησης της γλωσσικής ταυτότητας της κο</w:t>
      </w:r>
      <w:r w:rsidRPr="00506DA0">
        <w:rPr>
          <w:sz w:val="34"/>
        </w:rPr>
        <w:t>ι</w:t>
      </w:r>
      <w:r w:rsidRPr="00506DA0">
        <w:rPr>
          <w:sz w:val="34"/>
        </w:rPr>
        <w:t>νότητας των κωφών,</w:t>
      </w:r>
    </w:p>
    <w:p w:rsidR="00576AFB" w:rsidRPr="00506DA0" w:rsidRDefault="00576AFB" w:rsidP="00576AFB">
      <w:pPr>
        <w:pStyle w:val="myBullet"/>
        <w:numPr>
          <w:ilvl w:val="0"/>
          <w:numId w:val="0"/>
        </w:numPr>
        <w:ind w:left="720" w:hanging="436"/>
        <w:rPr>
          <w:sz w:val="34"/>
        </w:rPr>
      </w:pPr>
      <w:r w:rsidRPr="00506DA0">
        <w:rPr>
          <w:sz w:val="34"/>
        </w:rPr>
        <w:t>(γ) διασφάλιση ότι η εκπαίδευση των ατόμων και συγκ</w:t>
      </w:r>
      <w:r w:rsidRPr="00506DA0">
        <w:rPr>
          <w:sz w:val="34"/>
        </w:rPr>
        <w:t>ε</w:t>
      </w:r>
      <w:r w:rsidRPr="00506DA0">
        <w:rPr>
          <w:sz w:val="34"/>
        </w:rPr>
        <w:t xml:space="preserve">κριμένα των παιδιών που είναι τυφλά, κωφά ή </w:t>
      </w:r>
      <w:proofErr w:type="spellStart"/>
      <w:r w:rsidRPr="00506DA0">
        <w:rPr>
          <w:sz w:val="34"/>
        </w:rPr>
        <w:t>κωφ</w:t>
      </w:r>
      <w:r w:rsidRPr="00506DA0">
        <w:rPr>
          <w:sz w:val="34"/>
        </w:rPr>
        <w:t>ώ</w:t>
      </w:r>
      <w:r w:rsidRPr="00506DA0">
        <w:rPr>
          <w:sz w:val="34"/>
        </w:rPr>
        <w:t>τυφλα</w:t>
      </w:r>
      <w:proofErr w:type="spellEnd"/>
      <w:r w:rsidRPr="00506DA0">
        <w:rPr>
          <w:sz w:val="34"/>
        </w:rPr>
        <w:t>, παρέχεται στις πιο κατάλληλες γλώσσες και μεθόδους και μέσα επικοινωνίας για το άτομο, και σε περιβάλλον που μεγιστοποιεί την ακαδημαϊκή και κο</w:t>
      </w:r>
      <w:r w:rsidRPr="00506DA0">
        <w:rPr>
          <w:sz w:val="34"/>
        </w:rPr>
        <w:t>ι</w:t>
      </w:r>
      <w:r w:rsidRPr="00506DA0">
        <w:rPr>
          <w:sz w:val="34"/>
        </w:rPr>
        <w:t>νωνική ανάπτυξη.</w:t>
      </w:r>
    </w:p>
    <w:p w:rsidR="00576AFB" w:rsidRPr="00506DA0" w:rsidRDefault="00576AFB" w:rsidP="00484A8D">
      <w:pPr>
        <w:pStyle w:val="a8"/>
        <w:numPr>
          <w:ilvl w:val="0"/>
          <w:numId w:val="17"/>
        </w:numPr>
        <w:tabs>
          <w:tab w:val="left" w:pos="284"/>
        </w:tabs>
        <w:ind w:left="0" w:firstLine="0"/>
        <w:rPr>
          <w:sz w:val="34"/>
        </w:rPr>
      </w:pPr>
      <w:r w:rsidRPr="00506DA0">
        <w:rPr>
          <w:sz w:val="34"/>
        </w:rPr>
        <w:t>Για να βοηθήσουν στη διασφάλιση της πραγματοποίησης αυτού του δικαιώματος, τα Κράτη Μέρη λαμβάνουν κατά</w:t>
      </w:r>
      <w:r w:rsidRPr="00506DA0">
        <w:rPr>
          <w:sz w:val="34"/>
        </w:rPr>
        <w:t>λ</w:t>
      </w:r>
      <w:r w:rsidRPr="00506DA0">
        <w:rPr>
          <w:sz w:val="34"/>
        </w:rPr>
        <w:t>ληλα μέτρα για την πρόσληψη δασκάλων, συμπεριλαμβ</w:t>
      </w:r>
      <w:r w:rsidRPr="00506DA0">
        <w:rPr>
          <w:sz w:val="34"/>
        </w:rPr>
        <w:t>α</w:t>
      </w:r>
      <w:r w:rsidRPr="00506DA0">
        <w:rPr>
          <w:sz w:val="34"/>
        </w:rPr>
        <w:t>νομένων και δασκάλων με αναπηρία, οι οποίοι είναι ειδ</w:t>
      </w:r>
      <w:r w:rsidRPr="00506DA0">
        <w:rPr>
          <w:sz w:val="34"/>
        </w:rPr>
        <w:t>ι</w:t>
      </w:r>
      <w:r w:rsidRPr="00506DA0">
        <w:rPr>
          <w:sz w:val="34"/>
        </w:rPr>
        <w:t xml:space="preserve">κευμένοι στην νοηματική γλώσσα και / ή στην γλώσσα </w:t>
      </w:r>
      <w:r w:rsidRPr="00506DA0">
        <w:rPr>
          <w:sz w:val="34"/>
          <w:lang w:val="en-GB"/>
        </w:rPr>
        <w:t>Braille</w:t>
      </w:r>
      <w:r w:rsidRPr="00506DA0">
        <w:rPr>
          <w:sz w:val="34"/>
        </w:rPr>
        <w:t>, και για την εκπαίδευση επαγγελματιών και προσ</w:t>
      </w:r>
      <w:r w:rsidRPr="00506DA0">
        <w:rPr>
          <w:sz w:val="34"/>
        </w:rPr>
        <w:t>ω</w:t>
      </w:r>
      <w:r w:rsidRPr="00506DA0">
        <w:rPr>
          <w:sz w:val="34"/>
        </w:rPr>
        <w:t>πικού, οι οποίοι εργάζονται σε όλες τις βαθμίδες της εκπα</w:t>
      </w:r>
      <w:r w:rsidRPr="00506DA0">
        <w:rPr>
          <w:sz w:val="34"/>
        </w:rPr>
        <w:t>ί</w:t>
      </w:r>
      <w:r w:rsidRPr="00506DA0">
        <w:rPr>
          <w:sz w:val="34"/>
        </w:rPr>
        <w:t>δευσης.</w:t>
      </w:r>
    </w:p>
    <w:p w:rsidR="00576AFB" w:rsidRPr="00506DA0" w:rsidRDefault="00576AFB" w:rsidP="00484A8D">
      <w:pPr>
        <w:pStyle w:val="a8"/>
        <w:numPr>
          <w:ilvl w:val="0"/>
          <w:numId w:val="17"/>
        </w:numPr>
        <w:tabs>
          <w:tab w:val="left" w:pos="284"/>
        </w:tabs>
        <w:ind w:left="0" w:firstLine="0"/>
        <w:rPr>
          <w:sz w:val="34"/>
        </w:rPr>
      </w:pPr>
      <w:r w:rsidRPr="00506DA0">
        <w:rPr>
          <w:sz w:val="34"/>
        </w:rPr>
        <w:t>Τα Κράτη Μέρη διασφαλίζουν ότι τα ΑμεΑ έχουν τη δ</w:t>
      </w:r>
      <w:r w:rsidRPr="00506DA0">
        <w:rPr>
          <w:sz w:val="34"/>
        </w:rPr>
        <w:t>υ</w:t>
      </w:r>
      <w:r w:rsidRPr="00506DA0">
        <w:rPr>
          <w:sz w:val="34"/>
        </w:rPr>
        <w:t>νατότητα να έχουν πρόσβαση στη γενική τριτοβάθμια ε</w:t>
      </w:r>
      <w:r w:rsidRPr="00506DA0">
        <w:rPr>
          <w:sz w:val="34"/>
        </w:rPr>
        <w:t>κ</w:t>
      </w:r>
      <w:r w:rsidRPr="00506DA0">
        <w:rPr>
          <w:sz w:val="34"/>
        </w:rPr>
        <w:t>παίδευση, στην τεχνική επαγγελματική εκπαίδευση, στην ενήλικη εκπαίδευση και στη δια βίου μάθηση χωρίς διάκρ</w:t>
      </w:r>
      <w:r w:rsidRPr="00506DA0">
        <w:rPr>
          <w:sz w:val="34"/>
        </w:rPr>
        <w:t>ι</w:t>
      </w:r>
      <w:r w:rsidRPr="00506DA0">
        <w:rPr>
          <w:sz w:val="34"/>
        </w:rPr>
        <w:t>ση και σε ίση βάση με τους άλλους.</w:t>
      </w:r>
    </w:p>
    <w:p w:rsidR="00576AFB" w:rsidRPr="00506DA0" w:rsidRDefault="00576AFB" w:rsidP="00576AFB">
      <w:pPr>
        <w:rPr>
          <w:sz w:val="34"/>
        </w:rPr>
      </w:pPr>
    </w:p>
    <w:p w:rsidR="00576AFB" w:rsidRPr="00506DA0" w:rsidRDefault="00576AFB" w:rsidP="00576AFB">
      <w:pPr>
        <w:pStyle w:val="3"/>
        <w:rPr>
          <w:sz w:val="36"/>
        </w:rPr>
      </w:pPr>
      <w:bookmarkStart w:id="16" w:name="_Toc362873687"/>
      <w:r w:rsidRPr="00506DA0">
        <w:rPr>
          <w:sz w:val="36"/>
        </w:rPr>
        <w:lastRenderedPageBreak/>
        <w:t>Το σχέδιο δράσης REC</w:t>
      </w:r>
      <w:bookmarkEnd w:id="16"/>
    </w:p>
    <w:p w:rsidR="00576AFB" w:rsidRPr="00506DA0" w:rsidRDefault="00576AFB" w:rsidP="00576AFB">
      <w:pPr>
        <w:rPr>
          <w:sz w:val="34"/>
        </w:rPr>
      </w:pPr>
      <w:r w:rsidRPr="00506DA0">
        <w:rPr>
          <w:sz w:val="34"/>
        </w:rPr>
        <w:t>Το σχέδιο δράσης REC, περιλαμβάνει τη σύσταση επιτρ</w:t>
      </w:r>
      <w:r w:rsidRPr="00506DA0">
        <w:rPr>
          <w:sz w:val="34"/>
        </w:rPr>
        <w:t>ο</w:t>
      </w:r>
      <w:r w:rsidRPr="00506DA0">
        <w:rPr>
          <w:sz w:val="34"/>
        </w:rPr>
        <w:t>πής υπουργών, με στόχο την προώθηση των δικαιωμάτων και της πλήρους απασχόλησης των ατόμων με αναπηρία στην Ευρώπη. Οι βασικές αρχές του συγκεκριμένου σχεδίου είναι η «καταπολέμηση των διακρίσεων, η ισότητα ευκα</w:t>
      </w:r>
      <w:r w:rsidRPr="00506DA0">
        <w:rPr>
          <w:sz w:val="34"/>
        </w:rPr>
        <w:t>ι</w:t>
      </w:r>
      <w:r w:rsidRPr="00506DA0">
        <w:rPr>
          <w:sz w:val="34"/>
        </w:rPr>
        <w:t>ριών, η πλήρης συμμετοχή στην κοινωνία όλων των ΑμεΑ, ο σεβασμός της διαφοράς και η αποδοχή της αναπηρίας, ως μέρους της ανθρώπινης ποικιλομορφίας, η αξιοπρέπεια και ατομική αυτονομία, η ισότητα των δύο φύλων, η συμμετοχή των ΑμεΑ σε όλες τις αποφάσεις, οι οποίες έχουν επιπτ</w:t>
      </w:r>
      <w:r w:rsidRPr="00506DA0">
        <w:rPr>
          <w:sz w:val="34"/>
        </w:rPr>
        <w:t>ώ</w:t>
      </w:r>
      <w:r w:rsidRPr="00506DA0">
        <w:rPr>
          <w:sz w:val="34"/>
        </w:rPr>
        <w:t>σεις στις ζωές τους. Το Σχέδιο περιλαμβάνει 15 άξονες δρ</w:t>
      </w:r>
      <w:r w:rsidRPr="00506DA0">
        <w:rPr>
          <w:sz w:val="34"/>
        </w:rPr>
        <w:t>ά</w:t>
      </w:r>
      <w:r w:rsidRPr="00506DA0">
        <w:rPr>
          <w:sz w:val="34"/>
        </w:rPr>
        <w:t xml:space="preserve">σης, οι οποίοι καλύπτουν όλους τους βασικούς τομείς της ζωής των ΑμεΑ. Οι άξονες αυτοί καθορίζουν τους βασικούς στόχους και τις αντίστοιχες ενέργειες, που πρόκειται να </w:t>
      </w:r>
      <w:r w:rsidRPr="00506DA0">
        <w:rPr>
          <w:sz w:val="34"/>
        </w:rPr>
        <w:t>ε</w:t>
      </w:r>
      <w:r w:rsidRPr="00506DA0">
        <w:rPr>
          <w:sz w:val="34"/>
        </w:rPr>
        <w:t>φαρμοστούν από τα κράτη - μέλη, και είναι:</w:t>
      </w:r>
    </w:p>
    <w:p w:rsidR="00576AFB" w:rsidRPr="00506DA0" w:rsidRDefault="00576AFB" w:rsidP="00576AFB">
      <w:pPr>
        <w:spacing w:after="0"/>
        <w:rPr>
          <w:sz w:val="34"/>
        </w:rPr>
      </w:pPr>
      <w:r w:rsidRPr="00506DA0">
        <w:rPr>
          <w:sz w:val="34"/>
        </w:rPr>
        <w:t>Δράση 1: Συμμετοχή στην πολιτική και τη δημόσια ζωή.</w:t>
      </w:r>
    </w:p>
    <w:p w:rsidR="00576AFB" w:rsidRPr="00506DA0" w:rsidRDefault="00576AFB" w:rsidP="00576AFB">
      <w:pPr>
        <w:spacing w:after="0"/>
        <w:rPr>
          <w:sz w:val="34"/>
        </w:rPr>
      </w:pPr>
      <w:r w:rsidRPr="00506DA0">
        <w:rPr>
          <w:sz w:val="34"/>
        </w:rPr>
        <w:t>Δράση 2: Συμμετοχή στην πολιτιστική ζωή.</w:t>
      </w:r>
    </w:p>
    <w:p w:rsidR="00576AFB" w:rsidRPr="00506DA0" w:rsidRDefault="00576AFB" w:rsidP="00576AFB">
      <w:pPr>
        <w:spacing w:after="0"/>
        <w:rPr>
          <w:sz w:val="34"/>
        </w:rPr>
      </w:pPr>
      <w:r w:rsidRPr="00506DA0">
        <w:rPr>
          <w:sz w:val="34"/>
        </w:rPr>
        <w:t>Δράση 3: Ενημέρωση και Επικοινωνία.</w:t>
      </w:r>
    </w:p>
    <w:p w:rsidR="00576AFB" w:rsidRPr="00506DA0" w:rsidRDefault="00576AFB" w:rsidP="00576AFB">
      <w:pPr>
        <w:spacing w:after="0"/>
        <w:rPr>
          <w:sz w:val="34"/>
        </w:rPr>
      </w:pPr>
      <w:r w:rsidRPr="00506DA0">
        <w:rPr>
          <w:sz w:val="34"/>
        </w:rPr>
        <w:t>Δράση 4: Εκπαίδευση.</w:t>
      </w:r>
    </w:p>
    <w:p w:rsidR="00576AFB" w:rsidRPr="00506DA0" w:rsidRDefault="00576AFB" w:rsidP="00576AFB">
      <w:pPr>
        <w:spacing w:after="0"/>
        <w:rPr>
          <w:sz w:val="34"/>
        </w:rPr>
      </w:pPr>
      <w:r w:rsidRPr="00506DA0">
        <w:rPr>
          <w:sz w:val="34"/>
        </w:rPr>
        <w:t>Δράση 5: Απασχόληση, επαγγελματικός προσανατολισμός και κατάρτιση.</w:t>
      </w:r>
    </w:p>
    <w:p w:rsidR="00576AFB" w:rsidRPr="00506DA0" w:rsidRDefault="00576AFB" w:rsidP="00576AFB">
      <w:pPr>
        <w:spacing w:after="0"/>
        <w:rPr>
          <w:sz w:val="34"/>
        </w:rPr>
      </w:pPr>
      <w:r w:rsidRPr="00506DA0">
        <w:rPr>
          <w:sz w:val="34"/>
        </w:rPr>
        <w:t>Δράση 6: Δομημένο Περιβάλλον.</w:t>
      </w:r>
    </w:p>
    <w:p w:rsidR="00576AFB" w:rsidRPr="00506DA0" w:rsidRDefault="00576AFB" w:rsidP="00576AFB">
      <w:pPr>
        <w:spacing w:after="0"/>
        <w:rPr>
          <w:sz w:val="34"/>
        </w:rPr>
      </w:pPr>
      <w:r w:rsidRPr="00506DA0">
        <w:rPr>
          <w:sz w:val="34"/>
        </w:rPr>
        <w:t>Δράση 7: Μέσα Μεταφοράς.</w:t>
      </w:r>
    </w:p>
    <w:p w:rsidR="00576AFB" w:rsidRPr="00506DA0" w:rsidRDefault="00576AFB" w:rsidP="00576AFB">
      <w:pPr>
        <w:spacing w:after="0"/>
        <w:rPr>
          <w:sz w:val="34"/>
        </w:rPr>
      </w:pPr>
      <w:r w:rsidRPr="00506DA0">
        <w:rPr>
          <w:sz w:val="34"/>
        </w:rPr>
        <w:t>Δράση 8: Κοινοτική Διαβίωση.</w:t>
      </w:r>
    </w:p>
    <w:p w:rsidR="00576AFB" w:rsidRPr="00506DA0" w:rsidRDefault="00576AFB" w:rsidP="00576AFB">
      <w:pPr>
        <w:spacing w:after="0"/>
        <w:rPr>
          <w:sz w:val="34"/>
        </w:rPr>
      </w:pPr>
      <w:r w:rsidRPr="00506DA0">
        <w:rPr>
          <w:sz w:val="34"/>
        </w:rPr>
        <w:t>Δράση 9: Υγειονομική περίθαλψη.</w:t>
      </w:r>
    </w:p>
    <w:p w:rsidR="00576AFB" w:rsidRPr="00506DA0" w:rsidRDefault="00576AFB" w:rsidP="00576AFB">
      <w:pPr>
        <w:spacing w:after="0"/>
        <w:rPr>
          <w:sz w:val="34"/>
        </w:rPr>
      </w:pPr>
      <w:r w:rsidRPr="00506DA0">
        <w:rPr>
          <w:sz w:val="34"/>
        </w:rPr>
        <w:t>Δράση 10: Αποκατάσταση.</w:t>
      </w:r>
    </w:p>
    <w:p w:rsidR="00576AFB" w:rsidRPr="00506DA0" w:rsidRDefault="00576AFB" w:rsidP="00576AFB">
      <w:pPr>
        <w:spacing w:after="0"/>
        <w:rPr>
          <w:sz w:val="34"/>
        </w:rPr>
      </w:pPr>
      <w:r w:rsidRPr="00506DA0">
        <w:rPr>
          <w:sz w:val="34"/>
        </w:rPr>
        <w:t>Δράση 11: Κοινωνική προστασία.</w:t>
      </w:r>
    </w:p>
    <w:p w:rsidR="00576AFB" w:rsidRPr="00506DA0" w:rsidRDefault="00576AFB" w:rsidP="00576AFB">
      <w:pPr>
        <w:spacing w:after="0"/>
        <w:rPr>
          <w:sz w:val="34"/>
        </w:rPr>
      </w:pPr>
      <w:r w:rsidRPr="00506DA0">
        <w:rPr>
          <w:sz w:val="34"/>
        </w:rPr>
        <w:t>Δράση 12: Νομική προστασία.</w:t>
      </w:r>
    </w:p>
    <w:p w:rsidR="00576AFB" w:rsidRPr="00506DA0" w:rsidRDefault="00576AFB" w:rsidP="00576AFB">
      <w:pPr>
        <w:spacing w:after="0"/>
        <w:rPr>
          <w:sz w:val="34"/>
        </w:rPr>
      </w:pPr>
      <w:r w:rsidRPr="00506DA0">
        <w:rPr>
          <w:sz w:val="34"/>
        </w:rPr>
        <w:t>Δράση 13: Προστασία κατά της βίας και της κακοποίησης.</w:t>
      </w:r>
    </w:p>
    <w:p w:rsidR="00576AFB" w:rsidRPr="00506DA0" w:rsidRDefault="00576AFB" w:rsidP="00576AFB">
      <w:pPr>
        <w:spacing w:after="0"/>
        <w:rPr>
          <w:sz w:val="34"/>
        </w:rPr>
      </w:pPr>
      <w:r w:rsidRPr="00506DA0">
        <w:rPr>
          <w:sz w:val="34"/>
        </w:rPr>
        <w:lastRenderedPageBreak/>
        <w:t>Δράση 14: Έρευνα και Ανάπτυξη.</w:t>
      </w:r>
    </w:p>
    <w:p w:rsidR="00576AFB" w:rsidRPr="00506DA0" w:rsidRDefault="00576AFB" w:rsidP="00576AFB">
      <w:pPr>
        <w:rPr>
          <w:sz w:val="34"/>
        </w:rPr>
      </w:pPr>
      <w:r w:rsidRPr="00506DA0">
        <w:rPr>
          <w:sz w:val="34"/>
        </w:rPr>
        <w:t>Δράση 15: Ευαισθητοποίηση».</w:t>
      </w:r>
      <w:r w:rsidRPr="00506DA0">
        <w:rPr>
          <w:rStyle w:val="aa"/>
          <w:sz w:val="34"/>
        </w:rPr>
        <w:footnoteReference w:id="10"/>
      </w:r>
    </w:p>
    <w:p w:rsidR="00576AFB" w:rsidRPr="00506DA0" w:rsidRDefault="00576AFB" w:rsidP="00576AFB">
      <w:pPr>
        <w:rPr>
          <w:sz w:val="34"/>
        </w:rPr>
      </w:pPr>
      <w:r w:rsidRPr="00506DA0">
        <w:rPr>
          <w:sz w:val="34"/>
        </w:rPr>
        <w:t>Μεταξύ των 15 γραμμών δράσης του σχεδίου, εκείνη με τον αριθμό 4 , αναφέρεται στη εκπαίδευση και ορίζει τα εξής:</w:t>
      </w:r>
    </w:p>
    <w:p w:rsidR="00576AFB" w:rsidRPr="00506DA0" w:rsidRDefault="00576AFB" w:rsidP="00576AFB">
      <w:pPr>
        <w:rPr>
          <w:sz w:val="34"/>
        </w:rPr>
      </w:pPr>
      <w:r w:rsidRPr="00506DA0">
        <w:rPr>
          <w:sz w:val="34"/>
        </w:rPr>
        <w:t>Η εκπαίδευση είναι ένας βασικός παράγοντας για τη δι</w:t>
      </w:r>
      <w:r w:rsidRPr="00506DA0">
        <w:rPr>
          <w:sz w:val="34"/>
        </w:rPr>
        <w:t>α</w:t>
      </w:r>
      <w:r w:rsidRPr="00506DA0">
        <w:rPr>
          <w:sz w:val="34"/>
        </w:rPr>
        <w:t>σφάλιση της κοινωνικής ένταξης και της ανεξαρτησίας για όλους τους ανθρώπους, συμπεριλαμβανομένων και εκείνων με αναπηρία. Η δημιουργία ευκαιριών για τα άτομα με αν</w:t>
      </w:r>
      <w:r w:rsidRPr="00506DA0">
        <w:rPr>
          <w:sz w:val="34"/>
        </w:rPr>
        <w:t>α</w:t>
      </w:r>
      <w:r w:rsidRPr="00506DA0">
        <w:rPr>
          <w:sz w:val="34"/>
        </w:rPr>
        <w:t>πηρία να συμμετάσχουν στην επικρατούσα εκπαίδευση δεν είναι μόνο σημαντική για τα άτομα με αναπηρία, αλλά θα ωφελήσει επίσης την κατανόηση της ανθρώπινης ποικιλ</w:t>
      </w:r>
      <w:r w:rsidRPr="00506DA0">
        <w:rPr>
          <w:sz w:val="34"/>
        </w:rPr>
        <w:t>ο</w:t>
      </w:r>
      <w:r w:rsidRPr="00506DA0">
        <w:rPr>
          <w:sz w:val="34"/>
        </w:rPr>
        <w:t>μορφίας από τα άτομα χωρίς αναπηρία. Τα περισσότερα ε</w:t>
      </w:r>
      <w:r w:rsidRPr="00506DA0">
        <w:rPr>
          <w:sz w:val="34"/>
        </w:rPr>
        <w:t>κ</w:t>
      </w:r>
      <w:r w:rsidRPr="00506DA0">
        <w:rPr>
          <w:sz w:val="34"/>
        </w:rPr>
        <w:t>παιδευτικά συστήματα παρέχουν πρόσβαση στην επικρ</w:t>
      </w:r>
      <w:r w:rsidRPr="00506DA0">
        <w:rPr>
          <w:sz w:val="34"/>
        </w:rPr>
        <w:t>α</w:t>
      </w:r>
      <w:r w:rsidRPr="00506DA0">
        <w:rPr>
          <w:sz w:val="34"/>
        </w:rPr>
        <w:t>τούσα εκπαίδευση και τις εξειδικευμένες εκπαιδευτικές δ</w:t>
      </w:r>
      <w:r w:rsidRPr="00506DA0">
        <w:rPr>
          <w:sz w:val="34"/>
        </w:rPr>
        <w:t>ο</w:t>
      </w:r>
      <w:r w:rsidRPr="00506DA0">
        <w:rPr>
          <w:sz w:val="34"/>
        </w:rPr>
        <w:t>μές στα άτομα με αναπηρία, ανάλογα με την περίπτωση.</w:t>
      </w:r>
    </w:p>
    <w:p w:rsidR="00576AFB" w:rsidRPr="00506DA0" w:rsidRDefault="00576AFB" w:rsidP="00576AFB">
      <w:pPr>
        <w:rPr>
          <w:sz w:val="34"/>
        </w:rPr>
      </w:pPr>
      <w:r w:rsidRPr="00506DA0">
        <w:rPr>
          <w:sz w:val="34"/>
        </w:rPr>
        <w:t>Οι στόχοι της δράσης για την εκπαίδευση είναι οι ακόλο</w:t>
      </w:r>
      <w:r w:rsidRPr="00506DA0">
        <w:rPr>
          <w:sz w:val="34"/>
        </w:rPr>
        <w:t>υ</w:t>
      </w:r>
      <w:r w:rsidRPr="00506DA0">
        <w:rPr>
          <w:sz w:val="34"/>
        </w:rPr>
        <w:t>θοι:</w:t>
      </w:r>
    </w:p>
    <w:p w:rsidR="00576AFB" w:rsidRPr="00506DA0" w:rsidRDefault="00576AFB" w:rsidP="00484A8D">
      <w:pPr>
        <w:pStyle w:val="a8"/>
        <w:numPr>
          <w:ilvl w:val="0"/>
          <w:numId w:val="18"/>
        </w:numPr>
        <w:ind w:left="714" w:hanging="357"/>
        <w:contextualSpacing w:val="0"/>
        <w:rPr>
          <w:sz w:val="34"/>
        </w:rPr>
      </w:pPr>
      <w:r w:rsidRPr="00506DA0">
        <w:rPr>
          <w:sz w:val="34"/>
        </w:rPr>
        <w:t>Να διασφαλιστεί ότι όλα τα πρόσωπα, ανεξάρτητα από τη φύση και το βαθμό της αναπηρίας τους, έχουν ίση πρόσβαση στην εκπαίδευση και αναπτύσσουν την προσωπικότητά τους, τα ταλέντα, τη δημιουργικότητα και τις διανοητικές και φυσικές ικανότητές τους, στο πλήρες δυναμικό τους.</w:t>
      </w:r>
    </w:p>
    <w:p w:rsidR="00576AFB" w:rsidRPr="00506DA0" w:rsidRDefault="00576AFB" w:rsidP="00484A8D">
      <w:pPr>
        <w:pStyle w:val="a8"/>
        <w:numPr>
          <w:ilvl w:val="0"/>
          <w:numId w:val="18"/>
        </w:numPr>
        <w:ind w:left="714" w:hanging="357"/>
        <w:contextualSpacing w:val="0"/>
        <w:rPr>
          <w:sz w:val="34"/>
        </w:rPr>
      </w:pPr>
      <w:r w:rsidRPr="00506DA0">
        <w:rPr>
          <w:sz w:val="34"/>
        </w:rPr>
        <w:t xml:space="preserve">Να διασφαλιστεί ότι τα άτομα με αναπηρία έχουν την ευκαιρία να αναζητήσουν μια θέση στην επικρατούσα εκπαίδευση, ενθαρρύνοντας τις αρμόδιες αρχές να </w:t>
      </w:r>
      <w:r w:rsidRPr="00506DA0">
        <w:rPr>
          <w:sz w:val="34"/>
        </w:rPr>
        <w:t>α</w:t>
      </w:r>
      <w:r w:rsidRPr="00506DA0">
        <w:rPr>
          <w:sz w:val="34"/>
        </w:rPr>
        <w:t>ναπτύξουν τις εκπαιδευτικές παροχές τους, προκειμ</w:t>
      </w:r>
      <w:r w:rsidRPr="00506DA0">
        <w:rPr>
          <w:sz w:val="34"/>
        </w:rPr>
        <w:t>έ</w:t>
      </w:r>
      <w:r w:rsidRPr="00506DA0">
        <w:rPr>
          <w:sz w:val="34"/>
        </w:rPr>
        <w:lastRenderedPageBreak/>
        <w:t>νου να ικανοποιήσουν τις ανάγκες του πληθυσμού τους με αναπηρία.</w:t>
      </w:r>
    </w:p>
    <w:p w:rsidR="00576AFB" w:rsidRPr="00506DA0" w:rsidRDefault="00576AFB" w:rsidP="00484A8D">
      <w:pPr>
        <w:pStyle w:val="a8"/>
        <w:numPr>
          <w:ilvl w:val="0"/>
          <w:numId w:val="18"/>
        </w:numPr>
        <w:ind w:left="714" w:hanging="357"/>
        <w:contextualSpacing w:val="0"/>
        <w:rPr>
          <w:sz w:val="34"/>
        </w:rPr>
      </w:pPr>
      <w:r w:rsidRPr="00506DA0">
        <w:rPr>
          <w:sz w:val="34"/>
        </w:rPr>
        <w:t>Να υποστηριχθεί και να προαχθεί η δια βίου μάθηση για τα άτομα με αναπηρία όλων των ηλικιών και να δ</w:t>
      </w:r>
      <w:r w:rsidRPr="00506DA0">
        <w:rPr>
          <w:sz w:val="34"/>
        </w:rPr>
        <w:t>ι</w:t>
      </w:r>
      <w:r w:rsidRPr="00506DA0">
        <w:rPr>
          <w:sz w:val="34"/>
        </w:rPr>
        <w:t>ευκολυνθούν οι αποδοτικές και αποτελεσματικές μετ</w:t>
      </w:r>
      <w:r w:rsidRPr="00506DA0">
        <w:rPr>
          <w:sz w:val="34"/>
        </w:rPr>
        <w:t>α</w:t>
      </w:r>
      <w:r w:rsidRPr="00506DA0">
        <w:rPr>
          <w:sz w:val="34"/>
        </w:rPr>
        <w:t>πτώσεις μεταξύ κάθε φάσης της εκπαίδευσής τους και μεταξύ της εκπαίδευσης και της απασχόλησης.</w:t>
      </w:r>
    </w:p>
    <w:p w:rsidR="00576AFB" w:rsidRPr="00506DA0" w:rsidRDefault="00576AFB" w:rsidP="00484A8D">
      <w:pPr>
        <w:pStyle w:val="a8"/>
        <w:numPr>
          <w:ilvl w:val="0"/>
          <w:numId w:val="18"/>
        </w:numPr>
        <w:ind w:left="714" w:hanging="357"/>
        <w:contextualSpacing w:val="0"/>
        <w:rPr>
          <w:sz w:val="34"/>
        </w:rPr>
      </w:pPr>
      <w:r w:rsidRPr="00506DA0">
        <w:rPr>
          <w:sz w:val="34"/>
        </w:rPr>
        <w:t>Να ενθαρρυνθεί, σε όλα τα επίπεδα του εκπαιδευτικού συστήματος, συμπεριλαμβανόμενων και όλων των παιδιών από νεαρή ηλικία, μια στάση σεβασμού των δικαιωμάτων των ατόμων με αναπηρία.</w:t>
      </w:r>
    </w:p>
    <w:p w:rsidR="00576AFB" w:rsidRPr="00506DA0" w:rsidRDefault="00576AFB" w:rsidP="00576AFB">
      <w:pPr>
        <w:rPr>
          <w:sz w:val="34"/>
        </w:rPr>
      </w:pPr>
      <w:r w:rsidRPr="00506DA0">
        <w:rPr>
          <w:sz w:val="34"/>
        </w:rPr>
        <w:t>Οι ενέργειες που θα αναλάβουν τα κράτη – μέλη συνοψίζ</w:t>
      </w:r>
      <w:r w:rsidRPr="00506DA0">
        <w:rPr>
          <w:sz w:val="34"/>
        </w:rPr>
        <w:t>ο</w:t>
      </w:r>
      <w:r w:rsidRPr="00506DA0">
        <w:rPr>
          <w:sz w:val="34"/>
        </w:rPr>
        <w:t>νται στα παρακάτω:</w:t>
      </w:r>
    </w:p>
    <w:p w:rsidR="00576AFB" w:rsidRPr="00506DA0" w:rsidRDefault="00576AFB" w:rsidP="00484A8D">
      <w:pPr>
        <w:pStyle w:val="a8"/>
        <w:numPr>
          <w:ilvl w:val="0"/>
          <w:numId w:val="19"/>
        </w:numPr>
        <w:contextualSpacing w:val="0"/>
        <w:rPr>
          <w:sz w:val="34"/>
        </w:rPr>
      </w:pPr>
      <w:r w:rsidRPr="00506DA0">
        <w:rPr>
          <w:sz w:val="34"/>
        </w:rPr>
        <w:t>Να προάγουν νομοθεσία, πολιτικές και προγραμματ</w:t>
      </w:r>
      <w:r w:rsidRPr="00506DA0">
        <w:rPr>
          <w:sz w:val="34"/>
        </w:rPr>
        <w:t>ι</w:t>
      </w:r>
      <w:r w:rsidRPr="00506DA0">
        <w:rPr>
          <w:sz w:val="34"/>
        </w:rPr>
        <w:t>σμό προκειμένου να αποτραπούν οι διακρίσεις κατά των παιδιών, των νέων και των ενηλίκων με αναπηρία, κατά την πρόσβαση σε όλες τις φάσεις της εκπαίδε</w:t>
      </w:r>
      <w:r w:rsidRPr="00506DA0">
        <w:rPr>
          <w:sz w:val="34"/>
        </w:rPr>
        <w:t>υ</w:t>
      </w:r>
      <w:r w:rsidRPr="00506DA0">
        <w:rPr>
          <w:sz w:val="34"/>
        </w:rPr>
        <w:t>σής τους, από την παιδική ηλικία ως την ενηλικίωση. Κάνοντάς το, να διαβουλεύονται με τους χρήστες με αναπηρία, τους γονείς και τους φροντιστές, τις εθελ</w:t>
      </w:r>
      <w:r w:rsidRPr="00506DA0">
        <w:rPr>
          <w:sz w:val="34"/>
        </w:rPr>
        <w:t>ο</w:t>
      </w:r>
      <w:r w:rsidRPr="00506DA0">
        <w:rPr>
          <w:sz w:val="34"/>
        </w:rPr>
        <w:t>ντικές οργανώσεις και άλλους συναφείς επαγγελματ</w:t>
      </w:r>
      <w:r w:rsidRPr="00506DA0">
        <w:rPr>
          <w:sz w:val="34"/>
        </w:rPr>
        <w:t>ι</w:t>
      </w:r>
      <w:r w:rsidRPr="00506DA0">
        <w:rPr>
          <w:sz w:val="34"/>
        </w:rPr>
        <w:t>κούς φορείς, εάν κριθεί απαραίτητο.</w:t>
      </w:r>
    </w:p>
    <w:p w:rsidR="00576AFB" w:rsidRPr="00506DA0" w:rsidRDefault="00576AFB" w:rsidP="00484A8D">
      <w:pPr>
        <w:pStyle w:val="a8"/>
        <w:numPr>
          <w:ilvl w:val="0"/>
          <w:numId w:val="19"/>
        </w:numPr>
        <w:contextualSpacing w:val="0"/>
        <w:rPr>
          <w:sz w:val="34"/>
        </w:rPr>
      </w:pPr>
      <w:r w:rsidRPr="00506DA0">
        <w:rPr>
          <w:sz w:val="34"/>
        </w:rPr>
        <w:t>Να ενθαρρύνουν και να υποστηρίζουν την ανάπτυξη ενός ενοποιημένου εκπαιδευτικού συστήματος, συμπ</w:t>
      </w:r>
      <w:r w:rsidRPr="00506DA0">
        <w:rPr>
          <w:sz w:val="34"/>
        </w:rPr>
        <w:t>ε</w:t>
      </w:r>
      <w:r w:rsidRPr="00506DA0">
        <w:rPr>
          <w:sz w:val="34"/>
        </w:rPr>
        <w:t xml:space="preserve">ριλαμβανομένης και της παροχής επικρατούσας και </w:t>
      </w:r>
      <w:r w:rsidRPr="00506DA0">
        <w:rPr>
          <w:sz w:val="34"/>
        </w:rPr>
        <w:t>ε</w:t>
      </w:r>
      <w:r w:rsidRPr="00506DA0">
        <w:rPr>
          <w:sz w:val="34"/>
        </w:rPr>
        <w:t>ξειδικευμένης εκπαίδευσης, η οποία θα προωθεί την διασπορά της εμπειρίας και της ευρύτερης ενσωμάτ</w:t>
      </w:r>
      <w:r w:rsidRPr="00506DA0">
        <w:rPr>
          <w:sz w:val="34"/>
        </w:rPr>
        <w:t>ω</w:t>
      </w:r>
      <w:r w:rsidRPr="00506DA0">
        <w:rPr>
          <w:sz w:val="34"/>
        </w:rPr>
        <w:lastRenderedPageBreak/>
        <w:t>σης των παιδιών, των νέων και των ενηλίκων με αν</w:t>
      </w:r>
      <w:r w:rsidRPr="00506DA0">
        <w:rPr>
          <w:sz w:val="34"/>
        </w:rPr>
        <w:t>α</w:t>
      </w:r>
      <w:r w:rsidRPr="00506DA0">
        <w:rPr>
          <w:sz w:val="34"/>
        </w:rPr>
        <w:t>πηρία στην κοινότητα.</w:t>
      </w:r>
    </w:p>
    <w:p w:rsidR="00576AFB" w:rsidRPr="00506DA0" w:rsidRDefault="00576AFB" w:rsidP="00484A8D">
      <w:pPr>
        <w:pStyle w:val="a8"/>
        <w:numPr>
          <w:ilvl w:val="0"/>
          <w:numId w:val="19"/>
        </w:numPr>
        <w:contextualSpacing w:val="0"/>
        <w:rPr>
          <w:sz w:val="34"/>
        </w:rPr>
      </w:pPr>
      <w:r w:rsidRPr="00506DA0">
        <w:rPr>
          <w:sz w:val="34"/>
        </w:rPr>
        <w:t>Να επιτρέπουν την έγκαιρη και κατάλληλη αξιολόγηση των ειδικών εκπαιδευτικών αναγκών των παιδιών, των νέων και των ενηλίκων με αναπηρία, προκειμένου να ενημερώσουν τις εκπαιδευτικές παροχές και τον πρ</w:t>
      </w:r>
      <w:r w:rsidRPr="00506DA0">
        <w:rPr>
          <w:sz w:val="34"/>
        </w:rPr>
        <w:t>ο</w:t>
      </w:r>
      <w:r w:rsidRPr="00506DA0">
        <w:rPr>
          <w:sz w:val="34"/>
        </w:rPr>
        <w:t>γραμματισμό τους.</w:t>
      </w:r>
    </w:p>
    <w:p w:rsidR="00576AFB" w:rsidRPr="00506DA0" w:rsidRDefault="00576AFB" w:rsidP="00484A8D">
      <w:pPr>
        <w:pStyle w:val="a8"/>
        <w:numPr>
          <w:ilvl w:val="0"/>
          <w:numId w:val="19"/>
        </w:numPr>
        <w:contextualSpacing w:val="0"/>
        <w:rPr>
          <w:sz w:val="34"/>
        </w:rPr>
      </w:pPr>
      <w:r w:rsidRPr="00506DA0">
        <w:rPr>
          <w:sz w:val="34"/>
        </w:rPr>
        <w:t>Να ελέγχουν την εφαρμογή των εξατομικευμένων ε</w:t>
      </w:r>
      <w:r w:rsidRPr="00506DA0">
        <w:rPr>
          <w:sz w:val="34"/>
        </w:rPr>
        <w:t>κ</w:t>
      </w:r>
      <w:r w:rsidRPr="00506DA0">
        <w:rPr>
          <w:sz w:val="34"/>
        </w:rPr>
        <w:t>παιδευτικών σχεδίων και να διευκολύνουν μια συντ</w:t>
      </w:r>
      <w:r w:rsidRPr="00506DA0">
        <w:rPr>
          <w:sz w:val="34"/>
        </w:rPr>
        <w:t>ο</w:t>
      </w:r>
      <w:r w:rsidRPr="00506DA0">
        <w:rPr>
          <w:sz w:val="34"/>
        </w:rPr>
        <w:t>νισμένη προσέγγιση στη παροχή εκπαίδευσης δια μ</w:t>
      </w:r>
      <w:r w:rsidRPr="00506DA0">
        <w:rPr>
          <w:sz w:val="34"/>
        </w:rPr>
        <w:t>έ</w:t>
      </w:r>
      <w:r w:rsidRPr="00506DA0">
        <w:rPr>
          <w:sz w:val="34"/>
        </w:rPr>
        <w:t>σου και προς την απασχόληση.</w:t>
      </w:r>
    </w:p>
    <w:p w:rsidR="00576AFB" w:rsidRPr="00506DA0" w:rsidRDefault="00576AFB" w:rsidP="00484A8D">
      <w:pPr>
        <w:pStyle w:val="a8"/>
        <w:numPr>
          <w:ilvl w:val="0"/>
          <w:numId w:val="19"/>
        </w:numPr>
        <w:contextualSpacing w:val="0"/>
        <w:rPr>
          <w:sz w:val="34"/>
        </w:rPr>
      </w:pPr>
      <w:r w:rsidRPr="00506DA0">
        <w:rPr>
          <w:sz w:val="34"/>
        </w:rPr>
        <w:t>Να διασφαλίζουν ότι τα άτομα με αναπηρία, συμπερ</w:t>
      </w:r>
      <w:r w:rsidRPr="00506DA0">
        <w:rPr>
          <w:sz w:val="34"/>
        </w:rPr>
        <w:t>ι</w:t>
      </w:r>
      <w:r w:rsidRPr="00506DA0">
        <w:rPr>
          <w:sz w:val="34"/>
        </w:rPr>
        <w:t>λαμβανομένων και των παιδιών, λαμβάνουν την υπ</w:t>
      </w:r>
      <w:r w:rsidRPr="00506DA0">
        <w:rPr>
          <w:sz w:val="34"/>
        </w:rPr>
        <w:t>ο</w:t>
      </w:r>
      <w:r w:rsidRPr="00506DA0">
        <w:rPr>
          <w:sz w:val="34"/>
        </w:rPr>
        <w:t>στήριξη που απαιτείται, μέσα στο επικρατούν εκπα</w:t>
      </w:r>
      <w:r w:rsidRPr="00506DA0">
        <w:rPr>
          <w:sz w:val="34"/>
        </w:rPr>
        <w:t>ι</w:t>
      </w:r>
      <w:r w:rsidRPr="00506DA0">
        <w:rPr>
          <w:sz w:val="34"/>
        </w:rPr>
        <w:t>δευτικό σύστημα, προκειμένου να διευκολύνουν την αποτελεσματική εκπαίδευσή τους.</w:t>
      </w:r>
    </w:p>
    <w:p w:rsidR="00576AFB" w:rsidRPr="00506DA0" w:rsidRDefault="00576AFB" w:rsidP="00484A8D">
      <w:pPr>
        <w:pStyle w:val="a8"/>
        <w:numPr>
          <w:ilvl w:val="0"/>
          <w:numId w:val="19"/>
        </w:numPr>
        <w:contextualSpacing w:val="0"/>
        <w:rPr>
          <w:sz w:val="34"/>
        </w:rPr>
      </w:pPr>
      <w:r w:rsidRPr="00506DA0">
        <w:rPr>
          <w:sz w:val="34"/>
        </w:rPr>
        <w:t>Να ενθαρρύνουν την ανάπτυξη της αρχικής και της εν εξελίξει κατάρτισης για όλους τους επαγγελματίες και το προσωπικό που εργάζονται σε όλες τις φάσεις ε</w:t>
      </w:r>
      <w:r w:rsidRPr="00506DA0">
        <w:rPr>
          <w:sz w:val="34"/>
        </w:rPr>
        <w:t>κ</w:t>
      </w:r>
      <w:r w:rsidRPr="00506DA0">
        <w:rPr>
          <w:sz w:val="34"/>
        </w:rPr>
        <w:t>παίδευσης, προκειμένου να ενσωματωθεί η ευαισθητ</w:t>
      </w:r>
      <w:r w:rsidRPr="00506DA0">
        <w:rPr>
          <w:sz w:val="34"/>
        </w:rPr>
        <w:t>ο</w:t>
      </w:r>
      <w:r w:rsidRPr="00506DA0">
        <w:rPr>
          <w:sz w:val="34"/>
        </w:rPr>
        <w:t>ποίηση για τα άτομα με αναπηρία και η χρήση των κ</w:t>
      </w:r>
      <w:r w:rsidRPr="00506DA0">
        <w:rPr>
          <w:sz w:val="34"/>
        </w:rPr>
        <w:t>α</w:t>
      </w:r>
      <w:r w:rsidRPr="00506DA0">
        <w:rPr>
          <w:sz w:val="34"/>
        </w:rPr>
        <w:t>τάλληλων εκπαιδευτικών τεχνικών και υλικών για να υποστηριχθούν οι μαθητές και σπουδαστές με αναπ</w:t>
      </w:r>
      <w:r w:rsidRPr="00506DA0">
        <w:rPr>
          <w:sz w:val="34"/>
        </w:rPr>
        <w:t>η</w:t>
      </w:r>
      <w:r w:rsidRPr="00506DA0">
        <w:rPr>
          <w:sz w:val="34"/>
        </w:rPr>
        <w:t>ρία, όπου απαιτείται.</w:t>
      </w:r>
    </w:p>
    <w:p w:rsidR="00576AFB" w:rsidRPr="00506DA0" w:rsidRDefault="00576AFB" w:rsidP="00484A8D">
      <w:pPr>
        <w:pStyle w:val="a8"/>
        <w:numPr>
          <w:ilvl w:val="0"/>
          <w:numId w:val="19"/>
        </w:numPr>
        <w:contextualSpacing w:val="0"/>
        <w:rPr>
          <w:sz w:val="34"/>
        </w:rPr>
      </w:pPr>
      <w:r w:rsidRPr="00506DA0">
        <w:rPr>
          <w:sz w:val="34"/>
        </w:rPr>
        <w:t>Να διασφαλίζουν ότι όλο το εκπαιδευτικό υλικό και τα σχέδια που παρέχονται μέσω του γενικού εκπαιδευτ</w:t>
      </w:r>
      <w:r w:rsidRPr="00506DA0">
        <w:rPr>
          <w:sz w:val="34"/>
        </w:rPr>
        <w:t>ι</w:t>
      </w:r>
      <w:r w:rsidRPr="00506DA0">
        <w:rPr>
          <w:sz w:val="34"/>
        </w:rPr>
        <w:t>κού συστήματος είναι προσιτά στα άτομα με αναπηρία.</w:t>
      </w:r>
    </w:p>
    <w:p w:rsidR="00576AFB" w:rsidRPr="00506DA0" w:rsidRDefault="00576AFB" w:rsidP="00484A8D">
      <w:pPr>
        <w:pStyle w:val="a8"/>
        <w:numPr>
          <w:ilvl w:val="0"/>
          <w:numId w:val="19"/>
        </w:numPr>
        <w:contextualSpacing w:val="0"/>
        <w:rPr>
          <w:sz w:val="34"/>
        </w:rPr>
      </w:pPr>
      <w:r w:rsidRPr="00506DA0">
        <w:rPr>
          <w:sz w:val="34"/>
        </w:rPr>
        <w:lastRenderedPageBreak/>
        <w:t>Να περιλαμβάνουν, στη διδακτέα ύλη της σχολικής πολιτικής εκπαίδευσης, θέματα σχετικά με τα άτομα με αναπηρία, ως άτομα που έχουν τα ίδια δικαιώματα με όλους τους άλλους πολίτες.</w:t>
      </w:r>
    </w:p>
    <w:p w:rsidR="00576AFB" w:rsidRPr="00506DA0" w:rsidRDefault="00576AFB" w:rsidP="00484A8D">
      <w:pPr>
        <w:pStyle w:val="a8"/>
        <w:numPr>
          <w:ilvl w:val="0"/>
          <w:numId w:val="19"/>
        </w:numPr>
        <w:contextualSpacing w:val="0"/>
        <w:rPr>
          <w:sz w:val="34"/>
        </w:rPr>
      </w:pPr>
      <w:r w:rsidRPr="00506DA0">
        <w:rPr>
          <w:sz w:val="34"/>
        </w:rPr>
        <w:t>Να διασφαλίζουν ότι η ευαισθητοποίηση για τα άτομα με αναπηρία αποτελεί βασικό μέρος του προγράμματος εκπαίδευσης στα επικρατούντα σχολεία και ιδρύματα.</w:t>
      </w:r>
    </w:p>
    <w:p w:rsidR="00576AFB" w:rsidRPr="00506DA0" w:rsidRDefault="00576AFB" w:rsidP="00484A8D">
      <w:pPr>
        <w:pStyle w:val="a8"/>
        <w:numPr>
          <w:ilvl w:val="0"/>
          <w:numId w:val="19"/>
        </w:numPr>
        <w:contextualSpacing w:val="0"/>
        <w:rPr>
          <w:sz w:val="34"/>
        </w:rPr>
      </w:pPr>
      <w:r w:rsidRPr="00506DA0">
        <w:rPr>
          <w:sz w:val="34"/>
        </w:rPr>
        <w:t>Να λαμβάνουν μέτρα προκειμένου να καταστήσουν τις τοποθεσίες εκπαίδευσης και κατάρτισης προσιτές για τα άτομα με αναπηρία, συμπεριλαμβανόμενης και της παροχής προσωπικής υποστήριξης και εύλογων διε</w:t>
      </w:r>
      <w:r w:rsidRPr="00506DA0">
        <w:rPr>
          <w:sz w:val="34"/>
        </w:rPr>
        <w:t>υ</w:t>
      </w:r>
      <w:r w:rsidRPr="00506DA0">
        <w:rPr>
          <w:sz w:val="34"/>
        </w:rPr>
        <w:t>κολύνσεων (συμπεριλαμβανομένου και του εξοπλ</w:t>
      </w:r>
      <w:r w:rsidRPr="00506DA0">
        <w:rPr>
          <w:sz w:val="34"/>
        </w:rPr>
        <w:t>ι</w:t>
      </w:r>
      <w:r w:rsidRPr="00506DA0">
        <w:rPr>
          <w:sz w:val="34"/>
        </w:rPr>
        <w:t>σμού), ώστε να ικανοποιούνται οι ανάγκες τους.</w:t>
      </w:r>
    </w:p>
    <w:p w:rsidR="00576AFB" w:rsidRPr="00506DA0" w:rsidRDefault="00576AFB" w:rsidP="00484A8D">
      <w:pPr>
        <w:pStyle w:val="a8"/>
        <w:numPr>
          <w:ilvl w:val="0"/>
          <w:numId w:val="19"/>
        </w:numPr>
        <w:contextualSpacing w:val="0"/>
        <w:rPr>
          <w:sz w:val="34"/>
        </w:rPr>
      </w:pPr>
      <w:r w:rsidRPr="00506DA0">
        <w:rPr>
          <w:sz w:val="34"/>
        </w:rPr>
        <w:t>Να διασφαλίζουν ότι οι γονείς των παιδιών με αναπ</w:t>
      </w:r>
      <w:r w:rsidRPr="00506DA0">
        <w:rPr>
          <w:sz w:val="34"/>
        </w:rPr>
        <w:t>η</w:t>
      </w:r>
      <w:r w:rsidRPr="00506DA0">
        <w:rPr>
          <w:sz w:val="34"/>
        </w:rPr>
        <w:t>ρία είναι ενεργοί συνεργάτες στη διαδικασία ανάπτ</w:t>
      </w:r>
      <w:r w:rsidRPr="00506DA0">
        <w:rPr>
          <w:sz w:val="34"/>
        </w:rPr>
        <w:t>υ</w:t>
      </w:r>
      <w:r w:rsidRPr="00506DA0">
        <w:rPr>
          <w:sz w:val="34"/>
        </w:rPr>
        <w:t>ξης των εξατομικευμένων σχεδίων εκπαίδευσης των παιδιών τους.</w:t>
      </w:r>
    </w:p>
    <w:p w:rsidR="00576AFB" w:rsidRPr="00506DA0" w:rsidRDefault="00576AFB" w:rsidP="00484A8D">
      <w:pPr>
        <w:pStyle w:val="a8"/>
        <w:numPr>
          <w:ilvl w:val="0"/>
          <w:numId w:val="19"/>
        </w:numPr>
        <w:contextualSpacing w:val="0"/>
        <w:rPr>
          <w:sz w:val="34"/>
        </w:rPr>
      </w:pPr>
      <w:r w:rsidRPr="00506DA0">
        <w:rPr>
          <w:sz w:val="34"/>
        </w:rPr>
        <w:t>Να διασφαλίζουν την πρόσβαση στην ανεπίσημη ε</w:t>
      </w:r>
      <w:r w:rsidRPr="00506DA0">
        <w:rPr>
          <w:sz w:val="34"/>
        </w:rPr>
        <w:t>κ</w:t>
      </w:r>
      <w:r w:rsidRPr="00506DA0">
        <w:rPr>
          <w:sz w:val="34"/>
        </w:rPr>
        <w:t>παίδευση, επιτρέποντας στους νέους με αναπηρία να αναπτύξουν τις αναγκαίες δεξιότητες που διαφορετικά θα ήταν ανέφικτες μέσω της επίσημης εκπαίδευσης.</w:t>
      </w:r>
    </w:p>
    <w:p w:rsidR="00576AFB" w:rsidRPr="00506DA0" w:rsidRDefault="00576AFB" w:rsidP="00484A8D">
      <w:pPr>
        <w:pStyle w:val="a8"/>
        <w:numPr>
          <w:ilvl w:val="0"/>
          <w:numId w:val="19"/>
        </w:numPr>
        <w:contextualSpacing w:val="0"/>
        <w:rPr>
          <w:sz w:val="34"/>
        </w:rPr>
      </w:pPr>
      <w:r w:rsidRPr="00506DA0">
        <w:rPr>
          <w:sz w:val="34"/>
        </w:rPr>
        <w:t>Να εξετάζουν, όπου απαιτείται, την υπογραφή και επ</w:t>
      </w:r>
      <w:r w:rsidRPr="00506DA0">
        <w:rPr>
          <w:sz w:val="34"/>
        </w:rPr>
        <w:t>ι</w:t>
      </w:r>
      <w:r w:rsidRPr="00506DA0">
        <w:rPr>
          <w:sz w:val="34"/>
        </w:rPr>
        <w:t>κύρωση του Ευρωπαϊκού Κοινωνικού Χάρτη (αναθε</w:t>
      </w:r>
      <w:r w:rsidRPr="00506DA0">
        <w:rPr>
          <w:sz w:val="34"/>
        </w:rPr>
        <w:t>ω</w:t>
      </w:r>
      <w:r w:rsidRPr="00506DA0">
        <w:rPr>
          <w:sz w:val="34"/>
        </w:rPr>
        <w:t>ρημένου) (ETS αριθ. 163) και ιδιαίτερα του άρθρου 15.</w:t>
      </w:r>
    </w:p>
    <w:p w:rsidR="00576AFB" w:rsidRPr="00506DA0" w:rsidRDefault="00576AFB" w:rsidP="00576AFB">
      <w:pPr>
        <w:rPr>
          <w:sz w:val="34"/>
        </w:rPr>
      </w:pPr>
    </w:p>
    <w:p w:rsidR="00576AFB" w:rsidRPr="00506DA0" w:rsidRDefault="00576AFB" w:rsidP="00576AFB">
      <w:pPr>
        <w:pStyle w:val="3"/>
        <w:rPr>
          <w:sz w:val="36"/>
        </w:rPr>
      </w:pPr>
      <w:bookmarkStart w:id="17" w:name="_Toc362873688"/>
      <w:r w:rsidRPr="00506DA0">
        <w:rPr>
          <w:sz w:val="36"/>
        </w:rPr>
        <w:lastRenderedPageBreak/>
        <w:t>Ευρωπαϊκή Ένωση (χάρτες και συνθήκες)</w:t>
      </w:r>
      <w:bookmarkEnd w:id="17"/>
    </w:p>
    <w:p w:rsidR="00576AFB" w:rsidRPr="00506DA0" w:rsidRDefault="00576AFB" w:rsidP="00576AFB">
      <w:pPr>
        <w:rPr>
          <w:sz w:val="34"/>
        </w:rPr>
      </w:pPr>
      <w:r w:rsidRPr="00506DA0">
        <w:rPr>
          <w:sz w:val="34"/>
        </w:rPr>
        <w:t>Οι καταστατικοί χάρτες και συνθήκες, αλλά και οι οδηγίες – διατάξεις που από το 1997 μέχρι σήμερα έχουν σχεδιαστεί, προκειμένου να περιγράψουν με πληρότητα τα δικαιώματα τω ατόμων με αναπηρία και τον τρόπο διασφάλισής τους, βρίσκουν σήμερα εφαρμογή σε έναν μεγάλο αριθμό πολιτ</w:t>
      </w:r>
      <w:r w:rsidRPr="00506DA0">
        <w:rPr>
          <w:sz w:val="34"/>
        </w:rPr>
        <w:t>ι</w:t>
      </w:r>
      <w:r w:rsidRPr="00506DA0">
        <w:rPr>
          <w:sz w:val="34"/>
        </w:rPr>
        <w:t>κών και πρακτικών.</w:t>
      </w:r>
      <w:r w:rsidRPr="00506DA0">
        <w:rPr>
          <w:rStyle w:val="aa"/>
          <w:sz w:val="34"/>
        </w:rPr>
        <w:footnoteReference w:id="11"/>
      </w:r>
    </w:p>
    <w:p w:rsidR="00576AFB" w:rsidRPr="00506DA0" w:rsidRDefault="00576AFB" w:rsidP="00576AFB">
      <w:pPr>
        <w:rPr>
          <w:sz w:val="34"/>
        </w:rPr>
      </w:pPr>
      <w:r w:rsidRPr="00506DA0">
        <w:rPr>
          <w:sz w:val="34"/>
        </w:rPr>
        <w:t>Ενδεικτικά αναφέρουμε τη Συνθήκη του Άμστερνταμ που υπογράφτηκε το 1997 –αν και τέθηκε σε εφαρμογή το 1999-, που χαρακτηρίζεται ως σταθμός</w:t>
      </w:r>
      <w:r w:rsidR="00FE0E9B" w:rsidRPr="00506DA0">
        <w:rPr>
          <w:sz w:val="34"/>
        </w:rPr>
        <w:t xml:space="preserve"> </w:t>
      </w:r>
      <w:r w:rsidRPr="00506DA0">
        <w:rPr>
          <w:sz w:val="34"/>
        </w:rPr>
        <w:t>στην ιστορία της αναπ</w:t>
      </w:r>
      <w:r w:rsidRPr="00506DA0">
        <w:rPr>
          <w:sz w:val="34"/>
        </w:rPr>
        <w:t>η</w:t>
      </w:r>
      <w:r w:rsidRPr="00506DA0">
        <w:rPr>
          <w:sz w:val="34"/>
        </w:rPr>
        <w:t>ρίας, καθώς για πρώτη φορά περιλήφθηκαν διατάξεις και ρυθμίσεις γ</w:t>
      </w:r>
      <w:r w:rsidR="00FE0E9B" w:rsidRPr="00506DA0">
        <w:rPr>
          <w:sz w:val="34"/>
        </w:rPr>
        <w:t>ια τα άτομα που τη φέρουν.</w:t>
      </w:r>
      <w:r w:rsidR="00FE0E9B" w:rsidRPr="00506DA0">
        <w:rPr>
          <w:rStyle w:val="aa"/>
          <w:sz w:val="34"/>
        </w:rPr>
        <w:footnoteReference w:id="12"/>
      </w:r>
    </w:p>
    <w:p w:rsidR="00576AFB" w:rsidRPr="00506DA0" w:rsidRDefault="00576AFB" w:rsidP="00576AFB">
      <w:pPr>
        <w:rPr>
          <w:sz w:val="34"/>
        </w:rPr>
      </w:pPr>
      <w:r w:rsidRPr="00506DA0">
        <w:rPr>
          <w:sz w:val="34"/>
        </w:rPr>
        <w:t>Συγκεκριμένα, το άρθρο 13 της Συνθήκης του Άμστερνταμ ορίζει ότι «Με την επιφύλαξη των άλλων διατάξεων της π</w:t>
      </w:r>
      <w:r w:rsidRPr="00506DA0">
        <w:rPr>
          <w:sz w:val="34"/>
        </w:rPr>
        <w:t>α</w:t>
      </w:r>
      <w:r w:rsidRPr="00506DA0">
        <w:rPr>
          <w:sz w:val="34"/>
        </w:rPr>
        <w:t>ρούσας Συνθήκης και εντός των ορίων των αρμοδιοτήτων που παρέχει αυτή στην Κοινότητα, το Συμβούλιο,</w:t>
      </w:r>
      <w:r w:rsidR="00FE0E9B" w:rsidRPr="00506DA0">
        <w:rPr>
          <w:sz w:val="34"/>
        </w:rPr>
        <w:t xml:space="preserve"> </w:t>
      </w:r>
      <w:r w:rsidRPr="00506DA0">
        <w:rPr>
          <w:sz w:val="34"/>
        </w:rPr>
        <w:t>αποφασ</w:t>
      </w:r>
      <w:r w:rsidRPr="00506DA0">
        <w:rPr>
          <w:sz w:val="34"/>
        </w:rPr>
        <w:t>ί</w:t>
      </w:r>
      <w:r w:rsidRPr="00506DA0">
        <w:rPr>
          <w:sz w:val="34"/>
        </w:rPr>
        <w:t>ζοντας ομόφωνα, μετά από πρόταση της Επιτροπής και δι</w:t>
      </w:r>
      <w:r w:rsidRPr="00506DA0">
        <w:rPr>
          <w:sz w:val="34"/>
        </w:rPr>
        <w:t>α</w:t>
      </w:r>
      <w:r w:rsidRPr="00506DA0">
        <w:rPr>
          <w:sz w:val="34"/>
        </w:rPr>
        <w:t>βούλευση με το Ευρωπαϊκό Κοινοβούλιο, μπορεί να αναλ</w:t>
      </w:r>
      <w:r w:rsidRPr="00506DA0">
        <w:rPr>
          <w:sz w:val="34"/>
        </w:rPr>
        <w:t>ά</w:t>
      </w:r>
      <w:r w:rsidRPr="00506DA0">
        <w:rPr>
          <w:sz w:val="34"/>
        </w:rPr>
        <w:t>βει κατάλληλη</w:t>
      </w:r>
      <w:r w:rsidR="00FE0E9B" w:rsidRPr="00506DA0">
        <w:rPr>
          <w:sz w:val="34"/>
        </w:rPr>
        <w:t xml:space="preserve"> </w:t>
      </w:r>
      <w:r w:rsidRPr="00506DA0">
        <w:rPr>
          <w:sz w:val="34"/>
        </w:rPr>
        <w:t>δράση για την καταπολέμηση των διακρίσ</w:t>
      </w:r>
      <w:r w:rsidRPr="00506DA0">
        <w:rPr>
          <w:sz w:val="34"/>
        </w:rPr>
        <w:t>ε</w:t>
      </w:r>
      <w:r w:rsidRPr="00506DA0">
        <w:rPr>
          <w:sz w:val="34"/>
        </w:rPr>
        <w:t xml:space="preserve">ων λόγω φύλου, φυλετικής ή </w:t>
      </w:r>
      <w:proofErr w:type="spellStart"/>
      <w:r w:rsidRPr="00506DA0">
        <w:rPr>
          <w:sz w:val="34"/>
        </w:rPr>
        <w:t>εθνοτικής</w:t>
      </w:r>
      <w:proofErr w:type="spellEnd"/>
      <w:r w:rsidRPr="00506DA0">
        <w:rPr>
          <w:sz w:val="34"/>
        </w:rPr>
        <w:t xml:space="preserve"> καταγωγής, θρ</w:t>
      </w:r>
      <w:r w:rsidRPr="00506DA0">
        <w:rPr>
          <w:sz w:val="34"/>
        </w:rPr>
        <w:t>η</w:t>
      </w:r>
      <w:r w:rsidRPr="00506DA0">
        <w:rPr>
          <w:sz w:val="34"/>
        </w:rPr>
        <w:t>σκείας ή πεποιθήσεων, αναπηρίας, ηλικίας ή γενετήσιου προσανατολισμού».</w:t>
      </w:r>
      <w:r w:rsidR="00FE0E9B" w:rsidRPr="00506DA0">
        <w:rPr>
          <w:rStyle w:val="aa"/>
          <w:sz w:val="34"/>
        </w:rPr>
        <w:footnoteReference w:id="13"/>
      </w:r>
      <w:r w:rsidRPr="00506DA0">
        <w:rPr>
          <w:sz w:val="34"/>
        </w:rPr>
        <w:t xml:space="preserve"> </w:t>
      </w:r>
    </w:p>
    <w:p w:rsidR="00576AFB" w:rsidRPr="00506DA0" w:rsidRDefault="00576AFB" w:rsidP="00576AFB">
      <w:pPr>
        <w:rPr>
          <w:sz w:val="34"/>
        </w:rPr>
      </w:pPr>
    </w:p>
    <w:p w:rsidR="00576AFB" w:rsidRPr="00506DA0" w:rsidRDefault="00576AFB" w:rsidP="00576AFB">
      <w:pPr>
        <w:pStyle w:val="3"/>
        <w:rPr>
          <w:sz w:val="36"/>
        </w:rPr>
      </w:pPr>
      <w:bookmarkStart w:id="18" w:name="_Toc362873689"/>
      <w:r w:rsidRPr="00506DA0">
        <w:rPr>
          <w:sz w:val="36"/>
        </w:rPr>
        <w:lastRenderedPageBreak/>
        <w:t>Χάρτης θεμελιωδών δικαιωμάτων της ΕΕ</w:t>
      </w:r>
      <w:bookmarkEnd w:id="18"/>
    </w:p>
    <w:p w:rsidR="00576AFB" w:rsidRPr="00506DA0" w:rsidRDefault="00576AFB" w:rsidP="00576AFB">
      <w:pPr>
        <w:rPr>
          <w:sz w:val="34"/>
        </w:rPr>
      </w:pPr>
      <w:r w:rsidRPr="00506DA0">
        <w:rPr>
          <w:sz w:val="34"/>
        </w:rPr>
        <w:t>Ο Χάρτης των Θεμελιωδών Δικαιωμάτων της ΕΕ προκηρ</w:t>
      </w:r>
      <w:r w:rsidRPr="00506DA0">
        <w:rPr>
          <w:sz w:val="34"/>
        </w:rPr>
        <w:t>ύ</w:t>
      </w:r>
      <w:r w:rsidRPr="00506DA0">
        <w:rPr>
          <w:sz w:val="34"/>
        </w:rPr>
        <w:t>χθηκε επίσημα το 2000 στο Ευρωπαϊκό Συμβούλιο της Ν</w:t>
      </w:r>
      <w:r w:rsidRPr="00506DA0">
        <w:rPr>
          <w:sz w:val="34"/>
        </w:rPr>
        <w:t>ί</w:t>
      </w:r>
      <w:r w:rsidRPr="00506DA0">
        <w:rPr>
          <w:sz w:val="34"/>
        </w:rPr>
        <w:t>καιας, στηριζόμενο στην Ευρωπαϊκή</w:t>
      </w:r>
      <w:r w:rsidR="00B379BE" w:rsidRPr="00506DA0">
        <w:rPr>
          <w:sz w:val="34"/>
        </w:rPr>
        <w:t xml:space="preserve"> </w:t>
      </w:r>
      <w:r w:rsidRPr="00506DA0">
        <w:rPr>
          <w:sz w:val="34"/>
        </w:rPr>
        <w:t>Σύμβαση των Δικαι</w:t>
      </w:r>
      <w:r w:rsidRPr="00506DA0">
        <w:rPr>
          <w:sz w:val="34"/>
        </w:rPr>
        <w:t>ω</w:t>
      </w:r>
      <w:r w:rsidRPr="00506DA0">
        <w:rPr>
          <w:sz w:val="34"/>
        </w:rPr>
        <w:t>μάτων του Ανθρώπου του 1950, τον Ευρωπαϊκό</w:t>
      </w:r>
      <w:r w:rsidR="00B379BE" w:rsidRPr="00506DA0">
        <w:rPr>
          <w:sz w:val="34"/>
        </w:rPr>
        <w:t xml:space="preserve"> </w:t>
      </w:r>
      <w:r w:rsidRPr="00506DA0">
        <w:rPr>
          <w:sz w:val="34"/>
        </w:rPr>
        <w:t>Κοινωνικό Χάρτης του 1989, στις διάφορες δηλώσεις του Ευρωπαϊκού Κοινοβουλίου, αλλά και στις κοινές συνταγματικές παραδ</w:t>
      </w:r>
      <w:r w:rsidRPr="00506DA0">
        <w:rPr>
          <w:sz w:val="34"/>
        </w:rPr>
        <w:t>ό</w:t>
      </w:r>
      <w:r w:rsidRPr="00506DA0">
        <w:rPr>
          <w:sz w:val="34"/>
        </w:rPr>
        <w:t>σεις των κρατών</w:t>
      </w:r>
      <w:r w:rsidR="00B379BE" w:rsidRPr="00506DA0">
        <w:rPr>
          <w:sz w:val="34"/>
        </w:rPr>
        <w:t xml:space="preserve"> </w:t>
      </w:r>
      <w:r w:rsidRPr="00506DA0">
        <w:rPr>
          <w:sz w:val="34"/>
        </w:rPr>
        <w:t xml:space="preserve">- μελών καθώς </w:t>
      </w:r>
      <w:r w:rsidR="00FE0E9B" w:rsidRPr="00506DA0">
        <w:rPr>
          <w:sz w:val="34"/>
        </w:rPr>
        <w:t>Ευρωπαϊκής</w:t>
      </w:r>
      <w:r w:rsidRPr="00506DA0">
        <w:rPr>
          <w:sz w:val="34"/>
        </w:rPr>
        <w:t xml:space="preserve"> Ένωσης.</w:t>
      </w:r>
      <w:r w:rsidR="00B379BE" w:rsidRPr="00506DA0">
        <w:rPr>
          <w:rStyle w:val="aa"/>
          <w:sz w:val="34"/>
        </w:rPr>
        <w:footnoteReference w:id="14"/>
      </w:r>
    </w:p>
    <w:p w:rsidR="00576AFB" w:rsidRPr="00506DA0" w:rsidRDefault="00576AFB" w:rsidP="00576AFB">
      <w:pPr>
        <w:rPr>
          <w:sz w:val="34"/>
        </w:rPr>
      </w:pPr>
      <w:r w:rsidRPr="00506DA0">
        <w:rPr>
          <w:sz w:val="34"/>
        </w:rPr>
        <w:t>Ο χάρτης συγκεντρώνει σε ένα μόνο έγγραφο δικαιώματα που μέχρι τότε ήταν διάσπαρτα στις διάφορες νομοθετικές πράξεις όπως στις εθνικές νομοθεσίες</w:t>
      </w:r>
      <w:r w:rsidR="00B379BE" w:rsidRPr="00506DA0">
        <w:rPr>
          <w:sz w:val="34"/>
        </w:rPr>
        <w:t xml:space="preserve"> </w:t>
      </w:r>
      <w:r w:rsidRPr="00506DA0">
        <w:rPr>
          <w:sz w:val="34"/>
        </w:rPr>
        <w:t>και τη νομοθεσία της ΕΕ, καθώς και στις διεθνείς συμβάσεις του Συμβουλίου της Ευρώπης, των Ηνωμένων Εθνών (ΟΗΕ) και του Διεθνούς Οργανισμού Εργασίας (ΔΟΕ). Περιλαμβάνει 54 άρθρα, τα οποία κατανέμονται</w:t>
      </w:r>
      <w:r w:rsidR="00B379BE" w:rsidRPr="00506DA0">
        <w:rPr>
          <w:sz w:val="34"/>
        </w:rPr>
        <w:t xml:space="preserve"> </w:t>
      </w:r>
      <w:r w:rsidRPr="00506DA0">
        <w:rPr>
          <w:sz w:val="34"/>
        </w:rPr>
        <w:t>σε επτά κεφάλαια, καθένα από τα οποία αναφέρεται σε ένα θεμελιώδες</w:t>
      </w:r>
      <w:r w:rsidR="00B379BE" w:rsidRPr="00506DA0">
        <w:rPr>
          <w:sz w:val="34"/>
        </w:rPr>
        <w:t xml:space="preserve"> δικαίωμα</w:t>
      </w:r>
      <w:r w:rsidRPr="00506DA0">
        <w:rPr>
          <w:sz w:val="34"/>
        </w:rPr>
        <w:t xml:space="preserve"> του ατόμου: αξι</w:t>
      </w:r>
      <w:r w:rsidRPr="00506DA0">
        <w:rPr>
          <w:sz w:val="34"/>
        </w:rPr>
        <w:t>ο</w:t>
      </w:r>
      <w:r w:rsidRPr="00506DA0">
        <w:rPr>
          <w:sz w:val="34"/>
        </w:rPr>
        <w:t>πρέπεια, ελευθερία, ισότητα, αλληλεγγύη, ιδιότητα του π</w:t>
      </w:r>
      <w:r w:rsidRPr="00506DA0">
        <w:rPr>
          <w:sz w:val="34"/>
        </w:rPr>
        <w:t>ο</w:t>
      </w:r>
      <w:r w:rsidRPr="00506DA0">
        <w:rPr>
          <w:sz w:val="34"/>
        </w:rPr>
        <w:t>λίτη και δικαιοσύνη.</w:t>
      </w:r>
    </w:p>
    <w:p w:rsidR="00B379BE" w:rsidRPr="00506DA0" w:rsidRDefault="00576AFB" w:rsidP="00B379BE">
      <w:pPr>
        <w:rPr>
          <w:sz w:val="34"/>
        </w:rPr>
      </w:pPr>
      <w:r w:rsidRPr="00506DA0">
        <w:rPr>
          <w:sz w:val="34"/>
        </w:rPr>
        <w:t>Αναφορικά με τα άτομα με αναπηρία, τα κρίσιμα άρθρα ε</w:t>
      </w:r>
      <w:r w:rsidRPr="00506DA0">
        <w:rPr>
          <w:sz w:val="34"/>
        </w:rPr>
        <w:t>ί</w:t>
      </w:r>
      <w:r w:rsidRPr="00506DA0">
        <w:rPr>
          <w:sz w:val="34"/>
        </w:rPr>
        <w:t xml:space="preserve">ναι τα 21 και 26. Συγκεκριμένα, </w:t>
      </w:r>
      <w:r w:rsidR="00B379BE" w:rsidRPr="00506DA0">
        <w:rPr>
          <w:sz w:val="34"/>
        </w:rPr>
        <w:t>σύμφωνα</w:t>
      </w:r>
      <w:r w:rsidRPr="00506DA0">
        <w:rPr>
          <w:sz w:val="34"/>
        </w:rPr>
        <w:t xml:space="preserve"> με το άρθρο 21, απαγορεύεται κάθε διάκριση ιδίως λόγω φύλου, φυλής χρ</w:t>
      </w:r>
      <w:r w:rsidRPr="00506DA0">
        <w:rPr>
          <w:sz w:val="34"/>
        </w:rPr>
        <w:t>ώ</w:t>
      </w:r>
      <w:r w:rsidRPr="00506DA0">
        <w:rPr>
          <w:sz w:val="34"/>
        </w:rPr>
        <w:t xml:space="preserve">ματος, </w:t>
      </w:r>
      <w:proofErr w:type="spellStart"/>
      <w:r w:rsidRPr="00506DA0">
        <w:rPr>
          <w:sz w:val="34"/>
        </w:rPr>
        <w:t>εθνοτικής</w:t>
      </w:r>
      <w:proofErr w:type="spellEnd"/>
      <w:r w:rsidRPr="00506DA0">
        <w:rPr>
          <w:sz w:val="34"/>
        </w:rPr>
        <w:t xml:space="preserve"> καταγωγής ή κοινωνικής προέλευσης,</w:t>
      </w:r>
      <w:r w:rsidR="00B379BE" w:rsidRPr="00506DA0">
        <w:rPr>
          <w:sz w:val="34"/>
        </w:rPr>
        <w:t xml:space="preserve"> </w:t>
      </w:r>
      <w:r w:rsidRPr="00506DA0">
        <w:rPr>
          <w:sz w:val="34"/>
        </w:rPr>
        <w:t>γ</w:t>
      </w:r>
      <w:r w:rsidRPr="00506DA0">
        <w:rPr>
          <w:sz w:val="34"/>
        </w:rPr>
        <w:t>ε</w:t>
      </w:r>
      <w:r w:rsidRPr="00506DA0">
        <w:rPr>
          <w:sz w:val="34"/>
        </w:rPr>
        <w:t>νετικών χαρακτηριστικών, γλώσσας, θρησκείας ή πεποιθ</w:t>
      </w:r>
      <w:r w:rsidRPr="00506DA0">
        <w:rPr>
          <w:sz w:val="34"/>
        </w:rPr>
        <w:t>ή</w:t>
      </w:r>
      <w:r w:rsidRPr="00506DA0">
        <w:rPr>
          <w:sz w:val="34"/>
        </w:rPr>
        <w:t>σεων,</w:t>
      </w:r>
      <w:r w:rsidR="00B379BE" w:rsidRPr="00506DA0">
        <w:rPr>
          <w:sz w:val="34"/>
        </w:rPr>
        <w:t xml:space="preserve"> πολιτικών φρονημάτων ή κάθε άλλης γνώμης, ιδιότ</w:t>
      </w:r>
      <w:r w:rsidR="00B379BE" w:rsidRPr="00506DA0">
        <w:rPr>
          <w:sz w:val="34"/>
        </w:rPr>
        <w:t>η</w:t>
      </w:r>
      <w:r w:rsidR="00B379BE" w:rsidRPr="00506DA0">
        <w:rPr>
          <w:sz w:val="34"/>
        </w:rPr>
        <w:t xml:space="preserve">τας μέλους εθνικής μειονότητας, περιουσίας, γέννησης, </w:t>
      </w:r>
      <w:r w:rsidR="00B379BE" w:rsidRPr="00506DA0">
        <w:rPr>
          <w:sz w:val="34"/>
        </w:rPr>
        <w:t>α</w:t>
      </w:r>
      <w:r w:rsidR="00B379BE" w:rsidRPr="00506DA0">
        <w:rPr>
          <w:sz w:val="34"/>
        </w:rPr>
        <w:t>ναπηρίας, ηλικίας ή γενετήσιου προσανατολισμού.</w:t>
      </w:r>
    </w:p>
    <w:p w:rsidR="00B379BE" w:rsidRPr="00506DA0" w:rsidRDefault="00B379BE" w:rsidP="00B379BE">
      <w:pPr>
        <w:rPr>
          <w:sz w:val="34"/>
        </w:rPr>
      </w:pPr>
      <w:r w:rsidRPr="00506DA0">
        <w:rPr>
          <w:sz w:val="34"/>
        </w:rPr>
        <w:lastRenderedPageBreak/>
        <w:t>Επιπρόσθετα, το άρθρο 26 της Σύμβασης αναφέρει ότι η Ένωση αναγνωρίζει και σέβεται το δικαίωμα των ατόμων με αναπηρία να επωφελούνται μέτρων που θα τους εξασφαλ</w:t>
      </w:r>
      <w:r w:rsidRPr="00506DA0">
        <w:rPr>
          <w:sz w:val="34"/>
        </w:rPr>
        <w:t>ί</w:t>
      </w:r>
      <w:r w:rsidRPr="00506DA0">
        <w:rPr>
          <w:sz w:val="34"/>
        </w:rPr>
        <w:t xml:space="preserve">ζουν την αυτονομία, την κοινωνική και επαγγελματική </w:t>
      </w:r>
      <w:r w:rsidRPr="00506DA0">
        <w:rPr>
          <w:sz w:val="34"/>
        </w:rPr>
        <w:t>έ</w:t>
      </w:r>
      <w:r w:rsidRPr="00506DA0">
        <w:rPr>
          <w:sz w:val="34"/>
        </w:rPr>
        <w:t>νταξη και τη συμμετοχή στον κοινοτικό βίο.</w:t>
      </w:r>
      <w:r w:rsidRPr="00506DA0">
        <w:rPr>
          <w:rStyle w:val="aa"/>
          <w:sz w:val="34"/>
        </w:rPr>
        <w:footnoteReference w:id="15"/>
      </w:r>
    </w:p>
    <w:p w:rsidR="00B379BE" w:rsidRPr="00506DA0" w:rsidRDefault="00B379BE" w:rsidP="00B379BE">
      <w:pPr>
        <w:rPr>
          <w:sz w:val="34"/>
        </w:rPr>
      </w:pPr>
    </w:p>
    <w:p w:rsidR="00B379BE" w:rsidRPr="00506DA0" w:rsidRDefault="00B379BE" w:rsidP="00B379BE">
      <w:pPr>
        <w:pStyle w:val="3"/>
        <w:rPr>
          <w:sz w:val="36"/>
        </w:rPr>
      </w:pPr>
      <w:bookmarkStart w:id="19" w:name="_Toc362873690"/>
      <w:r w:rsidRPr="00506DA0">
        <w:rPr>
          <w:sz w:val="36"/>
        </w:rPr>
        <w:t>Ο Ευρωπαϊκός Κοινωνικός Χάρτης</w:t>
      </w:r>
      <w:bookmarkEnd w:id="19"/>
    </w:p>
    <w:p w:rsidR="00B379BE" w:rsidRPr="00506DA0" w:rsidRDefault="00B379BE" w:rsidP="00B379BE">
      <w:pPr>
        <w:rPr>
          <w:sz w:val="34"/>
        </w:rPr>
      </w:pPr>
      <w:r w:rsidRPr="00506DA0">
        <w:rPr>
          <w:sz w:val="34"/>
        </w:rPr>
        <w:t>Ο Ευρωπαϊκός Κοινωνικός Χάρτης υπογράφηκε το 1961 και συνιστά μία από τις Συνθήκες του Συμβουλίου της Ευρώπης που προστατεύει τα ανθρώπινα δικαιώματα.</w:t>
      </w:r>
      <w:r w:rsidRPr="00506DA0">
        <w:rPr>
          <w:rStyle w:val="aa"/>
          <w:sz w:val="34"/>
        </w:rPr>
        <w:footnoteReference w:id="16"/>
      </w:r>
      <w:r w:rsidRPr="00506DA0">
        <w:rPr>
          <w:sz w:val="34"/>
        </w:rPr>
        <w:t xml:space="preserve"> Το Συμβούλιο της Ευρώπης είναι ένας πολιτικός οργανισμός αποτελούμ</w:t>
      </w:r>
      <w:r w:rsidRPr="00506DA0">
        <w:rPr>
          <w:sz w:val="34"/>
        </w:rPr>
        <w:t>ε</w:t>
      </w:r>
      <w:r w:rsidRPr="00506DA0">
        <w:rPr>
          <w:sz w:val="34"/>
        </w:rPr>
        <w:t>νος από 43 Ευρωπαϊκά κράτη, τα οποία έχουν δεσμευτεί προς τις αρχές του Συμβουλίου αναφορικά με τη διασφάλ</w:t>
      </w:r>
      <w:r w:rsidRPr="00506DA0">
        <w:rPr>
          <w:sz w:val="34"/>
        </w:rPr>
        <w:t>ι</w:t>
      </w:r>
      <w:r w:rsidRPr="00506DA0">
        <w:rPr>
          <w:sz w:val="34"/>
        </w:rPr>
        <w:t>ση της δημοκρατίας, των ανθρωπίνων δικαιωμάτων (κοιν</w:t>
      </w:r>
      <w:r w:rsidRPr="00506DA0">
        <w:rPr>
          <w:sz w:val="34"/>
        </w:rPr>
        <w:t>ω</w:t>
      </w:r>
      <w:r w:rsidRPr="00506DA0">
        <w:rPr>
          <w:sz w:val="34"/>
        </w:rPr>
        <w:t>νικών και οικονομικών) και του Νόμου γενικότερα.</w:t>
      </w:r>
      <w:r w:rsidRPr="00506DA0">
        <w:rPr>
          <w:rStyle w:val="aa"/>
          <w:sz w:val="34"/>
        </w:rPr>
        <w:footnoteReference w:id="17"/>
      </w:r>
    </w:p>
    <w:p w:rsidR="00B379BE" w:rsidRPr="00506DA0" w:rsidRDefault="00B379BE" w:rsidP="00B379BE">
      <w:pPr>
        <w:rPr>
          <w:sz w:val="34"/>
        </w:rPr>
      </w:pPr>
      <w:r w:rsidRPr="00506DA0">
        <w:rPr>
          <w:sz w:val="34"/>
        </w:rPr>
        <w:t>Οι Κυβερνήσεις που είναι μέλη του Συμβουλίου της Ευρ</w:t>
      </w:r>
      <w:r w:rsidRPr="00506DA0">
        <w:rPr>
          <w:sz w:val="34"/>
        </w:rPr>
        <w:t>ώ</w:t>
      </w:r>
      <w:r w:rsidRPr="00506DA0">
        <w:rPr>
          <w:sz w:val="34"/>
        </w:rPr>
        <w:t>πης υπέγραψαν τη Διακήρυξη, στην οποία αναφορικά με τα άτομα με αναπηρία προκηρύσσονται τα ακόλουθα:</w:t>
      </w:r>
    </w:p>
    <w:p w:rsidR="00B379BE" w:rsidRPr="00506DA0" w:rsidRDefault="00B379BE" w:rsidP="00B379BE">
      <w:pPr>
        <w:ind w:left="426" w:hanging="426"/>
        <w:rPr>
          <w:sz w:val="34"/>
        </w:rPr>
      </w:pPr>
      <w:r w:rsidRPr="00506DA0">
        <w:rPr>
          <w:sz w:val="34"/>
        </w:rPr>
        <w:t>«1. Ο όρος “ανάπηρο άτομο” σημαίνει κάθε άτομο ανίκανο να επιβεβαιώσει από μόνο του, ολικά ή μερικά, τις αν</w:t>
      </w:r>
      <w:r w:rsidRPr="00506DA0">
        <w:rPr>
          <w:sz w:val="34"/>
        </w:rPr>
        <w:t>α</w:t>
      </w:r>
      <w:r w:rsidRPr="00506DA0">
        <w:rPr>
          <w:sz w:val="34"/>
        </w:rPr>
        <w:t xml:space="preserve">γκαιότητες για μια κανονική ατομική και κοινωνική ζωή, </w:t>
      </w:r>
      <w:r w:rsidRPr="00506DA0">
        <w:rPr>
          <w:sz w:val="34"/>
        </w:rPr>
        <w:lastRenderedPageBreak/>
        <w:t>εξαιτίας μειωμένων σωματικών ή πνευματικών δυνατ</w:t>
      </w:r>
      <w:r w:rsidRPr="00506DA0">
        <w:rPr>
          <w:sz w:val="34"/>
        </w:rPr>
        <w:t>ο</w:t>
      </w:r>
      <w:r w:rsidRPr="00506DA0">
        <w:rPr>
          <w:sz w:val="34"/>
        </w:rPr>
        <w:t>τήτων που έχει εκ γενετής ή όχι.</w:t>
      </w:r>
    </w:p>
    <w:p w:rsidR="00B379BE" w:rsidRPr="00506DA0" w:rsidRDefault="00B379BE" w:rsidP="00B379BE">
      <w:pPr>
        <w:ind w:left="426" w:hanging="426"/>
        <w:rPr>
          <w:sz w:val="34"/>
        </w:rPr>
      </w:pPr>
      <w:r w:rsidRPr="00506DA0">
        <w:rPr>
          <w:sz w:val="34"/>
        </w:rPr>
        <w:t>2. Τα ανάπηρα άτομα θα απολαμβάνουν όλα τα δικαιώματα που προβάλλονται σ’ αυτή τη Διακήρυξη. Αυτά τα δ</w:t>
      </w:r>
      <w:r w:rsidRPr="00506DA0">
        <w:rPr>
          <w:sz w:val="34"/>
        </w:rPr>
        <w:t>ι</w:t>
      </w:r>
      <w:r w:rsidRPr="00506DA0">
        <w:rPr>
          <w:sz w:val="34"/>
        </w:rPr>
        <w:t>καιώματα θα αποδοθούν σε όλα τα ανάπηρα άτομα, χ</w:t>
      </w:r>
      <w:r w:rsidRPr="00506DA0">
        <w:rPr>
          <w:sz w:val="34"/>
        </w:rPr>
        <w:t>ω</w:t>
      </w:r>
      <w:r w:rsidRPr="00506DA0">
        <w:rPr>
          <w:sz w:val="34"/>
        </w:rPr>
        <w:t>ρίς οποιαδήποτε εξαίρεση.</w:t>
      </w:r>
    </w:p>
    <w:p w:rsidR="00B379BE" w:rsidRPr="00506DA0" w:rsidRDefault="00B379BE" w:rsidP="00B379BE">
      <w:pPr>
        <w:ind w:left="426" w:hanging="426"/>
        <w:rPr>
          <w:sz w:val="34"/>
        </w:rPr>
      </w:pPr>
      <w:r w:rsidRPr="00506DA0">
        <w:rPr>
          <w:sz w:val="34"/>
        </w:rPr>
        <w:t>3. Τα ανάπηρα άτομα έχουν το κληρονομικό δικαίωμα σ</w:t>
      </w:r>
      <w:r w:rsidRPr="00506DA0">
        <w:rPr>
          <w:sz w:val="34"/>
        </w:rPr>
        <w:t>ε</w:t>
      </w:r>
      <w:r w:rsidRPr="00506DA0">
        <w:rPr>
          <w:sz w:val="34"/>
        </w:rPr>
        <w:t>βασμού της ανθρώπινης αξιοπρέπειάς τους. Τα ανάπηρα άτομα, οποιαδήποτε κι αν είναι η προέλευση, η φύση και η σοβαρότητα των μειονεκτημάτων και ανικανοτητών τους, έχουν τα ίδια θεμελιώδη δικαιώματα με τους σ</w:t>
      </w:r>
      <w:r w:rsidRPr="00506DA0">
        <w:rPr>
          <w:sz w:val="34"/>
        </w:rPr>
        <w:t>υ</w:t>
      </w:r>
      <w:r w:rsidRPr="00506DA0">
        <w:rPr>
          <w:sz w:val="34"/>
        </w:rPr>
        <w:t>μπολίτες της ίδιας ηλικίας, που συνεπάγεται πρώτα και κύρια το δικαίωμα να απολαμβάνει μια καθώς πρέπει ζωή, όσο το δυνατό κανονική και πλήρη.</w:t>
      </w:r>
    </w:p>
    <w:p w:rsidR="00576AFB" w:rsidRPr="00506DA0" w:rsidRDefault="00B379BE" w:rsidP="00B379BE">
      <w:pPr>
        <w:ind w:left="426" w:hanging="426"/>
        <w:rPr>
          <w:sz w:val="34"/>
        </w:rPr>
      </w:pPr>
      <w:r w:rsidRPr="00506DA0">
        <w:rPr>
          <w:sz w:val="34"/>
        </w:rPr>
        <w:t>4. Τα ανάπηρα άτομα έχουν τα ίδια πολιτικά δικαιώματα όπως οι άλλοι άνθρωποι.</w:t>
      </w:r>
    </w:p>
    <w:p w:rsidR="00B379BE" w:rsidRPr="00506DA0" w:rsidRDefault="00B379BE" w:rsidP="00B379BE">
      <w:pPr>
        <w:ind w:left="426" w:hanging="426"/>
        <w:rPr>
          <w:sz w:val="34"/>
        </w:rPr>
      </w:pPr>
      <w:r w:rsidRPr="00506DA0">
        <w:rPr>
          <w:sz w:val="34"/>
        </w:rPr>
        <w:t>5. Τα ανάπηρα άτομα δικαιούνται να απολαμβάνουν τα μ</w:t>
      </w:r>
      <w:r w:rsidRPr="00506DA0">
        <w:rPr>
          <w:sz w:val="34"/>
        </w:rPr>
        <w:t>έ</w:t>
      </w:r>
      <w:r w:rsidRPr="00506DA0">
        <w:rPr>
          <w:sz w:val="34"/>
        </w:rPr>
        <w:t>τρα που σχεδιάστηκαν για να τα καταστήσουν ικανά να γίνουν όσο το δυνατόν αυτοδύναμα.</w:t>
      </w:r>
    </w:p>
    <w:p w:rsidR="00B379BE" w:rsidRPr="00506DA0" w:rsidRDefault="00B379BE" w:rsidP="00B379BE">
      <w:pPr>
        <w:ind w:left="426" w:hanging="426"/>
        <w:rPr>
          <w:sz w:val="34"/>
        </w:rPr>
      </w:pPr>
      <w:r w:rsidRPr="00506DA0">
        <w:rPr>
          <w:sz w:val="34"/>
        </w:rPr>
        <w:t>6. Τα ανάπηρα άτομα έχουν το δικαίωμα για ιατρική, ψυχ</w:t>
      </w:r>
      <w:r w:rsidRPr="00506DA0">
        <w:rPr>
          <w:sz w:val="34"/>
        </w:rPr>
        <w:t>ο</w:t>
      </w:r>
      <w:r w:rsidRPr="00506DA0">
        <w:rPr>
          <w:sz w:val="34"/>
        </w:rPr>
        <w:t>λογική και λειτουργική μεταχείριση, συμπεριλαμβανομ</w:t>
      </w:r>
      <w:r w:rsidRPr="00506DA0">
        <w:rPr>
          <w:sz w:val="34"/>
        </w:rPr>
        <w:t>έ</w:t>
      </w:r>
      <w:r w:rsidRPr="00506DA0">
        <w:rPr>
          <w:sz w:val="34"/>
        </w:rPr>
        <w:t>νων προσθετικών και υποβοηθητικών συσκευών, για ι</w:t>
      </w:r>
      <w:r w:rsidRPr="00506DA0">
        <w:rPr>
          <w:sz w:val="34"/>
        </w:rPr>
        <w:t>α</w:t>
      </w:r>
      <w:r w:rsidRPr="00506DA0">
        <w:rPr>
          <w:sz w:val="34"/>
        </w:rPr>
        <w:t>τρική και κοινωνική αποκατάσταση, για εκπαίδευση, για επαγγελματική κατάρτιση και αποκατάσταση για βο</w:t>
      </w:r>
      <w:r w:rsidRPr="00506DA0">
        <w:rPr>
          <w:sz w:val="34"/>
        </w:rPr>
        <w:t>ή</w:t>
      </w:r>
      <w:r w:rsidRPr="00506DA0">
        <w:rPr>
          <w:sz w:val="34"/>
        </w:rPr>
        <w:t xml:space="preserve">θεια, για συμβουλευτική, για υπηρεσίες τοποθέτησης σε εργασία και για άλλες υπηρεσίες που θα τα καταστήσουν ικανά να αναπτύξουν τις ικανότητες και δεξιότητές τους </w:t>
      </w:r>
      <w:r w:rsidRPr="00506DA0">
        <w:rPr>
          <w:sz w:val="34"/>
        </w:rPr>
        <w:lastRenderedPageBreak/>
        <w:t xml:space="preserve">στο ανώτατο όριο και θα επισπεύσουν τη διαδικασία της κοινωνικής ενσωμάτωσης ή </w:t>
      </w:r>
      <w:proofErr w:type="spellStart"/>
      <w:r w:rsidRPr="00506DA0">
        <w:rPr>
          <w:sz w:val="34"/>
        </w:rPr>
        <w:t>επανενσωμάτωσής</w:t>
      </w:r>
      <w:proofErr w:type="spellEnd"/>
      <w:r w:rsidRPr="00506DA0">
        <w:rPr>
          <w:sz w:val="34"/>
        </w:rPr>
        <w:t xml:space="preserve"> τους.</w:t>
      </w:r>
    </w:p>
    <w:p w:rsidR="00B379BE" w:rsidRPr="00506DA0" w:rsidRDefault="00B379BE" w:rsidP="00B379BE">
      <w:pPr>
        <w:ind w:left="426" w:hanging="426"/>
        <w:rPr>
          <w:sz w:val="34"/>
        </w:rPr>
      </w:pPr>
      <w:r w:rsidRPr="00506DA0">
        <w:rPr>
          <w:sz w:val="34"/>
        </w:rPr>
        <w:t>7. Τα ανάπηρα άτομα έχουν το δικαίωμα για οικονομική και κοινωνική ασφάλιση και για ένα καθώς πρέπει επίπεδο ζωής. Έχουν το δικαίωμα, σύμφωνα με τις ικανότητές τους, να εξασφαλίσουν και να διατηρήσουν την εργασία ή να ενασχοληθούν με ένα επάγγελμα που να ανταμείβ</w:t>
      </w:r>
      <w:r w:rsidRPr="00506DA0">
        <w:rPr>
          <w:sz w:val="34"/>
        </w:rPr>
        <w:t>ε</w:t>
      </w:r>
      <w:r w:rsidRPr="00506DA0">
        <w:rPr>
          <w:sz w:val="34"/>
        </w:rPr>
        <w:t xml:space="preserve">ται, χρήσιμο και παραγωγικό, και να συμμετέχουν σε </w:t>
      </w:r>
      <w:r w:rsidRPr="00506DA0">
        <w:rPr>
          <w:sz w:val="34"/>
        </w:rPr>
        <w:t>ε</w:t>
      </w:r>
      <w:r w:rsidRPr="00506DA0">
        <w:rPr>
          <w:sz w:val="34"/>
        </w:rPr>
        <w:t>μπορικές ενώσεις.</w:t>
      </w:r>
    </w:p>
    <w:p w:rsidR="00B379BE" w:rsidRPr="00506DA0" w:rsidRDefault="00B379BE" w:rsidP="00B379BE">
      <w:pPr>
        <w:ind w:left="426" w:hanging="426"/>
        <w:rPr>
          <w:sz w:val="34"/>
        </w:rPr>
      </w:pPr>
      <w:r w:rsidRPr="00506DA0">
        <w:rPr>
          <w:sz w:val="34"/>
        </w:rPr>
        <w:t>8. Τα ανάπηρα άτομα έχουν το δικαίωμα η αναπηρία τους να λαμβάνεται υπόψη σε όλα τα επίπεδα του οικονομ</w:t>
      </w:r>
      <w:r w:rsidRPr="00506DA0">
        <w:rPr>
          <w:sz w:val="34"/>
        </w:rPr>
        <w:t>ι</w:t>
      </w:r>
      <w:r w:rsidRPr="00506DA0">
        <w:rPr>
          <w:sz w:val="34"/>
        </w:rPr>
        <w:t>κού και κοινωνικού προγραμματισμού.</w:t>
      </w:r>
    </w:p>
    <w:p w:rsidR="00B379BE" w:rsidRPr="00506DA0" w:rsidRDefault="00B379BE" w:rsidP="00B379BE">
      <w:pPr>
        <w:ind w:left="426" w:hanging="426"/>
        <w:rPr>
          <w:sz w:val="34"/>
        </w:rPr>
      </w:pPr>
      <w:r w:rsidRPr="00506DA0">
        <w:rPr>
          <w:sz w:val="34"/>
        </w:rPr>
        <w:t>9. Τα ανάπηρα άτομα έχουν το δικαίωμα να ζουν με τις ο</w:t>
      </w:r>
      <w:r w:rsidRPr="00506DA0">
        <w:rPr>
          <w:sz w:val="34"/>
        </w:rPr>
        <w:t>ι</w:t>
      </w:r>
      <w:r w:rsidRPr="00506DA0">
        <w:rPr>
          <w:sz w:val="34"/>
        </w:rPr>
        <w:t>κογένειές τους ή τους θετούς γονείς και να λαμβάνουν μέρος σε όλες τις κοινωνικές, δημιουργικές ή ψυχαγωγ</w:t>
      </w:r>
      <w:r w:rsidRPr="00506DA0">
        <w:rPr>
          <w:sz w:val="34"/>
        </w:rPr>
        <w:t>ι</w:t>
      </w:r>
      <w:r w:rsidRPr="00506DA0">
        <w:rPr>
          <w:sz w:val="34"/>
        </w:rPr>
        <w:t>κές δραστηριότητες.</w:t>
      </w:r>
    </w:p>
    <w:p w:rsidR="00B379BE" w:rsidRPr="00506DA0" w:rsidRDefault="00B379BE" w:rsidP="00B379BE">
      <w:pPr>
        <w:ind w:left="426" w:hanging="426"/>
        <w:rPr>
          <w:sz w:val="34"/>
        </w:rPr>
      </w:pPr>
      <w:r w:rsidRPr="00506DA0">
        <w:rPr>
          <w:sz w:val="34"/>
        </w:rPr>
        <w:t>10. Τα ανάπηρα άτομα θα προστατεύονται από κάθε εκμ</w:t>
      </w:r>
      <w:r w:rsidRPr="00506DA0">
        <w:rPr>
          <w:sz w:val="34"/>
        </w:rPr>
        <w:t>ε</w:t>
      </w:r>
      <w:r w:rsidRPr="00506DA0">
        <w:rPr>
          <w:sz w:val="34"/>
        </w:rPr>
        <w:t>τάλλευση, κάθε κανονισμό και κάθε μεταχείριση διακρ</w:t>
      </w:r>
      <w:r w:rsidRPr="00506DA0">
        <w:rPr>
          <w:sz w:val="34"/>
        </w:rPr>
        <w:t>ι</w:t>
      </w:r>
      <w:r w:rsidRPr="00506DA0">
        <w:rPr>
          <w:sz w:val="34"/>
        </w:rPr>
        <w:t>τικής, υβριστικής ή υποβαθμισμένης φύσης.</w:t>
      </w:r>
    </w:p>
    <w:p w:rsidR="00B379BE" w:rsidRPr="00506DA0" w:rsidRDefault="00B379BE" w:rsidP="00B379BE">
      <w:pPr>
        <w:ind w:left="426" w:hanging="426"/>
        <w:rPr>
          <w:sz w:val="34"/>
        </w:rPr>
      </w:pPr>
      <w:r w:rsidRPr="00506DA0">
        <w:rPr>
          <w:sz w:val="34"/>
        </w:rPr>
        <w:t>11. Τα ανάπηρα άτομα θα μπορούν να δεχτούν νόμιμη βο</w:t>
      </w:r>
      <w:r w:rsidRPr="00506DA0">
        <w:rPr>
          <w:sz w:val="34"/>
        </w:rPr>
        <w:t>ή</w:t>
      </w:r>
      <w:r w:rsidRPr="00506DA0">
        <w:rPr>
          <w:sz w:val="34"/>
        </w:rPr>
        <w:t>θεια, όταν τέτοια βοήθεια αποδειχθεί απαραίτητη για την προστασία των ατόμων τους και της περιουσίας τους.</w:t>
      </w:r>
    </w:p>
    <w:p w:rsidR="00B379BE" w:rsidRPr="00506DA0" w:rsidRDefault="00B379BE" w:rsidP="00B379BE">
      <w:pPr>
        <w:ind w:left="426" w:hanging="426"/>
        <w:rPr>
          <w:sz w:val="34"/>
        </w:rPr>
      </w:pPr>
      <w:r w:rsidRPr="00506DA0">
        <w:rPr>
          <w:sz w:val="34"/>
        </w:rPr>
        <w:t>12. Για κάθε θέμα που αφορά στα δικαιώματα των αναπ</w:t>
      </w:r>
      <w:r w:rsidRPr="00506DA0">
        <w:rPr>
          <w:sz w:val="34"/>
        </w:rPr>
        <w:t>ή</w:t>
      </w:r>
      <w:r w:rsidRPr="00506DA0">
        <w:rPr>
          <w:sz w:val="34"/>
        </w:rPr>
        <w:t>ρων ατόμων είναι χρήσιμο να ζητείται η συμβουλή των οργανισμών των αναπήρων ατόμων.</w:t>
      </w:r>
    </w:p>
    <w:p w:rsidR="00576AFB" w:rsidRPr="00506DA0" w:rsidRDefault="00B379BE" w:rsidP="00B379BE">
      <w:pPr>
        <w:ind w:left="426" w:hanging="426"/>
        <w:rPr>
          <w:sz w:val="34"/>
        </w:rPr>
      </w:pPr>
      <w:r w:rsidRPr="00506DA0">
        <w:rPr>
          <w:sz w:val="34"/>
        </w:rPr>
        <w:t>13. Τα ανάπηρα άτομα, οι οικογένειές τους και οι κοινότ</w:t>
      </w:r>
      <w:r w:rsidRPr="00506DA0">
        <w:rPr>
          <w:sz w:val="34"/>
        </w:rPr>
        <w:t>η</w:t>
      </w:r>
      <w:r w:rsidRPr="00506DA0">
        <w:rPr>
          <w:sz w:val="34"/>
        </w:rPr>
        <w:t>τες θα πληροφορηθούν πλήρως με όλα τα κατάλληλα μ</w:t>
      </w:r>
      <w:r w:rsidRPr="00506DA0">
        <w:rPr>
          <w:sz w:val="34"/>
        </w:rPr>
        <w:t>έ</w:t>
      </w:r>
      <w:r w:rsidRPr="00506DA0">
        <w:rPr>
          <w:sz w:val="34"/>
        </w:rPr>
        <w:lastRenderedPageBreak/>
        <w:t>σα για τα δικαιώματα που περιέχονται σε αυτή τη Διακ</w:t>
      </w:r>
      <w:r w:rsidRPr="00506DA0">
        <w:rPr>
          <w:sz w:val="34"/>
        </w:rPr>
        <w:t>ή</w:t>
      </w:r>
      <w:r w:rsidRPr="00506DA0">
        <w:rPr>
          <w:sz w:val="34"/>
        </w:rPr>
        <w:t>ρυξη.»</w:t>
      </w:r>
      <w:r w:rsidRPr="00506DA0">
        <w:rPr>
          <w:rStyle w:val="aa"/>
          <w:sz w:val="34"/>
        </w:rPr>
        <w:footnoteReference w:id="18"/>
      </w:r>
      <w:r w:rsidRPr="00506DA0">
        <w:rPr>
          <w:sz w:val="34"/>
        </w:rPr>
        <w:t xml:space="preserve"> </w:t>
      </w:r>
      <w:r w:rsidRPr="00506DA0">
        <w:rPr>
          <w:rStyle w:val="aa"/>
          <w:sz w:val="34"/>
        </w:rPr>
        <w:footnoteReference w:id="19"/>
      </w:r>
    </w:p>
    <w:p w:rsidR="00B379BE" w:rsidRPr="00506DA0" w:rsidRDefault="00B379BE" w:rsidP="00736FAE">
      <w:pPr>
        <w:rPr>
          <w:sz w:val="34"/>
        </w:rPr>
      </w:pPr>
    </w:p>
    <w:p w:rsidR="00645DC8" w:rsidRPr="00506DA0" w:rsidRDefault="00B379BE" w:rsidP="00B379BE">
      <w:pPr>
        <w:pStyle w:val="2"/>
        <w:rPr>
          <w:sz w:val="38"/>
          <w:szCs w:val="30"/>
        </w:rPr>
      </w:pPr>
      <w:bookmarkStart w:id="20" w:name="_Toc362873691"/>
      <w:r w:rsidRPr="00506DA0">
        <w:rPr>
          <w:sz w:val="38"/>
          <w:szCs w:val="30"/>
        </w:rPr>
        <w:t>Διεθνής Νομοθεσία για τα άτομα με αναπηρία</w:t>
      </w:r>
      <w:bookmarkEnd w:id="20"/>
    </w:p>
    <w:p w:rsidR="00645DC8" w:rsidRPr="00506DA0" w:rsidRDefault="00B379BE" w:rsidP="00B379BE">
      <w:pPr>
        <w:pStyle w:val="3"/>
        <w:rPr>
          <w:sz w:val="36"/>
        </w:rPr>
      </w:pPr>
      <w:bookmarkStart w:id="21" w:name="_Toc362873692"/>
      <w:r w:rsidRPr="00506DA0">
        <w:rPr>
          <w:sz w:val="36"/>
        </w:rPr>
        <w:t>Διεθνής Διακηρύξεις και Συμβάσεις</w:t>
      </w:r>
      <w:bookmarkEnd w:id="21"/>
    </w:p>
    <w:p w:rsidR="00B379BE" w:rsidRPr="00506DA0" w:rsidRDefault="00B379BE" w:rsidP="00B379BE">
      <w:pPr>
        <w:pStyle w:val="4"/>
        <w:rPr>
          <w:sz w:val="34"/>
        </w:rPr>
      </w:pPr>
      <w:r w:rsidRPr="00506DA0">
        <w:rPr>
          <w:sz w:val="34"/>
        </w:rPr>
        <w:t>Η Οικουμενική Διακήρυξη του ΟΗΕ για τα Ανθρώπινα Δικαιώματα (1948)</w:t>
      </w:r>
    </w:p>
    <w:p w:rsidR="00B379BE" w:rsidRPr="00506DA0" w:rsidRDefault="00B379BE" w:rsidP="00B379BE">
      <w:pPr>
        <w:rPr>
          <w:sz w:val="34"/>
        </w:rPr>
      </w:pPr>
      <w:r w:rsidRPr="00506DA0">
        <w:rPr>
          <w:sz w:val="34"/>
        </w:rPr>
        <w:t>Αποτελεί σταθμό στην ιστορία διεκδίκησης της προάσπισης των ανθρώπινων δικαιωμάτων, καθώς στόχο της έχει να κ</w:t>
      </w:r>
      <w:r w:rsidRPr="00506DA0">
        <w:rPr>
          <w:sz w:val="34"/>
        </w:rPr>
        <w:t>α</w:t>
      </w:r>
      <w:r w:rsidRPr="00506DA0">
        <w:rPr>
          <w:sz w:val="34"/>
        </w:rPr>
        <w:t>ταβάλλει, με τη διδασκαλία και την παιδεία, κάθε προσπ</w:t>
      </w:r>
      <w:r w:rsidRPr="00506DA0">
        <w:rPr>
          <w:sz w:val="34"/>
        </w:rPr>
        <w:t>ά</w:t>
      </w:r>
      <w:r w:rsidRPr="00506DA0">
        <w:rPr>
          <w:sz w:val="34"/>
        </w:rPr>
        <w:t>θεια για να αναπτυχθεί ο σεβασμός των δικαιωμάτων και των ελευθεριών του ατόμου, και να εξασφαλιστεί προοδε</w:t>
      </w:r>
      <w:r w:rsidRPr="00506DA0">
        <w:rPr>
          <w:sz w:val="34"/>
        </w:rPr>
        <w:t>υ</w:t>
      </w:r>
      <w:r w:rsidRPr="00506DA0">
        <w:rPr>
          <w:sz w:val="34"/>
        </w:rPr>
        <w:t>τικά, με εσωτερικά και διεθνή μέσα, η παγκόσμια και απ</w:t>
      </w:r>
      <w:r w:rsidRPr="00506DA0">
        <w:rPr>
          <w:sz w:val="34"/>
        </w:rPr>
        <w:t>ο</w:t>
      </w:r>
      <w:r w:rsidRPr="00506DA0">
        <w:rPr>
          <w:sz w:val="34"/>
        </w:rPr>
        <w:t>τελεσματική εφαρμογή τους. Η Διακήρυξη αναφέρει μεταξύ άλλων:</w:t>
      </w:r>
    </w:p>
    <w:p w:rsidR="00B379BE" w:rsidRPr="00506DA0" w:rsidRDefault="00B379BE" w:rsidP="00484A8D">
      <w:pPr>
        <w:pStyle w:val="myRefStyle"/>
        <w:numPr>
          <w:ilvl w:val="0"/>
          <w:numId w:val="20"/>
        </w:numPr>
        <w:rPr>
          <w:sz w:val="34"/>
          <w:lang w:val="el-GR"/>
        </w:rPr>
      </w:pPr>
      <w:r w:rsidRPr="00506DA0">
        <w:rPr>
          <w:sz w:val="34"/>
          <w:lang w:val="el-GR"/>
        </w:rPr>
        <w:t>στο άρθρο1, ότι όλοι οι άνθρωποι γεννιούνται ελεύθ</w:t>
      </w:r>
      <w:r w:rsidRPr="00506DA0">
        <w:rPr>
          <w:sz w:val="34"/>
          <w:lang w:val="el-GR"/>
        </w:rPr>
        <w:t>ε</w:t>
      </w:r>
      <w:r w:rsidRPr="00506DA0">
        <w:rPr>
          <w:sz w:val="34"/>
          <w:lang w:val="el-GR"/>
        </w:rPr>
        <w:t>ροι και ίσοι στην αξιοπρέπεια και τα δικαιώματα. Είναι προικισμένοι με λογική και συνείδηση, και οφείλουν να συμπεριφέρονται μεταξύ τους με πνεύμα αδελφ</w:t>
      </w:r>
      <w:r w:rsidRPr="00506DA0">
        <w:rPr>
          <w:sz w:val="34"/>
          <w:lang w:val="el-GR"/>
        </w:rPr>
        <w:t>ο</w:t>
      </w:r>
      <w:r w:rsidRPr="00506DA0">
        <w:rPr>
          <w:sz w:val="34"/>
          <w:lang w:val="el-GR"/>
        </w:rPr>
        <w:t xml:space="preserve">σύνης. </w:t>
      </w:r>
    </w:p>
    <w:p w:rsidR="00B379BE" w:rsidRPr="00506DA0" w:rsidRDefault="00B379BE" w:rsidP="00484A8D">
      <w:pPr>
        <w:pStyle w:val="myRefStyle"/>
        <w:numPr>
          <w:ilvl w:val="0"/>
          <w:numId w:val="20"/>
        </w:numPr>
        <w:rPr>
          <w:sz w:val="34"/>
          <w:lang w:val="el-GR"/>
        </w:rPr>
      </w:pPr>
      <w:r w:rsidRPr="00506DA0">
        <w:rPr>
          <w:sz w:val="34"/>
          <w:lang w:val="el-GR"/>
        </w:rPr>
        <w:lastRenderedPageBreak/>
        <w:t>στο άρθρο 22, ότι κάθε άτομο, ως μέλος του κοινων</w:t>
      </w:r>
      <w:r w:rsidRPr="00506DA0">
        <w:rPr>
          <w:sz w:val="34"/>
          <w:lang w:val="el-GR"/>
        </w:rPr>
        <w:t>ι</w:t>
      </w:r>
      <w:r w:rsidRPr="00506DA0">
        <w:rPr>
          <w:sz w:val="34"/>
          <w:lang w:val="el-GR"/>
        </w:rPr>
        <w:t xml:space="preserve">κού συνόλου, έχει δικαίωμα κοινωνικής προστασίας. Η κοινωνία, με την εθνική πρωτοβουλία και τη διεθνή συνεργασία, ανάλογα πάντα με την οργάνωση και τις οικονομικές δυνατότητες κάθε κράτους, έχει χρέος να του εξασφαλίσει την ικανοποίηση των οικονομικών, κοινωνικών και πολιτιστικών δικαιωμάτων που είναι απαραίτητα για την αξιοπρέπεια και την ελεύθερη </w:t>
      </w:r>
      <w:r w:rsidRPr="00506DA0">
        <w:rPr>
          <w:sz w:val="34"/>
          <w:lang w:val="el-GR"/>
        </w:rPr>
        <w:t>α</w:t>
      </w:r>
      <w:r w:rsidRPr="00506DA0">
        <w:rPr>
          <w:sz w:val="34"/>
          <w:lang w:val="el-GR"/>
        </w:rPr>
        <w:t>νάπτυξη της προσωπικότητάς του.</w:t>
      </w:r>
    </w:p>
    <w:p w:rsidR="00B379BE" w:rsidRPr="00506DA0" w:rsidRDefault="00B379BE" w:rsidP="00484A8D">
      <w:pPr>
        <w:pStyle w:val="myRefStyle"/>
        <w:numPr>
          <w:ilvl w:val="0"/>
          <w:numId w:val="20"/>
        </w:numPr>
        <w:rPr>
          <w:sz w:val="34"/>
          <w:lang w:val="el-GR"/>
        </w:rPr>
      </w:pPr>
      <w:r w:rsidRPr="00506DA0">
        <w:rPr>
          <w:sz w:val="34"/>
          <w:lang w:val="el-GR"/>
        </w:rPr>
        <w:t>στο άρθρο 26, ότι καθένας έχει δικαίωμα στην εκπα</w:t>
      </w:r>
      <w:r w:rsidRPr="00506DA0">
        <w:rPr>
          <w:sz w:val="34"/>
          <w:lang w:val="el-GR"/>
        </w:rPr>
        <w:t>ί</w:t>
      </w:r>
      <w:r w:rsidRPr="00506DA0">
        <w:rPr>
          <w:sz w:val="34"/>
          <w:lang w:val="el-GR"/>
        </w:rPr>
        <w:t>δευση. Η εκπαίδευση πρέπει να παρέχεται δωρεάν, τουλάχιστον στη στοιχειώδη και βασική βαθμίδα της. Η στοιχειώδης εκπαίδευση είναι υποχρεωτική. Η τ</w:t>
      </w:r>
      <w:r w:rsidRPr="00506DA0">
        <w:rPr>
          <w:sz w:val="34"/>
          <w:lang w:val="el-GR"/>
        </w:rPr>
        <w:t>ε</w:t>
      </w:r>
      <w:r w:rsidRPr="00506DA0">
        <w:rPr>
          <w:sz w:val="34"/>
          <w:lang w:val="el-GR"/>
        </w:rPr>
        <w:t>χνική και επαγγελματική εκπαίδευση πρέπει να εξ</w:t>
      </w:r>
      <w:r w:rsidRPr="00506DA0">
        <w:rPr>
          <w:sz w:val="34"/>
          <w:lang w:val="el-GR"/>
        </w:rPr>
        <w:t>α</w:t>
      </w:r>
      <w:r w:rsidRPr="00506DA0">
        <w:rPr>
          <w:sz w:val="34"/>
          <w:lang w:val="el-GR"/>
        </w:rPr>
        <w:t>σφαλίζεται για όλους. Η πρόσβαση στην ανώτατη πα</w:t>
      </w:r>
      <w:r w:rsidRPr="00506DA0">
        <w:rPr>
          <w:sz w:val="34"/>
          <w:lang w:val="el-GR"/>
        </w:rPr>
        <w:t>ι</w:t>
      </w:r>
      <w:r w:rsidRPr="00506DA0">
        <w:rPr>
          <w:sz w:val="34"/>
          <w:lang w:val="el-GR"/>
        </w:rPr>
        <w:t xml:space="preserve">δεία πρέπει να είναι ανοικτή σε όλους, υπό ίσους </w:t>
      </w:r>
      <w:r w:rsidRPr="00506DA0">
        <w:rPr>
          <w:sz w:val="34"/>
          <w:lang w:val="el-GR"/>
        </w:rPr>
        <w:t>ό</w:t>
      </w:r>
      <w:r w:rsidRPr="00506DA0">
        <w:rPr>
          <w:sz w:val="34"/>
          <w:lang w:val="el-GR"/>
        </w:rPr>
        <w:t>ρους, ανάλογα με τις ικανότητες τους. Η εκπαίδευση πρέπει να αποβλέπει στην πλήρη ανάπτυξη της ανθρ</w:t>
      </w:r>
      <w:r w:rsidRPr="00506DA0">
        <w:rPr>
          <w:sz w:val="34"/>
          <w:lang w:val="el-GR"/>
        </w:rPr>
        <w:t>ώ</w:t>
      </w:r>
      <w:r w:rsidRPr="00506DA0">
        <w:rPr>
          <w:sz w:val="34"/>
          <w:lang w:val="el-GR"/>
        </w:rPr>
        <w:t>πινης προσωπικότητας και στην ενίσχυση του σεβ</w:t>
      </w:r>
      <w:r w:rsidRPr="00506DA0">
        <w:rPr>
          <w:sz w:val="34"/>
          <w:lang w:val="el-GR"/>
        </w:rPr>
        <w:t>α</w:t>
      </w:r>
      <w:r w:rsidRPr="00506DA0">
        <w:rPr>
          <w:sz w:val="34"/>
          <w:lang w:val="el-GR"/>
        </w:rPr>
        <w:t>σμού των ανθρωπίνων δικαιωμάτων και των θεμελι</w:t>
      </w:r>
      <w:r w:rsidRPr="00506DA0">
        <w:rPr>
          <w:sz w:val="34"/>
          <w:lang w:val="el-GR"/>
        </w:rPr>
        <w:t>α</w:t>
      </w:r>
      <w:r w:rsidRPr="00506DA0">
        <w:rPr>
          <w:sz w:val="34"/>
          <w:lang w:val="el-GR"/>
        </w:rPr>
        <w:t xml:space="preserve">κών ελευθεριών. Πρέπει να προάγει την κατανόηση, την ανεκτικότητα και τη φιλία ανάμεσα σε όλα τα έθνη και σε όλες τις φυλές και τις θρησκευτικές ομάδες, και να ευνοεί την ανάπτυξη των δραστηριοτήτων των </w:t>
      </w:r>
      <w:r w:rsidRPr="00506DA0">
        <w:rPr>
          <w:sz w:val="34"/>
          <w:lang w:val="el-GR"/>
        </w:rPr>
        <w:t>Η</w:t>
      </w:r>
      <w:r w:rsidRPr="00506DA0">
        <w:rPr>
          <w:sz w:val="34"/>
          <w:lang w:val="el-GR"/>
        </w:rPr>
        <w:t>νωμένων Εθνών για τη διατήρηση της ειρήνης. Οι γ</w:t>
      </w:r>
      <w:r w:rsidRPr="00506DA0">
        <w:rPr>
          <w:sz w:val="34"/>
          <w:lang w:val="el-GR"/>
        </w:rPr>
        <w:t>ο</w:t>
      </w:r>
      <w:r w:rsidRPr="00506DA0">
        <w:rPr>
          <w:sz w:val="34"/>
          <w:lang w:val="el-GR"/>
        </w:rPr>
        <w:t>νείς έχουν, κατά προτεραιότητα, το δικαίωμα να επιλ</w:t>
      </w:r>
      <w:r w:rsidRPr="00506DA0">
        <w:rPr>
          <w:sz w:val="34"/>
          <w:lang w:val="el-GR"/>
        </w:rPr>
        <w:t>έ</w:t>
      </w:r>
      <w:r w:rsidRPr="00506DA0">
        <w:rPr>
          <w:sz w:val="34"/>
          <w:lang w:val="el-GR"/>
        </w:rPr>
        <w:lastRenderedPageBreak/>
        <w:t>γουν το είδος της παιδείας που θα δοθεί στα παιδιά τους.</w:t>
      </w:r>
      <w:r w:rsidRPr="00506DA0">
        <w:rPr>
          <w:rStyle w:val="aa"/>
          <w:sz w:val="34"/>
          <w:lang w:val="el-GR"/>
        </w:rPr>
        <w:footnoteReference w:id="20"/>
      </w:r>
    </w:p>
    <w:p w:rsidR="00B379BE" w:rsidRPr="00506DA0" w:rsidRDefault="00B379BE" w:rsidP="00B379BE">
      <w:pPr>
        <w:pStyle w:val="4"/>
        <w:rPr>
          <w:sz w:val="34"/>
        </w:rPr>
      </w:pPr>
      <w:r w:rsidRPr="00506DA0">
        <w:rPr>
          <w:sz w:val="34"/>
        </w:rPr>
        <w:t>Το Διεθνές Σύμφωνο για τα Οικονομικά, Κοινωνικά και Μορφωτικά Δικαιώματα (ΟΗΕ 1966)</w:t>
      </w:r>
    </w:p>
    <w:p w:rsidR="00B379BE" w:rsidRPr="00506DA0" w:rsidRDefault="00B379BE" w:rsidP="00B379BE">
      <w:pPr>
        <w:rPr>
          <w:sz w:val="34"/>
        </w:rPr>
      </w:pPr>
      <w:r w:rsidRPr="00506DA0">
        <w:rPr>
          <w:sz w:val="34"/>
        </w:rPr>
        <w:t>Το συγκεκριμένο Σύμφωνο ψηφίστηκε στη Νέα Υόρκη στις 19 Δεκεμβρίου 1966 από τα Ηνωμένα Έθνη. Αναφορικά με την εκπαίδευση, η Σύμβαση ορίζει στο άρθρο 13 τα εξής: “Τα συμβαλλόμενα Κράτη αναγνωρίζουν το δικαίωμα μο</w:t>
      </w:r>
      <w:r w:rsidRPr="00506DA0">
        <w:rPr>
          <w:sz w:val="34"/>
        </w:rPr>
        <w:t>ρ</w:t>
      </w:r>
      <w:r w:rsidRPr="00506DA0">
        <w:rPr>
          <w:sz w:val="34"/>
        </w:rPr>
        <w:t>φώσεως κάθε προσώπου...”. Ειδικότερα αναγνωρίζουν τα ακόλουθα:</w:t>
      </w:r>
    </w:p>
    <w:p w:rsidR="00B379BE" w:rsidRPr="00506DA0" w:rsidRDefault="00B379BE" w:rsidP="00B379BE">
      <w:pPr>
        <w:pStyle w:val="myBullet"/>
        <w:numPr>
          <w:ilvl w:val="0"/>
          <w:numId w:val="0"/>
        </w:numPr>
        <w:ind w:left="720" w:hanging="436"/>
        <w:rPr>
          <w:sz w:val="34"/>
        </w:rPr>
      </w:pPr>
      <w:r w:rsidRPr="00506DA0">
        <w:rPr>
          <w:sz w:val="34"/>
        </w:rPr>
        <w:t>α) Η βασική εκπαίδευση πρέπει να είναι υποχρεωτική και να παρέχεται σε όλους δωρεάν.</w:t>
      </w:r>
    </w:p>
    <w:p w:rsidR="00B379BE" w:rsidRPr="00506DA0" w:rsidRDefault="00B379BE" w:rsidP="00B379BE">
      <w:pPr>
        <w:pStyle w:val="myBullet"/>
        <w:numPr>
          <w:ilvl w:val="0"/>
          <w:numId w:val="0"/>
        </w:numPr>
        <w:ind w:left="720" w:hanging="436"/>
        <w:rPr>
          <w:sz w:val="34"/>
        </w:rPr>
      </w:pPr>
      <w:r w:rsidRPr="00506DA0">
        <w:rPr>
          <w:sz w:val="34"/>
        </w:rPr>
        <w:t>β) Η μέση εκπαίδευση, με τις διάφορες μορφές της, στην οποία περιλαμβάνεται και η τεχνική και επαγγελματική εκπαίδευση πρέπει να γενικεύεται, ώστε να καθίσταται ευχερής σε όλους με όλα τα κατάλληλα μέσα και μάλ</w:t>
      </w:r>
      <w:r w:rsidRPr="00506DA0">
        <w:rPr>
          <w:sz w:val="34"/>
        </w:rPr>
        <w:t>ι</w:t>
      </w:r>
      <w:r w:rsidRPr="00506DA0">
        <w:rPr>
          <w:sz w:val="34"/>
        </w:rPr>
        <w:t>στα με την προοδευτική θέσπιση της δωρεάν παιδείας.</w:t>
      </w:r>
    </w:p>
    <w:p w:rsidR="00B379BE" w:rsidRPr="00506DA0" w:rsidRDefault="00B379BE" w:rsidP="00B379BE">
      <w:pPr>
        <w:pStyle w:val="myBullet"/>
        <w:numPr>
          <w:ilvl w:val="0"/>
          <w:numId w:val="0"/>
        </w:numPr>
        <w:ind w:left="720" w:hanging="436"/>
        <w:rPr>
          <w:sz w:val="34"/>
        </w:rPr>
      </w:pPr>
      <w:r w:rsidRPr="00506DA0">
        <w:rPr>
          <w:sz w:val="34"/>
        </w:rPr>
        <w:t>γ) Η ανώτερη εκπαίδευση πρέπει να παρέχεται σε όλους ισότιμα, ανάλογα με τις ικανότητες καθενός, με όλα τα κατάλληλα μέσα και μάλιστα με την προοδευτική θ</w:t>
      </w:r>
      <w:r w:rsidRPr="00506DA0">
        <w:rPr>
          <w:sz w:val="34"/>
        </w:rPr>
        <w:t>έ</w:t>
      </w:r>
      <w:r w:rsidRPr="00506DA0">
        <w:rPr>
          <w:sz w:val="34"/>
        </w:rPr>
        <w:t>σπιση της δωρεάν παιδείας.</w:t>
      </w:r>
    </w:p>
    <w:p w:rsidR="00B379BE" w:rsidRPr="00506DA0" w:rsidRDefault="00B379BE" w:rsidP="00B379BE">
      <w:pPr>
        <w:pStyle w:val="myBullet"/>
        <w:numPr>
          <w:ilvl w:val="0"/>
          <w:numId w:val="0"/>
        </w:numPr>
        <w:ind w:left="720" w:hanging="436"/>
        <w:rPr>
          <w:sz w:val="34"/>
        </w:rPr>
      </w:pPr>
      <w:r w:rsidRPr="00506DA0">
        <w:rPr>
          <w:sz w:val="34"/>
        </w:rPr>
        <w:t>δ) Η στοιχειώδης εκπαίδευση πρέπει να προάγεται ή να εντείνεται κατά το μέτρο του δυνατοί γι’ αυτούς που δεν έχουν λάβει βασική εκπαίδευση ή δεν την έχουν συμπληρώσει.</w:t>
      </w:r>
    </w:p>
    <w:p w:rsidR="00B379BE" w:rsidRPr="00506DA0" w:rsidRDefault="00B379BE" w:rsidP="00B379BE">
      <w:pPr>
        <w:pStyle w:val="myBullet"/>
        <w:numPr>
          <w:ilvl w:val="0"/>
          <w:numId w:val="0"/>
        </w:numPr>
        <w:ind w:left="720" w:hanging="436"/>
        <w:rPr>
          <w:sz w:val="34"/>
        </w:rPr>
      </w:pPr>
      <w:r w:rsidRPr="00506DA0">
        <w:rPr>
          <w:sz w:val="34"/>
        </w:rPr>
        <w:lastRenderedPageBreak/>
        <w:t xml:space="preserve">ε) Πρέπει να επιδιωχθεί ενεργά η ανάπτυξη συστήματος σχολείων για όλες τις βαθμίδες, να δημιουργηθεί </w:t>
      </w:r>
      <w:r w:rsidRPr="00506DA0">
        <w:rPr>
          <w:sz w:val="34"/>
        </w:rPr>
        <w:t>ε</w:t>
      </w:r>
      <w:r w:rsidRPr="00506DA0">
        <w:rPr>
          <w:sz w:val="34"/>
        </w:rPr>
        <w:t>παρκές σύστημα υποτροφιών και να βελτιωθεί κατά τρόπο μόνιμο η οικονομική κατάσταση του διδακτικού προσωπικού.</w:t>
      </w:r>
      <w:r w:rsidRPr="00506DA0">
        <w:rPr>
          <w:rStyle w:val="aa"/>
          <w:sz w:val="34"/>
        </w:rPr>
        <w:footnoteReference w:id="21"/>
      </w:r>
    </w:p>
    <w:p w:rsidR="00B379BE" w:rsidRPr="00506DA0" w:rsidRDefault="00B379BE" w:rsidP="009F3E6B">
      <w:pPr>
        <w:pStyle w:val="4"/>
        <w:rPr>
          <w:sz w:val="34"/>
        </w:rPr>
      </w:pPr>
      <w:r w:rsidRPr="00506DA0">
        <w:rPr>
          <w:sz w:val="34"/>
        </w:rPr>
        <w:t>Η Διακήρυξη 2856/20.12.71 των Δικαιωμάτων των Πνευματικά Καθυστερημένων</w:t>
      </w:r>
      <w:r w:rsidR="009F3E6B" w:rsidRPr="00506DA0">
        <w:rPr>
          <w:sz w:val="34"/>
        </w:rPr>
        <w:t xml:space="preserve"> </w:t>
      </w:r>
      <w:r w:rsidRPr="00506DA0">
        <w:rPr>
          <w:sz w:val="34"/>
        </w:rPr>
        <w:t>Ατόμων (ΟΗΕ 1971) και η Διακήρυξη 3447/9.12.75 των Δικαιωμάτων των Αν</w:t>
      </w:r>
      <w:r w:rsidRPr="00506DA0">
        <w:rPr>
          <w:sz w:val="34"/>
        </w:rPr>
        <w:t>α</w:t>
      </w:r>
      <w:r w:rsidRPr="00506DA0">
        <w:rPr>
          <w:sz w:val="34"/>
        </w:rPr>
        <w:t>πήρων Ατόμων (ΟΗΕ 1975)</w:t>
      </w:r>
    </w:p>
    <w:p w:rsidR="00B379BE" w:rsidRPr="00506DA0" w:rsidRDefault="00B379BE" w:rsidP="00B379BE">
      <w:pPr>
        <w:rPr>
          <w:sz w:val="34"/>
        </w:rPr>
      </w:pPr>
      <w:r w:rsidRPr="00506DA0">
        <w:rPr>
          <w:sz w:val="34"/>
        </w:rPr>
        <w:t xml:space="preserve">Παρά το γεγονός ότι οι παραπάνω διακηρύξεις επικρίθηκαν έντονα με την αιτιολογία ότι </w:t>
      </w:r>
      <w:r w:rsidR="00E10F7E" w:rsidRPr="00506DA0">
        <w:rPr>
          <w:sz w:val="34"/>
        </w:rPr>
        <w:t>“</w:t>
      </w:r>
      <w:r w:rsidRPr="00506DA0">
        <w:rPr>
          <w:sz w:val="34"/>
        </w:rPr>
        <w:t>ασπάζονται</w:t>
      </w:r>
      <w:r w:rsidR="00E10F7E" w:rsidRPr="00506DA0">
        <w:rPr>
          <w:sz w:val="34"/>
        </w:rPr>
        <w:t>”</w:t>
      </w:r>
      <w:r w:rsidRPr="00506DA0">
        <w:rPr>
          <w:sz w:val="34"/>
        </w:rPr>
        <w:t xml:space="preserve"> το ιατρικό μ</w:t>
      </w:r>
      <w:r w:rsidRPr="00506DA0">
        <w:rPr>
          <w:sz w:val="34"/>
        </w:rPr>
        <w:t>ο</w:t>
      </w:r>
      <w:r w:rsidRPr="00506DA0">
        <w:rPr>
          <w:sz w:val="34"/>
        </w:rPr>
        <w:t>ντέλο για το προσδιορισμό και της κατανόηση της αναπηρ</w:t>
      </w:r>
      <w:r w:rsidRPr="00506DA0">
        <w:rPr>
          <w:sz w:val="34"/>
        </w:rPr>
        <w:t>ί</w:t>
      </w:r>
      <w:r w:rsidRPr="00506DA0">
        <w:rPr>
          <w:sz w:val="34"/>
        </w:rPr>
        <w:t>ας, αποτελούν ωστόσο τις πρώτες προσπάθειες να αναγν</w:t>
      </w:r>
      <w:r w:rsidRPr="00506DA0">
        <w:rPr>
          <w:sz w:val="34"/>
        </w:rPr>
        <w:t>ω</w:t>
      </w:r>
      <w:r w:rsidRPr="00506DA0">
        <w:rPr>
          <w:sz w:val="34"/>
        </w:rPr>
        <w:t>ριστούν και να κατοχυρωθούν νομικά τα δικαιώματα των ατόμων</w:t>
      </w:r>
      <w:r w:rsidR="009F3E6B" w:rsidRPr="00506DA0">
        <w:rPr>
          <w:sz w:val="34"/>
        </w:rPr>
        <w:t xml:space="preserve"> </w:t>
      </w:r>
      <w:r w:rsidRPr="00506DA0">
        <w:rPr>
          <w:sz w:val="34"/>
        </w:rPr>
        <w:t>με αναπηρία.</w:t>
      </w:r>
      <w:r w:rsidR="009F3E6B" w:rsidRPr="00506DA0">
        <w:rPr>
          <w:rStyle w:val="aa"/>
          <w:sz w:val="34"/>
        </w:rPr>
        <w:footnoteReference w:id="22"/>
      </w:r>
    </w:p>
    <w:p w:rsidR="00B379BE" w:rsidRPr="00506DA0" w:rsidRDefault="00B379BE" w:rsidP="00B379BE">
      <w:pPr>
        <w:rPr>
          <w:sz w:val="34"/>
        </w:rPr>
      </w:pPr>
      <w:r w:rsidRPr="00506DA0">
        <w:rPr>
          <w:sz w:val="34"/>
        </w:rPr>
        <w:t>Συμφώνα με αυτές τις διακηρύξεις, τα θεμελιώδη δικαιώμ</w:t>
      </w:r>
      <w:r w:rsidRPr="00506DA0">
        <w:rPr>
          <w:sz w:val="34"/>
        </w:rPr>
        <w:t>α</w:t>
      </w:r>
      <w:r w:rsidRPr="00506DA0">
        <w:rPr>
          <w:sz w:val="34"/>
        </w:rPr>
        <w:t>τα των συγκεκριμένων</w:t>
      </w:r>
      <w:r w:rsidR="009F3E6B" w:rsidRPr="00506DA0">
        <w:rPr>
          <w:sz w:val="34"/>
        </w:rPr>
        <w:t xml:space="preserve"> </w:t>
      </w:r>
      <w:r w:rsidRPr="00506DA0">
        <w:rPr>
          <w:sz w:val="34"/>
        </w:rPr>
        <w:t>ατόμων είναι τα εξής:</w:t>
      </w:r>
    </w:p>
    <w:p w:rsidR="009F3E6B" w:rsidRPr="00506DA0" w:rsidRDefault="009F3E6B" w:rsidP="009F3E6B">
      <w:pPr>
        <w:pStyle w:val="myBullet"/>
        <w:rPr>
          <w:sz w:val="34"/>
        </w:rPr>
      </w:pPr>
      <w:r w:rsidRPr="00506DA0">
        <w:rPr>
          <w:sz w:val="34"/>
        </w:rPr>
        <w:t>έχουν – στο βαθμό που αυτό είναι εφικτό - τα ίδια δ</w:t>
      </w:r>
      <w:r w:rsidRPr="00506DA0">
        <w:rPr>
          <w:sz w:val="34"/>
        </w:rPr>
        <w:t>ι</w:t>
      </w:r>
      <w:r w:rsidRPr="00506DA0">
        <w:rPr>
          <w:sz w:val="34"/>
        </w:rPr>
        <w:t>καιώματα όπως οι άλλοι άνθρωποι.</w:t>
      </w:r>
    </w:p>
    <w:p w:rsidR="009F3E6B" w:rsidRPr="00506DA0" w:rsidRDefault="009F3E6B" w:rsidP="009F3E6B">
      <w:pPr>
        <w:pStyle w:val="myBullet"/>
        <w:rPr>
          <w:sz w:val="34"/>
        </w:rPr>
      </w:pPr>
      <w:r w:rsidRPr="00506DA0">
        <w:rPr>
          <w:sz w:val="34"/>
        </w:rPr>
        <w:t xml:space="preserve">έχουν το δικαίωμα για οικονομική και κοινωνική </w:t>
      </w:r>
      <w:r w:rsidRPr="00506DA0">
        <w:rPr>
          <w:sz w:val="34"/>
        </w:rPr>
        <w:t>α</w:t>
      </w:r>
      <w:r w:rsidRPr="00506DA0">
        <w:rPr>
          <w:sz w:val="34"/>
        </w:rPr>
        <w:t>σφάλιση και για ένα καθώς πρέπει επίπεδο ζωής.</w:t>
      </w:r>
    </w:p>
    <w:p w:rsidR="009F3E6B" w:rsidRPr="00506DA0" w:rsidRDefault="009F3E6B" w:rsidP="009F3E6B">
      <w:pPr>
        <w:pStyle w:val="myBullet"/>
        <w:rPr>
          <w:sz w:val="34"/>
        </w:rPr>
      </w:pPr>
      <w:r w:rsidRPr="00506DA0">
        <w:rPr>
          <w:sz w:val="34"/>
        </w:rPr>
        <w:t xml:space="preserve">έχουν το δικαίωμα η αναπηρία τους να λαμβάνεται </w:t>
      </w:r>
      <w:r w:rsidRPr="00506DA0">
        <w:rPr>
          <w:sz w:val="34"/>
        </w:rPr>
        <w:t>υ</w:t>
      </w:r>
      <w:r w:rsidRPr="00506DA0">
        <w:rPr>
          <w:sz w:val="34"/>
        </w:rPr>
        <w:t>πόψη σε όλα τα επίπεδα του οικονομικού και κοινων</w:t>
      </w:r>
      <w:r w:rsidRPr="00506DA0">
        <w:rPr>
          <w:sz w:val="34"/>
        </w:rPr>
        <w:t>ι</w:t>
      </w:r>
      <w:r w:rsidRPr="00506DA0">
        <w:rPr>
          <w:sz w:val="34"/>
        </w:rPr>
        <w:t>κού σχεδιασμού.</w:t>
      </w:r>
    </w:p>
    <w:p w:rsidR="009F3E6B" w:rsidRPr="00506DA0" w:rsidRDefault="009F3E6B" w:rsidP="009F3E6B">
      <w:pPr>
        <w:pStyle w:val="myBullet"/>
        <w:rPr>
          <w:sz w:val="34"/>
        </w:rPr>
      </w:pPr>
      <w:r w:rsidRPr="00506DA0">
        <w:rPr>
          <w:sz w:val="34"/>
        </w:rPr>
        <w:lastRenderedPageBreak/>
        <w:t>έχουν το δικαίωμα να ζουν με τις οικογένειες τους ή με τους θετούς γονείς τους και να λαμβάνουν μέρος σε όλες τις κοινωνικές, δημιουργικές ή ψυχαγωγικές δρ</w:t>
      </w:r>
      <w:r w:rsidRPr="00506DA0">
        <w:rPr>
          <w:sz w:val="34"/>
        </w:rPr>
        <w:t>α</w:t>
      </w:r>
      <w:r w:rsidRPr="00506DA0">
        <w:rPr>
          <w:sz w:val="34"/>
        </w:rPr>
        <w:t>στηριότητες.</w:t>
      </w:r>
    </w:p>
    <w:p w:rsidR="009F3E6B" w:rsidRPr="00506DA0" w:rsidRDefault="009F3E6B" w:rsidP="009F3E6B">
      <w:pPr>
        <w:pStyle w:val="myBullet"/>
        <w:rPr>
          <w:sz w:val="34"/>
        </w:rPr>
      </w:pPr>
      <w:r w:rsidRPr="00506DA0">
        <w:rPr>
          <w:sz w:val="34"/>
        </w:rPr>
        <w:t xml:space="preserve">έχουν το δικαίωμα, εάν η παραμονή σε ένα ειδικό </w:t>
      </w:r>
      <w:r w:rsidRPr="00506DA0">
        <w:rPr>
          <w:sz w:val="34"/>
        </w:rPr>
        <w:t>ί</w:t>
      </w:r>
      <w:r w:rsidRPr="00506DA0">
        <w:rPr>
          <w:sz w:val="34"/>
        </w:rPr>
        <w:t>δρυμα είναι απαραίτητη, το περιβάλλον και οι συνθ</w:t>
      </w:r>
      <w:r w:rsidRPr="00506DA0">
        <w:rPr>
          <w:sz w:val="34"/>
        </w:rPr>
        <w:t>ή</w:t>
      </w:r>
      <w:r w:rsidRPr="00506DA0">
        <w:rPr>
          <w:sz w:val="34"/>
        </w:rPr>
        <w:t>κες ζωής σ’ αυτό θα είναι όσο το δυνατό πλησιέστερες με εκείνες της κανονικής ζωής.</w:t>
      </w:r>
      <w:r w:rsidRPr="00506DA0">
        <w:rPr>
          <w:rStyle w:val="aa"/>
          <w:sz w:val="34"/>
        </w:rPr>
        <w:footnoteReference w:id="23"/>
      </w:r>
    </w:p>
    <w:p w:rsidR="009F3E6B" w:rsidRPr="00506DA0" w:rsidRDefault="009F3E6B" w:rsidP="009F3E6B">
      <w:pPr>
        <w:pStyle w:val="4"/>
        <w:rPr>
          <w:sz w:val="34"/>
        </w:rPr>
      </w:pPr>
      <w:r w:rsidRPr="00506DA0">
        <w:rPr>
          <w:sz w:val="34"/>
        </w:rPr>
        <w:t>Η Διακήρυξη SUNDBERG για τα Δικαιώματα των ΑμεΑ (1981)</w:t>
      </w:r>
    </w:p>
    <w:p w:rsidR="009F3E6B" w:rsidRPr="00506DA0" w:rsidRDefault="009F3E6B" w:rsidP="009F3E6B">
      <w:pPr>
        <w:rPr>
          <w:sz w:val="34"/>
        </w:rPr>
      </w:pPr>
      <w:r w:rsidRPr="00506DA0">
        <w:rPr>
          <w:sz w:val="34"/>
        </w:rPr>
        <w:t>Το Σεπτέμβριο του 1981 πραγματοποιήθηκε στην Ισπανία το Διεθνές Συνέδριο Δράσης και Στρατηγικής για την Ε</w:t>
      </w:r>
      <w:r w:rsidRPr="00506DA0">
        <w:rPr>
          <w:sz w:val="34"/>
        </w:rPr>
        <w:t>κ</w:t>
      </w:r>
      <w:r w:rsidRPr="00506DA0">
        <w:rPr>
          <w:sz w:val="34"/>
        </w:rPr>
        <w:t>παίδευση, την Πρόληψη και την Ενσωμάτωση, στην οποία τα μέλη της, με βάση:</w:t>
      </w:r>
    </w:p>
    <w:p w:rsidR="009F3E6B" w:rsidRPr="00506DA0" w:rsidRDefault="009F3E6B" w:rsidP="009F3E6B">
      <w:pPr>
        <w:pStyle w:val="myBullet"/>
        <w:rPr>
          <w:sz w:val="34"/>
        </w:rPr>
      </w:pPr>
      <w:r w:rsidRPr="00506DA0">
        <w:rPr>
          <w:sz w:val="34"/>
        </w:rPr>
        <w:t>την παγκόσμια διακήρυξη των ανθρώπινων δικαιωμ</w:t>
      </w:r>
      <w:r w:rsidRPr="00506DA0">
        <w:rPr>
          <w:sz w:val="34"/>
        </w:rPr>
        <w:t>ά</w:t>
      </w:r>
      <w:r w:rsidRPr="00506DA0">
        <w:rPr>
          <w:sz w:val="34"/>
        </w:rPr>
        <w:t>των</w:t>
      </w:r>
    </w:p>
    <w:p w:rsidR="009F3E6B" w:rsidRPr="00506DA0" w:rsidRDefault="009F3E6B" w:rsidP="009F3E6B">
      <w:pPr>
        <w:pStyle w:val="myBullet"/>
        <w:rPr>
          <w:sz w:val="34"/>
        </w:rPr>
      </w:pPr>
      <w:r w:rsidRPr="00506DA0">
        <w:rPr>
          <w:sz w:val="34"/>
        </w:rPr>
        <w:t>το ανησυχητικό γεγονός ότι το 10% του πληθυσμού ανά τον κόσμο φέρει κάποιου είδους αναπηρία</w:t>
      </w:r>
    </w:p>
    <w:p w:rsidR="009F3E6B" w:rsidRPr="00506DA0" w:rsidRDefault="009F3E6B" w:rsidP="009F3E6B">
      <w:pPr>
        <w:pStyle w:val="myBullet"/>
        <w:rPr>
          <w:sz w:val="34"/>
        </w:rPr>
      </w:pPr>
      <w:r w:rsidRPr="00506DA0">
        <w:rPr>
          <w:sz w:val="34"/>
        </w:rPr>
        <w:t>το σημαντικό ρόλο που διαδραματίζει η παροχή υπ</w:t>
      </w:r>
      <w:r w:rsidRPr="00506DA0">
        <w:rPr>
          <w:sz w:val="34"/>
        </w:rPr>
        <w:t>η</w:t>
      </w:r>
      <w:r w:rsidRPr="00506DA0">
        <w:rPr>
          <w:sz w:val="34"/>
        </w:rPr>
        <w:t>ρεσιών υποστήριξης των ατόμων με αναπηρία ώστε να είναι σε θέση να ζήσουν μέσα την κοινωνία ως παρ</w:t>
      </w:r>
      <w:r w:rsidRPr="00506DA0">
        <w:rPr>
          <w:sz w:val="34"/>
        </w:rPr>
        <w:t>α</w:t>
      </w:r>
      <w:r w:rsidRPr="00506DA0">
        <w:rPr>
          <w:sz w:val="34"/>
        </w:rPr>
        <w:t>γωγικά άτομα,</w:t>
      </w:r>
    </w:p>
    <w:p w:rsidR="009F3E6B" w:rsidRPr="00506DA0" w:rsidRDefault="009F3E6B" w:rsidP="009F3E6B">
      <w:pPr>
        <w:rPr>
          <w:sz w:val="34"/>
        </w:rPr>
      </w:pPr>
      <w:r w:rsidRPr="00506DA0">
        <w:rPr>
          <w:sz w:val="34"/>
        </w:rPr>
        <w:t>προσυπόγραψαν τα 16 άρθρα της Διακήρυξης, στην οποία:</w:t>
      </w:r>
    </w:p>
    <w:p w:rsidR="009F3E6B" w:rsidRPr="00506DA0" w:rsidRDefault="009F3E6B" w:rsidP="009F3E6B">
      <w:pPr>
        <w:pStyle w:val="myBullet"/>
        <w:rPr>
          <w:sz w:val="34"/>
        </w:rPr>
      </w:pPr>
      <w:r w:rsidRPr="00506DA0">
        <w:rPr>
          <w:sz w:val="34"/>
        </w:rPr>
        <w:t>με βάση το άρθρο 1, κάθε άτομο με αναπηρία έχει πλήρες δικαίωμα συμμετοχής στην εκπαίδευση, τον πολιτισμό και την πληροφόρηση</w:t>
      </w:r>
    </w:p>
    <w:p w:rsidR="009F3E6B" w:rsidRPr="00506DA0" w:rsidRDefault="009F3E6B" w:rsidP="009F3E6B">
      <w:pPr>
        <w:pStyle w:val="myBullet"/>
        <w:rPr>
          <w:sz w:val="34"/>
        </w:rPr>
      </w:pPr>
      <w:r w:rsidRPr="00506DA0">
        <w:rPr>
          <w:sz w:val="34"/>
        </w:rPr>
        <w:lastRenderedPageBreak/>
        <w:t>με βάση το άρθρο 2, οι κυβερνήσεις, οι εθνικοί και δ</w:t>
      </w:r>
      <w:r w:rsidRPr="00506DA0">
        <w:rPr>
          <w:sz w:val="34"/>
        </w:rPr>
        <w:t>ι</w:t>
      </w:r>
      <w:r w:rsidRPr="00506DA0">
        <w:rPr>
          <w:sz w:val="34"/>
        </w:rPr>
        <w:t>εθνείς οργανισμοί πρέπει να διασφαλίσουν κάθε μέτρο πρακτικής και οικονομικής στήριξης στον τομέα της εκπαίδευσης, υγείας και πρόνοιας των ατόμων με αν</w:t>
      </w:r>
      <w:r w:rsidRPr="00506DA0">
        <w:rPr>
          <w:sz w:val="34"/>
        </w:rPr>
        <w:t>α</w:t>
      </w:r>
      <w:r w:rsidRPr="00506DA0">
        <w:rPr>
          <w:sz w:val="34"/>
        </w:rPr>
        <w:t>πηρία</w:t>
      </w:r>
    </w:p>
    <w:p w:rsidR="009F3E6B" w:rsidRPr="00506DA0" w:rsidRDefault="009F3E6B" w:rsidP="009F3E6B">
      <w:pPr>
        <w:pStyle w:val="myBullet"/>
        <w:rPr>
          <w:sz w:val="34"/>
        </w:rPr>
      </w:pPr>
      <w:r w:rsidRPr="00506DA0">
        <w:rPr>
          <w:sz w:val="34"/>
        </w:rPr>
        <w:t>με βάση το άρθρο 3, πρέπει να δίνεται στα άτομα με αναπηρία κάθε πιθανή ευκαιρία να αναπτύξουν στο έπακρο τις ακαδημαϊκές, καλλιτεχνικές και άλλες δ</w:t>
      </w:r>
      <w:r w:rsidRPr="00506DA0">
        <w:rPr>
          <w:sz w:val="34"/>
        </w:rPr>
        <w:t>η</w:t>
      </w:r>
      <w:r w:rsidRPr="00506DA0">
        <w:rPr>
          <w:sz w:val="34"/>
        </w:rPr>
        <w:t>μιουργικές ικανότητές τους, προς όφελος προσωπικό αλλά και κοινωνικό</w:t>
      </w:r>
    </w:p>
    <w:p w:rsidR="009F3E6B" w:rsidRPr="00506DA0" w:rsidRDefault="009F3E6B" w:rsidP="009F3E6B">
      <w:pPr>
        <w:pStyle w:val="myBullet"/>
        <w:rPr>
          <w:sz w:val="34"/>
        </w:rPr>
      </w:pPr>
      <w:r w:rsidRPr="00506DA0">
        <w:rPr>
          <w:sz w:val="34"/>
        </w:rPr>
        <w:t xml:space="preserve">με βάση το άρθρο 4, η εκπαίδευση των ατόμων με </w:t>
      </w:r>
      <w:r w:rsidRPr="00506DA0">
        <w:rPr>
          <w:sz w:val="34"/>
        </w:rPr>
        <w:t>α</w:t>
      </w:r>
      <w:r w:rsidRPr="00506DA0">
        <w:rPr>
          <w:sz w:val="34"/>
        </w:rPr>
        <w:t>ναπηρία πρέπει να διακατέχεται από την προοπτική της δια βίου μάθησης. Για το λόγο αυτό πρέπει να δίνεται έμφαση στην επαγγελματική εκπαίδευση και αποκατ</w:t>
      </w:r>
      <w:r w:rsidRPr="00506DA0">
        <w:rPr>
          <w:sz w:val="34"/>
        </w:rPr>
        <w:t>ά</w:t>
      </w:r>
      <w:r w:rsidRPr="00506DA0">
        <w:rPr>
          <w:sz w:val="34"/>
        </w:rPr>
        <w:t>στασή τους</w:t>
      </w:r>
    </w:p>
    <w:p w:rsidR="009F3E6B" w:rsidRPr="00506DA0" w:rsidRDefault="009F3E6B" w:rsidP="009F3E6B">
      <w:pPr>
        <w:pStyle w:val="myBullet"/>
        <w:rPr>
          <w:sz w:val="34"/>
        </w:rPr>
      </w:pPr>
      <w:r w:rsidRPr="00506DA0">
        <w:rPr>
          <w:sz w:val="34"/>
        </w:rPr>
        <w:t xml:space="preserve">με βάση το άρθρο 5, προκειμένου να έχουν τη μέγιστη συνεισφορά στο κοινωνικό σύνολο, πρέπει όλα τα </w:t>
      </w:r>
      <w:r w:rsidRPr="00506DA0">
        <w:rPr>
          <w:sz w:val="34"/>
        </w:rPr>
        <w:t>ά</w:t>
      </w:r>
      <w:r w:rsidRPr="00506DA0">
        <w:rPr>
          <w:sz w:val="34"/>
        </w:rPr>
        <w:t>τομα με αναπηρία –ιδιαίτερα αυτά που αντιμετωπίζουν προβλήματα επικοινωνίας- να έχουν πλήρη πρόσβαση στα προγράμματα εκπαίδευσης, πολιτισμού και πλ</w:t>
      </w:r>
      <w:r w:rsidRPr="00506DA0">
        <w:rPr>
          <w:sz w:val="34"/>
        </w:rPr>
        <w:t>η</w:t>
      </w:r>
      <w:r w:rsidRPr="00506DA0">
        <w:rPr>
          <w:sz w:val="34"/>
        </w:rPr>
        <w:t>ροφόρησης. Τα προγράμματα αυτά οφείλουν να είναι πλήρως προσαρμοσμένα στις ιδιαίτερες ανάγκες των αποδεκτών τους</w:t>
      </w:r>
    </w:p>
    <w:p w:rsidR="009F3E6B" w:rsidRPr="00506DA0" w:rsidRDefault="009F3E6B" w:rsidP="009F3E6B">
      <w:pPr>
        <w:pStyle w:val="myBullet"/>
        <w:rPr>
          <w:sz w:val="34"/>
        </w:rPr>
      </w:pPr>
      <w:r w:rsidRPr="00506DA0">
        <w:rPr>
          <w:sz w:val="34"/>
        </w:rPr>
        <w:t xml:space="preserve">με βάση το άρθρο 6, τα προγράμματα εκπαίδευσης, πολιτισμού και πληροφόρησης πρέπει να έχουν ως στόχο τους την ενσωμάτωση των ατόμων με αναπηρία σε κάθε διάσταση της ζωής, εργασία, καθημερινότητα, συμμετοχή στα κοινά κ.ά. Για το λόγο αυτό πρέπει να </w:t>
      </w:r>
      <w:r w:rsidRPr="00506DA0">
        <w:rPr>
          <w:sz w:val="34"/>
        </w:rPr>
        <w:lastRenderedPageBreak/>
        <w:t>παρέχονται όσο το δυνατό νωρίτερα στη ζωή του ατ</w:t>
      </w:r>
      <w:r w:rsidRPr="00506DA0">
        <w:rPr>
          <w:sz w:val="34"/>
        </w:rPr>
        <w:t>ό</w:t>
      </w:r>
      <w:r w:rsidRPr="00506DA0">
        <w:rPr>
          <w:sz w:val="34"/>
        </w:rPr>
        <w:t>μου και να εκτείνονται σε όλη τη διάρκειά της.</w:t>
      </w:r>
      <w:r w:rsidRPr="00506DA0">
        <w:rPr>
          <w:rStyle w:val="aa"/>
          <w:sz w:val="34"/>
        </w:rPr>
        <w:footnoteReference w:id="24"/>
      </w:r>
    </w:p>
    <w:p w:rsidR="009F3E6B" w:rsidRPr="00506DA0" w:rsidRDefault="009F3E6B" w:rsidP="009F3E6B">
      <w:pPr>
        <w:rPr>
          <w:sz w:val="34"/>
        </w:rPr>
      </w:pPr>
    </w:p>
    <w:p w:rsidR="009F3E6B" w:rsidRPr="00506DA0" w:rsidRDefault="009F3E6B" w:rsidP="009F3E6B">
      <w:pPr>
        <w:pStyle w:val="3"/>
        <w:rPr>
          <w:sz w:val="36"/>
        </w:rPr>
      </w:pPr>
      <w:bookmarkStart w:id="22" w:name="_Toc362873693"/>
      <w:r w:rsidRPr="00506DA0">
        <w:rPr>
          <w:sz w:val="36"/>
        </w:rPr>
        <w:t>Η Νομοθεσία των ΗΠΑ</w:t>
      </w:r>
      <w:bookmarkEnd w:id="22"/>
    </w:p>
    <w:p w:rsidR="009F3E6B" w:rsidRPr="00506DA0" w:rsidRDefault="009F3E6B" w:rsidP="009F3E6B">
      <w:pPr>
        <w:rPr>
          <w:sz w:val="34"/>
        </w:rPr>
      </w:pPr>
      <w:r w:rsidRPr="00506DA0">
        <w:rPr>
          <w:sz w:val="34"/>
        </w:rPr>
        <w:t>Η κοινωνική πολιτική και εν γένει η κοινωνική φροντίδα και πρόνοια για τα άτομα με αναπηρία εκφράζεται μέσω νομ</w:t>
      </w:r>
      <w:r w:rsidRPr="00506DA0">
        <w:rPr>
          <w:sz w:val="34"/>
        </w:rPr>
        <w:t>ο</w:t>
      </w:r>
      <w:r w:rsidRPr="00506DA0">
        <w:rPr>
          <w:sz w:val="34"/>
        </w:rPr>
        <w:t>θετημάτων του Υπουργείου Δικαιοσύνης και της Ομοσπο</w:t>
      </w:r>
      <w:r w:rsidRPr="00506DA0">
        <w:rPr>
          <w:sz w:val="34"/>
        </w:rPr>
        <w:t>ν</w:t>
      </w:r>
      <w:r w:rsidRPr="00506DA0">
        <w:rPr>
          <w:sz w:val="34"/>
        </w:rPr>
        <w:t>διακής Κυβέρνησης των ΗΠΑ, με ομοσπονδιακούς νόμους, αλλά και στις κατά τόπους Αμερικανικές Πολιτείες με δι</w:t>
      </w:r>
      <w:r w:rsidRPr="00506DA0">
        <w:rPr>
          <w:sz w:val="34"/>
        </w:rPr>
        <w:t>ά</w:t>
      </w:r>
      <w:r w:rsidRPr="00506DA0">
        <w:rPr>
          <w:sz w:val="34"/>
        </w:rPr>
        <w:t xml:space="preserve">φορους νόμους και νομοθετήματα. Ο κύριος στόχος που </w:t>
      </w:r>
      <w:r w:rsidRPr="00506DA0">
        <w:rPr>
          <w:sz w:val="34"/>
        </w:rPr>
        <w:t>ε</w:t>
      </w:r>
      <w:r w:rsidRPr="00506DA0">
        <w:rPr>
          <w:sz w:val="34"/>
        </w:rPr>
        <w:t>πιδιώκεται μέσω της αμερικανικής νομοθεσίας, είναι η δι</w:t>
      </w:r>
      <w:r w:rsidRPr="00506DA0">
        <w:rPr>
          <w:sz w:val="34"/>
        </w:rPr>
        <w:t>α</w:t>
      </w:r>
      <w:r w:rsidRPr="00506DA0">
        <w:rPr>
          <w:sz w:val="34"/>
        </w:rPr>
        <w:t>σφάλιση της ισότιμης πρόσβασης των ατόμων με αναπηρία, η ανεξαρτησία και η αυτονομία στην καθημερινή τους δι</w:t>
      </w:r>
      <w:r w:rsidRPr="00506DA0">
        <w:rPr>
          <w:sz w:val="34"/>
        </w:rPr>
        <w:t>α</w:t>
      </w:r>
      <w:r w:rsidRPr="00506DA0">
        <w:rPr>
          <w:sz w:val="34"/>
        </w:rPr>
        <w:t>βίωση, καθώς η δυνατότητα αυτοεξυπηρέτησή τους.</w:t>
      </w:r>
    </w:p>
    <w:p w:rsidR="009F3E6B" w:rsidRPr="00506DA0" w:rsidRDefault="009F3E6B" w:rsidP="009F3E6B">
      <w:pPr>
        <w:rPr>
          <w:sz w:val="34"/>
        </w:rPr>
      </w:pPr>
      <w:r w:rsidRPr="00506DA0">
        <w:rPr>
          <w:sz w:val="34"/>
        </w:rPr>
        <w:t>Ειδικότερα, η αμερικανική νομοθεσία περιλαμβάνει τους εξής νόμους:</w:t>
      </w:r>
    </w:p>
    <w:p w:rsidR="009F3E6B" w:rsidRPr="00506DA0" w:rsidRDefault="009F3E6B" w:rsidP="009F3E6B">
      <w:pPr>
        <w:pStyle w:val="myBullet"/>
        <w:rPr>
          <w:sz w:val="34"/>
        </w:rPr>
      </w:pPr>
      <w:r w:rsidRPr="00506DA0">
        <w:rPr>
          <w:sz w:val="34"/>
          <w:lang w:val="en-US"/>
        </w:rPr>
        <w:t>Americans</w:t>
      </w:r>
      <w:r w:rsidRPr="00506DA0">
        <w:rPr>
          <w:sz w:val="34"/>
        </w:rPr>
        <w:t xml:space="preserve"> </w:t>
      </w:r>
      <w:r w:rsidRPr="00506DA0">
        <w:rPr>
          <w:sz w:val="34"/>
          <w:lang w:val="en-US"/>
        </w:rPr>
        <w:t>with</w:t>
      </w:r>
      <w:r w:rsidRPr="00506DA0">
        <w:rPr>
          <w:sz w:val="34"/>
        </w:rPr>
        <w:t xml:space="preserve"> </w:t>
      </w:r>
      <w:r w:rsidRPr="00506DA0">
        <w:rPr>
          <w:sz w:val="34"/>
          <w:lang w:val="en-US"/>
        </w:rPr>
        <w:t>Disabilities</w:t>
      </w:r>
      <w:r w:rsidRPr="00506DA0">
        <w:rPr>
          <w:sz w:val="34"/>
        </w:rPr>
        <w:t xml:space="preserve"> </w:t>
      </w:r>
      <w:r w:rsidRPr="00506DA0">
        <w:rPr>
          <w:sz w:val="34"/>
          <w:lang w:val="en-US"/>
        </w:rPr>
        <w:t>Act</w:t>
      </w:r>
      <w:r w:rsidRPr="00506DA0">
        <w:rPr>
          <w:sz w:val="34"/>
        </w:rPr>
        <w:t xml:space="preserve"> (</w:t>
      </w:r>
      <w:r w:rsidRPr="00506DA0">
        <w:rPr>
          <w:sz w:val="34"/>
          <w:lang w:val="en-US"/>
        </w:rPr>
        <w:t>ADA</w:t>
      </w:r>
      <w:r w:rsidRPr="00506DA0">
        <w:rPr>
          <w:sz w:val="34"/>
        </w:rPr>
        <w:t>), 1990 (Νόμος για τους Αμερικανούς με Ανικανότητες)</w:t>
      </w:r>
    </w:p>
    <w:p w:rsidR="009F3E6B" w:rsidRPr="00506DA0" w:rsidRDefault="009F3E6B" w:rsidP="009F3E6B">
      <w:pPr>
        <w:pStyle w:val="myBullet"/>
        <w:rPr>
          <w:sz w:val="34"/>
        </w:rPr>
      </w:pPr>
      <w:r w:rsidRPr="00506DA0">
        <w:rPr>
          <w:sz w:val="34"/>
          <w:lang w:val="en-GB"/>
        </w:rPr>
        <w:t>Telecommunications</w:t>
      </w:r>
      <w:r w:rsidRPr="00506DA0">
        <w:rPr>
          <w:sz w:val="34"/>
        </w:rPr>
        <w:t xml:space="preserve"> </w:t>
      </w:r>
      <w:r w:rsidRPr="00506DA0">
        <w:rPr>
          <w:sz w:val="34"/>
          <w:lang w:val="en-GB"/>
        </w:rPr>
        <w:t>Act</w:t>
      </w:r>
      <w:r w:rsidRPr="00506DA0">
        <w:rPr>
          <w:sz w:val="34"/>
        </w:rPr>
        <w:t>, 1996 (Νόμος για τις Τηλεπ</w:t>
      </w:r>
      <w:r w:rsidRPr="00506DA0">
        <w:rPr>
          <w:sz w:val="34"/>
        </w:rPr>
        <w:t>ι</w:t>
      </w:r>
      <w:r w:rsidRPr="00506DA0">
        <w:rPr>
          <w:sz w:val="34"/>
        </w:rPr>
        <w:t>κοινωνίες)</w:t>
      </w:r>
    </w:p>
    <w:p w:rsidR="009F3E6B" w:rsidRPr="00506DA0" w:rsidRDefault="009F3E6B" w:rsidP="009F3E6B">
      <w:pPr>
        <w:pStyle w:val="myBullet"/>
        <w:rPr>
          <w:sz w:val="34"/>
        </w:rPr>
      </w:pPr>
      <w:r w:rsidRPr="00506DA0">
        <w:rPr>
          <w:sz w:val="34"/>
          <w:lang w:val="en-GB"/>
        </w:rPr>
        <w:t>Fair</w:t>
      </w:r>
      <w:r w:rsidRPr="00506DA0">
        <w:rPr>
          <w:sz w:val="34"/>
        </w:rPr>
        <w:t xml:space="preserve"> </w:t>
      </w:r>
      <w:r w:rsidRPr="00506DA0">
        <w:rPr>
          <w:sz w:val="34"/>
          <w:lang w:val="en-GB"/>
        </w:rPr>
        <w:t>Housing</w:t>
      </w:r>
      <w:r w:rsidRPr="00506DA0">
        <w:rPr>
          <w:sz w:val="34"/>
        </w:rPr>
        <w:t xml:space="preserve"> </w:t>
      </w:r>
      <w:r w:rsidRPr="00506DA0">
        <w:rPr>
          <w:sz w:val="34"/>
          <w:lang w:val="en-GB"/>
        </w:rPr>
        <w:t>Act</w:t>
      </w:r>
      <w:r w:rsidRPr="00506DA0">
        <w:rPr>
          <w:sz w:val="34"/>
        </w:rPr>
        <w:t>, 1988 (Νόμος για την Δικαιοσύνη στην Στέγαση)</w:t>
      </w:r>
    </w:p>
    <w:p w:rsidR="009F3E6B" w:rsidRPr="00506DA0" w:rsidRDefault="009F3E6B" w:rsidP="009F3E6B">
      <w:pPr>
        <w:pStyle w:val="myBullet"/>
        <w:rPr>
          <w:sz w:val="34"/>
        </w:rPr>
      </w:pPr>
      <w:r w:rsidRPr="00506DA0">
        <w:rPr>
          <w:sz w:val="34"/>
          <w:lang w:val="en-GB"/>
        </w:rPr>
        <w:t>Air</w:t>
      </w:r>
      <w:r w:rsidRPr="00506DA0">
        <w:rPr>
          <w:sz w:val="34"/>
        </w:rPr>
        <w:t xml:space="preserve"> </w:t>
      </w:r>
      <w:r w:rsidRPr="00506DA0">
        <w:rPr>
          <w:sz w:val="34"/>
          <w:lang w:val="en-GB"/>
        </w:rPr>
        <w:t>Carrier</w:t>
      </w:r>
      <w:r w:rsidRPr="00506DA0">
        <w:rPr>
          <w:sz w:val="34"/>
        </w:rPr>
        <w:t xml:space="preserve"> </w:t>
      </w:r>
      <w:r w:rsidRPr="00506DA0">
        <w:rPr>
          <w:sz w:val="34"/>
          <w:lang w:val="en-GB"/>
        </w:rPr>
        <w:t>Access</w:t>
      </w:r>
      <w:r w:rsidRPr="00506DA0">
        <w:rPr>
          <w:sz w:val="34"/>
        </w:rPr>
        <w:t xml:space="preserve"> </w:t>
      </w:r>
      <w:r w:rsidRPr="00506DA0">
        <w:rPr>
          <w:sz w:val="34"/>
          <w:lang w:val="en-GB"/>
        </w:rPr>
        <w:t>Act</w:t>
      </w:r>
      <w:r w:rsidRPr="00506DA0">
        <w:rPr>
          <w:sz w:val="34"/>
        </w:rPr>
        <w:t>, 1986 (Νόμος για την Πρόσβ</w:t>
      </w:r>
      <w:r w:rsidRPr="00506DA0">
        <w:rPr>
          <w:sz w:val="34"/>
        </w:rPr>
        <w:t>α</w:t>
      </w:r>
      <w:r w:rsidRPr="00506DA0">
        <w:rPr>
          <w:sz w:val="34"/>
        </w:rPr>
        <w:t>ση στις Αερομεταφορές)</w:t>
      </w:r>
    </w:p>
    <w:p w:rsidR="009F3E6B" w:rsidRPr="00506DA0" w:rsidRDefault="009F3E6B" w:rsidP="009F3E6B">
      <w:pPr>
        <w:pStyle w:val="myBullet"/>
        <w:rPr>
          <w:sz w:val="34"/>
        </w:rPr>
      </w:pPr>
      <w:r w:rsidRPr="00506DA0">
        <w:rPr>
          <w:sz w:val="34"/>
          <w:lang w:val="en-GB"/>
        </w:rPr>
        <w:lastRenderedPageBreak/>
        <w:t>Civil</w:t>
      </w:r>
      <w:r w:rsidRPr="00506DA0">
        <w:rPr>
          <w:sz w:val="34"/>
        </w:rPr>
        <w:t xml:space="preserve"> </w:t>
      </w:r>
      <w:r w:rsidRPr="00506DA0">
        <w:rPr>
          <w:sz w:val="34"/>
          <w:lang w:val="en-GB"/>
        </w:rPr>
        <w:t>Rights</w:t>
      </w:r>
      <w:r w:rsidRPr="00506DA0">
        <w:rPr>
          <w:sz w:val="34"/>
        </w:rPr>
        <w:t xml:space="preserve"> </w:t>
      </w:r>
      <w:r w:rsidRPr="00506DA0">
        <w:rPr>
          <w:sz w:val="34"/>
          <w:lang w:val="en-GB"/>
        </w:rPr>
        <w:t>of</w:t>
      </w:r>
      <w:r w:rsidRPr="00506DA0">
        <w:rPr>
          <w:sz w:val="34"/>
        </w:rPr>
        <w:t xml:space="preserve"> </w:t>
      </w:r>
      <w:r w:rsidRPr="00506DA0">
        <w:rPr>
          <w:sz w:val="34"/>
          <w:lang w:val="en-GB"/>
        </w:rPr>
        <w:t>Institutionalized</w:t>
      </w:r>
      <w:r w:rsidRPr="00506DA0">
        <w:rPr>
          <w:sz w:val="34"/>
        </w:rPr>
        <w:t xml:space="preserve"> </w:t>
      </w:r>
      <w:r w:rsidRPr="00506DA0">
        <w:rPr>
          <w:sz w:val="34"/>
          <w:lang w:val="en-GB"/>
        </w:rPr>
        <w:t>Persons</w:t>
      </w:r>
      <w:r w:rsidRPr="00506DA0">
        <w:rPr>
          <w:sz w:val="34"/>
        </w:rPr>
        <w:t xml:space="preserve"> </w:t>
      </w:r>
      <w:r w:rsidRPr="00506DA0">
        <w:rPr>
          <w:sz w:val="34"/>
          <w:lang w:val="en-GB"/>
        </w:rPr>
        <w:t>Act</w:t>
      </w:r>
      <w:r w:rsidRPr="00506DA0">
        <w:rPr>
          <w:sz w:val="34"/>
        </w:rPr>
        <w:t xml:space="preserve">, 1980 (Νόμος για τα Πολιτικά Δικαιώματα των </w:t>
      </w:r>
      <w:proofErr w:type="spellStart"/>
      <w:r w:rsidRPr="00506DA0">
        <w:rPr>
          <w:sz w:val="34"/>
        </w:rPr>
        <w:t>Ιδρυματοπο</w:t>
      </w:r>
      <w:r w:rsidRPr="00506DA0">
        <w:rPr>
          <w:sz w:val="34"/>
        </w:rPr>
        <w:t>ι</w:t>
      </w:r>
      <w:r w:rsidRPr="00506DA0">
        <w:rPr>
          <w:sz w:val="34"/>
        </w:rPr>
        <w:t>ημένων</w:t>
      </w:r>
      <w:proofErr w:type="spellEnd"/>
      <w:r w:rsidRPr="00506DA0">
        <w:rPr>
          <w:sz w:val="34"/>
        </w:rPr>
        <w:t xml:space="preserve"> Προσώπων)</w:t>
      </w:r>
    </w:p>
    <w:p w:rsidR="00532ECD" w:rsidRPr="00506DA0" w:rsidRDefault="00532ECD" w:rsidP="00532ECD">
      <w:pPr>
        <w:pStyle w:val="myBullet"/>
        <w:rPr>
          <w:sz w:val="34"/>
        </w:rPr>
      </w:pPr>
      <w:r w:rsidRPr="00506DA0">
        <w:rPr>
          <w:sz w:val="34"/>
          <w:lang w:val="en-GB"/>
        </w:rPr>
        <w:t>Rehabilitation</w:t>
      </w:r>
      <w:r w:rsidRPr="00506DA0">
        <w:rPr>
          <w:sz w:val="34"/>
        </w:rPr>
        <w:t xml:space="preserve"> </w:t>
      </w:r>
      <w:r w:rsidRPr="00506DA0">
        <w:rPr>
          <w:sz w:val="34"/>
          <w:lang w:val="en-GB"/>
        </w:rPr>
        <w:t>Act</w:t>
      </w:r>
      <w:r w:rsidRPr="00506DA0">
        <w:rPr>
          <w:sz w:val="34"/>
        </w:rPr>
        <w:t>, 1973, 1998 (Νόμος για την Αποκ</w:t>
      </w:r>
      <w:r w:rsidRPr="00506DA0">
        <w:rPr>
          <w:sz w:val="34"/>
        </w:rPr>
        <w:t>α</w:t>
      </w:r>
      <w:r w:rsidRPr="00506DA0">
        <w:rPr>
          <w:sz w:val="34"/>
        </w:rPr>
        <w:t>τάσταση)</w:t>
      </w:r>
    </w:p>
    <w:p w:rsidR="00532ECD" w:rsidRPr="00506DA0" w:rsidRDefault="00532ECD" w:rsidP="00532ECD">
      <w:pPr>
        <w:pStyle w:val="myBullet"/>
        <w:rPr>
          <w:sz w:val="34"/>
        </w:rPr>
      </w:pPr>
      <w:r w:rsidRPr="00506DA0">
        <w:rPr>
          <w:sz w:val="34"/>
          <w:lang w:val="en-GB"/>
        </w:rPr>
        <w:t>Architectural</w:t>
      </w:r>
      <w:r w:rsidRPr="00506DA0">
        <w:rPr>
          <w:sz w:val="34"/>
        </w:rPr>
        <w:t xml:space="preserve"> </w:t>
      </w:r>
      <w:r w:rsidRPr="00506DA0">
        <w:rPr>
          <w:sz w:val="34"/>
          <w:lang w:val="en-GB"/>
        </w:rPr>
        <w:t>Barriers</w:t>
      </w:r>
      <w:r w:rsidRPr="00506DA0">
        <w:rPr>
          <w:sz w:val="34"/>
        </w:rPr>
        <w:t xml:space="preserve"> </w:t>
      </w:r>
      <w:r w:rsidRPr="00506DA0">
        <w:rPr>
          <w:sz w:val="34"/>
          <w:lang w:val="en-GB"/>
        </w:rPr>
        <w:t>Act</w:t>
      </w:r>
      <w:r w:rsidRPr="00506DA0">
        <w:rPr>
          <w:sz w:val="34"/>
        </w:rPr>
        <w:t>, 1968 (Νόμος για τα Αρχ</w:t>
      </w:r>
      <w:r w:rsidRPr="00506DA0">
        <w:rPr>
          <w:sz w:val="34"/>
        </w:rPr>
        <w:t>ι</w:t>
      </w:r>
      <w:r w:rsidRPr="00506DA0">
        <w:rPr>
          <w:sz w:val="34"/>
        </w:rPr>
        <w:t>τεκτονικά Εμπόδια).</w:t>
      </w:r>
    </w:p>
    <w:p w:rsidR="00532ECD" w:rsidRPr="00506DA0" w:rsidRDefault="00532ECD" w:rsidP="00532ECD">
      <w:pPr>
        <w:pStyle w:val="myBullet"/>
        <w:rPr>
          <w:sz w:val="34"/>
        </w:rPr>
      </w:pPr>
      <w:r w:rsidRPr="00506DA0">
        <w:rPr>
          <w:sz w:val="34"/>
          <w:lang w:val="en-GB"/>
        </w:rPr>
        <w:t>Individuals</w:t>
      </w:r>
      <w:r w:rsidRPr="00506DA0">
        <w:rPr>
          <w:sz w:val="34"/>
        </w:rPr>
        <w:t xml:space="preserve"> </w:t>
      </w:r>
      <w:r w:rsidRPr="00506DA0">
        <w:rPr>
          <w:sz w:val="34"/>
          <w:lang w:val="en-GB"/>
        </w:rPr>
        <w:t>with</w:t>
      </w:r>
      <w:r w:rsidRPr="00506DA0">
        <w:rPr>
          <w:sz w:val="34"/>
        </w:rPr>
        <w:t xml:space="preserve"> </w:t>
      </w:r>
      <w:r w:rsidRPr="00506DA0">
        <w:rPr>
          <w:sz w:val="34"/>
          <w:lang w:val="en-GB"/>
        </w:rPr>
        <w:t>Disabilities</w:t>
      </w:r>
      <w:r w:rsidRPr="00506DA0">
        <w:rPr>
          <w:sz w:val="34"/>
        </w:rPr>
        <w:t xml:space="preserve"> </w:t>
      </w:r>
      <w:r w:rsidRPr="00506DA0">
        <w:rPr>
          <w:sz w:val="34"/>
          <w:lang w:val="en-GB"/>
        </w:rPr>
        <w:t>Education</w:t>
      </w:r>
      <w:r w:rsidRPr="00506DA0">
        <w:rPr>
          <w:sz w:val="34"/>
        </w:rPr>
        <w:t xml:space="preserve"> </w:t>
      </w:r>
      <w:r w:rsidRPr="00506DA0">
        <w:rPr>
          <w:sz w:val="34"/>
          <w:lang w:val="en-GB"/>
        </w:rPr>
        <w:t>Act</w:t>
      </w:r>
      <w:r w:rsidRPr="00506DA0">
        <w:rPr>
          <w:sz w:val="34"/>
        </w:rPr>
        <w:t>, 1997 (Ν</w:t>
      </w:r>
      <w:r w:rsidRPr="00506DA0">
        <w:rPr>
          <w:sz w:val="34"/>
        </w:rPr>
        <w:t>ό</w:t>
      </w:r>
      <w:r w:rsidRPr="00506DA0">
        <w:rPr>
          <w:sz w:val="34"/>
        </w:rPr>
        <w:t>μος για την Εκπαίδευση Ατόμων με Ανικανότητες). Ο συγκεκριμένος νόμος ψηφίστηκε ότι ορίζει τα δημόσια σχολεία οφείλουν να παρέχουν σε όλα τα παιδιά με αναπηρία την κατάλληλη δημόσια εκπαίδευση στο κ</w:t>
      </w:r>
      <w:r w:rsidRPr="00506DA0">
        <w:rPr>
          <w:sz w:val="34"/>
        </w:rPr>
        <w:t>α</w:t>
      </w:r>
      <w:r w:rsidRPr="00506DA0">
        <w:rPr>
          <w:sz w:val="34"/>
        </w:rPr>
        <w:t>λύτερο δυνατό περιβάλλον.</w:t>
      </w:r>
      <w:r w:rsidRPr="00506DA0">
        <w:rPr>
          <w:rStyle w:val="aa"/>
          <w:sz w:val="34"/>
        </w:rPr>
        <w:footnoteReference w:id="25"/>
      </w:r>
    </w:p>
    <w:p w:rsidR="00532ECD" w:rsidRPr="00506DA0" w:rsidRDefault="00532ECD" w:rsidP="00532ECD">
      <w:pPr>
        <w:rPr>
          <w:sz w:val="34"/>
        </w:rPr>
      </w:pPr>
    </w:p>
    <w:p w:rsidR="00532ECD" w:rsidRPr="00506DA0" w:rsidRDefault="00532ECD" w:rsidP="00532ECD">
      <w:pPr>
        <w:pStyle w:val="3"/>
        <w:rPr>
          <w:sz w:val="36"/>
        </w:rPr>
      </w:pPr>
      <w:bookmarkStart w:id="23" w:name="_Toc362873694"/>
      <w:r w:rsidRPr="00506DA0">
        <w:rPr>
          <w:sz w:val="36"/>
        </w:rPr>
        <w:t>Η Νομοθεσία της Αυστραλίας</w:t>
      </w:r>
      <w:bookmarkEnd w:id="23"/>
    </w:p>
    <w:p w:rsidR="00532ECD" w:rsidRPr="00506DA0" w:rsidRDefault="00532ECD" w:rsidP="00532ECD">
      <w:pPr>
        <w:rPr>
          <w:sz w:val="34"/>
        </w:rPr>
      </w:pPr>
      <w:r w:rsidRPr="00506DA0">
        <w:rPr>
          <w:sz w:val="34"/>
        </w:rPr>
        <w:t>Αντίστοιχη προς τις παραπάνω ρυθμίσεις είναι και η νομ</w:t>
      </w:r>
      <w:r w:rsidRPr="00506DA0">
        <w:rPr>
          <w:sz w:val="34"/>
        </w:rPr>
        <w:t>ο</w:t>
      </w:r>
      <w:r w:rsidRPr="00506DA0">
        <w:rPr>
          <w:sz w:val="34"/>
        </w:rPr>
        <w:t>θεσία της Αυστραλίας. Παραδείγματα τέτοιων νόμων είναι οι ακόλουθοι:</w:t>
      </w:r>
    </w:p>
    <w:p w:rsidR="00532ECD" w:rsidRPr="00506DA0" w:rsidRDefault="00532ECD" w:rsidP="00484A8D">
      <w:pPr>
        <w:pStyle w:val="a8"/>
        <w:numPr>
          <w:ilvl w:val="0"/>
          <w:numId w:val="21"/>
        </w:numPr>
        <w:ind w:left="567"/>
        <w:rPr>
          <w:sz w:val="34"/>
        </w:rPr>
      </w:pPr>
      <w:r w:rsidRPr="00506DA0">
        <w:rPr>
          <w:sz w:val="34"/>
        </w:rPr>
        <w:t xml:space="preserve">Ο νόμος </w:t>
      </w:r>
      <w:r w:rsidRPr="00506DA0">
        <w:rPr>
          <w:sz w:val="34"/>
          <w:lang w:val="en-GB"/>
        </w:rPr>
        <w:t>Disability</w:t>
      </w:r>
      <w:r w:rsidRPr="00506DA0">
        <w:rPr>
          <w:sz w:val="34"/>
        </w:rPr>
        <w:t xml:space="preserve"> </w:t>
      </w:r>
      <w:r w:rsidRPr="00506DA0">
        <w:rPr>
          <w:sz w:val="34"/>
          <w:lang w:val="en-GB"/>
        </w:rPr>
        <w:t>Discrimination</w:t>
      </w:r>
      <w:r w:rsidRPr="00506DA0">
        <w:rPr>
          <w:sz w:val="34"/>
        </w:rPr>
        <w:t xml:space="preserve"> </w:t>
      </w:r>
      <w:r w:rsidR="005E15EE" w:rsidRPr="00506DA0">
        <w:rPr>
          <w:sz w:val="34"/>
          <w:lang w:val="en-US"/>
        </w:rPr>
        <w:t>Act</w:t>
      </w:r>
      <w:r w:rsidRPr="00506DA0">
        <w:rPr>
          <w:sz w:val="34"/>
        </w:rPr>
        <w:t xml:space="preserve"> αναφέρεται στις αρχές ενάντια στις διακρίσεις των αναπήρων και οι β</w:t>
      </w:r>
      <w:r w:rsidRPr="00506DA0">
        <w:rPr>
          <w:sz w:val="34"/>
        </w:rPr>
        <w:t>α</w:t>
      </w:r>
      <w:r w:rsidRPr="00506DA0">
        <w:rPr>
          <w:sz w:val="34"/>
        </w:rPr>
        <w:t>σικοί του στόχοι μπορούν να συνοψιστούν στα εξής:</w:t>
      </w:r>
    </w:p>
    <w:p w:rsidR="00532ECD" w:rsidRPr="00506DA0" w:rsidRDefault="00532ECD" w:rsidP="00532ECD">
      <w:pPr>
        <w:pStyle w:val="myBullet"/>
        <w:numPr>
          <w:ilvl w:val="1"/>
          <w:numId w:val="4"/>
        </w:numPr>
        <w:rPr>
          <w:sz w:val="34"/>
        </w:rPr>
      </w:pPr>
      <w:r w:rsidRPr="00506DA0">
        <w:rPr>
          <w:sz w:val="34"/>
        </w:rPr>
        <w:t xml:space="preserve">να εξαλείψει, όσο είναι δυνατόν, τη διάκριση σε βάρος των ατόμων με αναπηρία, εξαιτίας της </w:t>
      </w:r>
      <w:r w:rsidRPr="00506DA0">
        <w:rPr>
          <w:sz w:val="34"/>
        </w:rPr>
        <w:t>α</w:t>
      </w:r>
      <w:r w:rsidRPr="00506DA0">
        <w:rPr>
          <w:sz w:val="34"/>
        </w:rPr>
        <w:t xml:space="preserve">ναπηρίας τους </w:t>
      </w:r>
    </w:p>
    <w:p w:rsidR="00532ECD" w:rsidRPr="00506DA0" w:rsidRDefault="00532ECD" w:rsidP="00532ECD">
      <w:pPr>
        <w:pStyle w:val="myBullet"/>
        <w:numPr>
          <w:ilvl w:val="1"/>
          <w:numId w:val="4"/>
        </w:numPr>
        <w:rPr>
          <w:sz w:val="34"/>
        </w:rPr>
      </w:pPr>
      <w:r w:rsidRPr="00506DA0">
        <w:rPr>
          <w:sz w:val="34"/>
        </w:rPr>
        <w:t xml:space="preserve">να διασφαλίσει, όσο είναι εφικτό, ότι τα άτομα με αναπηρία θα απολαμβάνουν ισότητα έναντι του </w:t>
      </w:r>
      <w:r w:rsidRPr="00506DA0">
        <w:rPr>
          <w:sz w:val="34"/>
        </w:rPr>
        <w:lastRenderedPageBreak/>
        <w:t>νόμου, όπως και τα υπόλοιπα μέλη της κοινότ</w:t>
      </w:r>
      <w:r w:rsidRPr="00506DA0">
        <w:rPr>
          <w:sz w:val="34"/>
        </w:rPr>
        <w:t>η</w:t>
      </w:r>
      <w:r w:rsidRPr="00506DA0">
        <w:rPr>
          <w:sz w:val="34"/>
        </w:rPr>
        <w:t xml:space="preserve">τας, και </w:t>
      </w:r>
    </w:p>
    <w:p w:rsidR="00532ECD" w:rsidRPr="00506DA0" w:rsidRDefault="00532ECD" w:rsidP="00532ECD">
      <w:pPr>
        <w:pStyle w:val="myBullet"/>
        <w:numPr>
          <w:ilvl w:val="1"/>
          <w:numId w:val="4"/>
        </w:numPr>
        <w:rPr>
          <w:sz w:val="34"/>
        </w:rPr>
      </w:pPr>
      <w:r w:rsidRPr="00506DA0">
        <w:rPr>
          <w:sz w:val="34"/>
        </w:rPr>
        <w:t xml:space="preserve">να εξασφαλίσει την αναγνώριση και την αποδοχή, στα πλαίσια της κοινότητας, της αρχής ότι τα </w:t>
      </w:r>
      <w:r w:rsidRPr="00506DA0">
        <w:rPr>
          <w:sz w:val="34"/>
        </w:rPr>
        <w:t>ά</w:t>
      </w:r>
      <w:r w:rsidRPr="00506DA0">
        <w:rPr>
          <w:sz w:val="34"/>
        </w:rPr>
        <w:t>τομα με αναπηρία έχουν τα ίδια θεμελιώδη δ</w:t>
      </w:r>
      <w:r w:rsidRPr="00506DA0">
        <w:rPr>
          <w:sz w:val="34"/>
        </w:rPr>
        <w:t>ι</w:t>
      </w:r>
      <w:r w:rsidRPr="00506DA0">
        <w:rPr>
          <w:sz w:val="34"/>
        </w:rPr>
        <w:t>καιώματα, όπως και τα υπόλοιπα μέλη της κοιν</w:t>
      </w:r>
      <w:r w:rsidRPr="00506DA0">
        <w:rPr>
          <w:sz w:val="34"/>
        </w:rPr>
        <w:t>ό</w:t>
      </w:r>
      <w:r w:rsidRPr="00506DA0">
        <w:rPr>
          <w:sz w:val="34"/>
        </w:rPr>
        <w:t>τητας.</w:t>
      </w:r>
    </w:p>
    <w:p w:rsidR="009F3E6B" w:rsidRPr="00506DA0" w:rsidRDefault="00532ECD" w:rsidP="00484A8D">
      <w:pPr>
        <w:pStyle w:val="a8"/>
        <w:numPr>
          <w:ilvl w:val="0"/>
          <w:numId w:val="21"/>
        </w:numPr>
        <w:ind w:left="567"/>
        <w:rPr>
          <w:sz w:val="34"/>
        </w:rPr>
      </w:pPr>
      <w:r w:rsidRPr="00506DA0">
        <w:rPr>
          <w:sz w:val="34"/>
        </w:rPr>
        <w:t xml:space="preserve">Ο νόμος </w:t>
      </w:r>
      <w:r w:rsidRPr="00506DA0">
        <w:rPr>
          <w:sz w:val="34"/>
          <w:lang w:val="en-US"/>
        </w:rPr>
        <w:t>New</w:t>
      </w:r>
      <w:r w:rsidRPr="00506DA0">
        <w:rPr>
          <w:sz w:val="34"/>
        </w:rPr>
        <w:t xml:space="preserve"> </w:t>
      </w:r>
      <w:r w:rsidRPr="00506DA0">
        <w:rPr>
          <w:sz w:val="34"/>
          <w:lang w:val="en-US"/>
        </w:rPr>
        <w:t>South</w:t>
      </w:r>
      <w:r w:rsidRPr="00506DA0">
        <w:rPr>
          <w:sz w:val="34"/>
        </w:rPr>
        <w:t xml:space="preserve"> </w:t>
      </w:r>
      <w:r w:rsidRPr="00506DA0">
        <w:rPr>
          <w:sz w:val="34"/>
          <w:lang w:val="en-US"/>
        </w:rPr>
        <w:t>Wales</w:t>
      </w:r>
      <w:r w:rsidRPr="00506DA0">
        <w:rPr>
          <w:sz w:val="34"/>
        </w:rPr>
        <w:t xml:space="preserve"> </w:t>
      </w:r>
      <w:r w:rsidRPr="00506DA0">
        <w:rPr>
          <w:sz w:val="34"/>
          <w:lang w:val="en-US"/>
        </w:rPr>
        <w:t>Anti</w:t>
      </w:r>
      <w:r w:rsidRPr="00506DA0">
        <w:rPr>
          <w:sz w:val="34"/>
        </w:rPr>
        <w:t>-</w:t>
      </w:r>
      <w:r w:rsidRPr="00506DA0">
        <w:rPr>
          <w:sz w:val="34"/>
          <w:lang w:val="en-US"/>
        </w:rPr>
        <w:t>Discrimination</w:t>
      </w:r>
      <w:r w:rsidRPr="00506DA0">
        <w:rPr>
          <w:sz w:val="34"/>
        </w:rPr>
        <w:t xml:space="preserve"> </w:t>
      </w:r>
      <w:r w:rsidRPr="00506DA0">
        <w:rPr>
          <w:sz w:val="34"/>
          <w:lang w:val="en-US"/>
        </w:rPr>
        <w:t>Act</w:t>
      </w:r>
      <w:r w:rsidRPr="00506DA0">
        <w:rPr>
          <w:sz w:val="34"/>
        </w:rPr>
        <w:t xml:space="preserve"> (Νέος Νόμος Νότιας Ουαλίας Ενάντια στις Διακρίσεις) απαγορεύει τις διακρίσεις εξαιτίας της φυλής, του φ</w:t>
      </w:r>
      <w:r w:rsidRPr="00506DA0">
        <w:rPr>
          <w:sz w:val="34"/>
        </w:rPr>
        <w:t>ύ</w:t>
      </w:r>
      <w:r w:rsidRPr="00506DA0">
        <w:rPr>
          <w:sz w:val="34"/>
        </w:rPr>
        <w:t>λου και της αναπηρίας και προωθεί την εξίσωση των ευκαιριών μεταξύ όλων των ατόμων. Η αναφορά στην αναπηρία περιλαμβάνει αναπηρία που το άτομο πρά</w:t>
      </w:r>
      <w:r w:rsidRPr="00506DA0">
        <w:rPr>
          <w:sz w:val="34"/>
        </w:rPr>
        <w:t>γ</w:t>
      </w:r>
      <w:r w:rsidRPr="00506DA0">
        <w:rPr>
          <w:sz w:val="34"/>
        </w:rPr>
        <w:t xml:space="preserve">ματι έχει ή θεωρείται από τους άλλους ότι διαθέτει, </w:t>
      </w:r>
      <w:r w:rsidRPr="00506DA0">
        <w:rPr>
          <w:sz w:val="34"/>
        </w:rPr>
        <w:t>α</w:t>
      </w:r>
      <w:r w:rsidRPr="00506DA0">
        <w:rPr>
          <w:sz w:val="34"/>
        </w:rPr>
        <w:t xml:space="preserve">ναπηρία που το άτομο είχε στο παρελθόν, ή θεωρείτο από τους άλλους ότι είχε και τέλος αναπηρία που το </w:t>
      </w:r>
      <w:r w:rsidRPr="00506DA0">
        <w:rPr>
          <w:sz w:val="34"/>
        </w:rPr>
        <w:t>ά</w:t>
      </w:r>
      <w:r w:rsidRPr="00506DA0">
        <w:rPr>
          <w:sz w:val="34"/>
        </w:rPr>
        <w:t>τομο θα αποκτήσει στο μέλλον ή θα θεωρηθεί ότι έχει, ανεξάρτητα από το εάν το άτομο θα έχει πραγματικά αναπηρία. Στη συγκεκριμένη περίπτωση, το εύρος της έννοιας της αναπηρίας, επιτρέπει τη μεγαλύτερη πρ</w:t>
      </w:r>
      <w:r w:rsidRPr="00506DA0">
        <w:rPr>
          <w:sz w:val="34"/>
        </w:rPr>
        <w:t>ο</w:t>
      </w:r>
      <w:r w:rsidRPr="00506DA0">
        <w:rPr>
          <w:sz w:val="34"/>
        </w:rPr>
        <w:t>στασία της.</w:t>
      </w:r>
      <w:r w:rsidRPr="00506DA0">
        <w:rPr>
          <w:rStyle w:val="aa"/>
          <w:sz w:val="34"/>
        </w:rPr>
        <w:footnoteReference w:id="26"/>
      </w:r>
    </w:p>
    <w:p w:rsidR="00532ECD" w:rsidRPr="00506DA0" w:rsidRDefault="00532ECD" w:rsidP="00645DC8">
      <w:pPr>
        <w:rPr>
          <w:sz w:val="34"/>
        </w:rPr>
      </w:pPr>
    </w:p>
    <w:p w:rsidR="00EF1D97" w:rsidRPr="00506DA0" w:rsidRDefault="00EF1D97" w:rsidP="00901E6E">
      <w:pPr>
        <w:rPr>
          <w:sz w:val="34"/>
        </w:rPr>
        <w:sectPr w:rsidR="00EF1D97" w:rsidRPr="00506DA0" w:rsidSect="00430672">
          <w:type w:val="oddPage"/>
          <w:pgSz w:w="11906" w:h="16838"/>
          <w:pgMar w:top="1440" w:right="1800" w:bottom="1440" w:left="1800" w:header="708" w:footer="708" w:gutter="0"/>
          <w:cols w:space="708"/>
          <w:docGrid w:linePitch="360"/>
        </w:sectPr>
      </w:pPr>
    </w:p>
    <w:p w:rsidR="00532ECD" w:rsidRPr="00506DA0" w:rsidRDefault="00532ECD" w:rsidP="00532ECD">
      <w:pPr>
        <w:pStyle w:val="2"/>
        <w:numPr>
          <w:ilvl w:val="0"/>
          <w:numId w:val="0"/>
        </w:numPr>
        <w:ind w:left="576" w:hanging="576"/>
        <w:rPr>
          <w:sz w:val="36"/>
        </w:rPr>
      </w:pPr>
      <w:bookmarkStart w:id="24" w:name="_Toc362873695"/>
      <w:r w:rsidRPr="00506DA0">
        <w:rPr>
          <w:sz w:val="36"/>
        </w:rPr>
        <w:lastRenderedPageBreak/>
        <w:t>Βιβλιογραφία</w:t>
      </w:r>
      <w:bookmarkEnd w:id="24"/>
    </w:p>
    <w:p w:rsidR="00532ECD" w:rsidRPr="00506DA0" w:rsidRDefault="00532ECD" w:rsidP="00770FA2">
      <w:pPr>
        <w:pStyle w:val="myRefStyle"/>
        <w:rPr>
          <w:sz w:val="34"/>
        </w:rPr>
      </w:pPr>
      <w:r w:rsidRPr="00506DA0">
        <w:rPr>
          <w:sz w:val="34"/>
          <w:lang w:val="el-GR"/>
        </w:rPr>
        <w:t>Συμβούλιο της Ευρώπης. (2007). Σχέδιο δράσης του Συμβουλίου της Ευρώπης για την προώθηση των δικαι</w:t>
      </w:r>
      <w:r w:rsidRPr="00506DA0">
        <w:rPr>
          <w:sz w:val="34"/>
          <w:lang w:val="el-GR"/>
        </w:rPr>
        <w:t>ω</w:t>
      </w:r>
      <w:r w:rsidRPr="00506DA0">
        <w:rPr>
          <w:sz w:val="34"/>
          <w:lang w:val="el-GR"/>
        </w:rPr>
        <w:t>μάτων και της πλήρους συμμετοχής των ατόμων με αν</w:t>
      </w:r>
      <w:r w:rsidRPr="00506DA0">
        <w:rPr>
          <w:sz w:val="34"/>
          <w:lang w:val="el-GR"/>
        </w:rPr>
        <w:t>α</w:t>
      </w:r>
      <w:r w:rsidRPr="00506DA0">
        <w:rPr>
          <w:sz w:val="34"/>
          <w:lang w:val="el-GR"/>
        </w:rPr>
        <w:t xml:space="preserve">πηρία στην κοινωνία: βελτιώνοντας την ποιότητα της ζωής των ατόμων με αναπηρία στην Ευρώπη: 2006-2015, Αθήνα Μάρτιος. </w:t>
      </w:r>
      <w:proofErr w:type="spellStart"/>
      <w:r w:rsidRPr="00506DA0">
        <w:rPr>
          <w:sz w:val="34"/>
        </w:rPr>
        <w:t>Ανάκτηση</w:t>
      </w:r>
      <w:proofErr w:type="spellEnd"/>
      <w:r w:rsidRPr="00506DA0">
        <w:rPr>
          <w:sz w:val="34"/>
        </w:rPr>
        <w:t xml:space="preserve"> 20.11.2011 από</w:t>
      </w:r>
    </w:p>
    <w:p w:rsidR="00532ECD" w:rsidRPr="00506DA0" w:rsidRDefault="00532ECD" w:rsidP="00770FA2">
      <w:pPr>
        <w:pStyle w:val="myRefStyle"/>
        <w:numPr>
          <w:ilvl w:val="0"/>
          <w:numId w:val="0"/>
        </w:numPr>
        <w:ind w:left="360"/>
        <w:rPr>
          <w:sz w:val="34"/>
        </w:rPr>
      </w:pPr>
      <w:r w:rsidRPr="00506DA0">
        <w:rPr>
          <w:sz w:val="34"/>
        </w:rPr>
        <w:t xml:space="preserve"> www.coe.int/t/e/</w:t>
      </w:r>
      <w:proofErr w:type="spellStart"/>
      <w:r w:rsidRPr="00506DA0">
        <w:rPr>
          <w:sz w:val="34"/>
        </w:rPr>
        <w:t>social_cohesion</w:t>
      </w:r>
      <w:proofErr w:type="spellEnd"/>
      <w:r w:rsidRPr="00506DA0">
        <w:rPr>
          <w:sz w:val="34"/>
        </w:rPr>
        <w:t>/</w:t>
      </w:r>
      <w:proofErr w:type="spellStart"/>
      <w:r w:rsidRPr="00506DA0">
        <w:rPr>
          <w:sz w:val="34"/>
        </w:rPr>
        <w:t>soc.</w:t>
      </w:r>
      <w:proofErr w:type="spellEnd"/>
      <w:r w:rsidRPr="00506DA0">
        <w:rPr>
          <w:sz w:val="34"/>
        </w:rPr>
        <w:t>../Rec(2006)5%20Greece.doc</w:t>
      </w:r>
    </w:p>
    <w:p w:rsidR="00532ECD" w:rsidRPr="00506DA0" w:rsidRDefault="00532ECD" w:rsidP="00645DC8">
      <w:pPr>
        <w:rPr>
          <w:sz w:val="34"/>
          <w:lang w:val="en-US"/>
        </w:rPr>
      </w:pPr>
    </w:p>
    <w:p w:rsidR="00532ECD" w:rsidRPr="00506DA0" w:rsidRDefault="00532ECD" w:rsidP="00532ECD">
      <w:pPr>
        <w:pStyle w:val="4"/>
        <w:rPr>
          <w:sz w:val="34"/>
        </w:rPr>
      </w:pPr>
      <w:r w:rsidRPr="00506DA0">
        <w:rPr>
          <w:sz w:val="34"/>
        </w:rPr>
        <w:t xml:space="preserve">Παραπομπές - </w:t>
      </w:r>
      <w:proofErr w:type="spellStart"/>
      <w:r w:rsidRPr="00506DA0">
        <w:rPr>
          <w:sz w:val="34"/>
        </w:rPr>
        <w:t>Ιστότοποι</w:t>
      </w:r>
      <w:proofErr w:type="spellEnd"/>
    </w:p>
    <w:p w:rsidR="00532ECD" w:rsidRPr="00506DA0" w:rsidRDefault="00532ECD" w:rsidP="00532ECD">
      <w:pPr>
        <w:rPr>
          <w:sz w:val="34"/>
        </w:rPr>
      </w:pPr>
      <w:r w:rsidRPr="00506DA0">
        <w:rPr>
          <w:sz w:val="34"/>
        </w:rPr>
        <w:t>Ελληνική Νομοθεσία για τα άτομα με αναπηρία</w:t>
      </w:r>
    </w:p>
    <w:p w:rsidR="00532ECD" w:rsidRPr="00506DA0" w:rsidRDefault="00532ECD" w:rsidP="00770FA2">
      <w:pPr>
        <w:pStyle w:val="myRefStyle"/>
        <w:rPr>
          <w:sz w:val="34"/>
        </w:rPr>
      </w:pPr>
      <w:r w:rsidRPr="00506DA0">
        <w:rPr>
          <w:sz w:val="34"/>
        </w:rPr>
        <w:t>www.ameablog.gr</w:t>
      </w:r>
    </w:p>
    <w:p w:rsidR="00532ECD" w:rsidRPr="00506DA0" w:rsidRDefault="00532ECD" w:rsidP="00770FA2">
      <w:pPr>
        <w:pStyle w:val="myRefStyle"/>
        <w:rPr>
          <w:sz w:val="34"/>
        </w:rPr>
      </w:pPr>
      <w:r w:rsidRPr="00506DA0">
        <w:rPr>
          <w:sz w:val="34"/>
        </w:rPr>
        <w:t>www.minev.gr</w:t>
      </w:r>
    </w:p>
    <w:p w:rsidR="00532ECD" w:rsidRPr="00506DA0" w:rsidRDefault="00532ECD" w:rsidP="00770FA2">
      <w:pPr>
        <w:pStyle w:val="myRefStyle"/>
        <w:rPr>
          <w:sz w:val="34"/>
        </w:rPr>
      </w:pPr>
      <w:r w:rsidRPr="00506DA0">
        <w:rPr>
          <w:sz w:val="34"/>
        </w:rPr>
        <w:t>www.pasipka.gr</w:t>
      </w:r>
    </w:p>
    <w:p w:rsidR="00532ECD" w:rsidRPr="00506DA0" w:rsidRDefault="00532ECD" w:rsidP="00770FA2">
      <w:pPr>
        <w:pStyle w:val="myRefStyle"/>
        <w:rPr>
          <w:sz w:val="34"/>
        </w:rPr>
      </w:pPr>
      <w:r w:rsidRPr="00506DA0">
        <w:rPr>
          <w:sz w:val="34"/>
        </w:rPr>
        <w:t>www.esamea.gr</w:t>
      </w:r>
    </w:p>
    <w:p w:rsidR="00532ECD" w:rsidRPr="00506DA0" w:rsidRDefault="00532ECD" w:rsidP="00770FA2">
      <w:pPr>
        <w:pStyle w:val="myRefStyle"/>
        <w:rPr>
          <w:sz w:val="34"/>
        </w:rPr>
      </w:pPr>
      <w:r w:rsidRPr="00506DA0">
        <w:rPr>
          <w:sz w:val="34"/>
        </w:rPr>
        <w:t>www.palmosnews.gr</w:t>
      </w:r>
    </w:p>
    <w:p w:rsidR="00532ECD" w:rsidRPr="00506DA0" w:rsidRDefault="00532ECD" w:rsidP="00770FA2">
      <w:pPr>
        <w:pStyle w:val="myRefStyle"/>
        <w:rPr>
          <w:sz w:val="34"/>
        </w:rPr>
      </w:pPr>
      <w:r w:rsidRPr="00506DA0">
        <w:rPr>
          <w:sz w:val="34"/>
        </w:rPr>
        <w:t>www.disabled.gr</w:t>
      </w:r>
    </w:p>
    <w:p w:rsidR="00532ECD" w:rsidRPr="00506DA0" w:rsidRDefault="00532ECD" w:rsidP="00770FA2">
      <w:pPr>
        <w:pStyle w:val="myRefStyle"/>
        <w:rPr>
          <w:sz w:val="34"/>
        </w:rPr>
      </w:pPr>
      <w:r w:rsidRPr="00506DA0">
        <w:rPr>
          <w:sz w:val="34"/>
        </w:rPr>
        <w:t>www.hellenicparliament.gr/syntagma</w:t>
      </w:r>
    </w:p>
    <w:p w:rsidR="00532ECD" w:rsidRPr="00506DA0" w:rsidRDefault="00532ECD" w:rsidP="00770FA2">
      <w:pPr>
        <w:pStyle w:val="myRefStyle"/>
        <w:rPr>
          <w:sz w:val="34"/>
        </w:rPr>
      </w:pPr>
      <w:r w:rsidRPr="00506DA0">
        <w:rPr>
          <w:sz w:val="34"/>
        </w:rPr>
        <w:t>eeeek-nafpakt.ait.sch.gr/nomothesiaAna.doc</w:t>
      </w:r>
    </w:p>
    <w:p w:rsidR="00532ECD" w:rsidRPr="00506DA0" w:rsidRDefault="00532ECD" w:rsidP="00770FA2">
      <w:pPr>
        <w:pStyle w:val="myRefStyle"/>
        <w:rPr>
          <w:sz w:val="34"/>
        </w:rPr>
      </w:pPr>
      <w:r w:rsidRPr="00506DA0">
        <w:rPr>
          <w:sz w:val="34"/>
        </w:rPr>
        <w:t>http://bestrong.org.gr/el/cancersupport/practicalinfo/legalissues/greeklegislationfordisabled/</w:t>
      </w:r>
    </w:p>
    <w:p w:rsidR="00532ECD" w:rsidRPr="00506DA0" w:rsidRDefault="00532ECD" w:rsidP="00770FA2">
      <w:pPr>
        <w:pStyle w:val="myRefStyle"/>
        <w:rPr>
          <w:sz w:val="34"/>
        </w:rPr>
      </w:pPr>
      <w:r w:rsidRPr="00506DA0">
        <w:rPr>
          <w:sz w:val="34"/>
        </w:rPr>
        <w:t>http://gr.ettad.eu/understanding-disability/disability-legislation-in-the-uk</w:t>
      </w:r>
    </w:p>
    <w:p w:rsidR="00532ECD" w:rsidRPr="00506DA0" w:rsidRDefault="00532ECD" w:rsidP="00770FA2">
      <w:pPr>
        <w:pStyle w:val="myRefStyle"/>
        <w:rPr>
          <w:sz w:val="34"/>
        </w:rPr>
      </w:pPr>
      <w:r w:rsidRPr="00506DA0">
        <w:rPr>
          <w:sz w:val="34"/>
        </w:rPr>
        <w:lastRenderedPageBreak/>
        <w:t>http://dide.chan.sch.gr/kesyp/index.php?option=com_content&amp;view=category&amp;layout=blog&amp;id=2&amp;Itemid=55</w:t>
      </w:r>
    </w:p>
    <w:p w:rsidR="00532ECD" w:rsidRPr="00506DA0" w:rsidRDefault="00532ECD" w:rsidP="00770FA2">
      <w:pPr>
        <w:pStyle w:val="myRefStyle"/>
        <w:rPr>
          <w:sz w:val="34"/>
        </w:rPr>
      </w:pPr>
      <w:r w:rsidRPr="00506DA0">
        <w:rPr>
          <w:sz w:val="34"/>
        </w:rPr>
        <w:t>http://edu.klimaka.gr/leitoyrgia-sxoleivn/eidikhs-agoghs/1457-kathikonta-armodiotites-proswpiko-monades-eidikhs-agwghs.html</w:t>
      </w:r>
    </w:p>
    <w:p w:rsidR="00532ECD" w:rsidRPr="00506DA0" w:rsidRDefault="00532ECD" w:rsidP="00770FA2">
      <w:pPr>
        <w:pStyle w:val="myRefStyle"/>
        <w:rPr>
          <w:sz w:val="34"/>
        </w:rPr>
      </w:pPr>
      <w:r w:rsidRPr="00506DA0">
        <w:rPr>
          <w:sz w:val="34"/>
        </w:rPr>
        <w:t>http://www.dismathis.gr/nomoi/ya447.pdf</w:t>
      </w:r>
    </w:p>
    <w:p w:rsidR="00532ECD" w:rsidRPr="00506DA0" w:rsidRDefault="00532ECD" w:rsidP="00532ECD">
      <w:pPr>
        <w:rPr>
          <w:sz w:val="34"/>
          <w:lang w:val="en-US"/>
        </w:rPr>
      </w:pPr>
    </w:p>
    <w:p w:rsidR="00532ECD" w:rsidRPr="00506DA0" w:rsidRDefault="00532ECD" w:rsidP="00532ECD">
      <w:pPr>
        <w:rPr>
          <w:sz w:val="34"/>
        </w:rPr>
      </w:pPr>
      <w:r w:rsidRPr="00506DA0">
        <w:rPr>
          <w:sz w:val="34"/>
        </w:rPr>
        <w:t>Νομοθεσία για τα άτομα με αναπηρία σε Ευρωπαϊκό και Δ</w:t>
      </w:r>
      <w:r w:rsidRPr="00506DA0">
        <w:rPr>
          <w:sz w:val="34"/>
        </w:rPr>
        <w:t>ι</w:t>
      </w:r>
      <w:r w:rsidRPr="00506DA0">
        <w:rPr>
          <w:sz w:val="34"/>
        </w:rPr>
        <w:t>εθνές επίπεδο</w:t>
      </w:r>
    </w:p>
    <w:p w:rsidR="00532ECD" w:rsidRPr="00506DA0" w:rsidRDefault="00532ECD" w:rsidP="00770FA2">
      <w:pPr>
        <w:pStyle w:val="myRefStyle"/>
        <w:rPr>
          <w:sz w:val="34"/>
        </w:rPr>
      </w:pPr>
      <w:r w:rsidRPr="00506DA0">
        <w:rPr>
          <w:sz w:val="34"/>
        </w:rPr>
        <w:t>www.pathfinders.gr</w:t>
      </w:r>
    </w:p>
    <w:p w:rsidR="00645DC8" w:rsidRPr="00506DA0" w:rsidRDefault="00532ECD" w:rsidP="00770FA2">
      <w:pPr>
        <w:pStyle w:val="myRefStyle"/>
        <w:rPr>
          <w:sz w:val="34"/>
        </w:rPr>
      </w:pPr>
      <w:r w:rsidRPr="00506DA0">
        <w:rPr>
          <w:sz w:val="34"/>
        </w:rPr>
        <w:t>www.disabled.gr</w:t>
      </w:r>
    </w:p>
    <w:p w:rsidR="00532ECD" w:rsidRPr="00506DA0" w:rsidRDefault="00532ECD" w:rsidP="00770FA2">
      <w:pPr>
        <w:pStyle w:val="myRefStyle"/>
        <w:rPr>
          <w:sz w:val="34"/>
        </w:rPr>
      </w:pPr>
      <w:r w:rsidRPr="00506DA0">
        <w:rPr>
          <w:sz w:val="34"/>
        </w:rPr>
        <w:t>www.minev.gr</w:t>
      </w:r>
    </w:p>
    <w:p w:rsidR="00532ECD" w:rsidRPr="00506DA0" w:rsidRDefault="00532ECD" w:rsidP="00770FA2">
      <w:pPr>
        <w:pStyle w:val="myRefStyle"/>
        <w:rPr>
          <w:sz w:val="34"/>
        </w:rPr>
      </w:pPr>
      <w:r w:rsidRPr="00506DA0">
        <w:rPr>
          <w:sz w:val="34"/>
        </w:rPr>
        <w:t>www.pdigosdolitimeanapiria.gr</w:t>
      </w:r>
    </w:p>
    <w:p w:rsidR="00532ECD" w:rsidRPr="00506DA0" w:rsidRDefault="00532ECD" w:rsidP="00770FA2">
      <w:pPr>
        <w:pStyle w:val="myRefStyle"/>
        <w:rPr>
          <w:sz w:val="34"/>
        </w:rPr>
      </w:pPr>
      <w:r w:rsidRPr="00506DA0">
        <w:rPr>
          <w:sz w:val="34"/>
        </w:rPr>
        <w:t>www.esamea.gr</w:t>
      </w:r>
    </w:p>
    <w:p w:rsidR="00532ECD" w:rsidRPr="00506DA0" w:rsidRDefault="00532ECD" w:rsidP="00770FA2">
      <w:pPr>
        <w:pStyle w:val="myRefStyle"/>
        <w:rPr>
          <w:sz w:val="34"/>
        </w:rPr>
      </w:pPr>
      <w:r w:rsidRPr="00506DA0">
        <w:rPr>
          <w:sz w:val="34"/>
        </w:rPr>
        <w:t>http://www.mlsi.gov.cy/mlsi/dsid/dsid.ns</w:t>
      </w:r>
    </w:p>
    <w:p w:rsidR="00532ECD" w:rsidRPr="00506DA0" w:rsidRDefault="00532ECD" w:rsidP="00770FA2">
      <w:pPr>
        <w:pStyle w:val="myRefStyle"/>
        <w:rPr>
          <w:sz w:val="34"/>
        </w:rPr>
      </w:pPr>
      <w:r w:rsidRPr="00506DA0">
        <w:rPr>
          <w:sz w:val="34"/>
        </w:rPr>
        <w:t>http://news.disabled.gr/?p=25020</w:t>
      </w:r>
    </w:p>
    <w:p w:rsidR="00532ECD" w:rsidRPr="00506DA0" w:rsidRDefault="00532ECD" w:rsidP="00770FA2">
      <w:pPr>
        <w:pStyle w:val="myRefStyle"/>
        <w:rPr>
          <w:sz w:val="34"/>
        </w:rPr>
      </w:pPr>
      <w:r w:rsidRPr="00506DA0">
        <w:rPr>
          <w:sz w:val="34"/>
        </w:rPr>
        <w:t>http://www.enet.gr/?i=news.el.article&amp;id=111095</w:t>
      </w:r>
    </w:p>
    <w:p w:rsidR="00532ECD" w:rsidRPr="00506DA0" w:rsidRDefault="00532ECD" w:rsidP="00770FA2">
      <w:pPr>
        <w:pStyle w:val="myRefStyle"/>
        <w:rPr>
          <w:sz w:val="34"/>
        </w:rPr>
      </w:pPr>
      <w:r w:rsidRPr="00506DA0">
        <w:rPr>
          <w:sz w:val="34"/>
        </w:rPr>
        <w:t>www.kysoa.org</w:t>
      </w:r>
    </w:p>
    <w:p w:rsidR="00532ECD" w:rsidRPr="00506DA0" w:rsidRDefault="00532ECD" w:rsidP="00770FA2">
      <w:pPr>
        <w:pStyle w:val="myRefStyle"/>
        <w:rPr>
          <w:sz w:val="34"/>
        </w:rPr>
      </w:pPr>
      <w:r w:rsidRPr="00506DA0">
        <w:rPr>
          <w:sz w:val="34"/>
        </w:rPr>
        <w:t>http://docs.google.com/viewer?a=v&amp;q=cache:8XBIn7sF1IYJ:eeeek-nafpakt.ait.sch.gr/nomothesiaAna.doc</w:t>
      </w:r>
    </w:p>
    <w:p w:rsidR="00532ECD" w:rsidRPr="00506DA0" w:rsidRDefault="00532ECD" w:rsidP="00770FA2">
      <w:pPr>
        <w:pStyle w:val="myRefStyle"/>
        <w:rPr>
          <w:sz w:val="34"/>
        </w:rPr>
      </w:pPr>
      <w:r w:rsidRPr="00506DA0">
        <w:rPr>
          <w:sz w:val="34"/>
        </w:rPr>
        <w:t>http://www.espa.gr/el/Pages/DictionaryFS.aspx?item=450</w:t>
      </w:r>
    </w:p>
    <w:p w:rsidR="00532ECD" w:rsidRPr="00506DA0" w:rsidRDefault="00532ECD" w:rsidP="00770FA2">
      <w:pPr>
        <w:pStyle w:val="myRefStyle"/>
        <w:rPr>
          <w:sz w:val="34"/>
        </w:rPr>
      </w:pPr>
      <w:r w:rsidRPr="00506DA0">
        <w:rPr>
          <w:sz w:val="34"/>
        </w:rPr>
        <w:t>http://eurlex.europa.eu/el/treaties/dat/32007X1214/htm/C2007303EL.01000101.htm</w:t>
      </w:r>
    </w:p>
    <w:p w:rsidR="00532ECD" w:rsidRPr="00506DA0" w:rsidRDefault="00532ECD" w:rsidP="00770FA2">
      <w:pPr>
        <w:pStyle w:val="myRefStyle"/>
        <w:rPr>
          <w:sz w:val="34"/>
        </w:rPr>
      </w:pPr>
      <w:r w:rsidRPr="00506DA0">
        <w:rPr>
          <w:sz w:val="34"/>
        </w:rPr>
        <w:t>http://www.mlsi.gov.cy/mlsi/dsid/dsid.nsf/All/0C8E6D3B892E7F71C22575680027D790?OpenDocument</w:t>
      </w:r>
    </w:p>
    <w:p w:rsidR="00532ECD" w:rsidRPr="00506DA0" w:rsidRDefault="00532ECD" w:rsidP="00770FA2">
      <w:pPr>
        <w:pStyle w:val="myRefStyle"/>
        <w:rPr>
          <w:sz w:val="34"/>
        </w:rPr>
      </w:pPr>
      <w:r w:rsidRPr="00506DA0">
        <w:rPr>
          <w:sz w:val="34"/>
        </w:rPr>
        <w:lastRenderedPageBreak/>
        <w:t>http://www.mlsi.gov.cy/mlsi/dlr/dlr.nsf/dmlcharter_gr/dmlcharter_gr?OpenDocument</w:t>
      </w:r>
    </w:p>
    <w:p w:rsidR="00532ECD" w:rsidRPr="00506DA0" w:rsidRDefault="00532ECD" w:rsidP="00770FA2">
      <w:pPr>
        <w:pStyle w:val="myRefStyle"/>
        <w:rPr>
          <w:sz w:val="34"/>
        </w:rPr>
      </w:pPr>
      <w:r w:rsidRPr="00506DA0">
        <w:rPr>
          <w:sz w:val="34"/>
        </w:rPr>
        <w:t>http://www.mlsi.gov.cy/mlsi/dsid/dsid.nsf/0/F14A7FAE2647D8D3C2257800003F364C?OpenDocument</w:t>
      </w:r>
    </w:p>
    <w:p w:rsidR="00532ECD" w:rsidRPr="00506DA0" w:rsidRDefault="00532ECD" w:rsidP="00770FA2">
      <w:pPr>
        <w:pStyle w:val="myRefStyle"/>
        <w:rPr>
          <w:sz w:val="34"/>
        </w:rPr>
      </w:pPr>
      <w:r w:rsidRPr="00506DA0">
        <w:rPr>
          <w:sz w:val="34"/>
        </w:rPr>
        <w:t>http://www.pasipka.gr/frontoffice/portal.asp?cpage=NODE&amp;cnode=11</w:t>
      </w:r>
    </w:p>
    <w:p w:rsidR="00532ECD" w:rsidRPr="00506DA0" w:rsidRDefault="00532ECD" w:rsidP="00770FA2">
      <w:pPr>
        <w:pStyle w:val="myRefStyle"/>
        <w:rPr>
          <w:sz w:val="34"/>
        </w:rPr>
      </w:pPr>
      <w:r w:rsidRPr="00506DA0">
        <w:rPr>
          <w:sz w:val="34"/>
        </w:rPr>
        <w:t>http://docs.google.com/viewer?a=v&amp;q=cache:0TdXOQqClUkJ:www.unhcr.gr/no_cache/prostasia/nomiki-prostasia/diethneis-kai-perifereiakes-symbaseis.</w:t>
      </w:r>
    </w:p>
    <w:p w:rsidR="00532ECD" w:rsidRPr="00506DA0" w:rsidRDefault="00532ECD" w:rsidP="00770FA2">
      <w:pPr>
        <w:pStyle w:val="myRefStyle"/>
        <w:rPr>
          <w:sz w:val="34"/>
        </w:rPr>
      </w:pPr>
      <w:r w:rsidRPr="00506DA0">
        <w:rPr>
          <w:sz w:val="34"/>
        </w:rPr>
        <w:t>http://www.ohchr.org/EN/UDHR/Pages/Language.aspx?LangID=grk</w:t>
      </w:r>
    </w:p>
    <w:p w:rsidR="00532ECD" w:rsidRPr="00506DA0" w:rsidRDefault="00532ECD" w:rsidP="00770FA2">
      <w:pPr>
        <w:pStyle w:val="myRefStyle"/>
        <w:rPr>
          <w:sz w:val="34"/>
        </w:rPr>
      </w:pPr>
      <w:r w:rsidRPr="00506DA0">
        <w:rPr>
          <w:sz w:val="34"/>
        </w:rPr>
        <w:t>http://www.unric.org/el/index.php?option=com_content&amp;view=article&amp;id=26231&amp;Itemid=33</w:t>
      </w:r>
    </w:p>
    <w:p w:rsidR="00532ECD" w:rsidRPr="00506DA0" w:rsidRDefault="00532ECD" w:rsidP="00770FA2">
      <w:pPr>
        <w:pStyle w:val="myRefStyle"/>
        <w:rPr>
          <w:sz w:val="34"/>
        </w:rPr>
      </w:pPr>
      <w:r w:rsidRPr="00506DA0">
        <w:rPr>
          <w:sz w:val="34"/>
        </w:rPr>
        <w:t>eeeek-nafpakt.ait.sch.gr/nomothesiaAna.doc</w:t>
      </w:r>
    </w:p>
    <w:p w:rsidR="00532ECD" w:rsidRPr="00506DA0" w:rsidRDefault="00532ECD" w:rsidP="00770FA2">
      <w:pPr>
        <w:pStyle w:val="myRefStyle"/>
        <w:rPr>
          <w:sz w:val="34"/>
        </w:rPr>
      </w:pPr>
      <w:r w:rsidRPr="00506DA0">
        <w:rPr>
          <w:sz w:val="34"/>
        </w:rPr>
        <w:t>www.paidohosp.gr/files/Νομικό%20Πλαίσιο.doc</w:t>
      </w:r>
    </w:p>
    <w:p w:rsidR="00532ECD" w:rsidRPr="00506DA0" w:rsidRDefault="00532ECD" w:rsidP="00770FA2">
      <w:pPr>
        <w:pStyle w:val="myRefStyle"/>
        <w:rPr>
          <w:sz w:val="34"/>
        </w:rPr>
      </w:pPr>
      <w:r w:rsidRPr="00506DA0">
        <w:rPr>
          <w:sz w:val="34"/>
        </w:rPr>
        <w:t>http://www.ozida.gov.tr/raporlar/uluslararasi/bm/sundbergdeclarasyonu.pdf</w:t>
      </w:r>
    </w:p>
    <w:p w:rsidR="00532ECD" w:rsidRPr="00506DA0" w:rsidRDefault="00532ECD" w:rsidP="00770FA2">
      <w:pPr>
        <w:pStyle w:val="myRefStyle"/>
        <w:rPr>
          <w:sz w:val="34"/>
        </w:rPr>
      </w:pPr>
      <w:r w:rsidRPr="00506DA0">
        <w:rPr>
          <w:sz w:val="34"/>
        </w:rPr>
        <w:t>http://www.disabled.gr/lib/?p=13154</w:t>
      </w:r>
    </w:p>
    <w:p w:rsidR="00532ECD" w:rsidRPr="00506DA0" w:rsidRDefault="00532ECD" w:rsidP="00770FA2">
      <w:pPr>
        <w:pStyle w:val="myRefStyle"/>
        <w:numPr>
          <w:ilvl w:val="0"/>
          <w:numId w:val="0"/>
        </w:numPr>
        <w:ind w:left="360"/>
        <w:rPr>
          <w:sz w:val="34"/>
        </w:rPr>
      </w:pPr>
    </w:p>
    <w:p w:rsidR="00645DC8" w:rsidRPr="00506DA0" w:rsidRDefault="00645DC8" w:rsidP="00645DC8">
      <w:pPr>
        <w:rPr>
          <w:sz w:val="34"/>
          <w:lang w:val="en-US"/>
        </w:rPr>
      </w:pPr>
    </w:p>
    <w:p w:rsidR="00645DC8" w:rsidRPr="00506DA0" w:rsidRDefault="00645DC8" w:rsidP="00180046">
      <w:pPr>
        <w:rPr>
          <w:sz w:val="34"/>
          <w:lang w:val="en-US"/>
        </w:rPr>
        <w:sectPr w:rsidR="00645DC8" w:rsidRPr="00506DA0" w:rsidSect="00430672">
          <w:type w:val="oddPage"/>
          <w:pgSz w:w="11906" w:h="16838"/>
          <w:pgMar w:top="1440" w:right="1800" w:bottom="1440" w:left="1800" w:header="708" w:footer="708" w:gutter="0"/>
          <w:cols w:space="708"/>
          <w:docGrid w:linePitch="360"/>
        </w:sectPr>
      </w:pPr>
    </w:p>
    <w:p w:rsidR="00645DC8" w:rsidRPr="00506DA0" w:rsidRDefault="00822F3B" w:rsidP="00822F3B">
      <w:pPr>
        <w:pStyle w:val="1"/>
        <w:rPr>
          <w:sz w:val="48"/>
        </w:rPr>
      </w:pPr>
      <w:bookmarkStart w:id="25" w:name="_Ref362490714"/>
      <w:bookmarkStart w:id="26" w:name="_Toc362873696"/>
      <w:r w:rsidRPr="00506DA0">
        <w:rPr>
          <w:sz w:val="48"/>
        </w:rPr>
        <w:lastRenderedPageBreak/>
        <w:t>Η θέση του αναπηρικού κινήματος σε θέματα Εκπαίδευσης και Αναπηρίας</w:t>
      </w:r>
      <w:bookmarkEnd w:id="25"/>
      <w:bookmarkEnd w:id="26"/>
    </w:p>
    <w:p w:rsidR="00096B7C" w:rsidRPr="00506DA0" w:rsidRDefault="00822F3B" w:rsidP="00822F3B">
      <w:pPr>
        <w:pStyle w:val="2"/>
        <w:rPr>
          <w:sz w:val="38"/>
          <w:szCs w:val="30"/>
        </w:rPr>
      </w:pPr>
      <w:bookmarkStart w:id="27" w:name="_Toc362873697"/>
      <w:r w:rsidRPr="00506DA0">
        <w:rPr>
          <w:sz w:val="38"/>
          <w:szCs w:val="30"/>
        </w:rPr>
        <w:t>Φορείς εκπροσώπησης</w:t>
      </w:r>
      <w:bookmarkEnd w:id="27"/>
    </w:p>
    <w:p w:rsidR="00822F3B" w:rsidRPr="00506DA0" w:rsidRDefault="00822F3B" w:rsidP="00822F3B">
      <w:pPr>
        <w:rPr>
          <w:sz w:val="34"/>
        </w:rPr>
      </w:pPr>
      <w:r w:rsidRPr="00506DA0">
        <w:rPr>
          <w:sz w:val="34"/>
        </w:rPr>
        <w:t>Σύμφωνα με το θεσμικό πλαίσιο της Ευρωπαϊκής Ένωσης για την αναπηρία, αναγνωρίζεται το δικαίωμα πρόσβασης των φορέων εκπροσώπησης των ατόμων με αναπηρία, τόσο στην φάση της προετοιμασίας και υλοποίησης, όσο και στην φάση της χρηματοδότησης και αξιολόγησης των εκάστοτε παρεμβάσεων σε εθνικό και τοπικό επίπεδο. Στον κανόνα 18 των Πρότυπων Κανόνων για την εξίσωση των ευκαιριών για τα άτομα με αναπηρία, που ενέκρινε το 1993 η Γενική Σ</w:t>
      </w:r>
      <w:r w:rsidRPr="00506DA0">
        <w:rPr>
          <w:sz w:val="34"/>
        </w:rPr>
        <w:t>υ</w:t>
      </w:r>
      <w:r w:rsidRPr="00506DA0">
        <w:rPr>
          <w:sz w:val="34"/>
        </w:rPr>
        <w:t>νέλευση του ΟΗΕ, αναφέρεται ότι τα Κράτη Μέλη οφείλουν να αναγνωρίζουν το δικαίωμα των οργανώσεων να εκπρ</w:t>
      </w:r>
      <w:r w:rsidRPr="00506DA0">
        <w:rPr>
          <w:sz w:val="34"/>
        </w:rPr>
        <w:t>ο</w:t>
      </w:r>
      <w:r w:rsidRPr="00506DA0">
        <w:rPr>
          <w:sz w:val="34"/>
        </w:rPr>
        <w:t>σωπούν τα άτομα με αναπηρία σε εθνικό, περιφερειακό και τοπικό επίπεδο (</w:t>
      </w:r>
      <w:r w:rsidRPr="00506DA0">
        <w:rPr>
          <w:sz w:val="34"/>
          <w:lang w:val="en-GB"/>
        </w:rPr>
        <w:t>United</w:t>
      </w:r>
      <w:r w:rsidRPr="00506DA0">
        <w:rPr>
          <w:sz w:val="34"/>
        </w:rPr>
        <w:t xml:space="preserve"> </w:t>
      </w:r>
      <w:r w:rsidRPr="00506DA0">
        <w:rPr>
          <w:sz w:val="34"/>
          <w:lang w:val="en-GB"/>
        </w:rPr>
        <w:t>Nations</w:t>
      </w:r>
      <w:r w:rsidRPr="00506DA0">
        <w:rPr>
          <w:sz w:val="34"/>
        </w:rPr>
        <w:t xml:space="preserve"> </w:t>
      </w:r>
      <w:r w:rsidRPr="00506DA0">
        <w:rPr>
          <w:sz w:val="34"/>
          <w:lang w:val="en-GB"/>
        </w:rPr>
        <w:t>General</w:t>
      </w:r>
      <w:r w:rsidRPr="00506DA0">
        <w:rPr>
          <w:sz w:val="34"/>
        </w:rPr>
        <w:t xml:space="preserve"> </w:t>
      </w:r>
      <w:r w:rsidRPr="00506DA0">
        <w:rPr>
          <w:sz w:val="34"/>
          <w:lang w:val="en-GB"/>
        </w:rPr>
        <w:t>Assembly</w:t>
      </w:r>
      <w:r w:rsidRPr="00506DA0">
        <w:rPr>
          <w:sz w:val="34"/>
        </w:rPr>
        <w:t>, 1993).</w:t>
      </w:r>
    </w:p>
    <w:p w:rsidR="00822F3B" w:rsidRPr="00506DA0" w:rsidRDefault="00822F3B" w:rsidP="00822F3B">
      <w:pPr>
        <w:rPr>
          <w:sz w:val="34"/>
        </w:rPr>
      </w:pPr>
      <w:r w:rsidRPr="00506DA0">
        <w:rPr>
          <w:sz w:val="34"/>
        </w:rPr>
        <w:t>Στην Ελλάδα -σε εθνικό επίπεδο- δραστηριοποιείται από το 1989 η Εθνική Συνομοσπονδία Ατόμων με Αναπηρία (</w:t>
      </w:r>
      <w:proofErr w:type="spellStart"/>
      <w:r w:rsidRPr="00506DA0">
        <w:rPr>
          <w:sz w:val="34"/>
        </w:rPr>
        <w:t>Ε.Σ.Α.μεΑ</w:t>
      </w:r>
      <w:proofErr w:type="spellEnd"/>
      <w:r w:rsidRPr="00506DA0">
        <w:rPr>
          <w:sz w:val="34"/>
        </w:rPr>
        <w:t xml:space="preserve">.). Αποστολή της </w:t>
      </w:r>
      <w:proofErr w:type="spellStart"/>
      <w:r w:rsidRPr="00506DA0">
        <w:rPr>
          <w:sz w:val="34"/>
        </w:rPr>
        <w:t>Ε.Σ.Α.μεΑ</w:t>
      </w:r>
      <w:proofErr w:type="spellEnd"/>
      <w:r w:rsidRPr="00506DA0">
        <w:rPr>
          <w:sz w:val="34"/>
        </w:rPr>
        <w:t>. είναι η καταπολ</w:t>
      </w:r>
      <w:r w:rsidRPr="00506DA0">
        <w:rPr>
          <w:sz w:val="34"/>
        </w:rPr>
        <w:t>έ</w:t>
      </w:r>
      <w:r w:rsidRPr="00506DA0">
        <w:rPr>
          <w:sz w:val="34"/>
        </w:rPr>
        <w:t>μηση των διακρίσεων που βιώνουν τα άτομα με αναπηρία, η κατοχύρωση των δικαιωμάτων αυτών και των οικογενειών τους, η προώθηση πολιτικών που συμβάλλουν στην πλήρη συμμετοχή στην κοινωνική, οικονομική, πολιτική και πολ</w:t>
      </w:r>
      <w:r w:rsidRPr="00506DA0">
        <w:rPr>
          <w:sz w:val="34"/>
        </w:rPr>
        <w:t>ι</w:t>
      </w:r>
      <w:r w:rsidRPr="00506DA0">
        <w:rPr>
          <w:sz w:val="34"/>
        </w:rPr>
        <w:t>τιστική ζωή της χώρας και η δημιουργία ενός εθνικού πολ</w:t>
      </w:r>
      <w:r w:rsidRPr="00506DA0">
        <w:rPr>
          <w:sz w:val="34"/>
        </w:rPr>
        <w:t>ι</w:t>
      </w:r>
      <w:r w:rsidRPr="00506DA0">
        <w:rPr>
          <w:sz w:val="34"/>
        </w:rPr>
        <w:t>τικού πλαισίου για την αναπηρία με έμφαση στην ανάδειξη της κοινωνικοπολιτικής διάστασης αυτής (http://www.esaea.gr).</w:t>
      </w:r>
    </w:p>
    <w:p w:rsidR="00822F3B" w:rsidRPr="00506DA0" w:rsidRDefault="00822F3B" w:rsidP="00822F3B">
      <w:pPr>
        <w:rPr>
          <w:sz w:val="34"/>
        </w:rPr>
      </w:pPr>
      <w:r w:rsidRPr="00506DA0">
        <w:rPr>
          <w:sz w:val="34"/>
        </w:rPr>
        <w:lastRenderedPageBreak/>
        <w:t xml:space="preserve">Ενώ η </w:t>
      </w:r>
      <w:proofErr w:type="spellStart"/>
      <w:r w:rsidRPr="00506DA0">
        <w:rPr>
          <w:sz w:val="34"/>
        </w:rPr>
        <w:t>Ε.Σ.Α.μεΑ</w:t>
      </w:r>
      <w:proofErr w:type="spellEnd"/>
      <w:r w:rsidRPr="00506DA0">
        <w:rPr>
          <w:sz w:val="34"/>
        </w:rPr>
        <w:t>. αποτελεί το τριτοβάθμιο όργανο εκπρ</w:t>
      </w:r>
      <w:r w:rsidRPr="00506DA0">
        <w:rPr>
          <w:sz w:val="34"/>
        </w:rPr>
        <w:t>ο</w:t>
      </w:r>
      <w:r w:rsidRPr="00506DA0">
        <w:rPr>
          <w:sz w:val="34"/>
        </w:rPr>
        <w:t>σώπησης των ατόμων με αναπηρία, οι Ομοσπονδίες Σωμ</w:t>
      </w:r>
      <w:r w:rsidRPr="00506DA0">
        <w:rPr>
          <w:sz w:val="34"/>
        </w:rPr>
        <w:t>α</w:t>
      </w:r>
      <w:r w:rsidRPr="00506DA0">
        <w:rPr>
          <w:sz w:val="34"/>
        </w:rPr>
        <w:t>τείων Ατόμων με Αναπηρία, συγκροτούν τα δευτεροβάθμια όργανα που εκπροσωπούν συγκεκριμένες κατηγορίες Ατ</w:t>
      </w:r>
      <w:r w:rsidRPr="00506DA0">
        <w:rPr>
          <w:sz w:val="34"/>
        </w:rPr>
        <w:t>ό</w:t>
      </w:r>
      <w:r w:rsidRPr="00506DA0">
        <w:rPr>
          <w:sz w:val="34"/>
        </w:rPr>
        <w:t xml:space="preserve">μων με Αναπηρία ή συγγενικές κατηγορίες Ατόμων με </w:t>
      </w:r>
      <w:r w:rsidRPr="00506DA0">
        <w:rPr>
          <w:sz w:val="34"/>
        </w:rPr>
        <w:t>Α</w:t>
      </w:r>
      <w:r w:rsidRPr="00506DA0">
        <w:rPr>
          <w:sz w:val="34"/>
        </w:rPr>
        <w:t>ναπηρία και είναι φορείς εθνικής εμβέλειας όπως οι:</w:t>
      </w:r>
    </w:p>
    <w:p w:rsidR="00822F3B" w:rsidRPr="00506DA0" w:rsidRDefault="00822F3B" w:rsidP="00822F3B">
      <w:pPr>
        <w:pStyle w:val="myBullet"/>
        <w:rPr>
          <w:sz w:val="34"/>
        </w:rPr>
      </w:pPr>
      <w:r w:rsidRPr="00506DA0">
        <w:rPr>
          <w:sz w:val="34"/>
        </w:rPr>
        <w:t>Πανελλήνια Ομοσπονδία Σωματείων Γονέων και Κ</w:t>
      </w:r>
      <w:r w:rsidRPr="00506DA0">
        <w:rPr>
          <w:sz w:val="34"/>
        </w:rPr>
        <w:t>η</w:t>
      </w:r>
      <w:r w:rsidRPr="00506DA0">
        <w:rPr>
          <w:sz w:val="34"/>
        </w:rPr>
        <w:t>δεμόνων Ατόμων με Αναπηρία -</w:t>
      </w:r>
      <w:proofErr w:type="spellStart"/>
      <w:r w:rsidRPr="00506DA0">
        <w:rPr>
          <w:sz w:val="34"/>
        </w:rPr>
        <w:t>Π.Ο.Σ.Γ.Κ.ΑμεΑ</w:t>
      </w:r>
      <w:proofErr w:type="spellEnd"/>
    </w:p>
    <w:p w:rsidR="00822F3B" w:rsidRPr="00506DA0" w:rsidRDefault="00822F3B" w:rsidP="00822F3B">
      <w:pPr>
        <w:pStyle w:val="myBullet"/>
        <w:rPr>
          <w:sz w:val="34"/>
        </w:rPr>
      </w:pPr>
      <w:r w:rsidRPr="00506DA0">
        <w:rPr>
          <w:sz w:val="34"/>
        </w:rPr>
        <w:t>Πανελλήνια Ομοσπονδία Σωματείων Συλλόγων Ατ</w:t>
      </w:r>
      <w:r w:rsidRPr="00506DA0">
        <w:rPr>
          <w:sz w:val="34"/>
        </w:rPr>
        <w:t>ό</w:t>
      </w:r>
      <w:r w:rsidRPr="00506DA0">
        <w:rPr>
          <w:sz w:val="34"/>
        </w:rPr>
        <w:t>μων με Σακχαρώδη Διαβήτη - Π.Ο.Σ.Σ.Α.Σ.ΔΙΑ.</w:t>
      </w:r>
    </w:p>
    <w:p w:rsidR="00822F3B" w:rsidRPr="00506DA0" w:rsidRDefault="00822F3B" w:rsidP="00822F3B">
      <w:pPr>
        <w:pStyle w:val="myBullet"/>
        <w:rPr>
          <w:sz w:val="34"/>
        </w:rPr>
      </w:pPr>
      <w:r w:rsidRPr="00506DA0">
        <w:rPr>
          <w:sz w:val="34"/>
        </w:rPr>
        <w:t>Ομοσπονδία Κωφών Ελλάδος - ΟΜ.Κ.Ε.</w:t>
      </w:r>
    </w:p>
    <w:p w:rsidR="00822F3B" w:rsidRPr="00506DA0" w:rsidRDefault="00822F3B" w:rsidP="00822F3B">
      <w:pPr>
        <w:pStyle w:val="myBullet"/>
        <w:rPr>
          <w:sz w:val="34"/>
        </w:rPr>
      </w:pPr>
      <w:r w:rsidRPr="00506DA0">
        <w:rPr>
          <w:sz w:val="34"/>
        </w:rPr>
        <w:t>Πανελλήνια Ομοσπονδία Νεφροπαθών - Π.Ο.Ν.</w:t>
      </w:r>
    </w:p>
    <w:p w:rsidR="00822F3B" w:rsidRPr="00506DA0" w:rsidRDefault="00822F3B" w:rsidP="00822F3B">
      <w:pPr>
        <w:pStyle w:val="myBullet"/>
        <w:rPr>
          <w:sz w:val="34"/>
        </w:rPr>
      </w:pPr>
      <w:r w:rsidRPr="00506DA0">
        <w:rPr>
          <w:sz w:val="34"/>
        </w:rPr>
        <w:t>Εθνική Ομοσπονδία Τυφλών - Ε.Ο.Τ.</w:t>
      </w:r>
    </w:p>
    <w:p w:rsidR="00822F3B" w:rsidRPr="00506DA0" w:rsidRDefault="00822F3B" w:rsidP="00822F3B">
      <w:pPr>
        <w:pStyle w:val="myBullet"/>
        <w:rPr>
          <w:sz w:val="34"/>
        </w:rPr>
      </w:pPr>
      <w:r w:rsidRPr="00506DA0">
        <w:rPr>
          <w:sz w:val="34"/>
        </w:rPr>
        <w:t>Ελληνική Ομοσπονδία Θαλασσαιμίας - Ε.Ο.Θ.Α.</w:t>
      </w:r>
    </w:p>
    <w:p w:rsidR="00822F3B" w:rsidRPr="00506DA0" w:rsidRDefault="00822F3B" w:rsidP="00822F3B">
      <w:pPr>
        <w:pStyle w:val="myBullet"/>
        <w:rPr>
          <w:sz w:val="34"/>
        </w:rPr>
      </w:pPr>
      <w:r w:rsidRPr="00506DA0">
        <w:rPr>
          <w:sz w:val="34"/>
        </w:rPr>
        <w:t>Εθνική Ομοσπονδία Κινητικά Αναπήρων - Ε.Ο.Κ.Α.</w:t>
      </w:r>
    </w:p>
    <w:p w:rsidR="00822F3B" w:rsidRPr="00506DA0" w:rsidRDefault="00822F3B" w:rsidP="00822F3B">
      <w:pPr>
        <w:pStyle w:val="myBullet"/>
        <w:rPr>
          <w:sz w:val="34"/>
        </w:rPr>
      </w:pPr>
      <w:r w:rsidRPr="00506DA0">
        <w:rPr>
          <w:sz w:val="34"/>
        </w:rPr>
        <w:t>Πανελλήνια Ομοσπονδία Συλλόγων Οικογενειών για τη Ψυχική Υγεία - Π.Ο.Σ.Ο.Ψ.Υ.</w:t>
      </w:r>
    </w:p>
    <w:p w:rsidR="00822F3B" w:rsidRPr="00506DA0" w:rsidRDefault="00822F3B" w:rsidP="00822F3B">
      <w:pPr>
        <w:rPr>
          <w:sz w:val="34"/>
        </w:rPr>
      </w:pPr>
      <w:r w:rsidRPr="00506DA0">
        <w:rPr>
          <w:sz w:val="34"/>
        </w:rPr>
        <w:t>Σε επίπεδο εθνικής εμβέλειας υπάρχουν οι Πανελλήνιοι Σύνδεσμοι και τα Σωματεία Ατόμων με Αναπηρία, που ε</w:t>
      </w:r>
      <w:r w:rsidRPr="00506DA0">
        <w:rPr>
          <w:sz w:val="34"/>
        </w:rPr>
        <w:t>κ</w:t>
      </w:r>
      <w:r w:rsidRPr="00506DA0">
        <w:rPr>
          <w:sz w:val="34"/>
        </w:rPr>
        <w:t>προσωπούν συγκεκριμένες κατηγορίες ατόμων με αναπηρία, ομοειδή ή συγγενικές κατηγορίες Ατόμων με Αναπηρία:</w:t>
      </w:r>
    </w:p>
    <w:p w:rsidR="00822F3B" w:rsidRPr="00506DA0" w:rsidRDefault="00822F3B" w:rsidP="00822F3B">
      <w:pPr>
        <w:pStyle w:val="myBullet"/>
        <w:rPr>
          <w:sz w:val="34"/>
        </w:rPr>
      </w:pPr>
      <w:r w:rsidRPr="00506DA0">
        <w:rPr>
          <w:sz w:val="34"/>
        </w:rPr>
        <w:t>Σύλλογος Προστασίας Ελλήνων Αιμορροφιλικών</w:t>
      </w:r>
    </w:p>
    <w:p w:rsidR="00822F3B" w:rsidRPr="00506DA0" w:rsidRDefault="00822F3B" w:rsidP="00822F3B">
      <w:pPr>
        <w:pStyle w:val="myBullet"/>
        <w:rPr>
          <w:sz w:val="34"/>
        </w:rPr>
      </w:pPr>
      <w:r w:rsidRPr="00506DA0">
        <w:rPr>
          <w:sz w:val="34"/>
        </w:rPr>
        <w:t>Πανελλήνιος Σύνδεσμος Χανσενικών</w:t>
      </w:r>
    </w:p>
    <w:p w:rsidR="00822F3B" w:rsidRPr="00506DA0" w:rsidRDefault="00822F3B" w:rsidP="00822F3B">
      <w:pPr>
        <w:pStyle w:val="myBullet"/>
        <w:rPr>
          <w:sz w:val="34"/>
        </w:rPr>
      </w:pPr>
      <w:r w:rsidRPr="00506DA0">
        <w:rPr>
          <w:sz w:val="34"/>
        </w:rPr>
        <w:t>Πανελλήνιος Σύνδεσμος Πασχόντων από Συγγενείς Καρδιοπάθειες</w:t>
      </w:r>
    </w:p>
    <w:p w:rsidR="00822F3B" w:rsidRPr="00506DA0" w:rsidRDefault="00822F3B" w:rsidP="00822F3B">
      <w:pPr>
        <w:pStyle w:val="myBullet"/>
        <w:rPr>
          <w:sz w:val="34"/>
        </w:rPr>
      </w:pPr>
      <w:r w:rsidRPr="00506DA0">
        <w:rPr>
          <w:sz w:val="34"/>
        </w:rPr>
        <w:t xml:space="preserve">Σωματείο </w:t>
      </w:r>
      <w:proofErr w:type="spellStart"/>
      <w:r w:rsidRPr="00506DA0">
        <w:rPr>
          <w:sz w:val="34"/>
        </w:rPr>
        <w:t>Ηπατομεταμοσχευμένων</w:t>
      </w:r>
      <w:proofErr w:type="spellEnd"/>
      <w:r w:rsidRPr="00506DA0">
        <w:rPr>
          <w:sz w:val="34"/>
        </w:rPr>
        <w:t xml:space="preserve"> Ελλάδος</w:t>
      </w:r>
    </w:p>
    <w:p w:rsidR="00822F3B" w:rsidRPr="00506DA0" w:rsidRDefault="00822F3B" w:rsidP="00822F3B">
      <w:pPr>
        <w:pStyle w:val="myBullet"/>
        <w:rPr>
          <w:sz w:val="34"/>
        </w:rPr>
      </w:pPr>
      <w:r w:rsidRPr="00506DA0">
        <w:rPr>
          <w:sz w:val="34"/>
        </w:rPr>
        <w:lastRenderedPageBreak/>
        <w:t>Ομοσπονδία Καρκινοπαθών Ελλάδας</w:t>
      </w:r>
    </w:p>
    <w:p w:rsidR="00822F3B" w:rsidRPr="00506DA0" w:rsidRDefault="00822F3B" w:rsidP="00822F3B">
      <w:pPr>
        <w:rPr>
          <w:sz w:val="34"/>
        </w:rPr>
      </w:pPr>
      <w:r w:rsidRPr="00506DA0">
        <w:rPr>
          <w:sz w:val="34"/>
        </w:rPr>
        <w:t>Τέλος, υπάρχουν οι Περιφερειακές Ομοσπονδίες Ατόμων με Αναπηρία και Γονέων αυτών, που οι σκοποί τους είναι ομ</w:t>
      </w:r>
      <w:r w:rsidRPr="00506DA0">
        <w:rPr>
          <w:sz w:val="34"/>
        </w:rPr>
        <w:t>ο</w:t>
      </w:r>
      <w:r w:rsidRPr="00506DA0">
        <w:rPr>
          <w:sz w:val="34"/>
        </w:rPr>
        <w:t xml:space="preserve">ειδείς με τους σκοπούς της </w:t>
      </w:r>
      <w:proofErr w:type="spellStart"/>
      <w:r w:rsidRPr="00506DA0">
        <w:rPr>
          <w:sz w:val="34"/>
        </w:rPr>
        <w:t>Ε.Σ.Α.μεΑ</w:t>
      </w:r>
      <w:proofErr w:type="spellEnd"/>
      <w:r w:rsidRPr="00506DA0">
        <w:rPr>
          <w:sz w:val="34"/>
        </w:rPr>
        <w:t>. και εφαρμοζόμενοι στα γεωγραφικά όρια της συγκεκριμένης Περιφέρειας (Θεσσαλίας, Μακεδονίας, Κεντρικής Μακεδονίας, Κρήτης, Δ. Ελλάδας, Ηπείρου). Μέσω των παραπάνω φορέων ε</w:t>
      </w:r>
      <w:r w:rsidRPr="00506DA0">
        <w:rPr>
          <w:sz w:val="34"/>
        </w:rPr>
        <w:t>κ</w:t>
      </w:r>
      <w:r w:rsidRPr="00506DA0">
        <w:rPr>
          <w:sz w:val="34"/>
        </w:rPr>
        <w:t>προσωπούνται όλες οι κατηγορίες ατόμων με αναπηρία μιας συγκεκριμένης Περιφέρειας. Βασικός</w:t>
      </w:r>
      <w:r w:rsidR="00263936" w:rsidRPr="00506DA0">
        <w:rPr>
          <w:sz w:val="34"/>
        </w:rPr>
        <w:t xml:space="preserve"> </w:t>
      </w:r>
      <w:r w:rsidRPr="00506DA0">
        <w:rPr>
          <w:sz w:val="34"/>
        </w:rPr>
        <w:t xml:space="preserve">ρόλος τους είναι ο συντονισμός των πρωτοβάθμιων φορέων μελών τους, που δρουν στα όρια της συγκεκριμένης Περιφέρειας. Η ίδρυση των Περιφερειακών Ομοσπονδιών της </w:t>
      </w:r>
      <w:proofErr w:type="spellStart"/>
      <w:r w:rsidRPr="00506DA0">
        <w:rPr>
          <w:sz w:val="34"/>
        </w:rPr>
        <w:t>Ε.Σ.Α.μεΑ</w:t>
      </w:r>
      <w:proofErr w:type="spellEnd"/>
      <w:r w:rsidRPr="00506DA0">
        <w:rPr>
          <w:sz w:val="34"/>
        </w:rPr>
        <w:t>. προήλθε από την ανάγκη ενδυνάμωσης του αναπηρικού κινήματος, ενώ το δυναμικό των ανωτέρω Ομοσπονδιών, ανήκουν τα Νομαρχιακά Σωματεία Ατόμων με Αναπηρία, οι Τοπικές Ενώσεις και τα Παραρτήματα Πανελληνίων Συνδέσμων και Σωματείων Ατόμων με Αναπηρία, τα Σωματεία Ατόμων με Αναπηρία και τα Σωματεία Γονέων και Κηδεμόνων Ατόμων με Αναπηρία που έχουν την έδρα τους στα γεωγραφικά όρια της συγκεκριμένης Περιφέρειας. Η συνένωση</w:t>
      </w:r>
      <w:r w:rsidR="00263936" w:rsidRPr="00506DA0">
        <w:rPr>
          <w:sz w:val="34"/>
        </w:rPr>
        <w:t xml:space="preserve"> </w:t>
      </w:r>
      <w:r w:rsidRPr="00506DA0">
        <w:rPr>
          <w:sz w:val="34"/>
        </w:rPr>
        <w:t>όλων των πρωτοβάθμιων σωματείων κάθε Περιφέρειας, ο αλληλέγγ</w:t>
      </w:r>
      <w:r w:rsidRPr="00506DA0">
        <w:rPr>
          <w:sz w:val="34"/>
        </w:rPr>
        <w:t>υ</w:t>
      </w:r>
      <w:r w:rsidRPr="00506DA0">
        <w:rPr>
          <w:sz w:val="34"/>
        </w:rPr>
        <w:t>ος</w:t>
      </w:r>
      <w:r w:rsidR="00263936" w:rsidRPr="00506DA0">
        <w:rPr>
          <w:sz w:val="34"/>
        </w:rPr>
        <w:t xml:space="preserve"> </w:t>
      </w:r>
      <w:r w:rsidRPr="00506DA0">
        <w:rPr>
          <w:sz w:val="34"/>
        </w:rPr>
        <w:t xml:space="preserve">αγώνας τους καθώς και η ενωτική τους φωνή προς όλες τις αρμόδιες αρχές της Περιφέρειας, με την συμπαράσταση και αρωγή της </w:t>
      </w:r>
      <w:proofErr w:type="spellStart"/>
      <w:r w:rsidRPr="00506DA0">
        <w:rPr>
          <w:sz w:val="34"/>
        </w:rPr>
        <w:t>Ε.Σ.Α.μεΑ</w:t>
      </w:r>
      <w:proofErr w:type="spellEnd"/>
      <w:r w:rsidRPr="00506DA0">
        <w:rPr>
          <w:sz w:val="34"/>
        </w:rPr>
        <w:t>., έχει αποδειχθεί στην πράξη ότι αυξάνουν τη δυναμική του αναπηρικού κινήματος</w:t>
      </w:r>
      <w:r w:rsidR="00263936" w:rsidRPr="00506DA0">
        <w:rPr>
          <w:sz w:val="34"/>
        </w:rPr>
        <w:t xml:space="preserve"> </w:t>
      </w:r>
      <w:r w:rsidRPr="00506DA0">
        <w:rPr>
          <w:sz w:val="34"/>
        </w:rPr>
        <w:t>(</w:t>
      </w:r>
      <w:proofErr w:type="spellStart"/>
      <w:r w:rsidRPr="00506DA0">
        <w:rPr>
          <w:sz w:val="34"/>
        </w:rPr>
        <w:t>Βαρδ</w:t>
      </w:r>
      <w:r w:rsidRPr="00506DA0">
        <w:rPr>
          <w:sz w:val="34"/>
        </w:rPr>
        <w:t>α</w:t>
      </w:r>
      <w:r w:rsidRPr="00506DA0">
        <w:rPr>
          <w:sz w:val="34"/>
        </w:rPr>
        <w:t>καστάνης</w:t>
      </w:r>
      <w:proofErr w:type="spellEnd"/>
      <w:r w:rsidRPr="00506DA0">
        <w:rPr>
          <w:sz w:val="34"/>
        </w:rPr>
        <w:t xml:space="preserve"> κ.ά., 2008).</w:t>
      </w:r>
    </w:p>
    <w:p w:rsidR="00822F3B" w:rsidRPr="00506DA0" w:rsidRDefault="00822F3B" w:rsidP="00822F3B">
      <w:pPr>
        <w:rPr>
          <w:sz w:val="34"/>
        </w:rPr>
      </w:pPr>
    </w:p>
    <w:p w:rsidR="00096B7C" w:rsidRPr="00506DA0" w:rsidRDefault="00A01F83" w:rsidP="00A01F83">
      <w:pPr>
        <w:pStyle w:val="2"/>
        <w:rPr>
          <w:sz w:val="38"/>
          <w:szCs w:val="30"/>
        </w:rPr>
      </w:pPr>
      <w:bookmarkStart w:id="28" w:name="_Toc362873698"/>
      <w:r w:rsidRPr="00506DA0">
        <w:rPr>
          <w:sz w:val="38"/>
          <w:szCs w:val="30"/>
        </w:rPr>
        <w:lastRenderedPageBreak/>
        <w:t>Η κατάσταση της εκπαίδευσης ατόμων με αν</w:t>
      </w:r>
      <w:r w:rsidRPr="00506DA0">
        <w:rPr>
          <w:sz w:val="38"/>
          <w:szCs w:val="30"/>
        </w:rPr>
        <w:t>α</w:t>
      </w:r>
      <w:r w:rsidRPr="00506DA0">
        <w:rPr>
          <w:sz w:val="38"/>
          <w:szCs w:val="30"/>
        </w:rPr>
        <w:t>πηρία στην Ελλάδα σήμερα</w:t>
      </w:r>
      <w:bookmarkEnd w:id="28"/>
    </w:p>
    <w:p w:rsidR="00A01F83" w:rsidRPr="00506DA0" w:rsidRDefault="00A01F83" w:rsidP="00A01F83">
      <w:pPr>
        <w:rPr>
          <w:sz w:val="34"/>
        </w:rPr>
      </w:pPr>
      <w:r w:rsidRPr="00506DA0">
        <w:rPr>
          <w:sz w:val="34"/>
        </w:rPr>
        <w:t>Μέσα στο πλαίσιο διαμόρφωσης του νέου σκηνικού σε ε</w:t>
      </w:r>
      <w:r w:rsidRPr="00506DA0">
        <w:rPr>
          <w:sz w:val="34"/>
        </w:rPr>
        <w:t>υ</w:t>
      </w:r>
      <w:r w:rsidRPr="00506DA0">
        <w:rPr>
          <w:sz w:val="34"/>
        </w:rPr>
        <w:t>ρωπαϊκό και παγκόσμιο επίπεδο, ήταν αναμενόμενο να γ</w:t>
      </w:r>
      <w:r w:rsidRPr="00506DA0">
        <w:rPr>
          <w:sz w:val="34"/>
        </w:rPr>
        <w:t>ί</w:t>
      </w:r>
      <w:r w:rsidRPr="00506DA0">
        <w:rPr>
          <w:sz w:val="34"/>
        </w:rPr>
        <w:t>νουν και στη χώρα μας σχετικές νομοθετικές ρυθμίσεις, στις οποίες γίνεται λόγος για την ένταξη όλων των μαθητών σε ένα ενιαίο εκπαιδευτικό σύστημα, αναγνωρίζοντας πως όλοι μπορούν και δικαιούνται να μάθουν, μέσα από κατάλληλα προγράμματα διδασκαλίας προσαρμοσμένα στις ατομικές τους ανάγκες.</w:t>
      </w:r>
    </w:p>
    <w:p w:rsidR="00A01F83" w:rsidRPr="00506DA0" w:rsidRDefault="00A01F83" w:rsidP="00A01F83">
      <w:pPr>
        <w:rPr>
          <w:sz w:val="34"/>
        </w:rPr>
      </w:pPr>
      <w:r w:rsidRPr="00506DA0">
        <w:rPr>
          <w:sz w:val="34"/>
        </w:rPr>
        <w:t xml:space="preserve">Ωστόσο η κατάσταση της εκπαίδευσης ατόμων με αναπηρία στη χώρα μας, παραμένει εξαιρετικά ελλιπής και σε μεγάλο βαθμό αποκαρδιωτική. Έτσι, διαπιστώνουμε ότι σήμερα η εκπαίδευση των παιδιών με αναπηρία αναφέρεται σχεδόν αποκλειστικά στην πρωτοβάθμια εκπαίδευση, ελάχιστα στην δευτεροβάθμια και τριτοβάθμια, ενώ η μέριμνα για </w:t>
      </w:r>
      <w:r w:rsidRPr="00506DA0">
        <w:rPr>
          <w:sz w:val="34"/>
        </w:rPr>
        <w:t>ε</w:t>
      </w:r>
      <w:r w:rsidRPr="00506DA0">
        <w:rPr>
          <w:sz w:val="34"/>
        </w:rPr>
        <w:t>παγγελματική εκπαίδευση είναι σχεδόν ανύπαρκτη. Επίσης, τα τμήματα ένταξης αποτελούν τον κύριο τύπο αγωγής σε παιδιά με ειδικές εκπαιδευτικές ανάγκες, σε ποσοστό 73%. Άλλες μορφές εκπαίδευσης όπως η υποστηρικτική διδασκ</w:t>
      </w:r>
      <w:r w:rsidRPr="00506DA0">
        <w:rPr>
          <w:sz w:val="34"/>
        </w:rPr>
        <w:t>α</w:t>
      </w:r>
      <w:r w:rsidRPr="00506DA0">
        <w:rPr>
          <w:sz w:val="34"/>
        </w:rPr>
        <w:t>λία μέσα στην κανονική τάξη ή η συνεργατική διδασκαλία αγνοούνται, με αποτέλεσμα η ένταξη να παραμένει σε θε</w:t>
      </w:r>
      <w:r w:rsidRPr="00506DA0">
        <w:rPr>
          <w:sz w:val="34"/>
        </w:rPr>
        <w:t>ω</w:t>
      </w:r>
      <w:r w:rsidRPr="00506DA0">
        <w:rPr>
          <w:sz w:val="34"/>
        </w:rPr>
        <w:t>ρητικό επίπεδο, την ώρα που οι μαθητές παραμένουν περ</w:t>
      </w:r>
      <w:r w:rsidRPr="00506DA0">
        <w:rPr>
          <w:sz w:val="34"/>
        </w:rPr>
        <w:t>ι</w:t>
      </w:r>
      <w:r w:rsidRPr="00506DA0">
        <w:rPr>
          <w:sz w:val="34"/>
        </w:rPr>
        <w:t>θωριοποιημένοι σε ξεχωριστές δομές εκπαίδευσης. Επιπλ</w:t>
      </w:r>
      <w:r w:rsidRPr="00506DA0">
        <w:rPr>
          <w:sz w:val="34"/>
        </w:rPr>
        <w:t>έ</w:t>
      </w:r>
      <w:r w:rsidRPr="00506DA0">
        <w:rPr>
          <w:sz w:val="34"/>
        </w:rPr>
        <w:t>ον, ο χάρτης της γεωγραφικής κατανομής των ΣΜΕΑ (Σχ</w:t>
      </w:r>
      <w:r w:rsidRPr="00506DA0">
        <w:rPr>
          <w:sz w:val="34"/>
        </w:rPr>
        <w:t>ο</w:t>
      </w:r>
      <w:r w:rsidRPr="00506DA0">
        <w:rPr>
          <w:sz w:val="34"/>
        </w:rPr>
        <w:t>λικές Μονάδες Ειδικής Αγωγής) αποκαλύπτει πως υπάρχουν περιφέρειες όπως η Αν. Μακεδονία και Θράκη, τα Ιόνια ν</w:t>
      </w:r>
      <w:r w:rsidRPr="00506DA0">
        <w:rPr>
          <w:sz w:val="34"/>
        </w:rPr>
        <w:t>η</w:t>
      </w:r>
      <w:r w:rsidRPr="00506DA0">
        <w:rPr>
          <w:sz w:val="34"/>
        </w:rPr>
        <w:t>σιά και η Πελοπόννησος, στις οποίες οι δομές εκπαίδευσης για άτομα με αναπηρία είναι σχεδόν ανύπαρκτες.</w:t>
      </w:r>
    </w:p>
    <w:p w:rsidR="00A01F83" w:rsidRPr="00506DA0" w:rsidRDefault="00A01F83" w:rsidP="00A01F83">
      <w:pPr>
        <w:rPr>
          <w:sz w:val="34"/>
        </w:rPr>
      </w:pPr>
    </w:p>
    <w:p w:rsidR="00A01F83" w:rsidRPr="00506DA0" w:rsidRDefault="00A01F83" w:rsidP="00A01F83">
      <w:pPr>
        <w:pStyle w:val="2"/>
        <w:suppressAutoHyphens/>
        <w:ind w:left="578" w:hanging="578"/>
        <w:rPr>
          <w:sz w:val="36"/>
        </w:rPr>
      </w:pPr>
      <w:bookmarkStart w:id="29" w:name="_Toc362873699"/>
      <w:r w:rsidRPr="00506DA0">
        <w:rPr>
          <w:sz w:val="36"/>
        </w:rPr>
        <w:t>Προτάσεις του Εθνικού Αναπηρικού Κινήματος για την Πρωτοβάθμια και Δευτεροβάθμια εκπαίδευση των ατόμων με αναπηρία</w:t>
      </w:r>
      <w:bookmarkEnd w:id="29"/>
    </w:p>
    <w:p w:rsidR="00A01F83" w:rsidRPr="00506DA0" w:rsidRDefault="00A01F83" w:rsidP="00A01F83">
      <w:pPr>
        <w:rPr>
          <w:sz w:val="34"/>
        </w:rPr>
      </w:pPr>
      <w:r w:rsidRPr="00506DA0">
        <w:rPr>
          <w:sz w:val="34"/>
        </w:rPr>
        <w:t>Ανταποκρινόμενο στην παραπάνω κατάσταση, το Εθνικό Αναπηρικό Κίνημα υποστηρίζει μία σειρά θέσεων για την πρωτοβάθμια και δευτεροβάθμια εκπαίδευση των ατόμων με αναπηρία, μεταξύ των οποίων συγκαταλέγονται και τα εξής:</w:t>
      </w:r>
    </w:p>
    <w:p w:rsidR="00A01F83" w:rsidRPr="00506DA0" w:rsidRDefault="00A01F83" w:rsidP="00A01F83">
      <w:pPr>
        <w:pStyle w:val="myBullet"/>
        <w:rPr>
          <w:sz w:val="34"/>
        </w:rPr>
      </w:pPr>
      <w:r w:rsidRPr="00506DA0">
        <w:rPr>
          <w:sz w:val="34"/>
        </w:rPr>
        <w:t>Νομοθετική κατοχύρωση της υποχρεωτικής και δ</w:t>
      </w:r>
      <w:r w:rsidRPr="00506DA0">
        <w:rPr>
          <w:sz w:val="34"/>
        </w:rPr>
        <w:t>ω</w:t>
      </w:r>
      <w:r w:rsidRPr="00506DA0">
        <w:rPr>
          <w:sz w:val="34"/>
        </w:rPr>
        <w:t>ρεάν φοίτησης των μαθητών με αναπηρία σε όλες τις σχολικές δομές.</w:t>
      </w:r>
    </w:p>
    <w:p w:rsidR="00A01F83" w:rsidRPr="00506DA0" w:rsidRDefault="00A01F83" w:rsidP="00A01F83">
      <w:pPr>
        <w:pStyle w:val="myBullet"/>
        <w:rPr>
          <w:sz w:val="34"/>
        </w:rPr>
      </w:pPr>
      <w:r w:rsidRPr="00506DA0">
        <w:rPr>
          <w:sz w:val="34"/>
        </w:rPr>
        <w:t>Συνεκπαίδευση των μαθητών αυτών στη γενική τάξη με την παροχή της κατάλληλης στήριξης.</w:t>
      </w:r>
    </w:p>
    <w:p w:rsidR="00A01F83" w:rsidRPr="00506DA0" w:rsidRDefault="00A01F83" w:rsidP="00A01F83">
      <w:pPr>
        <w:pStyle w:val="myBullet"/>
        <w:rPr>
          <w:sz w:val="34"/>
        </w:rPr>
      </w:pPr>
      <w:r w:rsidRPr="00506DA0">
        <w:rPr>
          <w:sz w:val="34"/>
        </w:rPr>
        <w:t>Αύξηση των κονδυλίων που διατίθενται από τον κρ</w:t>
      </w:r>
      <w:r w:rsidRPr="00506DA0">
        <w:rPr>
          <w:sz w:val="34"/>
        </w:rPr>
        <w:t>α</w:t>
      </w:r>
      <w:r w:rsidRPr="00506DA0">
        <w:rPr>
          <w:sz w:val="34"/>
        </w:rPr>
        <w:t>τικό προϋπολογισμό για την εκπαίδευση των ατόμων με αναπηρία.</w:t>
      </w:r>
    </w:p>
    <w:p w:rsidR="00A01F83" w:rsidRPr="00506DA0" w:rsidRDefault="00A01F83" w:rsidP="00A01F83">
      <w:pPr>
        <w:pStyle w:val="myBullet"/>
        <w:rPr>
          <w:sz w:val="34"/>
        </w:rPr>
      </w:pPr>
      <w:r w:rsidRPr="00506DA0">
        <w:rPr>
          <w:sz w:val="34"/>
        </w:rPr>
        <w:t>Υποχρεωτική εκπαίδευση από το 5° έως το 18° έτος, αντί του 16ου που ορίζει το Υπουργείο (ΕΣΑμεΑ, 2007).</w:t>
      </w:r>
    </w:p>
    <w:p w:rsidR="00A01F83" w:rsidRPr="00506DA0" w:rsidRDefault="00A01F83" w:rsidP="00A01F83">
      <w:pPr>
        <w:pStyle w:val="myBullet"/>
        <w:rPr>
          <w:sz w:val="34"/>
        </w:rPr>
      </w:pPr>
      <w:r w:rsidRPr="00506DA0">
        <w:rPr>
          <w:sz w:val="34"/>
        </w:rPr>
        <w:t>Ιδιαίτερη μέριμνα για μαθητές με πολλαπλές αναπηρ</w:t>
      </w:r>
      <w:r w:rsidRPr="00506DA0">
        <w:rPr>
          <w:sz w:val="34"/>
        </w:rPr>
        <w:t>ί</w:t>
      </w:r>
      <w:r w:rsidRPr="00506DA0">
        <w:rPr>
          <w:sz w:val="34"/>
        </w:rPr>
        <w:t>ες, τα οποία σήμερα στην πλειοψηφία τους παραμ</w:t>
      </w:r>
      <w:r w:rsidRPr="00506DA0">
        <w:rPr>
          <w:sz w:val="34"/>
        </w:rPr>
        <w:t>έ</w:t>
      </w:r>
      <w:r w:rsidRPr="00506DA0">
        <w:rPr>
          <w:sz w:val="34"/>
        </w:rPr>
        <w:t>νουν εκτός εκπαιδευτικού συστήματος, σε πλήρη π</w:t>
      </w:r>
      <w:r w:rsidRPr="00506DA0">
        <w:rPr>
          <w:sz w:val="34"/>
        </w:rPr>
        <w:t>α</w:t>
      </w:r>
      <w:r w:rsidRPr="00506DA0">
        <w:rPr>
          <w:sz w:val="34"/>
        </w:rPr>
        <w:t>ραβίαση του Συντάγματος της χώρας.</w:t>
      </w:r>
    </w:p>
    <w:p w:rsidR="00A01F83" w:rsidRPr="00506DA0" w:rsidRDefault="00A01F83" w:rsidP="00A01F83">
      <w:pPr>
        <w:pStyle w:val="myBullet"/>
        <w:rPr>
          <w:sz w:val="34"/>
        </w:rPr>
      </w:pPr>
      <w:r w:rsidRPr="00506DA0">
        <w:rPr>
          <w:sz w:val="34"/>
        </w:rPr>
        <w:t xml:space="preserve">Συμπερίληψη και άλλων κατηγοριών αναπηρίας όπως ψυχικές αναπηρίες - χρόνιες παθήσεις (θαλασσαιμία, </w:t>
      </w:r>
      <w:r w:rsidRPr="00506DA0">
        <w:rPr>
          <w:sz w:val="34"/>
        </w:rPr>
        <w:lastRenderedPageBreak/>
        <w:t>νεφρική ανεπάρκεια, σακχαρώδης διαβήτης τύπου 1, συγγενείς καρδιοπάθειες κλπ) (ΕΣΑμεΑ, 2008).</w:t>
      </w:r>
    </w:p>
    <w:p w:rsidR="00A01F83" w:rsidRPr="00506DA0" w:rsidRDefault="00A01F83" w:rsidP="00A01F83">
      <w:pPr>
        <w:pStyle w:val="myBullet"/>
        <w:rPr>
          <w:sz w:val="34"/>
        </w:rPr>
      </w:pPr>
      <w:r w:rsidRPr="00506DA0">
        <w:rPr>
          <w:sz w:val="34"/>
        </w:rPr>
        <w:t>Κατάλληλη κατάρτιση των υποψήφιων εκπαιδευτικών στα πανεπιστημιακά τμήματα και διαρκής επιμόρφωση των ενεργεία εκπαιδευτικών.</w:t>
      </w:r>
    </w:p>
    <w:p w:rsidR="00A01F83" w:rsidRPr="00506DA0" w:rsidRDefault="00A01F83" w:rsidP="00A01F83">
      <w:pPr>
        <w:pStyle w:val="myBullet"/>
        <w:rPr>
          <w:sz w:val="34"/>
        </w:rPr>
      </w:pPr>
      <w:r w:rsidRPr="00506DA0">
        <w:rPr>
          <w:sz w:val="34"/>
        </w:rPr>
        <w:t>Ουσιαστική εμπλοκή των γονέων στην εκπαίδευση των παιδιών τους, παροχή υπηρεσιών στήριξης και συ</w:t>
      </w:r>
      <w:r w:rsidRPr="00506DA0">
        <w:rPr>
          <w:sz w:val="34"/>
        </w:rPr>
        <w:t>μ</w:t>
      </w:r>
      <w:r w:rsidRPr="00506DA0">
        <w:rPr>
          <w:sz w:val="34"/>
        </w:rPr>
        <w:t>βουλευτικής και πλήρης αναγνώριση του δικαιώματος να συμμετέχουν στις εκπαιδευτικές αποφάσεις.</w:t>
      </w:r>
    </w:p>
    <w:p w:rsidR="00A01F83" w:rsidRPr="00506DA0" w:rsidRDefault="00A01F83" w:rsidP="00A01F83">
      <w:pPr>
        <w:pStyle w:val="myBullet"/>
        <w:rPr>
          <w:sz w:val="34"/>
        </w:rPr>
      </w:pPr>
      <w:r w:rsidRPr="00506DA0">
        <w:rPr>
          <w:sz w:val="34"/>
        </w:rPr>
        <w:t>Συμμετοχή της Εθνικής Συνομοσπονδίας Ατόμων με Αναπηρία στο Εθνικό Συμβούλιο Παιδείας, επανεξ</w:t>
      </w:r>
      <w:r w:rsidRPr="00506DA0">
        <w:rPr>
          <w:sz w:val="34"/>
        </w:rPr>
        <w:t>έ</w:t>
      </w:r>
      <w:r w:rsidRPr="00506DA0">
        <w:rPr>
          <w:sz w:val="34"/>
        </w:rPr>
        <w:t>ταση της εκπαιδευτικής νομοθεσίας και θέσπιση δι</w:t>
      </w:r>
      <w:r w:rsidRPr="00506DA0">
        <w:rPr>
          <w:sz w:val="34"/>
        </w:rPr>
        <w:t>α</w:t>
      </w:r>
      <w:r w:rsidRPr="00506DA0">
        <w:rPr>
          <w:sz w:val="34"/>
        </w:rPr>
        <w:t>τάξεων που θα εξισώνουν στην πράξη την εκπαίδευση των ατόμων με αναπηρία.</w:t>
      </w:r>
    </w:p>
    <w:p w:rsidR="00A01F83" w:rsidRPr="00506DA0" w:rsidRDefault="00A01F83" w:rsidP="00A01F83">
      <w:pPr>
        <w:pStyle w:val="myBullet"/>
        <w:rPr>
          <w:sz w:val="34"/>
        </w:rPr>
      </w:pPr>
      <w:r w:rsidRPr="00506DA0">
        <w:rPr>
          <w:sz w:val="34"/>
        </w:rPr>
        <w:t>Συμμετοχή ειδικής επιτροπής εμπειρογνωμόνων για να υποβάλλουν προτάσεις και να αξιολογήσουν συνολικά την εκπαίδευση των ατόμων με αναπηρία σε όλες τις βαθμίδες της (υλικοτεχνική δομή, διαδίκτυο, νέες τ</w:t>
      </w:r>
      <w:r w:rsidRPr="00506DA0">
        <w:rPr>
          <w:sz w:val="34"/>
        </w:rPr>
        <w:t>ε</w:t>
      </w:r>
      <w:r w:rsidRPr="00506DA0">
        <w:rPr>
          <w:sz w:val="34"/>
        </w:rPr>
        <w:t>χνολογίες) (ΕΣΑμεΑ, 1997).</w:t>
      </w:r>
    </w:p>
    <w:p w:rsidR="00A01F83" w:rsidRPr="00506DA0" w:rsidRDefault="00A01F83" w:rsidP="00A01F83">
      <w:pPr>
        <w:pStyle w:val="myBullet"/>
        <w:rPr>
          <w:sz w:val="34"/>
        </w:rPr>
      </w:pPr>
      <w:r w:rsidRPr="00506DA0">
        <w:rPr>
          <w:sz w:val="34"/>
        </w:rPr>
        <w:t>Παροχή σχολικών βιβλίων προσαρμοσμένων στις αν</w:t>
      </w:r>
      <w:r w:rsidRPr="00506DA0">
        <w:rPr>
          <w:sz w:val="34"/>
        </w:rPr>
        <w:t>ά</w:t>
      </w:r>
      <w:r w:rsidRPr="00506DA0">
        <w:rPr>
          <w:sz w:val="34"/>
        </w:rPr>
        <w:t xml:space="preserve">γκες των μαθητών (π.χ. βιβλία σε γραφή </w:t>
      </w:r>
      <w:r w:rsidRPr="00506DA0">
        <w:rPr>
          <w:sz w:val="34"/>
          <w:lang w:val="en-GB"/>
        </w:rPr>
        <w:t>Braille</w:t>
      </w:r>
      <w:r w:rsidRPr="00506DA0">
        <w:rPr>
          <w:sz w:val="34"/>
        </w:rPr>
        <w:t>, εγχε</w:t>
      </w:r>
      <w:r w:rsidRPr="00506DA0">
        <w:rPr>
          <w:sz w:val="34"/>
        </w:rPr>
        <w:t>ι</w:t>
      </w:r>
      <w:r w:rsidRPr="00506DA0">
        <w:rPr>
          <w:sz w:val="34"/>
        </w:rPr>
        <w:t>ρίδια για παιδιά με προβλήματα ακοής, νοητική υστ</w:t>
      </w:r>
      <w:r w:rsidRPr="00506DA0">
        <w:rPr>
          <w:sz w:val="34"/>
        </w:rPr>
        <w:t>έ</w:t>
      </w:r>
      <w:r w:rsidRPr="00506DA0">
        <w:rPr>
          <w:sz w:val="34"/>
        </w:rPr>
        <w:t>ρηση κ.ά.).</w:t>
      </w:r>
    </w:p>
    <w:p w:rsidR="00A01F83" w:rsidRPr="00506DA0" w:rsidRDefault="00A01F83" w:rsidP="00A01F83">
      <w:pPr>
        <w:pStyle w:val="myBullet"/>
        <w:rPr>
          <w:sz w:val="34"/>
        </w:rPr>
      </w:pPr>
      <w:r w:rsidRPr="00506DA0">
        <w:rPr>
          <w:sz w:val="34"/>
        </w:rPr>
        <w:t>Ίδρυση Εθνικού Τυπογραφείου για την εκτύπωση β</w:t>
      </w:r>
      <w:r w:rsidRPr="00506DA0">
        <w:rPr>
          <w:sz w:val="34"/>
        </w:rPr>
        <w:t>ι</w:t>
      </w:r>
      <w:r w:rsidRPr="00506DA0">
        <w:rPr>
          <w:sz w:val="34"/>
        </w:rPr>
        <w:t xml:space="preserve">βλίων στη γραφή </w:t>
      </w:r>
      <w:r w:rsidRPr="00506DA0">
        <w:rPr>
          <w:sz w:val="34"/>
          <w:lang w:val="en-GB"/>
        </w:rPr>
        <w:t>Braille</w:t>
      </w:r>
      <w:r w:rsidRPr="00506DA0">
        <w:rPr>
          <w:sz w:val="34"/>
        </w:rPr>
        <w:t xml:space="preserve"> σε όλες τις βαθμίδες της ε</w:t>
      </w:r>
      <w:r w:rsidRPr="00506DA0">
        <w:rPr>
          <w:sz w:val="34"/>
        </w:rPr>
        <w:t>κ</w:t>
      </w:r>
      <w:r w:rsidRPr="00506DA0">
        <w:rPr>
          <w:sz w:val="34"/>
        </w:rPr>
        <w:t>παίδευσης, καθώς και στούντιο ηχογράφησης βιβλίων.</w:t>
      </w:r>
    </w:p>
    <w:p w:rsidR="00A01F83" w:rsidRPr="00506DA0" w:rsidRDefault="00A01F83" w:rsidP="00A01F83">
      <w:pPr>
        <w:pStyle w:val="myBullet"/>
        <w:rPr>
          <w:sz w:val="34"/>
        </w:rPr>
      </w:pPr>
      <w:r w:rsidRPr="00506DA0">
        <w:rPr>
          <w:sz w:val="34"/>
        </w:rPr>
        <w:t xml:space="preserve">Εφαρμογή των διατάξεων του Ν 2817/2000 (δωρεάν δημόσια παιδεία για όλους τους μαθητές με αναπηρία, </w:t>
      </w:r>
      <w:r w:rsidRPr="00506DA0">
        <w:rPr>
          <w:sz w:val="34"/>
        </w:rPr>
        <w:lastRenderedPageBreak/>
        <w:t>δωρεάν υπηρεσίες για την διάγνωση, την αξιολόγηση, την παροχή συμβουλών και την διευκόλυνση των δι</w:t>
      </w:r>
      <w:r w:rsidRPr="00506DA0">
        <w:rPr>
          <w:sz w:val="34"/>
        </w:rPr>
        <w:t>α</w:t>
      </w:r>
      <w:r w:rsidRPr="00506DA0">
        <w:rPr>
          <w:sz w:val="34"/>
        </w:rPr>
        <w:t>δικασιών, όπως διερμηνεία στην Ελληνική νοηματική γλώσσα, παροχή υπηρεσιών υποστήριξης για τα σχ</w:t>
      </w:r>
      <w:r w:rsidRPr="00506DA0">
        <w:rPr>
          <w:sz w:val="34"/>
        </w:rPr>
        <w:t>ο</w:t>
      </w:r>
      <w:r w:rsidRPr="00506DA0">
        <w:rPr>
          <w:sz w:val="34"/>
        </w:rPr>
        <w:t>λεία γενικής εκπαίδευσης, τρέχοντα προγράμματα που υποστηρίζουν την έγκυρη παρέμβαση κ.ά.) (</w:t>
      </w:r>
      <w:r w:rsidRPr="00506DA0">
        <w:rPr>
          <w:sz w:val="34"/>
          <w:lang w:val="en-GB"/>
        </w:rPr>
        <w:t>European</w:t>
      </w:r>
      <w:r w:rsidRPr="00506DA0">
        <w:rPr>
          <w:sz w:val="34"/>
        </w:rPr>
        <w:t xml:space="preserve"> </w:t>
      </w:r>
      <w:r w:rsidRPr="00506DA0">
        <w:rPr>
          <w:sz w:val="34"/>
          <w:lang w:val="en-GB"/>
        </w:rPr>
        <w:t>Agency</w:t>
      </w:r>
      <w:r w:rsidRPr="00506DA0">
        <w:rPr>
          <w:sz w:val="34"/>
        </w:rPr>
        <w:t xml:space="preserve"> 2011).</w:t>
      </w:r>
    </w:p>
    <w:p w:rsidR="00A01F83" w:rsidRPr="00506DA0" w:rsidRDefault="00A01F83" w:rsidP="00A01F83">
      <w:pPr>
        <w:rPr>
          <w:sz w:val="34"/>
        </w:rPr>
      </w:pPr>
    </w:p>
    <w:p w:rsidR="00405A04" w:rsidRPr="00506DA0" w:rsidRDefault="00A01F83" w:rsidP="00A01F83">
      <w:pPr>
        <w:pStyle w:val="2"/>
        <w:rPr>
          <w:sz w:val="38"/>
          <w:szCs w:val="30"/>
        </w:rPr>
      </w:pPr>
      <w:bookmarkStart w:id="30" w:name="_Toc362873700"/>
      <w:r w:rsidRPr="00506DA0">
        <w:rPr>
          <w:sz w:val="38"/>
          <w:szCs w:val="30"/>
        </w:rPr>
        <w:t>Προτάσεις του Εθνικού Αναπηρικού Κινήμ</w:t>
      </w:r>
      <w:r w:rsidRPr="00506DA0">
        <w:rPr>
          <w:sz w:val="38"/>
          <w:szCs w:val="30"/>
        </w:rPr>
        <w:t>α</w:t>
      </w:r>
      <w:r w:rsidRPr="00506DA0">
        <w:rPr>
          <w:sz w:val="38"/>
          <w:szCs w:val="30"/>
        </w:rPr>
        <w:t>τος για την Τριτοβάθμια εκπαίδευση των ατ</w:t>
      </w:r>
      <w:r w:rsidRPr="00506DA0">
        <w:rPr>
          <w:sz w:val="38"/>
          <w:szCs w:val="30"/>
        </w:rPr>
        <w:t>ό</w:t>
      </w:r>
      <w:r w:rsidRPr="00506DA0">
        <w:rPr>
          <w:sz w:val="38"/>
          <w:szCs w:val="30"/>
        </w:rPr>
        <w:t>μων με αναπηρία</w:t>
      </w:r>
      <w:bookmarkEnd w:id="30"/>
    </w:p>
    <w:p w:rsidR="00A01F83" w:rsidRPr="00506DA0" w:rsidRDefault="00A01F83" w:rsidP="00A01F83">
      <w:pPr>
        <w:rPr>
          <w:sz w:val="34"/>
        </w:rPr>
      </w:pPr>
      <w:r w:rsidRPr="00506DA0">
        <w:rPr>
          <w:sz w:val="34"/>
        </w:rPr>
        <w:t>Το Εθνικό Αναπηρικό Κίνημα διεκδικεί όχι μόνο την αν</w:t>
      </w:r>
      <w:r w:rsidRPr="00506DA0">
        <w:rPr>
          <w:sz w:val="34"/>
        </w:rPr>
        <w:t>α</w:t>
      </w:r>
      <w:r w:rsidRPr="00506DA0">
        <w:rPr>
          <w:sz w:val="34"/>
        </w:rPr>
        <w:t>βάθμιση και την ποιοτική αναδιάρθρωση της Πρωτοβάθμιας και Δευτεροβάθμιας, αλλά και της Τριτοβάθμιας εκπαίδε</w:t>
      </w:r>
      <w:r w:rsidRPr="00506DA0">
        <w:rPr>
          <w:sz w:val="34"/>
        </w:rPr>
        <w:t>υ</w:t>
      </w:r>
      <w:r w:rsidRPr="00506DA0">
        <w:rPr>
          <w:sz w:val="34"/>
        </w:rPr>
        <w:t xml:space="preserve">σης ατόμων με αναπηρία, με σκοπό την ισότιμη πρόσβαση των ατόμων αυτών σε όλες τις δομές της. Συγκεκριμένα, </w:t>
      </w:r>
      <w:r w:rsidRPr="00506DA0">
        <w:rPr>
          <w:sz w:val="34"/>
        </w:rPr>
        <w:t>ε</w:t>
      </w:r>
      <w:r w:rsidRPr="00506DA0">
        <w:rPr>
          <w:sz w:val="34"/>
        </w:rPr>
        <w:t>πιδιώκει μεταξύ άλλων:</w:t>
      </w:r>
    </w:p>
    <w:p w:rsidR="00A01F83" w:rsidRPr="00506DA0" w:rsidRDefault="00A01F83" w:rsidP="00A01F83">
      <w:pPr>
        <w:pStyle w:val="myBullet"/>
        <w:rPr>
          <w:sz w:val="34"/>
        </w:rPr>
      </w:pPr>
      <w:r w:rsidRPr="00506DA0">
        <w:rPr>
          <w:sz w:val="34"/>
        </w:rPr>
        <w:t>να εξασφαλιστεί ο δημόσιος χαρακτήρας του πανεπ</w:t>
      </w:r>
      <w:r w:rsidRPr="00506DA0">
        <w:rPr>
          <w:sz w:val="34"/>
        </w:rPr>
        <w:t>ι</w:t>
      </w:r>
      <w:r w:rsidRPr="00506DA0">
        <w:rPr>
          <w:sz w:val="34"/>
        </w:rPr>
        <w:t>στημίου,</w:t>
      </w:r>
    </w:p>
    <w:p w:rsidR="00A01F83" w:rsidRPr="00506DA0" w:rsidRDefault="00A01F83" w:rsidP="00A01F83">
      <w:pPr>
        <w:pStyle w:val="myBullet"/>
        <w:rPr>
          <w:sz w:val="34"/>
        </w:rPr>
      </w:pPr>
      <w:r w:rsidRPr="00506DA0">
        <w:rPr>
          <w:sz w:val="34"/>
        </w:rPr>
        <w:t>να διασφαλιστεί η πρόσβαση των ατόμων με αναπηρία σε όλους τους τομείς και χώρους της τριτοβάθμιας ε</w:t>
      </w:r>
      <w:r w:rsidRPr="00506DA0">
        <w:rPr>
          <w:sz w:val="34"/>
        </w:rPr>
        <w:t>κ</w:t>
      </w:r>
      <w:r w:rsidRPr="00506DA0">
        <w:rPr>
          <w:sz w:val="34"/>
        </w:rPr>
        <w:t xml:space="preserve">παίδευσης (αμφιθέατρα, εργαστήρια, βιβλιοθήκες, </w:t>
      </w:r>
      <w:r w:rsidRPr="00506DA0">
        <w:rPr>
          <w:sz w:val="34"/>
        </w:rPr>
        <w:t>ε</w:t>
      </w:r>
      <w:r w:rsidRPr="00506DA0">
        <w:rPr>
          <w:sz w:val="34"/>
        </w:rPr>
        <w:t>στίες, λέσχες σίτισης),</w:t>
      </w:r>
    </w:p>
    <w:p w:rsidR="00A01F83" w:rsidRPr="00506DA0" w:rsidRDefault="00A01F83" w:rsidP="00A01F83">
      <w:pPr>
        <w:pStyle w:val="myBullet"/>
        <w:rPr>
          <w:sz w:val="34"/>
        </w:rPr>
      </w:pPr>
      <w:r w:rsidRPr="00506DA0">
        <w:rPr>
          <w:sz w:val="34"/>
        </w:rPr>
        <w:t>να ξεκινήσουν οι εργασίες της Τριμερούς Επιτροπής -με τη συμμετοχή της ΕΣΑμεΑ, του Υπουργείου Πα</w:t>
      </w:r>
      <w:r w:rsidRPr="00506DA0">
        <w:rPr>
          <w:sz w:val="34"/>
        </w:rPr>
        <w:t>ι</w:t>
      </w:r>
      <w:r w:rsidRPr="00506DA0">
        <w:rPr>
          <w:sz w:val="34"/>
        </w:rPr>
        <w:t>δείας και του Πανεπιστημίου-για να επιτευχθεί ο στ</w:t>
      </w:r>
      <w:r w:rsidRPr="00506DA0">
        <w:rPr>
          <w:sz w:val="34"/>
        </w:rPr>
        <w:t>ό</w:t>
      </w:r>
      <w:r w:rsidRPr="00506DA0">
        <w:rPr>
          <w:sz w:val="34"/>
        </w:rPr>
        <w:t>χος «Πανεπιστήμιο για όλους» χωρίς διακρίσεις και αποκλεισμούς. (ΕΣΑμεΑ, 2007),</w:t>
      </w:r>
    </w:p>
    <w:p w:rsidR="00A01F83" w:rsidRPr="00506DA0" w:rsidRDefault="00A01F83" w:rsidP="00A01F83">
      <w:pPr>
        <w:pStyle w:val="myBullet"/>
        <w:rPr>
          <w:sz w:val="34"/>
        </w:rPr>
      </w:pPr>
      <w:r w:rsidRPr="00506DA0">
        <w:rPr>
          <w:sz w:val="34"/>
        </w:rPr>
        <w:lastRenderedPageBreak/>
        <w:t>να ιδρυθεί η Γενική Γραμματεία Ισότητας για την ε</w:t>
      </w:r>
      <w:r w:rsidRPr="00506DA0">
        <w:rPr>
          <w:sz w:val="34"/>
        </w:rPr>
        <w:t>κ</w:t>
      </w:r>
      <w:r w:rsidRPr="00506DA0">
        <w:rPr>
          <w:sz w:val="34"/>
        </w:rPr>
        <w:t>παίδευση ατόμων με αναπηρία και να κατοχυρωθεί η εκπροσώπηση της ΕΣΑμεΑ στο Εθνικό Συμβούλιο Παιδείας,</w:t>
      </w:r>
    </w:p>
    <w:p w:rsidR="00A01F83" w:rsidRPr="00506DA0" w:rsidRDefault="00A01F83" w:rsidP="00A01F83">
      <w:pPr>
        <w:pStyle w:val="myBullet"/>
        <w:rPr>
          <w:sz w:val="34"/>
        </w:rPr>
      </w:pPr>
      <w:r w:rsidRPr="00506DA0">
        <w:rPr>
          <w:sz w:val="34"/>
        </w:rPr>
        <w:t>να συσταθεί η υπηρεσία υποδοχής, ενημέρωσης και υποστήριξης των φοιτητών, ώστε να μπορούν να πλ</w:t>
      </w:r>
      <w:r w:rsidRPr="00506DA0">
        <w:rPr>
          <w:sz w:val="34"/>
        </w:rPr>
        <w:t>η</w:t>
      </w:r>
      <w:r w:rsidRPr="00506DA0">
        <w:rPr>
          <w:sz w:val="34"/>
        </w:rPr>
        <w:t>ροφορούνται για τα δικαιώματά τους κατά τη διάρκεια της τριτοβάθμιας φοίτησής τους,</w:t>
      </w:r>
    </w:p>
    <w:p w:rsidR="00A01F83" w:rsidRPr="00506DA0" w:rsidRDefault="00A01F83" w:rsidP="00A01F83">
      <w:pPr>
        <w:pStyle w:val="myBullet"/>
        <w:rPr>
          <w:sz w:val="34"/>
        </w:rPr>
      </w:pPr>
      <w:r w:rsidRPr="00506DA0">
        <w:rPr>
          <w:sz w:val="34"/>
        </w:rPr>
        <w:t>να νομιμοποιηθεί η παροχή τεχνικού εξοπλισμού (δ</w:t>
      </w:r>
      <w:r w:rsidRPr="00506DA0">
        <w:rPr>
          <w:sz w:val="34"/>
        </w:rPr>
        <w:t>ω</w:t>
      </w:r>
      <w:r w:rsidRPr="00506DA0">
        <w:rPr>
          <w:sz w:val="34"/>
        </w:rPr>
        <w:t xml:space="preserve">ρεάν </w:t>
      </w:r>
      <w:r w:rsidRPr="00506DA0">
        <w:rPr>
          <w:sz w:val="34"/>
          <w:lang w:val="en-GB"/>
        </w:rPr>
        <w:t>internet</w:t>
      </w:r>
      <w:r w:rsidRPr="00506DA0">
        <w:rPr>
          <w:sz w:val="34"/>
        </w:rPr>
        <w:t>, Η/Υ με προσβάσιμο λογισμικό συμβατό προς την εκάστοτε κατηγορία αναπηρίας) καθώς και η διασφάλιση προσβασιμότητας των διαδικτυακών τ</w:t>
      </w:r>
      <w:r w:rsidRPr="00506DA0">
        <w:rPr>
          <w:sz w:val="34"/>
        </w:rPr>
        <w:t>ό</w:t>
      </w:r>
      <w:r w:rsidRPr="00506DA0">
        <w:rPr>
          <w:sz w:val="34"/>
        </w:rPr>
        <w:t>πων των Πανεπιστημίων (ΕΣΑμεΑ, 2008),</w:t>
      </w:r>
    </w:p>
    <w:p w:rsidR="00A01F83" w:rsidRPr="00506DA0" w:rsidRDefault="00A01F83" w:rsidP="00A01F83">
      <w:pPr>
        <w:pStyle w:val="myBullet"/>
        <w:rPr>
          <w:sz w:val="34"/>
        </w:rPr>
      </w:pPr>
      <w:r w:rsidRPr="00506DA0">
        <w:rPr>
          <w:sz w:val="34"/>
        </w:rPr>
        <w:t>να εξασφαλιστεί το δικαίωμα των φοιτητών στις υπ</w:t>
      </w:r>
      <w:r w:rsidRPr="00506DA0">
        <w:rPr>
          <w:sz w:val="34"/>
        </w:rPr>
        <w:t>η</w:t>
      </w:r>
      <w:r w:rsidRPr="00506DA0">
        <w:rPr>
          <w:sz w:val="34"/>
        </w:rPr>
        <w:t>ρεσίες και στις δομές της καθολικής πρόσβασης, ώστε να μπορούν σε συνεργασία με τα ευρωπαϊκά φόρουμ να μετακινηθούν σε άλλα Πανεπιστήμια,</w:t>
      </w:r>
    </w:p>
    <w:p w:rsidR="00A01F83" w:rsidRPr="00506DA0" w:rsidRDefault="00A01F83" w:rsidP="00A01F83">
      <w:pPr>
        <w:pStyle w:val="myBullet"/>
        <w:rPr>
          <w:sz w:val="34"/>
        </w:rPr>
      </w:pPr>
      <w:r w:rsidRPr="00506DA0">
        <w:rPr>
          <w:sz w:val="34"/>
        </w:rPr>
        <w:t xml:space="preserve">να εξετάζονται οι φοιτητές με αναπηρία στην ίδια ύλη όπως και οι άλλοι φοιτητές αλλά να προσαρμόζεται ο τρόπος εξέτασης (γραπτά αντί για προφορικά και το αντίθετο, παράταση χρόνου εξέτασης, εκτύπωση σε </w:t>
      </w:r>
      <w:r w:rsidRPr="00506DA0">
        <w:rPr>
          <w:sz w:val="34"/>
          <w:lang w:val="en-GB"/>
        </w:rPr>
        <w:t>Braille</w:t>
      </w:r>
      <w:r w:rsidRPr="00506DA0">
        <w:rPr>
          <w:sz w:val="34"/>
        </w:rPr>
        <w:t>), ανάλογα με τις ανάγκες του κάθε φοιτητή,</w:t>
      </w:r>
    </w:p>
    <w:p w:rsidR="00A01F83" w:rsidRPr="00506DA0" w:rsidRDefault="00A01F83" w:rsidP="00A01F83">
      <w:pPr>
        <w:pStyle w:val="myBullet"/>
        <w:rPr>
          <w:sz w:val="34"/>
        </w:rPr>
      </w:pPr>
      <w:r w:rsidRPr="00506DA0">
        <w:rPr>
          <w:sz w:val="34"/>
        </w:rPr>
        <w:t>να εφαρμόζεται το άρθρο 12 του Ν.2640 (εισαγωγή άνευ εξετάσεων των ατόμων με αναπηρία στα ΑΕΙ και ΤΕΙ της χώρας σε ποσοστό 3%) και να συμπεριλη</w:t>
      </w:r>
      <w:r w:rsidRPr="00506DA0">
        <w:rPr>
          <w:sz w:val="34"/>
        </w:rPr>
        <w:t>φ</w:t>
      </w:r>
      <w:r w:rsidRPr="00506DA0">
        <w:rPr>
          <w:sz w:val="34"/>
        </w:rPr>
        <w:t>θούν στο ποσοστό αυτό και άλλα άτομα που παρο</w:t>
      </w:r>
      <w:r w:rsidRPr="00506DA0">
        <w:rPr>
          <w:sz w:val="34"/>
        </w:rPr>
        <w:t>υ</w:t>
      </w:r>
      <w:r w:rsidRPr="00506DA0">
        <w:rPr>
          <w:sz w:val="34"/>
        </w:rPr>
        <w:t xml:space="preserve">σιάζουν σοβαρές παθήσεις σε ποσοστό 67% και άνω, όπως συγγενείς καρδιοπάθειες, άτομα με επιληψία, </w:t>
      </w:r>
      <w:proofErr w:type="spellStart"/>
      <w:r w:rsidRPr="00506DA0">
        <w:rPr>
          <w:sz w:val="34"/>
        </w:rPr>
        <w:t>α</w:t>
      </w:r>
      <w:r w:rsidRPr="00506DA0">
        <w:rPr>
          <w:sz w:val="34"/>
        </w:rPr>
        <w:t>γκυλωτική</w:t>
      </w:r>
      <w:proofErr w:type="spellEnd"/>
      <w:r w:rsidRPr="00506DA0">
        <w:rPr>
          <w:sz w:val="34"/>
        </w:rPr>
        <w:t xml:space="preserve"> σπονδυλίτιδα κ.ά. (ΕΣΑΜΕΑ, 2007),</w:t>
      </w:r>
    </w:p>
    <w:p w:rsidR="00A01F83" w:rsidRPr="00506DA0" w:rsidRDefault="00A01F83" w:rsidP="00A01F83">
      <w:pPr>
        <w:pStyle w:val="myBullet"/>
        <w:rPr>
          <w:sz w:val="34"/>
        </w:rPr>
      </w:pPr>
      <w:r w:rsidRPr="00506DA0">
        <w:rPr>
          <w:sz w:val="34"/>
        </w:rPr>
        <w:lastRenderedPageBreak/>
        <w:t xml:space="preserve">να εφαρμόζονται απρόσκοπτα όσα έχει ορίσει το </w:t>
      </w:r>
      <w:r w:rsidRPr="00506DA0">
        <w:rPr>
          <w:sz w:val="34"/>
        </w:rPr>
        <w:t>Υ</w:t>
      </w:r>
      <w:r w:rsidRPr="00506DA0">
        <w:rPr>
          <w:sz w:val="34"/>
        </w:rPr>
        <w:t>πουργείο Παιδείας, Δια Βίου Μάθησης και Θρησκε</w:t>
      </w:r>
      <w:r w:rsidRPr="00506DA0">
        <w:rPr>
          <w:sz w:val="34"/>
        </w:rPr>
        <w:t>υ</w:t>
      </w:r>
      <w:r w:rsidRPr="00506DA0">
        <w:rPr>
          <w:sz w:val="34"/>
        </w:rPr>
        <w:t>μάτων ανταποκρινόμενο στις προτάσεις του Αναπηρ</w:t>
      </w:r>
      <w:r w:rsidRPr="00506DA0">
        <w:rPr>
          <w:sz w:val="34"/>
        </w:rPr>
        <w:t>ι</w:t>
      </w:r>
      <w:r w:rsidRPr="00506DA0">
        <w:rPr>
          <w:sz w:val="34"/>
        </w:rPr>
        <w:t>κού Κινήματος για τους φοιτητές με αναπηρία:</w:t>
      </w:r>
    </w:p>
    <w:p w:rsidR="00A01F83" w:rsidRPr="00506DA0" w:rsidRDefault="00A01F83" w:rsidP="00A01F83">
      <w:pPr>
        <w:ind w:left="1134" w:hanging="425"/>
        <w:rPr>
          <w:sz w:val="34"/>
        </w:rPr>
      </w:pPr>
      <w:r w:rsidRPr="00506DA0">
        <w:rPr>
          <w:sz w:val="34"/>
        </w:rPr>
        <w:t>α) Κατά την περίοδο των σπουδών τους να ενημερ</w:t>
      </w:r>
      <w:r w:rsidRPr="00506DA0">
        <w:rPr>
          <w:sz w:val="34"/>
        </w:rPr>
        <w:t>ώ</w:t>
      </w:r>
      <w:r w:rsidRPr="00506DA0">
        <w:rPr>
          <w:sz w:val="34"/>
        </w:rPr>
        <w:t>νονται έγκαιρα από εντεταλμένο υπάλληλο των Γραμματειών των Τμημάτων για το πρόγραμμα, τον χρόνο και τον χώρο των μαθημάτων και για κάθε μεταβολή σχετική με την φοιτητική τους κατάστ</w:t>
      </w:r>
      <w:r w:rsidRPr="00506DA0">
        <w:rPr>
          <w:sz w:val="34"/>
        </w:rPr>
        <w:t>α</w:t>
      </w:r>
      <w:r w:rsidRPr="00506DA0">
        <w:rPr>
          <w:sz w:val="34"/>
        </w:rPr>
        <w:t>ση.</w:t>
      </w:r>
    </w:p>
    <w:p w:rsidR="00A01F83" w:rsidRPr="00506DA0" w:rsidRDefault="00A01F83" w:rsidP="00A01F83">
      <w:pPr>
        <w:ind w:left="1134" w:hanging="425"/>
        <w:rPr>
          <w:sz w:val="34"/>
        </w:rPr>
      </w:pPr>
      <w:r w:rsidRPr="00506DA0">
        <w:rPr>
          <w:sz w:val="34"/>
        </w:rPr>
        <w:t>β) Κατά την περίοδο των εξετάσεων να διαγωνίζονται σε χώρους προσβάσιμους, να συνοδεύονται εάν χρειάζεται στους χώρους των εξετάσεων από υπα</w:t>
      </w:r>
      <w:r w:rsidRPr="00506DA0">
        <w:rPr>
          <w:sz w:val="34"/>
        </w:rPr>
        <w:t>λ</w:t>
      </w:r>
      <w:r w:rsidRPr="00506DA0">
        <w:rPr>
          <w:sz w:val="34"/>
        </w:rPr>
        <w:t>λήλους του Πανεπιστημίου ή από δικά τους πρόσ</w:t>
      </w:r>
      <w:r w:rsidRPr="00506DA0">
        <w:rPr>
          <w:sz w:val="34"/>
        </w:rPr>
        <w:t>ω</w:t>
      </w:r>
      <w:r w:rsidRPr="00506DA0">
        <w:rPr>
          <w:sz w:val="34"/>
        </w:rPr>
        <w:t>πα και να εξετάζονται με τρόπους ανάλογους με την περίπτωσή τους.</w:t>
      </w:r>
    </w:p>
    <w:p w:rsidR="00A01F83" w:rsidRPr="00506DA0" w:rsidRDefault="00A01F83" w:rsidP="00A01F83">
      <w:pPr>
        <w:ind w:left="1134" w:hanging="425"/>
        <w:rPr>
          <w:sz w:val="34"/>
        </w:rPr>
      </w:pPr>
      <w:r w:rsidRPr="00506DA0">
        <w:rPr>
          <w:sz w:val="34"/>
        </w:rPr>
        <w:t>γ) Σε όλη την διάρκεια του ακαδημαϊκού έτους να ορ</w:t>
      </w:r>
      <w:r w:rsidRPr="00506DA0">
        <w:rPr>
          <w:sz w:val="34"/>
        </w:rPr>
        <w:t>ί</w:t>
      </w:r>
      <w:r w:rsidRPr="00506DA0">
        <w:rPr>
          <w:sz w:val="34"/>
        </w:rPr>
        <w:t xml:space="preserve">ζεται καθηγητής ή καθηγητές στους οποίους θα </w:t>
      </w:r>
      <w:r w:rsidRPr="00506DA0">
        <w:rPr>
          <w:sz w:val="34"/>
        </w:rPr>
        <w:t>α</w:t>
      </w:r>
      <w:r w:rsidRPr="00506DA0">
        <w:rPr>
          <w:sz w:val="34"/>
        </w:rPr>
        <w:t>πευθύνονται οι φοιτητές για να συζητούν τα πρ</w:t>
      </w:r>
      <w:r w:rsidRPr="00506DA0">
        <w:rPr>
          <w:sz w:val="34"/>
        </w:rPr>
        <w:t>ο</w:t>
      </w:r>
      <w:r w:rsidRPr="00506DA0">
        <w:rPr>
          <w:sz w:val="34"/>
        </w:rPr>
        <w:t>βλήματά τους και οι οποίοι θα μπορούν να μεσολ</w:t>
      </w:r>
      <w:r w:rsidRPr="00506DA0">
        <w:rPr>
          <w:sz w:val="34"/>
        </w:rPr>
        <w:t>α</w:t>
      </w:r>
      <w:r w:rsidRPr="00506DA0">
        <w:rPr>
          <w:sz w:val="34"/>
        </w:rPr>
        <w:t>βούν στις πανεπιστημιακές αρχές για την επίλυση των προβλημάτων αυτών.</w:t>
      </w:r>
    </w:p>
    <w:p w:rsidR="00A01F83" w:rsidRPr="00506DA0" w:rsidRDefault="00A01F83" w:rsidP="00A01F83">
      <w:pPr>
        <w:ind w:left="1134" w:hanging="425"/>
        <w:rPr>
          <w:sz w:val="34"/>
        </w:rPr>
      </w:pPr>
      <w:r w:rsidRPr="00506DA0">
        <w:rPr>
          <w:sz w:val="34"/>
        </w:rPr>
        <w:t>δ) Να δίδεται στους φοιτητές με αναπηρία επίδομα το οποίο θα διαφοροποιείται ανάλογα με το είδος της αναπηρίας τους.</w:t>
      </w:r>
    </w:p>
    <w:p w:rsidR="00A01F83" w:rsidRPr="00506DA0" w:rsidRDefault="00A01F83" w:rsidP="00A01F83">
      <w:pPr>
        <w:ind w:left="1134" w:hanging="425"/>
        <w:rPr>
          <w:sz w:val="34"/>
        </w:rPr>
      </w:pPr>
      <w:r w:rsidRPr="00506DA0">
        <w:rPr>
          <w:sz w:val="34"/>
        </w:rPr>
        <w:t>ε) Να λειτουργούν Συμβουλευτικά Κέντρα, τα οποία θα αποτελούν υποστηρικτικούς φορείς για τους φο</w:t>
      </w:r>
      <w:r w:rsidRPr="00506DA0">
        <w:rPr>
          <w:sz w:val="34"/>
        </w:rPr>
        <w:t>ι</w:t>
      </w:r>
      <w:r w:rsidRPr="00506DA0">
        <w:rPr>
          <w:sz w:val="34"/>
        </w:rPr>
        <w:t>τητές με αναπηρία, με σκοπό να προσφέρουν συ</w:t>
      </w:r>
      <w:r w:rsidRPr="00506DA0">
        <w:rPr>
          <w:sz w:val="34"/>
        </w:rPr>
        <w:t>μ</w:t>
      </w:r>
      <w:r w:rsidRPr="00506DA0">
        <w:rPr>
          <w:sz w:val="34"/>
        </w:rPr>
        <w:t xml:space="preserve">βουλευτικές υπηρεσίες και άμεση ψυχοκοινωνική </w:t>
      </w:r>
      <w:r w:rsidRPr="00506DA0">
        <w:rPr>
          <w:sz w:val="34"/>
        </w:rPr>
        <w:lastRenderedPageBreak/>
        <w:t>υποστήριξη όχι μόνο στα άτομα με αναπηρία, αλλά σε όλους τους φοιτητές (ΕΣΑΜΕΑ, 2008)</w:t>
      </w:r>
    </w:p>
    <w:p w:rsidR="00A01F83" w:rsidRPr="00506DA0" w:rsidRDefault="00A01F83" w:rsidP="00A01F83">
      <w:pPr>
        <w:rPr>
          <w:sz w:val="34"/>
        </w:rPr>
      </w:pPr>
    </w:p>
    <w:p w:rsidR="00A01F83" w:rsidRPr="00506DA0" w:rsidRDefault="00A01F83" w:rsidP="00A01F83">
      <w:pPr>
        <w:pStyle w:val="2"/>
        <w:suppressAutoHyphens/>
        <w:ind w:left="578" w:hanging="578"/>
        <w:rPr>
          <w:sz w:val="36"/>
        </w:rPr>
      </w:pPr>
      <w:bookmarkStart w:id="31" w:name="_Toc362873701"/>
      <w:r w:rsidRPr="00506DA0">
        <w:rPr>
          <w:sz w:val="36"/>
        </w:rPr>
        <w:t>Αναπηρικό κίνημα και Δια βίου Μάθηση των ατόμων με αναπηρία</w:t>
      </w:r>
      <w:bookmarkEnd w:id="31"/>
    </w:p>
    <w:p w:rsidR="00A01F83" w:rsidRPr="00506DA0" w:rsidRDefault="00A01F83" w:rsidP="00A01F83">
      <w:pPr>
        <w:rPr>
          <w:sz w:val="34"/>
        </w:rPr>
      </w:pPr>
      <w:r w:rsidRPr="00506DA0">
        <w:rPr>
          <w:sz w:val="34"/>
        </w:rPr>
        <w:t>Με τον όρο «Δια Βίου Μάθηση» αναφερόμαστε σε κάθε ε</w:t>
      </w:r>
      <w:r w:rsidRPr="00506DA0">
        <w:rPr>
          <w:sz w:val="34"/>
        </w:rPr>
        <w:t>ί</w:t>
      </w:r>
      <w:r w:rsidRPr="00506DA0">
        <w:rPr>
          <w:sz w:val="34"/>
        </w:rPr>
        <w:t>δους γενική εκπαίδευση, επαγγελματική εκπαίδευση και κ</w:t>
      </w:r>
      <w:r w:rsidRPr="00506DA0">
        <w:rPr>
          <w:sz w:val="34"/>
        </w:rPr>
        <w:t>α</w:t>
      </w:r>
      <w:r w:rsidRPr="00506DA0">
        <w:rPr>
          <w:sz w:val="34"/>
        </w:rPr>
        <w:t>τάρτιση, ανεπίσημη εκπαίδευση και άτυπη μάθηση καθ’ όλη τη διάρκεια του βίου ενός ατόμου που έχει ως αποτέλεσμα την ανάπτυξη των γνώσεων, των δεξιοτήτων και των ικαν</w:t>
      </w:r>
      <w:r w:rsidRPr="00506DA0">
        <w:rPr>
          <w:sz w:val="34"/>
        </w:rPr>
        <w:t>ο</w:t>
      </w:r>
      <w:r w:rsidRPr="00506DA0">
        <w:rPr>
          <w:sz w:val="34"/>
        </w:rPr>
        <w:t>τήτων του, προκειμένου να βελτιωθεί η κοινωνική ή /και εργασιακή του κατάσταση (Ευρωπαϊκό Κοινοβούλιο και Συμβούλιο (2006, 11 15).).</w:t>
      </w:r>
    </w:p>
    <w:p w:rsidR="005E15EE" w:rsidRPr="00506DA0" w:rsidRDefault="00A01F83" w:rsidP="005E15EE">
      <w:pPr>
        <w:rPr>
          <w:sz w:val="34"/>
        </w:rPr>
      </w:pPr>
      <w:r w:rsidRPr="00506DA0">
        <w:rPr>
          <w:sz w:val="34"/>
        </w:rPr>
        <w:t>Η Ευρωπαϊκή Κοινότητα, στην προσπάθειά της να στηρίξει το θεσμό της Δια Βίου Μάθησης, ανέπτυξε ένα στρατηγικό πλαίσιο προγραμμάτων, γε</w:t>
      </w:r>
      <w:r w:rsidR="005E15EE" w:rsidRPr="00506DA0">
        <w:rPr>
          <w:sz w:val="34"/>
        </w:rPr>
        <w:t>νικός στόχος των οποίων είναι να συμβάλουν μέσω της διασφάλισης περισσότερων θέσεων απασχόλησης, στην ανάπτυξη και την οικονομική εξέλιξη των Ευρωπαϊκών Κρατών Μελών. Αποτέλεσμα των δράσ</w:t>
      </w:r>
      <w:r w:rsidR="005E15EE" w:rsidRPr="00506DA0">
        <w:rPr>
          <w:sz w:val="34"/>
        </w:rPr>
        <w:t>ε</w:t>
      </w:r>
      <w:r w:rsidR="005E15EE" w:rsidRPr="00506DA0">
        <w:rPr>
          <w:sz w:val="34"/>
        </w:rPr>
        <w:t>ων αυτών, επιδιώκεται να είναι η δημιουργία κοινωνικής συνοχής και αλληλεγγύης, αλλά και η προστασία του περ</w:t>
      </w:r>
      <w:r w:rsidR="005E15EE" w:rsidRPr="00506DA0">
        <w:rPr>
          <w:sz w:val="34"/>
        </w:rPr>
        <w:t>ι</w:t>
      </w:r>
      <w:r w:rsidR="005E15EE" w:rsidRPr="00506DA0">
        <w:rPr>
          <w:sz w:val="34"/>
        </w:rPr>
        <w:t xml:space="preserve">βάλλοντος –κοινωνικού, οικονομικού, πολιτισμικού, </w:t>
      </w:r>
      <w:proofErr w:type="spellStart"/>
      <w:r w:rsidR="005E15EE" w:rsidRPr="00506DA0">
        <w:rPr>
          <w:sz w:val="34"/>
        </w:rPr>
        <w:t>πολιτ</w:t>
      </w:r>
      <w:r w:rsidR="005E15EE" w:rsidRPr="00506DA0">
        <w:rPr>
          <w:sz w:val="34"/>
        </w:rPr>
        <w:t>ι</w:t>
      </w:r>
      <w:r w:rsidR="005E15EE" w:rsidRPr="00506DA0">
        <w:rPr>
          <w:sz w:val="34"/>
        </w:rPr>
        <w:t>σμικού,</w:t>
      </w:r>
      <w:proofErr w:type="spellEnd"/>
      <w:r w:rsidR="005E15EE" w:rsidRPr="00506DA0">
        <w:rPr>
          <w:sz w:val="34"/>
        </w:rPr>
        <w:t xml:space="preserve"> φυσικού- για τις μελλοντικές γενιές.</w:t>
      </w:r>
    </w:p>
    <w:p w:rsidR="005E15EE" w:rsidRPr="00506DA0" w:rsidRDefault="005E15EE" w:rsidP="005E15EE">
      <w:pPr>
        <w:rPr>
          <w:sz w:val="34"/>
        </w:rPr>
      </w:pPr>
      <w:r w:rsidRPr="00506DA0">
        <w:rPr>
          <w:sz w:val="34"/>
        </w:rPr>
        <w:t>Το Ελληνικό Κράτος, ακολουθώντας τις σύγχρονες εξελ</w:t>
      </w:r>
      <w:r w:rsidRPr="00506DA0">
        <w:rPr>
          <w:sz w:val="34"/>
        </w:rPr>
        <w:t>ί</w:t>
      </w:r>
      <w:r w:rsidRPr="00506DA0">
        <w:rPr>
          <w:sz w:val="34"/>
        </w:rPr>
        <w:t>ξεις, υιοθέτησε και αυτό την πρακτική των Ευρωπαϊκών χωρών εκπονώντας προγράμματα Δια Βίου Μάθησης με σκοπό να αντιμετωπίσει την κρίση και να μπει σε μια αν</w:t>
      </w:r>
      <w:r w:rsidRPr="00506DA0">
        <w:rPr>
          <w:sz w:val="34"/>
        </w:rPr>
        <w:t>α</w:t>
      </w:r>
      <w:r w:rsidRPr="00506DA0">
        <w:rPr>
          <w:sz w:val="34"/>
        </w:rPr>
        <w:t xml:space="preserve">πτυξιακή προοπτική. Ωστόσο, παρά το γεγονός ότι ένας από </w:t>
      </w:r>
      <w:r w:rsidRPr="00506DA0">
        <w:rPr>
          <w:sz w:val="34"/>
        </w:rPr>
        <w:lastRenderedPageBreak/>
        <w:t>τους βασικούς στόχους του νόμου 3879/2010 για την αν</w:t>
      </w:r>
      <w:r w:rsidRPr="00506DA0">
        <w:rPr>
          <w:sz w:val="34"/>
        </w:rPr>
        <w:t>ά</w:t>
      </w:r>
      <w:r w:rsidRPr="00506DA0">
        <w:rPr>
          <w:sz w:val="34"/>
        </w:rPr>
        <w:t>πτυξη της Δια Βίου Μάθησης ήταν η διασφάλιση της πρ</w:t>
      </w:r>
      <w:r w:rsidRPr="00506DA0">
        <w:rPr>
          <w:sz w:val="34"/>
        </w:rPr>
        <w:t>ό</w:t>
      </w:r>
      <w:r w:rsidRPr="00506DA0">
        <w:rPr>
          <w:sz w:val="34"/>
        </w:rPr>
        <w:t>σβασης των μελών κοινωνικά ευπαθών και ευάλωτων ομ</w:t>
      </w:r>
      <w:r w:rsidRPr="00506DA0">
        <w:rPr>
          <w:sz w:val="34"/>
        </w:rPr>
        <w:t>ά</w:t>
      </w:r>
      <w:r w:rsidRPr="00506DA0">
        <w:rPr>
          <w:sz w:val="34"/>
        </w:rPr>
        <w:t>δων σε όλες τις δράσεις κατάρτισης και εκπαίδευσης ενηλ</w:t>
      </w:r>
      <w:r w:rsidRPr="00506DA0">
        <w:rPr>
          <w:sz w:val="34"/>
        </w:rPr>
        <w:t>ί</w:t>
      </w:r>
      <w:r w:rsidRPr="00506DA0">
        <w:rPr>
          <w:sz w:val="34"/>
        </w:rPr>
        <w:t>κων, τα εκάστοτε προγράμματα που εκπονήθηκαν έχουν υποστεί έντονη κριτική από την ΕΣΑμεΑ, λόγω της άνισης συμμετοχής σε αυτά των ατόμων με αναπηρία (Ετήσια Έ</w:t>
      </w:r>
      <w:r w:rsidRPr="00506DA0">
        <w:rPr>
          <w:sz w:val="34"/>
        </w:rPr>
        <w:t>κ</w:t>
      </w:r>
      <w:r w:rsidRPr="00506DA0">
        <w:rPr>
          <w:sz w:val="34"/>
        </w:rPr>
        <w:t xml:space="preserve">θεση ΕΣΑμεΑ, 2009). Έτσι, μεταξύ άλλων επισημάνθηκε ότι σύμφωνα με έρευνες σε πολλές χώρες, μεταξύ των </w:t>
      </w:r>
      <w:r w:rsidRPr="00506DA0">
        <w:rPr>
          <w:sz w:val="34"/>
        </w:rPr>
        <w:t>ο</w:t>
      </w:r>
      <w:r w:rsidRPr="00506DA0">
        <w:rPr>
          <w:sz w:val="34"/>
        </w:rPr>
        <w:t>ποίων και η Ελλάδα, η συμμετοχή των ατόμων με αναπηρία στα διάφορα εκπαιδευτικά προγράμματα Δια Βίου Μάθησης είναι μικρότερη από την αντίστοιχη συμμετοχή του γενικού πληθυσμού.</w:t>
      </w:r>
    </w:p>
    <w:p w:rsidR="005E15EE" w:rsidRPr="00506DA0" w:rsidRDefault="005E15EE" w:rsidP="005E15EE">
      <w:pPr>
        <w:rPr>
          <w:sz w:val="34"/>
        </w:rPr>
      </w:pPr>
      <w:r w:rsidRPr="00506DA0">
        <w:rPr>
          <w:sz w:val="34"/>
        </w:rPr>
        <w:t>Από τα προαναφερόμενα, αναδεικνύεται ιδιάζουσας σημ</w:t>
      </w:r>
      <w:r w:rsidRPr="00506DA0">
        <w:rPr>
          <w:sz w:val="34"/>
        </w:rPr>
        <w:t>α</w:t>
      </w:r>
      <w:r w:rsidRPr="00506DA0">
        <w:rPr>
          <w:sz w:val="34"/>
        </w:rPr>
        <w:t>σίας η αναγκαιότητα δράσης των φορέων εκπροσώπησης των ατόμων με αναπηρία, προκειμένου να σχεδιαστούν πρακτικές οι οποίες θα διασφαλίζουν την πρόσβασή τους στα διάφορα προγράμματα Δια Βίου Μάθησης (</w:t>
      </w:r>
      <w:r w:rsidRPr="00506DA0">
        <w:rPr>
          <w:sz w:val="34"/>
          <w:lang w:val="en-GB"/>
        </w:rPr>
        <w:t>Rogers</w:t>
      </w:r>
      <w:r w:rsidRPr="00506DA0">
        <w:rPr>
          <w:sz w:val="34"/>
        </w:rPr>
        <w:t>, 2006). Σε σχετική έρευνα που πραγματοποιήθηκε, διαφάν</w:t>
      </w:r>
      <w:r w:rsidRPr="00506DA0">
        <w:rPr>
          <w:sz w:val="34"/>
        </w:rPr>
        <w:t>η</w:t>
      </w:r>
      <w:r w:rsidRPr="00506DA0">
        <w:rPr>
          <w:sz w:val="34"/>
        </w:rPr>
        <w:t>κε ότι ανάμεσα στα σημαντικότερα κίνητρα για την συμμ</w:t>
      </w:r>
      <w:r w:rsidRPr="00506DA0">
        <w:rPr>
          <w:sz w:val="34"/>
        </w:rPr>
        <w:t>ε</w:t>
      </w:r>
      <w:r w:rsidRPr="00506DA0">
        <w:rPr>
          <w:sz w:val="34"/>
        </w:rPr>
        <w:t>τοχή των ατόμων με αναπηρία στα προγράμματα αυτά, σ</w:t>
      </w:r>
      <w:r w:rsidRPr="00506DA0">
        <w:rPr>
          <w:sz w:val="34"/>
        </w:rPr>
        <w:t>υ</w:t>
      </w:r>
      <w:r w:rsidRPr="00506DA0">
        <w:rPr>
          <w:sz w:val="34"/>
        </w:rPr>
        <w:t>γκαταλέγεται η επιθυμία για τη διερεύνηση γνώσεων, τη βελτίωση δεξιοτήτων και την απόκτηση ικανοτήτων σχετ</w:t>
      </w:r>
      <w:r w:rsidRPr="00506DA0">
        <w:rPr>
          <w:sz w:val="34"/>
        </w:rPr>
        <w:t>ι</w:t>
      </w:r>
      <w:r w:rsidRPr="00506DA0">
        <w:rPr>
          <w:sz w:val="34"/>
        </w:rPr>
        <w:t>κών με την προοπτική της εύρεσης εργασίας. Ωστόσο, από την άλλη μεριά φαίνεται να εντοπίζονται ισχυρά αντικίν</w:t>
      </w:r>
      <w:r w:rsidRPr="00506DA0">
        <w:rPr>
          <w:sz w:val="34"/>
        </w:rPr>
        <w:t>η</w:t>
      </w:r>
      <w:r w:rsidRPr="00506DA0">
        <w:rPr>
          <w:sz w:val="34"/>
        </w:rPr>
        <w:t>τρα, τα οποία εμποδίζουν την ισότιμη συμμετοχή των ατ</w:t>
      </w:r>
      <w:r w:rsidRPr="00506DA0">
        <w:rPr>
          <w:sz w:val="34"/>
        </w:rPr>
        <w:t>ό</w:t>
      </w:r>
      <w:r w:rsidRPr="00506DA0">
        <w:rPr>
          <w:sz w:val="34"/>
        </w:rPr>
        <w:t xml:space="preserve">μων με αναπηρία σε τέτοιου είδους προγράμματα (ΕΣΑμεΑ, 2008). Τέτοιου είδους αντικίνητρα αποτελούν μεταξύ άλλων (Εθνική Συνομοσπονδία Ατόμων με Αναπηρία (ΕΣΑμεΑ), 2008, </w:t>
      </w:r>
      <w:proofErr w:type="spellStart"/>
      <w:r w:rsidRPr="00506DA0">
        <w:rPr>
          <w:sz w:val="34"/>
        </w:rPr>
        <w:t>σσ</w:t>
      </w:r>
      <w:proofErr w:type="spellEnd"/>
      <w:r w:rsidRPr="00506DA0">
        <w:rPr>
          <w:sz w:val="34"/>
        </w:rPr>
        <w:t>. 152-155):</w:t>
      </w:r>
    </w:p>
    <w:p w:rsidR="005E15EE" w:rsidRPr="00506DA0" w:rsidRDefault="005E15EE" w:rsidP="005E15EE">
      <w:pPr>
        <w:pStyle w:val="myBullet"/>
        <w:rPr>
          <w:sz w:val="34"/>
        </w:rPr>
      </w:pPr>
      <w:r w:rsidRPr="00506DA0">
        <w:rPr>
          <w:sz w:val="34"/>
        </w:rPr>
        <w:lastRenderedPageBreak/>
        <w:t>To χαμηλό μορφωτικό επίπεδο, το οποίο συναντάται συχνότερα ανάμεσα στον πληθυσμό των ατόμων με αναπηρία.</w:t>
      </w:r>
    </w:p>
    <w:p w:rsidR="005E15EE" w:rsidRPr="00506DA0" w:rsidRDefault="005E15EE" w:rsidP="005E15EE">
      <w:pPr>
        <w:pStyle w:val="myBullet"/>
        <w:rPr>
          <w:sz w:val="34"/>
        </w:rPr>
      </w:pPr>
      <w:r w:rsidRPr="00506DA0">
        <w:rPr>
          <w:sz w:val="34"/>
        </w:rPr>
        <w:t>Οι μη προσβάσιμες υποδομές.</w:t>
      </w:r>
    </w:p>
    <w:p w:rsidR="005E15EE" w:rsidRPr="00506DA0" w:rsidRDefault="005E15EE" w:rsidP="005E15EE">
      <w:pPr>
        <w:pStyle w:val="myBullet"/>
        <w:rPr>
          <w:sz w:val="34"/>
        </w:rPr>
      </w:pPr>
      <w:r w:rsidRPr="00506DA0">
        <w:rPr>
          <w:sz w:val="34"/>
        </w:rPr>
        <w:t>Η χαμηλή αυτοεκτίμηση που συχνά βιώνουν τα άτομα με αναπηρία</w:t>
      </w:r>
    </w:p>
    <w:p w:rsidR="00A01F83" w:rsidRPr="00506DA0" w:rsidRDefault="005E15EE" w:rsidP="005E15EE">
      <w:pPr>
        <w:pStyle w:val="myBullet"/>
        <w:rPr>
          <w:sz w:val="34"/>
        </w:rPr>
      </w:pPr>
      <w:r w:rsidRPr="00506DA0">
        <w:rPr>
          <w:sz w:val="34"/>
        </w:rPr>
        <w:t>Ο μη προσβάσιμος εξοπλισμός που υπάρχει στα κ</w:t>
      </w:r>
      <w:r w:rsidRPr="00506DA0">
        <w:rPr>
          <w:sz w:val="34"/>
        </w:rPr>
        <w:t>έ</w:t>
      </w:r>
      <w:r w:rsidRPr="00506DA0">
        <w:rPr>
          <w:sz w:val="34"/>
        </w:rPr>
        <w:t>ντρα και τις δομές των προγραμμάτων Δια Βίου Μ</w:t>
      </w:r>
      <w:r w:rsidRPr="00506DA0">
        <w:rPr>
          <w:sz w:val="34"/>
        </w:rPr>
        <w:t>ά</w:t>
      </w:r>
      <w:r w:rsidRPr="00506DA0">
        <w:rPr>
          <w:sz w:val="34"/>
        </w:rPr>
        <w:t>θησης.</w:t>
      </w:r>
    </w:p>
    <w:p w:rsidR="005E15EE" w:rsidRPr="00506DA0" w:rsidRDefault="005E15EE" w:rsidP="005E15EE">
      <w:pPr>
        <w:pStyle w:val="myBullet"/>
        <w:rPr>
          <w:sz w:val="34"/>
        </w:rPr>
      </w:pPr>
      <w:r w:rsidRPr="00506DA0">
        <w:rPr>
          <w:sz w:val="34"/>
        </w:rPr>
        <w:t xml:space="preserve">Οι δυσάρεστες εμπειρίες που έχουν αποκομίσει τα </w:t>
      </w:r>
      <w:r w:rsidRPr="00506DA0">
        <w:rPr>
          <w:sz w:val="34"/>
        </w:rPr>
        <w:t>ά</w:t>
      </w:r>
      <w:r w:rsidRPr="00506DA0">
        <w:rPr>
          <w:sz w:val="34"/>
        </w:rPr>
        <w:t>τομα με αναπηρία από το εκπαιδευτικό σύστημα.</w:t>
      </w:r>
    </w:p>
    <w:p w:rsidR="005E15EE" w:rsidRPr="00506DA0" w:rsidRDefault="005E15EE" w:rsidP="005E15EE">
      <w:pPr>
        <w:pStyle w:val="myBullet"/>
        <w:rPr>
          <w:sz w:val="34"/>
        </w:rPr>
      </w:pPr>
      <w:r w:rsidRPr="00506DA0">
        <w:rPr>
          <w:sz w:val="34"/>
        </w:rPr>
        <w:t>Η απογοήτευση που συχνά νιώθουν για το νόημα της εκπαίδευσης.</w:t>
      </w:r>
    </w:p>
    <w:p w:rsidR="005E15EE" w:rsidRPr="00506DA0" w:rsidRDefault="005E15EE" w:rsidP="005E15EE">
      <w:pPr>
        <w:pStyle w:val="myBullet"/>
        <w:rPr>
          <w:sz w:val="34"/>
        </w:rPr>
      </w:pPr>
      <w:r w:rsidRPr="00506DA0">
        <w:rPr>
          <w:sz w:val="34"/>
        </w:rPr>
        <w:t>Η ανεπαρκής ενημέρωση.</w:t>
      </w:r>
    </w:p>
    <w:p w:rsidR="005E15EE" w:rsidRPr="00506DA0" w:rsidRDefault="005E15EE" w:rsidP="005E15EE">
      <w:pPr>
        <w:pStyle w:val="myBullet"/>
        <w:rPr>
          <w:sz w:val="34"/>
        </w:rPr>
      </w:pPr>
      <w:r w:rsidRPr="00506DA0">
        <w:rPr>
          <w:sz w:val="34"/>
        </w:rPr>
        <w:t xml:space="preserve">Η απουσία </w:t>
      </w:r>
      <w:proofErr w:type="spellStart"/>
      <w:r w:rsidRPr="00506DA0">
        <w:rPr>
          <w:sz w:val="34"/>
        </w:rPr>
        <w:t>στοχευμένων</w:t>
      </w:r>
      <w:proofErr w:type="spellEnd"/>
      <w:r w:rsidRPr="00506DA0">
        <w:rPr>
          <w:sz w:val="34"/>
        </w:rPr>
        <w:t xml:space="preserve"> προγραμμάτων που να απε</w:t>
      </w:r>
      <w:r w:rsidRPr="00506DA0">
        <w:rPr>
          <w:sz w:val="34"/>
        </w:rPr>
        <w:t>υ</w:t>
      </w:r>
      <w:r w:rsidRPr="00506DA0">
        <w:rPr>
          <w:sz w:val="34"/>
        </w:rPr>
        <w:t>θύνονται σε ειδικές κατηγορίες αναπηρίας.</w:t>
      </w:r>
    </w:p>
    <w:p w:rsidR="005E15EE" w:rsidRPr="00506DA0" w:rsidRDefault="005E15EE" w:rsidP="005E15EE">
      <w:pPr>
        <w:pStyle w:val="myBullet"/>
        <w:rPr>
          <w:sz w:val="34"/>
        </w:rPr>
      </w:pPr>
      <w:r w:rsidRPr="00506DA0">
        <w:rPr>
          <w:sz w:val="34"/>
        </w:rPr>
        <w:t>Τα πρόβλημα μετακίνησης που συχνά αντιμετωπίζουν τα άτομα αυτά.</w:t>
      </w:r>
    </w:p>
    <w:p w:rsidR="005E15EE" w:rsidRPr="00506DA0" w:rsidRDefault="005E15EE" w:rsidP="005E15EE">
      <w:pPr>
        <w:pStyle w:val="myBullet"/>
        <w:rPr>
          <w:sz w:val="34"/>
        </w:rPr>
      </w:pPr>
      <w:r w:rsidRPr="00506DA0">
        <w:rPr>
          <w:sz w:val="34"/>
        </w:rPr>
        <w:t>Διαφόρων ειδών προβλήματα επικοινωνίας.</w:t>
      </w:r>
    </w:p>
    <w:p w:rsidR="005E15EE" w:rsidRPr="00506DA0" w:rsidRDefault="005E15EE" w:rsidP="005E15EE">
      <w:pPr>
        <w:pStyle w:val="myBullet"/>
        <w:rPr>
          <w:sz w:val="34"/>
        </w:rPr>
      </w:pPr>
      <w:r w:rsidRPr="00506DA0">
        <w:rPr>
          <w:sz w:val="34"/>
        </w:rPr>
        <w:t xml:space="preserve">Η έλλειψη μέριμνας για τη χορήγηση οικονομικής </w:t>
      </w:r>
      <w:r w:rsidRPr="00506DA0">
        <w:rPr>
          <w:sz w:val="34"/>
        </w:rPr>
        <w:t>α</w:t>
      </w:r>
      <w:r w:rsidRPr="00506DA0">
        <w:rPr>
          <w:sz w:val="34"/>
        </w:rPr>
        <w:t>ποζημίωσης.</w:t>
      </w:r>
    </w:p>
    <w:p w:rsidR="005E15EE" w:rsidRPr="00506DA0" w:rsidRDefault="005E15EE" w:rsidP="005E15EE">
      <w:pPr>
        <w:rPr>
          <w:sz w:val="34"/>
        </w:rPr>
      </w:pPr>
      <w:r w:rsidRPr="00506DA0">
        <w:rPr>
          <w:sz w:val="34"/>
        </w:rPr>
        <w:t>Το αναπηρικό κίνημα λοιπόν, θα πρέπει να αναπτύξει απ</w:t>
      </w:r>
      <w:r w:rsidRPr="00506DA0">
        <w:rPr>
          <w:sz w:val="34"/>
        </w:rPr>
        <w:t>ο</w:t>
      </w:r>
      <w:r w:rsidRPr="00506DA0">
        <w:rPr>
          <w:sz w:val="34"/>
        </w:rPr>
        <w:t>τελεσματικές δράσεις προκειμένου να αρθούν τα εμπόδια πρόσβασης των ατόμων με αναπηρία στη Δια Βίου Εκπα</w:t>
      </w:r>
      <w:r w:rsidRPr="00506DA0">
        <w:rPr>
          <w:sz w:val="34"/>
        </w:rPr>
        <w:t>ί</w:t>
      </w:r>
      <w:r w:rsidRPr="00506DA0">
        <w:rPr>
          <w:sz w:val="34"/>
        </w:rPr>
        <w:t>δευση. Προς την κατεύθυνση αυτή είναι σημαντικό να λη</w:t>
      </w:r>
      <w:r w:rsidRPr="00506DA0">
        <w:rPr>
          <w:sz w:val="34"/>
        </w:rPr>
        <w:t>φ</w:t>
      </w:r>
      <w:r w:rsidRPr="00506DA0">
        <w:rPr>
          <w:sz w:val="34"/>
        </w:rPr>
        <w:t>θούν υπόψη μεταξύ άλλων και οι εξής παράμετροι (</w:t>
      </w:r>
      <w:r w:rsidRPr="00506DA0">
        <w:rPr>
          <w:sz w:val="34"/>
          <w:lang w:val="en-GB"/>
        </w:rPr>
        <w:t>Macleod</w:t>
      </w:r>
      <w:r w:rsidRPr="00506DA0">
        <w:rPr>
          <w:sz w:val="34"/>
        </w:rPr>
        <w:t xml:space="preserve"> &amp;. </w:t>
      </w:r>
      <w:proofErr w:type="spellStart"/>
      <w:r w:rsidRPr="00506DA0">
        <w:rPr>
          <w:sz w:val="34"/>
          <w:lang w:val="en-GB"/>
        </w:rPr>
        <w:t>Lambe</w:t>
      </w:r>
      <w:proofErr w:type="spellEnd"/>
      <w:r w:rsidRPr="00506DA0">
        <w:rPr>
          <w:sz w:val="34"/>
        </w:rPr>
        <w:t>, 2007; ΕΣΠΑ, 2006):</w:t>
      </w:r>
    </w:p>
    <w:p w:rsidR="005E15EE" w:rsidRPr="00506DA0" w:rsidRDefault="005E15EE" w:rsidP="005E15EE">
      <w:pPr>
        <w:pStyle w:val="myBullet"/>
        <w:rPr>
          <w:sz w:val="34"/>
        </w:rPr>
      </w:pPr>
      <w:r w:rsidRPr="00506DA0">
        <w:rPr>
          <w:sz w:val="34"/>
        </w:rPr>
        <w:lastRenderedPageBreak/>
        <w:t>Αναγκαιότητα διενέργειας εξειδικευμένων εκπαιδευτ</w:t>
      </w:r>
      <w:r w:rsidRPr="00506DA0">
        <w:rPr>
          <w:sz w:val="34"/>
        </w:rPr>
        <w:t>ι</w:t>
      </w:r>
      <w:r w:rsidRPr="00506DA0">
        <w:rPr>
          <w:sz w:val="34"/>
        </w:rPr>
        <w:t>κών προγραμμάτων και σεμιναρίων για τα άτομα με αναπηρία, της οικογένειές τους και την ευρύτερη κο</w:t>
      </w:r>
      <w:r w:rsidRPr="00506DA0">
        <w:rPr>
          <w:sz w:val="34"/>
        </w:rPr>
        <w:t>ι</w:t>
      </w:r>
      <w:r w:rsidRPr="00506DA0">
        <w:rPr>
          <w:sz w:val="34"/>
        </w:rPr>
        <w:t>νότητα σχετικά με τις δυνατότητας και τα οφέλη της Δια Βίου Μάθησης.</w:t>
      </w:r>
    </w:p>
    <w:p w:rsidR="005E15EE" w:rsidRPr="00506DA0" w:rsidRDefault="005E15EE" w:rsidP="005E15EE">
      <w:pPr>
        <w:pStyle w:val="myBullet"/>
        <w:rPr>
          <w:sz w:val="34"/>
        </w:rPr>
      </w:pPr>
      <w:r w:rsidRPr="00506DA0">
        <w:rPr>
          <w:sz w:val="34"/>
        </w:rPr>
        <w:t>Προσπάθεια γεωγραφικής αποκέντρωσης των εκπα</w:t>
      </w:r>
      <w:r w:rsidRPr="00506DA0">
        <w:rPr>
          <w:sz w:val="34"/>
        </w:rPr>
        <w:t>ι</w:t>
      </w:r>
      <w:r w:rsidRPr="00506DA0">
        <w:rPr>
          <w:sz w:val="34"/>
        </w:rPr>
        <w:t>δευτικών προγραμμάτων, ώστε να παρέχεται η δυνατ</w:t>
      </w:r>
      <w:r w:rsidRPr="00506DA0">
        <w:rPr>
          <w:sz w:val="34"/>
        </w:rPr>
        <w:t>ό</w:t>
      </w:r>
      <w:r w:rsidRPr="00506DA0">
        <w:rPr>
          <w:sz w:val="34"/>
        </w:rPr>
        <w:t>τητα πρόσβασης σε αυτά και των κατοίκων των αγρ</w:t>
      </w:r>
      <w:r w:rsidRPr="00506DA0">
        <w:rPr>
          <w:sz w:val="34"/>
        </w:rPr>
        <w:t>ο</w:t>
      </w:r>
      <w:r w:rsidRPr="00506DA0">
        <w:rPr>
          <w:sz w:val="34"/>
        </w:rPr>
        <w:t>τικών και ημιαστικών περιοχών.</w:t>
      </w:r>
    </w:p>
    <w:p w:rsidR="005E15EE" w:rsidRPr="00506DA0" w:rsidRDefault="005E15EE" w:rsidP="005E15EE">
      <w:pPr>
        <w:pStyle w:val="myBullet"/>
        <w:rPr>
          <w:sz w:val="34"/>
        </w:rPr>
      </w:pPr>
      <w:r w:rsidRPr="00506DA0">
        <w:rPr>
          <w:sz w:val="34"/>
        </w:rPr>
        <w:t>Ιδιαίτερη προσοχή κατά το σχεδιασμό των εκπαιδευτ</w:t>
      </w:r>
      <w:r w:rsidRPr="00506DA0">
        <w:rPr>
          <w:sz w:val="34"/>
        </w:rPr>
        <w:t>ι</w:t>
      </w:r>
      <w:r w:rsidRPr="00506DA0">
        <w:rPr>
          <w:sz w:val="34"/>
        </w:rPr>
        <w:t xml:space="preserve">κών προγραμμάτων ώστε αυτά να ανταποκρίνονται στις συγκεκριμένες ανάγκες των ατόμων στα οποία </w:t>
      </w:r>
      <w:r w:rsidRPr="00506DA0">
        <w:rPr>
          <w:sz w:val="34"/>
        </w:rPr>
        <w:t>α</w:t>
      </w:r>
      <w:r w:rsidRPr="00506DA0">
        <w:rPr>
          <w:sz w:val="34"/>
        </w:rPr>
        <w:t>πευθύνονται, στις απαιτήσεις της σημερινής πραγματ</w:t>
      </w:r>
      <w:r w:rsidRPr="00506DA0">
        <w:rPr>
          <w:sz w:val="34"/>
        </w:rPr>
        <w:t>ι</w:t>
      </w:r>
      <w:r w:rsidRPr="00506DA0">
        <w:rPr>
          <w:sz w:val="34"/>
        </w:rPr>
        <w:t>κότητας, να είναι προσανατολισμένα στην απόκτηση χρήσιμων γνώσεων και να διευκολύνουν την εύρεση εργασίας.</w:t>
      </w:r>
    </w:p>
    <w:p w:rsidR="005E15EE" w:rsidRPr="00506DA0" w:rsidRDefault="005E15EE" w:rsidP="005E15EE">
      <w:pPr>
        <w:pStyle w:val="myBullet"/>
        <w:rPr>
          <w:sz w:val="34"/>
        </w:rPr>
      </w:pPr>
      <w:r w:rsidRPr="00506DA0">
        <w:rPr>
          <w:sz w:val="34"/>
        </w:rPr>
        <w:t>Διασφάλιση των προϋποθέσεων εκείνων που θα κατ</w:t>
      </w:r>
      <w:r w:rsidRPr="00506DA0">
        <w:rPr>
          <w:sz w:val="34"/>
        </w:rPr>
        <w:t>α</w:t>
      </w:r>
      <w:r w:rsidRPr="00506DA0">
        <w:rPr>
          <w:sz w:val="34"/>
        </w:rPr>
        <w:t>στήσουν δυνατή τη συμμετοχή των ατόμων με αναπ</w:t>
      </w:r>
      <w:r w:rsidRPr="00506DA0">
        <w:rPr>
          <w:sz w:val="34"/>
        </w:rPr>
        <w:t>η</w:t>
      </w:r>
      <w:r w:rsidRPr="00506DA0">
        <w:rPr>
          <w:sz w:val="34"/>
        </w:rPr>
        <w:t>ρία σε προγράμματα Δια Βίου Μάθησης, όπως η παρ</w:t>
      </w:r>
      <w:r w:rsidRPr="00506DA0">
        <w:rPr>
          <w:sz w:val="34"/>
        </w:rPr>
        <w:t>ο</w:t>
      </w:r>
      <w:r w:rsidRPr="00506DA0">
        <w:rPr>
          <w:sz w:val="34"/>
        </w:rPr>
        <w:t>χή διευκολύνσεων μεταφοράς κ.ά. (ΥΠΔΒΜΘ- Ευρ</w:t>
      </w:r>
      <w:r w:rsidRPr="00506DA0">
        <w:rPr>
          <w:sz w:val="34"/>
        </w:rPr>
        <w:t>ω</w:t>
      </w:r>
      <w:r w:rsidRPr="00506DA0">
        <w:rPr>
          <w:sz w:val="34"/>
        </w:rPr>
        <w:t>παϊκή Ένωση, 2008).</w:t>
      </w:r>
    </w:p>
    <w:p w:rsidR="005E15EE" w:rsidRPr="00506DA0" w:rsidRDefault="005E15EE" w:rsidP="005E15EE">
      <w:pPr>
        <w:pStyle w:val="myBullet"/>
        <w:rPr>
          <w:sz w:val="34"/>
        </w:rPr>
      </w:pPr>
      <w:r w:rsidRPr="00506DA0">
        <w:rPr>
          <w:sz w:val="34"/>
        </w:rPr>
        <w:t>Ειδική μέριμνα για τις παιδαγωγικές μεθόδους και την εν γένει εκπαιδευτική λειτουργία που θα διαχέεται μ</w:t>
      </w:r>
      <w:r w:rsidRPr="00506DA0">
        <w:rPr>
          <w:sz w:val="34"/>
        </w:rPr>
        <w:t>έ</w:t>
      </w:r>
      <w:r w:rsidRPr="00506DA0">
        <w:rPr>
          <w:sz w:val="34"/>
        </w:rPr>
        <w:t>σα από τη φιλοσοφία, το σχεδιασμό και την υλοποίηση των προγραμμάτων Δια Βίου Μάθησης, ώστε αυτά να αποκαταστήσουν προηγούμενες αρνητικές εμπειρίες των ατόμων με αναπηρία από το εκπαιδευτικό σύστ</w:t>
      </w:r>
      <w:r w:rsidRPr="00506DA0">
        <w:rPr>
          <w:sz w:val="34"/>
        </w:rPr>
        <w:t>η</w:t>
      </w:r>
      <w:r w:rsidRPr="00506DA0">
        <w:rPr>
          <w:sz w:val="34"/>
        </w:rPr>
        <w:t>μα, να ενισχύουν την αυτοπεποίθηση και την αξιοπρ</w:t>
      </w:r>
      <w:r w:rsidRPr="00506DA0">
        <w:rPr>
          <w:sz w:val="34"/>
        </w:rPr>
        <w:t>έ</w:t>
      </w:r>
      <w:r w:rsidRPr="00506DA0">
        <w:rPr>
          <w:sz w:val="34"/>
        </w:rPr>
        <w:lastRenderedPageBreak/>
        <w:t>πεια των εκπαιδευομένων, να συμβάλλουν στην εν</w:t>
      </w:r>
      <w:r w:rsidRPr="00506DA0">
        <w:rPr>
          <w:sz w:val="34"/>
        </w:rPr>
        <w:t>ί</w:t>
      </w:r>
      <w:r w:rsidRPr="00506DA0">
        <w:rPr>
          <w:sz w:val="34"/>
        </w:rPr>
        <w:t>σχυση της κοινωνικοποίησής τους κ.ά.</w:t>
      </w:r>
    </w:p>
    <w:p w:rsidR="005E15EE" w:rsidRPr="00506DA0" w:rsidRDefault="005E15EE" w:rsidP="00A01F83">
      <w:pPr>
        <w:rPr>
          <w:sz w:val="34"/>
        </w:rPr>
      </w:pPr>
    </w:p>
    <w:p w:rsidR="005E15EE" w:rsidRPr="00506DA0" w:rsidRDefault="005E15EE" w:rsidP="005E15EE">
      <w:pPr>
        <w:pStyle w:val="2"/>
        <w:rPr>
          <w:sz w:val="36"/>
        </w:rPr>
      </w:pPr>
      <w:bookmarkStart w:id="32" w:name="_Toc362873702"/>
      <w:r w:rsidRPr="00506DA0">
        <w:rPr>
          <w:sz w:val="36"/>
        </w:rPr>
        <w:t>Συμπερασματικά</w:t>
      </w:r>
      <w:bookmarkEnd w:id="32"/>
    </w:p>
    <w:p w:rsidR="005E15EE" w:rsidRPr="00506DA0" w:rsidRDefault="005E15EE" w:rsidP="005E15EE">
      <w:pPr>
        <w:rPr>
          <w:sz w:val="34"/>
        </w:rPr>
      </w:pPr>
      <w:r w:rsidRPr="00506DA0">
        <w:rPr>
          <w:sz w:val="34"/>
        </w:rPr>
        <w:t>Αν πραγματικά πιστεύουμε πως η εκπαίδευση είναι η απ</w:t>
      </w:r>
      <w:r w:rsidRPr="00506DA0">
        <w:rPr>
          <w:sz w:val="34"/>
        </w:rPr>
        <w:t>ά</w:t>
      </w:r>
      <w:r w:rsidRPr="00506DA0">
        <w:rPr>
          <w:sz w:val="34"/>
        </w:rPr>
        <w:t>ντηση στην άρση των στερεοτύπων και των μύθων που π</w:t>
      </w:r>
      <w:r w:rsidRPr="00506DA0">
        <w:rPr>
          <w:sz w:val="34"/>
        </w:rPr>
        <w:t>ε</w:t>
      </w:r>
      <w:r w:rsidRPr="00506DA0">
        <w:rPr>
          <w:sz w:val="34"/>
        </w:rPr>
        <w:t>ριβάλουν την αναπηρία, είναι σημαντικό να προβληματ</w:t>
      </w:r>
      <w:r w:rsidRPr="00506DA0">
        <w:rPr>
          <w:sz w:val="34"/>
        </w:rPr>
        <w:t>ι</w:t>
      </w:r>
      <w:r w:rsidRPr="00506DA0">
        <w:rPr>
          <w:sz w:val="34"/>
        </w:rPr>
        <w:t>στούμε σοβαρά για την εξέλιξη ολόκληρου του εκπαιδευτ</w:t>
      </w:r>
      <w:r w:rsidRPr="00506DA0">
        <w:rPr>
          <w:sz w:val="34"/>
        </w:rPr>
        <w:t>ι</w:t>
      </w:r>
      <w:r w:rsidRPr="00506DA0">
        <w:rPr>
          <w:sz w:val="34"/>
        </w:rPr>
        <w:t>κού συστήματος και την αναγκαιότητα της αναβάθμισής του. Την αναβάθμιση αυτή πρέπει να υποστηρίξουν καθολ</w:t>
      </w:r>
      <w:r w:rsidRPr="00506DA0">
        <w:rPr>
          <w:sz w:val="34"/>
        </w:rPr>
        <w:t>ι</w:t>
      </w:r>
      <w:r w:rsidRPr="00506DA0">
        <w:rPr>
          <w:sz w:val="34"/>
        </w:rPr>
        <w:t>κά όλα τα μέτωπα, ιδιαίτερα όμως οι φορείς και εκπρόσωποι του αναπηρικού κινήματος.</w:t>
      </w:r>
    </w:p>
    <w:p w:rsidR="005E15EE" w:rsidRPr="00506DA0" w:rsidRDefault="005E15EE" w:rsidP="005E15EE">
      <w:pPr>
        <w:rPr>
          <w:sz w:val="34"/>
        </w:rPr>
      </w:pPr>
      <w:r w:rsidRPr="00506DA0">
        <w:rPr>
          <w:sz w:val="34"/>
        </w:rPr>
        <w:t>Καθώς λοιπόν το σημερινό εκπαιδευτικό σύστημα, παραμ</w:t>
      </w:r>
      <w:r w:rsidRPr="00506DA0">
        <w:rPr>
          <w:sz w:val="34"/>
        </w:rPr>
        <w:t>έ</w:t>
      </w:r>
      <w:r w:rsidRPr="00506DA0">
        <w:rPr>
          <w:sz w:val="34"/>
        </w:rPr>
        <w:t>νει ως προς το μεγαλύτερο μέρος της λειτουργίας του, ένα σύστημα διαχωρισμού που δεν μπορεί να ενσωματώσει και να εκπαιδεύσει αποτελεσματικά τους μαθητές με αναπηρία, είναι απαραίτητη και επιτακτική η αναδιάρθρωση, ο σχεδ</w:t>
      </w:r>
      <w:r w:rsidRPr="00506DA0">
        <w:rPr>
          <w:sz w:val="34"/>
        </w:rPr>
        <w:t>ι</w:t>
      </w:r>
      <w:r w:rsidRPr="00506DA0">
        <w:rPr>
          <w:sz w:val="34"/>
        </w:rPr>
        <w:t>ασμός και η αναβάθμισή του προς τις εξής σημαντικές κ</w:t>
      </w:r>
      <w:r w:rsidRPr="00506DA0">
        <w:rPr>
          <w:sz w:val="34"/>
        </w:rPr>
        <w:t>α</w:t>
      </w:r>
      <w:r w:rsidRPr="00506DA0">
        <w:rPr>
          <w:sz w:val="34"/>
        </w:rPr>
        <w:t>τευθύνσεις (</w:t>
      </w:r>
      <w:r w:rsidRPr="00506DA0">
        <w:rPr>
          <w:sz w:val="34"/>
          <w:lang w:val="en-GB"/>
        </w:rPr>
        <w:t>Timothy</w:t>
      </w:r>
      <w:r w:rsidRPr="00506DA0">
        <w:rPr>
          <w:sz w:val="34"/>
        </w:rPr>
        <w:t xml:space="preserve">, 2003; </w:t>
      </w:r>
      <w:r w:rsidRPr="00506DA0">
        <w:rPr>
          <w:sz w:val="34"/>
          <w:lang w:val="en-GB"/>
        </w:rPr>
        <w:t>Young</w:t>
      </w:r>
      <w:r w:rsidRPr="00506DA0">
        <w:rPr>
          <w:sz w:val="34"/>
        </w:rPr>
        <w:t>, 2000):</w:t>
      </w:r>
    </w:p>
    <w:p w:rsidR="005E15EE" w:rsidRPr="00506DA0" w:rsidRDefault="005E15EE" w:rsidP="005E15EE">
      <w:pPr>
        <w:pStyle w:val="myBullet"/>
        <w:rPr>
          <w:sz w:val="34"/>
        </w:rPr>
      </w:pPr>
      <w:r w:rsidRPr="00506DA0">
        <w:rPr>
          <w:sz w:val="34"/>
        </w:rPr>
        <w:t xml:space="preserve">Ίδρυση Ειδικής Γραμματείας του Υπουργείου Παιδείας Δια βίου Μάθησης και Θρησκευμάτων που θα είναι υπεύθυνη για θέματα ισότιμης και ολοκληρωτικής </w:t>
      </w:r>
      <w:r w:rsidRPr="00506DA0">
        <w:rPr>
          <w:sz w:val="34"/>
        </w:rPr>
        <w:t>έ</w:t>
      </w:r>
      <w:r w:rsidRPr="00506DA0">
        <w:rPr>
          <w:sz w:val="34"/>
        </w:rPr>
        <w:t>νταξης των μαθητών με αναπηρία στο εκπαιδευτικό σύστημα.</w:t>
      </w:r>
    </w:p>
    <w:p w:rsidR="005E15EE" w:rsidRPr="00506DA0" w:rsidRDefault="005E15EE" w:rsidP="005E15EE">
      <w:pPr>
        <w:pStyle w:val="myBullet"/>
        <w:rPr>
          <w:sz w:val="34"/>
        </w:rPr>
      </w:pPr>
      <w:r w:rsidRPr="00506DA0">
        <w:rPr>
          <w:sz w:val="34"/>
        </w:rPr>
        <w:t>Στελέχωση των σχολικών μονάδων με το κατάλληλα καταρτισμένο εκπαιδευτικό προσωπικό, όσο και με το προβλεπόμενο ειδικό επιστημονικό προσωπικό.</w:t>
      </w:r>
    </w:p>
    <w:p w:rsidR="005E15EE" w:rsidRPr="00506DA0" w:rsidRDefault="005E15EE" w:rsidP="005E15EE">
      <w:pPr>
        <w:pStyle w:val="myBullet"/>
        <w:rPr>
          <w:sz w:val="34"/>
        </w:rPr>
      </w:pPr>
      <w:r w:rsidRPr="00506DA0">
        <w:rPr>
          <w:sz w:val="34"/>
        </w:rPr>
        <w:lastRenderedPageBreak/>
        <w:t>Ακριβής καταγραφή των μαθητών με αναπηρία και συνεργασία με την ακαδημαϊκή κοινότητα για τη δημ</w:t>
      </w:r>
      <w:r w:rsidRPr="00506DA0">
        <w:rPr>
          <w:sz w:val="34"/>
        </w:rPr>
        <w:t>ι</w:t>
      </w:r>
      <w:r w:rsidRPr="00506DA0">
        <w:rPr>
          <w:sz w:val="34"/>
        </w:rPr>
        <w:t>ουργία εκπαιδευτικών προγραμμάτων, υλικού, διδ</w:t>
      </w:r>
      <w:r w:rsidRPr="00506DA0">
        <w:rPr>
          <w:sz w:val="34"/>
        </w:rPr>
        <w:t>α</w:t>
      </w:r>
      <w:r w:rsidRPr="00506DA0">
        <w:rPr>
          <w:sz w:val="34"/>
        </w:rPr>
        <w:t>κτικών βιβλίων και λοιπού εξοπλισμού, κατάλληλα προσαρμοσμένων στις ιδιαιτερότητες των αναγκών τους.</w:t>
      </w:r>
    </w:p>
    <w:p w:rsidR="005E15EE" w:rsidRPr="00506DA0" w:rsidRDefault="005E15EE" w:rsidP="005E15EE">
      <w:pPr>
        <w:pStyle w:val="myBullet"/>
        <w:rPr>
          <w:sz w:val="34"/>
        </w:rPr>
      </w:pPr>
      <w:r w:rsidRPr="00506DA0">
        <w:rPr>
          <w:sz w:val="34"/>
        </w:rPr>
        <w:t>Δημιουργία κατάλληλων υπηρεσιών και κέντρων πρ</w:t>
      </w:r>
      <w:r w:rsidRPr="00506DA0">
        <w:rPr>
          <w:sz w:val="34"/>
        </w:rPr>
        <w:t>ώ</w:t>
      </w:r>
      <w:r w:rsidRPr="00506DA0">
        <w:rPr>
          <w:sz w:val="34"/>
        </w:rPr>
        <w:t>ιμης διάγνωσης και παρέμβασης.</w:t>
      </w:r>
    </w:p>
    <w:p w:rsidR="005E15EE" w:rsidRPr="00506DA0" w:rsidRDefault="005E15EE" w:rsidP="005E15EE">
      <w:pPr>
        <w:pStyle w:val="myBullet"/>
        <w:rPr>
          <w:sz w:val="34"/>
        </w:rPr>
      </w:pPr>
      <w:r w:rsidRPr="00506DA0">
        <w:rPr>
          <w:sz w:val="34"/>
        </w:rPr>
        <w:t>Το δικαίωμα των ατόμων με αναπηρία να εκπαιδεύ</w:t>
      </w:r>
      <w:r w:rsidRPr="00506DA0">
        <w:rPr>
          <w:sz w:val="34"/>
        </w:rPr>
        <w:t>ο</w:t>
      </w:r>
      <w:r w:rsidRPr="00506DA0">
        <w:rPr>
          <w:sz w:val="34"/>
        </w:rPr>
        <w:t>νται, συνδέεται έντονα με την έννοια της συνεκπαίδε</w:t>
      </w:r>
      <w:r w:rsidRPr="00506DA0">
        <w:rPr>
          <w:sz w:val="34"/>
        </w:rPr>
        <w:t>υ</w:t>
      </w:r>
      <w:r w:rsidRPr="00506DA0">
        <w:rPr>
          <w:sz w:val="34"/>
        </w:rPr>
        <w:t>σης – χωροταξικής, κοινωνικής και διδακτικής – μία έννοια που κατευθύνεται από την αποδοχή της ανάγκης για κοινή ζωή, μάθηση και αρμονική συμβίωση, από την οποία δεν επιτρέπεται να αποκλείεται και να περ</w:t>
      </w:r>
      <w:r w:rsidRPr="00506DA0">
        <w:rPr>
          <w:sz w:val="34"/>
        </w:rPr>
        <w:t>ι</w:t>
      </w:r>
      <w:r w:rsidRPr="00506DA0">
        <w:rPr>
          <w:sz w:val="34"/>
        </w:rPr>
        <w:t>θωριοποιείται κανείς. Απάντηση στο αίτημα αυτό απ</w:t>
      </w:r>
      <w:r w:rsidRPr="00506DA0">
        <w:rPr>
          <w:sz w:val="34"/>
        </w:rPr>
        <w:t>ο</w:t>
      </w:r>
      <w:r w:rsidRPr="00506DA0">
        <w:rPr>
          <w:sz w:val="34"/>
        </w:rPr>
        <w:t>τελεί το Σχολείο για Όλους, το οποίο παρέχει στα πα</w:t>
      </w:r>
      <w:r w:rsidRPr="00506DA0">
        <w:rPr>
          <w:sz w:val="34"/>
        </w:rPr>
        <w:t>ι</w:t>
      </w:r>
      <w:r w:rsidRPr="00506DA0">
        <w:rPr>
          <w:sz w:val="34"/>
        </w:rPr>
        <w:t>διά με αναπηρία τις δυνατότητες και το πλαίσιο για μια από κοινού ζωή και μάθηση με τα παιδιά δίχως αναπ</w:t>
      </w:r>
      <w:r w:rsidRPr="00506DA0">
        <w:rPr>
          <w:sz w:val="34"/>
        </w:rPr>
        <w:t>η</w:t>
      </w:r>
      <w:r w:rsidRPr="00506DA0">
        <w:rPr>
          <w:sz w:val="34"/>
        </w:rPr>
        <w:t>ρία (Σούλης 2008).</w:t>
      </w:r>
    </w:p>
    <w:p w:rsidR="005E15EE" w:rsidRPr="00506DA0" w:rsidRDefault="005E15EE" w:rsidP="005E15EE">
      <w:pPr>
        <w:pStyle w:val="myBullet"/>
        <w:rPr>
          <w:sz w:val="34"/>
        </w:rPr>
      </w:pPr>
      <w:r w:rsidRPr="00506DA0">
        <w:rPr>
          <w:sz w:val="34"/>
        </w:rPr>
        <w:t>Η εκπαίδευση των παιδιών, εφήβων και ενηλίκων με αναπηρία, πρέπει να παρέχεται στα πλαίσια της μίας και μόνης γενικής εκπαίδευσης και να διακατέχεται από τη γενική αρχή ότι κάθε άνθρωπος έχει το θεμ</w:t>
      </w:r>
      <w:r w:rsidRPr="00506DA0">
        <w:rPr>
          <w:sz w:val="34"/>
        </w:rPr>
        <w:t>ε</w:t>
      </w:r>
      <w:r w:rsidRPr="00506DA0">
        <w:rPr>
          <w:sz w:val="34"/>
        </w:rPr>
        <w:t>λιώδες δικαίωμα να εκπαιδευτεί και να αναπτύξει στο έπακρο τις δυνατότητες και ικανότητές του. Επίσης το εκπαιδευτικό σύστημα πρέπει να σχεδιάζεται με τέτοιο τρόπο ώστε να λαμβάνονται υπόψη τα ιδιαίτερα χαρ</w:t>
      </w:r>
      <w:r w:rsidRPr="00506DA0">
        <w:rPr>
          <w:sz w:val="34"/>
        </w:rPr>
        <w:t>α</w:t>
      </w:r>
      <w:r w:rsidRPr="00506DA0">
        <w:rPr>
          <w:sz w:val="34"/>
        </w:rPr>
        <w:t>κτηριστικά, οι ικανότητες, οι εκπαιδευτικές ανάγκες και τα ενδιαφέροντα κάθε μαθητή.</w:t>
      </w:r>
    </w:p>
    <w:p w:rsidR="005E15EE" w:rsidRPr="00506DA0" w:rsidRDefault="005E15EE" w:rsidP="005E15EE">
      <w:pPr>
        <w:pStyle w:val="myBullet"/>
        <w:rPr>
          <w:sz w:val="34"/>
        </w:rPr>
      </w:pPr>
      <w:r w:rsidRPr="00506DA0">
        <w:rPr>
          <w:sz w:val="34"/>
        </w:rPr>
        <w:lastRenderedPageBreak/>
        <w:t>Αλλαγές στο περιεχόμενο των Αναλυτικών Προγρα</w:t>
      </w:r>
      <w:r w:rsidRPr="00506DA0">
        <w:rPr>
          <w:sz w:val="34"/>
        </w:rPr>
        <w:t>μ</w:t>
      </w:r>
      <w:r w:rsidRPr="00506DA0">
        <w:rPr>
          <w:sz w:val="34"/>
        </w:rPr>
        <w:t>μάτων που πρέπει να προσαρμοστούν στις διαφορετ</w:t>
      </w:r>
      <w:r w:rsidRPr="00506DA0">
        <w:rPr>
          <w:sz w:val="34"/>
        </w:rPr>
        <w:t>ι</w:t>
      </w:r>
      <w:r w:rsidRPr="00506DA0">
        <w:rPr>
          <w:sz w:val="34"/>
        </w:rPr>
        <w:t>κές ανάγκες των μαθητών και εμπλουτισμός τους με σύγχρονες μεθόδους και τεχνικές (π.χ. η διαφοροποι</w:t>
      </w:r>
      <w:r w:rsidRPr="00506DA0">
        <w:rPr>
          <w:sz w:val="34"/>
        </w:rPr>
        <w:t>η</w:t>
      </w:r>
      <w:r w:rsidRPr="00506DA0">
        <w:rPr>
          <w:sz w:val="34"/>
        </w:rPr>
        <w:t xml:space="preserve">μένη διδασκαλία, η έγκυρη και αξιόπιστη αξιολόγηση, η παροχή συμπληρωματικής υποστήριξης με τη χρήση κατάλληλα εκπαιδευμένου εκπαιδευτικού προσωπικού, η χρήση της νέας τεχνολογίας και του απαραίτητου </w:t>
      </w:r>
      <w:r w:rsidRPr="00506DA0">
        <w:rPr>
          <w:sz w:val="34"/>
        </w:rPr>
        <w:t>υ</w:t>
      </w:r>
      <w:r w:rsidRPr="00506DA0">
        <w:rPr>
          <w:sz w:val="34"/>
        </w:rPr>
        <w:t>λικοτεχνικού εξοπλισμού), που θα διευκολύνουν την πρόσβαση των μαθητών με ποικίλες αναπηρίες στη μόρφωση, τη γνώση και την επαγγελματική αποκατ</w:t>
      </w:r>
      <w:r w:rsidRPr="00506DA0">
        <w:rPr>
          <w:sz w:val="34"/>
        </w:rPr>
        <w:t>ά</w:t>
      </w:r>
      <w:r w:rsidRPr="00506DA0">
        <w:rPr>
          <w:sz w:val="34"/>
        </w:rPr>
        <w:t>σταση.</w:t>
      </w:r>
    </w:p>
    <w:p w:rsidR="005E15EE" w:rsidRPr="00506DA0" w:rsidRDefault="005E15EE" w:rsidP="005E15EE">
      <w:pPr>
        <w:pStyle w:val="myBullet"/>
        <w:rPr>
          <w:sz w:val="34"/>
        </w:rPr>
      </w:pPr>
      <w:r w:rsidRPr="00506DA0">
        <w:rPr>
          <w:sz w:val="34"/>
        </w:rPr>
        <w:t>Η κυβερνητική πολιτική της χώρας μας έχει ύψιστο χρέος, να αναβαθμίσει το εκπαιδευτικό σύστημα, σχ</w:t>
      </w:r>
      <w:r w:rsidRPr="00506DA0">
        <w:rPr>
          <w:sz w:val="34"/>
        </w:rPr>
        <w:t>ε</w:t>
      </w:r>
      <w:r w:rsidRPr="00506DA0">
        <w:rPr>
          <w:sz w:val="34"/>
        </w:rPr>
        <w:t>διάζοντας ανάλογους νόμους, εκπονώντας και χρημ</w:t>
      </w:r>
      <w:r w:rsidRPr="00506DA0">
        <w:rPr>
          <w:sz w:val="34"/>
        </w:rPr>
        <w:t>α</w:t>
      </w:r>
      <w:r w:rsidRPr="00506DA0">
        <w:rPr>
          <w:sz w:val="34"/>
        </w:rPr>
        <w:t>τοδοτώντας πρότυπα σχέδια εργασίας, προωθώντας τη συνεργασία με κράτη που έχουν εμπειρία σε ανάλογα θέματα και τέλος συστήνοντας αποκεντρωτικούς και διεπιστημονικούς μηχανισμούς για το σχεδιασμό, τον έλεγχο και την αξιολόγηση των παρεχόμενων υπηρ</w:t>
      </w:r>
      <w:r w:rsidRPr="00506DA0">
        <w:rPr>
          <w:sz w:val="34"/>
        </w:rPr>
        <w:t>ε</w:t>
      </w:r>
      <w:r w:rsidRPr="00506DA0">
        <w:rPr>
          <w:sz w:val="34"/>
        </w:rPr>
        <w:t>σιών που απευθύνονται στην εκπαίδευση ατόμων με αναπηρία.</w:t>
      </w:r>
    </w:p>
    <w:p w:rsidR="005E15EE" w:rsidRPr="00506DA0" w:rsidRDefault="005E15EE" w:rsidP="005E15EE">
      <w:pPr>
        <w:pStyle w:val="myBullet"/>
        <w:rPr>
          <w:sz w:val="34"/>
        </w:rPr>
      </w:pPr>
      <w:r w:rsidRPr="00506DA0">
        <w:rPr>
          <w:sz w:val="34"/>
        </w:rPr>
        <w:t>Για να πραγματοποιηθεί το όραμα μιας νέας εκπαίδε</w:t>
      </w:r>
      <w:r w:rsidRPr="00506DA0">
        <w:rPr>
          <w:sz w:val="34"/>
        </w:rPr>
        <w:t>υ</w:t>
      </w:r>
      <w:r w:rsidRPr="00506DA0">
        <w:rPr>
          <w:sz w:val="34"/>
        </w:rPr>
        <w:t>σης που αγωνίζεται να καταρρίψει τους μύθους και τα στερεότυπα, απαιτείται ένας ευρύτερος μετασχηματ</w:t>
      </w:r>
      <w:r w:rsidRPr="00506DA0">
        <w:rPr>
          <w:sz w:val="34"/>
        </w:rPr>
        <w:t>ι</w:t>
      </w:r>
      <w:r w:rsidRPr="00506DA0">
        <w:rPr>
          <w:sz w:val="34"/>
        </w:rPr>
        <w:t>σμός (</w:t>
      </w:r>
      <w:proofErr w:type="spellStart"/>
      <w:r w:rsidRPr="00506DA0">
        <w:rPr>
          <w:sz w:val="34"/>
          <w:lang w:val="en-GB"/>
        </w:rPr>
        <w:t>Farrelly</w:t>
      </w:r>
      <w:proofErr w:type="spellEnd"/>
      <w:r w:rsidRPr="00506DA0">
        <w:rPr>
          <w:sz w:val="34"/>
        </w:rPr>
        <w:t>, 2005). Απαιτείται μια κουλτούρα που δεσμεύεται ηθικά απέναντι στο δικαίωμα κάθε ανθρ</w:t>
      </w:r>
      <w:r w:rsidRPr="00506DA0">
        <w:rPr>
          <w:sz w:val="34"/>
        </w:rPr>
        <w:t>ώ</w:t>
      </w:r>
      <w:r w:rsidRPr="00506DA0">
        <w:rPr>
          <w:sz w:val="34"/>
        </w:rPr>
        <w:t xml:space="preserve">που να ζήσει με αξιοπρέπεια και να απολαύσει τη ζωή, μια κουλτούρα που πολεμάει ενάντια σε κάθε εμπόδιο ατομικής και κοινωνικής εξέλιξης. Είναι λοιπόν χρέος </w:t>
      </w:r>
      <w:r w:rsidRPr="00506DA0">
        <w:rPr>
          <w:sz w:val="34"/>
        </w:rPr>
        <w:lastRenderedPageBreak/>
        <w:t>της κοινωνικής πολιτικής να συνοδέψει τις όποιες α</w:t>
      </w:r>
      <w:r w:rsidRPr="00506DA0">
        <w:rPr>
          <w:sz w:val="34"/>
        </w:rPr>
        <w:t>λ</w:t>
      </w:r>
      <w:r w:rsidRPr="00506DA0">
        <w:rPr>
          <w:sz w:val="34"/>
        </w:rPr>
        <w:t>λαγές με ενέργειες ευαισθητοποίησης της κοινωνίας, προωθώντας την αποδοχή και την άρση των προκατ</w:t>
      </w:r>
      <w:r w:rsidRPr="00506DA0">
        <w:rPr>
          <w:sz w:val="34"/>
        </w:rPr>
        <w:t>α</w:t>
      </w:r>
      <w:r w:rsidRPr="00506DA0">
        <w:rPr>
          <w:sz w:val="34"/>
        </w:rPr>
        <w:t>λήψεων απέναντι στα άτομα με αναπηρία.</w:t>
      </w:r>
    </w:p>
    <w:p w:rsidR="005E15EE" w:rsidRPr="00506DA0" w:rsidRDefault="005E15EE" w:rsidP="005E15EE">
      <w:pPr>
        <w:pStyle w:val="myBullet"/>
        <w:rPr>
          <w:sz w:val="34"/>
        </w:rPr>
      </w:pPr>
      <w:r w:rsidRPr="00506DA0">
        <w:rPr>
          <w:sz w:val="34"/>
        </w:rPr>
        <w:t>Τέλος, αξίζει να τονίσουμε τη σημασία της ενδυνάμ</w:t>
      </w:r>
      <w:r w:rsidRPr="00506DA0">
        <w:rPr>
          <w:sz w:val="34"/>
        </w:rPr>
        <w:t>ω</w:t>
      </w:r>
      <w:r w:rsidRPr="00506DA0">
        <w:rPr>
          <w:sz w:val="34"/>
        </w:rPr>
        <w:t>σης των φορέων που αντιπροσωπεύουν τα άτομα με αναπηρία. Είναι εξαιρετικά σημαντική η ανάγκη στ</w:t>
      </w:r>
      <w:r w:rsidRPr="00506DA0">
        <w:rPr>
          <w:sz w:val="34"/>
        </w:rPr>
        <w:t>ή</w:t>
      </w:r>
      <w:r w:rsidRPr="00506DA0">
        <w:rPr>
          <w:sz w:val="34"/>
        </w:rPr>
        <w:t>ριξης αυτών των μορφών συλλογικής δράσης, μέσα από πολιτικές και κοινωνικές παραμέτρους, γιατί απ</w:t>
      </w:r>
      <w:r w:rsidRPr="00506DA0">
        <w:rPr>
          <w:sz w:val="34"/>
        </w:rPr>
        <w:t>ο</w:t>
      </w:r>
      <w:r w:rsidRPr="00506DA0">
        <w:rPr>
          <w:sz w:val="34"/>
        </w:rPr>
        <w:t>τελούν τον ποιο δυναμικό τρόπο να επαναπροσδιορ</w:t>
      </w:r>
      <w:r w:rsidRPr="00506DA0">
        <w:rPr>
          <w:sz w:val="34"/>
        </w:rPr>
        <w:t>ι</w:t>
      </w:r>
      <w:r w:rsidRPr="00506DA0">
        <w:rPr>
          <w:sz w:val="34"/>
        </w:rPr>
        <w:t>στεί η έννοια της αναπηρίας, να αποποιηθούν επιτ</w:t>
      </w:r>
      <w:r w:rsidRPr="00506DA0">
        <w:rPr>
          <w:sz w:val="34"/>
        </w:rPr>
        <w:t>έ</w:t>
      </w:r>
      <w:r w:rsidRPr="00506DA0">
        <w:rPr>
          <w:sz w:val="34"/>
        </w:rPr>
        <w:t>λους τα άτομα με αναπηρία την ετικέτα της παθογένε</w:t>
      </w:r>
      <w:r w:rsidRPr="00506DA0">
        <w:rPr>
          <w:sz w:val="34"/>
        </w:rPr>
        <w:t>ι</w:t>
      </w:r>
      <w:r w:rsidRPr="00506DA0">
        <w:rPr>
          <w:sz w:val="34"/>
        </w:rPr>
        <w:t>ας και να αποκτήσουν τα ίδια τον έλεγχο και τη δυν</w:t>
      </w:r>
      <w:r w:rsidRPr="00506DA0">
        <w:rPr>
          <w:sz w:val="34"/>
        </w:rPr>
        <w:t>α</w:t>
      </w:r>
      <w:r w:rsidRPr="00506DA0">
        <w:rPr>
          <w:sz w:val="34"/>
        </w:rPr>
        <w:t>τότητα των αποφάσεων και επιλογών που αφορούν τη ζωή τους. Είναι σημαντικό λοιπόν να βοηθήσουμε το αναπηρικό κίνημα ώστε να απαιτήσει ισοτιμία και ισ</w:t>
      </w:r>
      <w:r w:rsidRPr="00506DA0">
        <w:rPr>
          <w:sz w:val="34"/>
        </w:rPr>
        <w:t>ο</w:t>
      </w:r>
      <w:r w:rsidRPr="00506DA0">
        <w:rPr>
          <w:sz w:val="34"/>
        </w:rPr>
        <w:t>πολιτεία, διεκδικώντας με πάθος τα δικαιώματά του σε όλους τους τομείς και τα θέματα που το αφορούν όχι μόνο στην εκπαίδευση, αλλά και κάθε τομέα της ατ</w:t>
      </w:r>
      <w:r w:rsidRPr="00506DA0">
        <w:rPr>
          <w:sz w:val="34"/>
        </w:rPr>
        <w:t>ο</w:t>
      </w:r>
      <w:r w:rsidRPr="00506DA0">
        <w:rPr>
          <w:sz w:val="34"/>
        </w:rPr>
        <w:t>μικής και κοινωνικής ζωής.</w:t>
      </w:r>
    </w:p>
    <w:p w:rsidR="005E15EE" w:rsidRPr="00506DA0" w:rsidRDefault="005E15EE" w:rsidP="005E15EE">
      <w:pPr>
        <w:rPr>
          <w:sz w:val="34"/>
        </w:rPr>
      </w:pPr>
    </w:p>
    <w:p w:rsidR="00EF1D97" w:rsidRPr="00506DA0" w:rsidRDefault="00EF1D97" w:rsidP="00901E6E">
      <w:pPr>
        <w:rPr>
          <w:sz w:val="34"/>
        </w:rPr>
        <w:sectPr w:rsidR="00EF1D97" w:rsidRPr="00506DA0" w:rsidSect="00430672">
          <w:type w:val="oddPage"/>
          <w:pgSz w:w="11906" w:h="16838"/>
          <w:pgMar w:top="1440" w:right="1800" w:bottom="1440" w:left="1800" w:header="708" w:footer="708" w:gutter="0"/>
          <w:cols w:space="708"/>
          <w:docGrid w:linePitch="360"/>
        </w:sectPr>
      </w:pPr>
    </w:p>
    <w:p w:rsidR="00EF1D97" w:rsidRPr="00506DA0" w:rsidRDefault="00EF1D97" w:rsidP="00EF1D97">
      <w:pPr>
        <w:pStyle w:val="2"/>
        <w:numPr>
          <w:ilvl w:val="0"/>
          <w:numId w:val="0"/>
        </w:numPr>
        <w:ind w:left="576" w:hanging="576"/>
        <w:rPr>
          <w:sz w:val="36"/>
        </w:rPr>
      </w:pPr>
      <w:bookmarkStart w:id="33" w:name="_Toc362873703"/>
      <w:r w:rsidRPr="00506DA0">
        <w:rPr>
          <w:sz w:val="36"/>
        </w:rPr>
        <w:lastRenderedPageBreak/>
        <w:t>Βιβλιογραφία</w:t>
      </w:r>
      <w:bookmarkEnd w:id="33"/>
    </w:p>
    <w:p w:rsidR="00EF1D97" w:rsidRPr="00506DA0" w:rsidRDefault="00EF1D97" w:rsidP="00770FA2">
      <w:pPr>
        <w:pStyle w:val="myRefStyle"/>
        <w:rPr>
          <w:sz w:val="34"/>
          <w:lang w:val="el-GR"/>
        </w:rPr>
      </w:pPr>
      <w:r w:rsidRPr="00506DA0">
        <w:rPr>
          <w:sz w:val="34"/>
          <w:lang w:val="el-GR"/>
        </w:rPr>
        <w:t>ΕΣΠΑ (2006), Το Εθνικό Στρατηγικό Πλαίσιο Αναφοράς (ΕΣΠΑ) ως εργαλείο για την προώθηση της εξίσωσης των ευκαιριών και την ένταξη των ατόμων με αναπηρία στην Ελληνική Κοινωνία» - Κείμενο Αναφοράς για τον τρόπο διασφάλισης της οριζόντιας ένταξης της αρχής της μη διάκρισης και του κριτηρίου της προσβασιμότητας στα Επιχειρησιακά Προγράμματα της προγραμματικής περι</w:t>
      </w:r>
      <w:r w:rsidRPr="00506DA0">
        <w:rPr>
          <w:sz w:val="34"/>
          <w:lang w:val="el-GR"/>
        </w:rPr>
        <w:t>ό</w:t>
      </w:r>
      <w:r w:rsidRPr="00506DA0">
        <w:rPr>
          <w:sz w:val="34"/>
          <w:lang w:val="el-GR"/>
        </w:rPr>
        <w:t>δου 2007 - 2013, Αθήνα 2006.</w:t>
      </w:r>
    </w:p>
    <w:p w:rsidR="00EF1D97" w:rsidRPr="00506DA0" w:rsidRDefault="00EF1D97" w:rsidP="00770FA2">
      <w:pPr>
        <w:pStyle w:val="myRefStyle"/>
        <w:rPr>
          <w:sz w:val="34"/>
        </w:rPr>
      </w:pPr>
      <w:r w:rsidRPr="00506DA0">
        <w:rPr>
          <w:rStyle w:val="A40"/>
          <w:rFonts w:eastAsiaTheme="minorEastAsia" w:cs="Times New Roman"/>
          <w:sz w:val="34"/>
          <w:szCs w:val="26"/>
          <w:lang w:val="el-GR"/>
        </w:rPr>
        <w:t xml:space="preserve">Ετήσια Έκθεση ΕΣΑμεΑ. (2009, 12 3). </w:t>
      </w:r>
      <w:r w:rsidRPr="00506DA0">
        <w:rPr>
          <w:rStyle w:val="A40"/>
          <w:rFonts w:eastAsiaTheme="minorEastAsia" w:cs="Times New Roman"/>
          <w:i/>
          <w:iCs/>
          <w:sz w:val="34"/>
          <w:szCs w:val="26"/>
          <w:lang w:val="el-GR"/>
        </w:rPr>
        <w:t xml:space="preserve">Η Πρόταση της </w:t>
      </w:r>
      <w:proofErr w:type="spellStart"/>
      <w:r w:rsidRPr="00506DA0">
        <w:rPr>
          <w:rStyle w:val="A40"/>
          <w:rFonts w:eastAsiaTheme="minorEastAsia" w:cs="Times New Roman"/>
          <w:i/>
          <w:iCs/>
          <w:sz w:val="34"/>
          <w:szCs w:val="26"/>
          <w:lang w:val="el-GR"/>
        </w:rPr>
        <w:t>Ε.Σ.Α.μεΑ</w:t>
      </w:r>
      <w:proofErr w:type="spellEnd"/>
      <w:r w:rsidRPr="00506DA0">
        <w:rPr>
          <w:rStyle w:val="A40"/>
          <w:rFonts w:eastAsiaTheme="minorEastAsia" w:cs="Times New Roman"/>
          <w:i/>
          <w:iCs/>
          <w:sz w:val="34"/>
          <w:szCs w:val="26"/>
          <w:lang w:val="el-GR"/>
        </w:rPr>
        <w:t>. για ένα «Εθνικό Πρόγραμμα Δημόσιων Πολιτ</w:t>
      </w:r>
      <w:r w:rsidRPr="00506DA0">
        <w:rPr>
          <w:rStyle w:val="A40"/>
          <w:rFonts w:eastAsiaTheme="minorEastAsia" w:cs="Times New Roman"/>
          <w:i/>
          <w:iCs/>
          <w:sz w:val="34"/>
          <w:szCs w:val="26"/>
          <w:lang w:val="el-GR"/>
        </w:rPr>
        <w:t>ι</w:t>
      </w:r>
      <w:r w:rsidRPr="00506DA0">
        <w:rPr>
          <w:rStyle w:val="A40"/>
          <w:rFonts w:eastAsiaTheme="minorEastAsia" w:cs="Times New Roman"/>
          <w:i/>
          <w:iCs/>
          <w:sz w:val="34"/>
          <w:szCs w:val="26"/>
          <w:lang w:val="el-GR"/>
        </w:rPr>
        <w:t xml:space="preserve">κών για την Αναπηρία». </w:t>
      </w:r>
      <w:r w:rsidRPr="00506DA0">
        <w:rPr>
          <w:rStyle w:val="A40"/>
          <w:rFonts w:eastAsiaTheme="minorEastAsia" w:cs="Times New Roman"/>
          <w:sz w:val="34"/>
          <w:szCs w:val="26"/>
          <w:lang w:val="el-GR"/>
        </w:rPr>
        <w:t>Ανάκτηση 11 2, 2011, από:</w:t>
      </w:r>
    </w:p>
    <w:p w:rsidR="00EF1D97" w:rsidRPr="00506DA0" w:rsidRDefault="00EF1D97" w:rsidP="00770FA2">
      <w:pPr>
        <w:pStyle w:val="myRefStyle"/>
        <w:numPr>
          <w:ilvl w:val="0"/>
          <w:numId w:val="0"/>
        </w:numPr>
        <w:ind w:left="357"/>
        <w:rPr>
          <w:sz w:val="34"/>
        </w:rPr>
      </w:pPr>
      <w:r w:rsidRPr="00506DA0">
        <w:rPr>
          <w:rStyle w:val="A40"/>
          <w:rFonts w:eastAsiaTheme="minorEastAsia" w:cs="Times New Roman"/>
          <w:sz w:val="34"/>
          <w:szCs w:val="26"/>
        </w:rPr>
        <w:t>http://www.esaea.gr/index.php?module=announce&amp;ANN_user_op=categories&amp;category=5&amp;ns_news=1&amp;MMN_position=38:38</w:t>
      </w:r>
    </w:p>
    <w:p w:rsidR="00EF1D97" w:rsidRPr="00506DA0" w:rsidRDefault="00EF1D97" w:rsidP="00770FA2">
      <w:pPr>
        <w:pStyle w:val="myRefStyle"/>
        <w:rPr>
          <w:sz w:val="34"/>
        </w:rPr>
      </w:pPr>
      <w:r w:rsidRPr="00506DA0">
        <w:rPr>
          <w:rStyle w:val="A40"/>
          <w:rFonts w:eastAsiaTheme="minorEastAsia" w:cs="Times New Roman"/>
          <w:sz w:val="34"/>
          <w:szCs w:val="26"/>
          <w:lang w:val="el-GR"/>
        </w:rPr>
        <w:t xml:space="preserve">Ευρωπαϊκό Κοινοβούλιο και Συμβούλιο. (2006, 11 15). </w:t>
      </w:r>
      <w:r w:rsidRPr="00506DA0">
        <w:rPr>
          <w:rStyle w:val="A40"/>
          <w:rFonts w:eastAsiaTheme="minorEastAsia" w:cs="Times New Roman"/>
          <w:i/>
          <w:iCs/>
          <w:sz w:val="34"/>
          <w:szCs w:val="26"/>
          <w:lang w:val="el-GR"/>
        </w:rPr>
        <w:t xml:space="preserve">Απόφαση </w:t>
      </w:r>
      <w:proofErr w:type="spellStart"/>
      <w:r w:rsidRPr="00506DA0">
        <w:rPr>
          <w:rStyle w:val="A40"/>
          <w:rFonts w:eastAsiaTheme="minorEastAsia" w:cs="Times New Roman"/>
          <w:i/>
          <w:iCs/>
          <w:sz w:val="34"/>
          <w:szCs w:val="26"/>
          <w:lang w:val="el-GR"/>
        </w:rPr>
        <w:t>αριθμ</w:t>
      </w:r>
      <w:proofErr w:type="spellEnd"/>
      <w:r w:rsidRPr="00506DA0">
        <w:rPr>
          <w:rStyle w:val="A40"/>
          <w:rFonts w:eastAsiaTheme="minorEastAsia" w:cs="Times New Roman"/>
          <w:i/>
          <w:iCs/>
          <w:sz w:val="34"/>
          <w:szCs w:val="26"/>
          <w:lang w:val="el-GR"/>
        </w:rPr>
        <w:t xml:space="preserve">. 1720/2006 για τη θέσπιση προγράμματος δράσης στον τομέα της διά βίου μάθησης. </w:t>
      </w:r>
      <w:r w:rsidRPr="00506DA0">
        <w:rPr>
          <w:rStyle w:val="A40"/>
          <w:rFonts w:eastAsiaTheme="minorEastAsia" w:cs="Times New Roman"/>
          <w:sz w:val="34"/>
          <w:szCs w:val="26"/>
          <w:lang w:val="el-GR"/>
        </w:rPr>
        <w:t>Ανάκτηση 11 3, 2011, από http://eur</w:t>
      </w:r>
    </w:p>
    <w:p w:rsidR="00EF1D97" w:rsidRPr="00506DA0" w:rsidRDefault="00EF1D97" w:rsidP="00770FA2">
      <w:pPr>
        <w:pStyle w:val="myRefStyle"/>
        <w:rPr>
          <w:sz w:val="34"/>
        </w:rPr>
      </w:pPr>
      <w:proofErr w:type="spellStart"/>
      <w:r w:rsidRPr="00506DA0">
        <w:rPr>
          <w:rStyle w:val="A40"/>
          <w:rFonts w:eastAsiaTheme="minorEastAsia" w:cs="Times New Roman"/>
          <w:sz w:val="34"/>
          <w:szCs w:val="26"/>
          <w:lang w:val="el-GR"/>
        </w:rPr>
        <w:t>Βαρδακαστάνης</w:t>
      </w:r>
      <w:proofErr w:type="spellEnd"/>
      <w:r w:rsidRPr="00506DA0">
        <w:rPr>
          <w:rStyle w:val="A40"/>
          <w:rFonts w:eastAsiaTheme="minorEastAsia" w:cs="Times New Roman"/>
          <w:sz w:val="34"/>
          <w:szCs w:val="26"/>
          <w:lang w:val="el-GR"/>
        </w:rPr>
        <w:t xml:space="preserve">, Ι., Γούναρη, Ε. Μ., </w:t>
      </w:r>
      <w:proofErr w:type="spellStart"/>
      <w:r w:rsidRPr="00506DA0">
        <w:rPr>
          <w:rStyle w:val="A40"/>
          <w:rFonts w:eastAsiaTheme="minorEastAsia" w:cs="Times New Roman"/>
          <w:sz w:val="34"/>
          <w:szCs w:val="26"/>
          <w:lang w:val="el-GR"/>
        </w:rPr>
        <w:t>Λογαράς</w:t>
      </w:r>
      <w:proofErr w:type="spellEnd"/>
      <w:r w:rsidRPr="00506DA0">
        <w:rPr>
          <w:rStyle w:val="A40"/>
          <w:rFonts w:eastAsiaTheme="minorEastAsia" w:cs="Times New Roman"/>
          <w:sz w:val="34"/>
          <w:szCs w:val="26"/>
          <w:lang w:val="el-GR"/>
        </w:rPr>
        <w:t xml:space="preserve">, Δ., </w:t>
      </w:r>
      <w:proofErr w:type="spellStart"/>
      <w:r w:rsidRPr="00506DA0">
        <w:rPr>
          <w:rStyle w:val="A40"/>
          <w:rFonts w:eastAsiaTheme="minorEastAsia" w:cs="Times New Roman"/>
          <w:sz w:val="34"/>
          <w:szCs w:val="26"/>
          <w:lang w:val="el-GR"/>
        </w:rPr>
        <w:t>Μπαρμπαλιά</w:t>
      </w:r>
      <w:proofErr w:type="spellEnd"/>
      <w:r w:rsidRPr="00506DA0">
        <w:rPr>
          <w:rStyle w:val="A40"/>
          <w:rFonts w:eastAsiaTheme="minorEastAsia" w:cs="Times New Roman"/>
          <w:sz w:val="34"/>
          <w:szCs w:val="26"/>
          <w:lang w:val="el-GR"/>
        </w:rPr>
        <w:t xml:space="preserve">, Ε., </w:t>
      </w:r>
      <w:proofErr w:type="spellStart"/>
      <w:r w:rsidRPr="00506DA0">
        <w:rPr>
          <w:rStyle w:val="A40"/>
          <w:rFonts w:eastAsiaTheme="minorEastAsia" w:cs="Times New Roman"/>
          <w:sz w:val="34"/>
          <w:szCs w:val="26"/>
          <w:lang w:val="el-GR"/>
        </w:rPr>
        <w:t>Πανανός</w:t>
      </w:r>
      <w:proofErr w:type="spellEnd"/>
      <w:r w:rsidRPr="00506DA0">
        <w:rPr>
          <w:rStyle w:val="A40"/>
          <w:rFonts w:eastAsiaTheme="minorEastAsia" w:cs="Times New Roman"/>
          <w:sz w:val="34"/>
          <w:szCs w:val="26"/>
          <w:lang w:val="el-GR"/>
        </w:rPr>
        <w:t xml:space="preserve">, Α., </w:t>
      </w:r>
      <w:proofErr w:type="spellStart"/>
      <w:r w:rsidRPr="00506DA0">
        <w:rPr>
          <w:rStyle w:val="A40"/>
          <w:rFonts w:eastAsiaTheme="minorEastAsia" w:cs="Times New Roman"/>
          <w:sz w:val="34"/>
          <w:szCs w:val="26"/>
          <w:lang w:val="el-GR"/>
        </w:rPr>
        <w:t>Σκορδίλης</w:t>
      </w:r>
      <w:proofErr w:type="spellEnd"/>
      <w:r w:rsidRPr="00506DA0">
        <w:rPr>
          <w:rStyle w:val="A40"/>
          <w:rFonts w:eastAsiaTheme="minorEastAsia" w:cs="Times New Roman"/>
          <w:sz w:val="34"/>
          <w:szCs w:val="26"/>
          <w:lang w:val="el-GR"/>
        </w:rPr>
        <w:t xml:space="preserve">, Α., και συν. (2008). </w:t>
      </w:r>
      <w:r w:rsidRPr="00506DA0">
        <w:rPr>
          <w:rStyle w:val="A40"/>
          <w:rFonts w:eastAsiaTheme="minorEastAsia" w:cs="Times New Roman"/>
          <w:i/>
          <w:iCs/>
          <w:sz w:val="34"/>
          <w:szCs w:val="26"/>
          <w:lang w:val="el-GR"/>
        </w:rPr>
        <w:t>Σχεδιάζοντας πολιτική σε θέματα αναπηρίας: Ε</w:t>
      </w:r>
      <w:r w:rsidRPr="00506DA0">
        <w:rPr>
          <w:rStyle w:val="A40"/>
          <w:rFonts w:eastAsiaTheme="minorEastAsia" w:cs="Times New Roman"/>
          <w:i/>
          <w:iCs/>
          <w:sz w:val="34"/>
          <w:szCs w:val="26"/>
          <w:lang w:val="el-GR"/>
        </w:rPr>
        <w:t>γ</w:t>
      </w:r>
      <w:r w:rsidRPr="00506DA0">
        <w:rPr>
          <w:rStyle w:val="A40"/>
          <w:rFonts w:eastAsiaTheme="minorEastAsia" w:cs="Times New Roman"/>
          <w:i/>
          <w:iCs/>
          <w:sz w:val="34"/>
          <w:szCs w:val="26"/>
          <w:lang w:val="el-GR"/>
        </w:rPr>
        <w:t>χειρίδιο εκπαιδευόμενου.</w:t>
      </w:r>
    </w:p>
    <w:p w:rsidR="00EF1D97" w:rsidRPr="00506DA0" w:rsidRDefault="00EF1D97" w:rsidP="00770FA2">
      <w:pPr>
        <w:pStyle w:val="myRefStyle"/>
        <w:rPr>
          <w:sz w:val="34"/>
        </w:rPr>
      </w:pPr>
      <w:proofErr w:type="spellStart"/>
      <w:r w:rsidRPr="00506DA0">
        <w:rPr>
          <w:sz w:val="34"/>
        </w:rPr>
        <w:t>Farrelly</w:t>
      </w:r>
      <w:proofErr w:type="spellEnd"/>
      <w:r w:rsidRPr="00506DA0">
        <w:rPr>
          <w:sz w:val="34"/>
        </w:rPr>
        <w:t xml:space="preserve">, C. (2005). Book Review: Making Deliberative Democracy a More Practical Political Ideal. European Journal of Political Theory 4(2), 200–208. </w:t>
      </w:r>
    </w:p>
    <w:p w:rsidR="00EF1D97" w:rsidRPr="00506DA0" w:rsidRDefault="00EF1D97" w:rsidP="00770FA2">
      <w:pPr>
        <w:pStyle w:val="myRefStyle"/>
        <w:rPr>
          <w:sz w:val="34"/>
        </w:rPr>
      </w:pPr>
      <w:r w:rsidRPr="00506DA0">
        <w:rPr>
          <w:sz w:val="34"/>
        </w:rPr>
        <w:t xml:space="preserve">Macleod F. &amp; </w:t>
      </w:r>
      <w:proofErr w:type="spellStart"/>
      <w:r w:rsidRPr="00506DA0">
        <w:rPr>
          <w:sz w:val="34"/>
        </w:rPr>
        <w:t>Lambe</w:t>
      </w:r>
      <w:proofErr w:type="spellEnd"/>
      <w:r w:rsidRPr="00506DA0">
        <w:rPr>
          <w:sz w:val="34"/>
        </w:rPr>
        <w:t xml:space="preserve"> P. (2007). Patterns and trends in part-time adult education participation in relation to UK </w:t>
      </w:r>
      <w:r w:rsidRPr="00506DA0">
        <w:rPr>
          <w:sz w:val="34"/>
        </w:rPr>
        <w:lastRenderedPageBreak/>
        <w:t>nation, class, place of participation, gender age and dis</w:t>
      </w:r>
      <w:r w:rsidRPr="00506DA0">
        <w:rPr>
          <w:sz w:val="34"/>
        </w:rPr>
        <w:t>a</w:t>
      </w:r>
      <w:r w:rsidRPr="00506DA0">
        <w:rPr>
          <w:sz w:val="34"/>
        </w:rPr>
        <w:t>bility, 1998-2003. International Journal of Life Long E</w:t>
      </w:r>
      <w:r w:rsidRPr="00506DA0">
        <w:rPr>
          <w:sz w:val="34"/>
        </w:rPr>
        <w:t>d</w:t>
      </w:r>
      <w:r w:rsidRPr="00506DA0">
        <w:rPr>
          <w:sz w:val="34"/>
        </w:rPr>
        <w:t>ucation, 26 (4), 399-418.</w:t>
      </w:r>
    </w:p>
    <w:p w:rsidR="00EF1D97" w:rsidRPr="00506DA0" w:rsidRDefault="00EF1D97" w:rsidP="00770FA2">
      <w:pPr>
        <w:pStyle w:val="myRefStyle"/>
        <w:rPr>
          <w:sz w:val="34"/>
        </w:rPr>
      </w:pPr>
      <w:r w:rsidRPr="00506DA0">
        <w:rPr>
          <w:sz w:val="34"/>
        </w:rPr>
        <w:t>Rogers A. (2006). Escaping the slums or changing the slums? Lifelong Learning and social transformation. I</w:t>
      </w:r>
      <w:r w:rsidRPr="00506DA0">
        <w:rPr>
          <w:sz w:val="34"/>
        </w:rPr>
        <w:t>n</w:t>
      </w:r>
      <w:r w:rsidRPr="00506DA0">
        <w:rPr>
          <w:sz w:val="34"/>
        </w:rPr>
        <w:t>ternational Journal of Life Long Education, 25, (2), 125-137</w:t>
      </w:r>
    </w:p>
    <w:p w:rsidR="00EF1D97" w:rsidRPr="00506DA0" w:rsidRDefault="00EF1D97" w:rsidP="00770FA2">
      <w:pPr>
        <w:pStyle w:val="myRefStyle"/>
        <w:rPr>
          <w:sz w:val="34"/>
          <w:lang w:val="el-GR"/>
        </w:rPr>
      </w:pPr>
      <w:r w:rsidRPr="00506DA0">
        <w:rPr>
          <w:sz w:val="34"/>
          <w:lang w:val="el-GR"/>
        </w:rPr>
        <w:t xml:space="preserve">Σούλης, Σ.Γ. (2008), Ένα Σχολείο για Όλους, Αθήνα </w:t>
      </w:r>
      <w:r w:rsidRPr="00506DA0">
        <w:rPr>
          <w:sz w:val="34"/>
        </w:rPr>
        <w:t>G</w:t>
      </w:r>
      <w:r w:rsidRPr="00506DA0">
        <w:rPr>
          <w:sz w:val="34"/>
        </w:rPr>
        <w:t>u</w:t>
      </w:r>
      <w:r w:rsidRPr="00506DA0">
        <w:rPr>
          <w:sz w:val="34"/>
        </w:rPr>
        <w:t>tenberg</w:t>
      </w:r>
    </w:p>
    <w:p w:rsidR="00EF1D97" w:rsidRPr="00506DA0" w:rsidRDefault="00EF1D97" w:rsidP="00770FA2">
      <w:pPr>
        <w:pStyle w:val="myRefStyle"/>
        <w:rPr>
          <w:sz w:val="34"/>
        </w:rPr>
      </w:pPr>
      <w:r w:rsidRPr="00506DA0">
        <w:rPr>
          <w:sz w:val="34"/>
        </w:rPr>
        <w:t>Timothy, D. (2003). (Re)Claiming Adulthood: Learning Disabilities and Social Policy in Ontario. Disability Stu</w:t>
      </w:r>
      <w:r w:rsidRPr="00506DA0">
        <w:rPr>
          <w:sz w:val="34"/>
        </w:rPr>
        <w:t>d</w:t>
      </w:r>
      <w:r w:rsidRPr="00506DA0">
        <w:rPr>
          <w:sz w:val="34"/>
        </w:rPr>
        <w:t>ies Quarterly, 23(2), 88-100</w:t>
      </w:r>
    </w:p>
    <w:p w:rsidR="00EF1D97" w:rsidRPr="00506DA0" w:rsidRDefault="00EF1D97" w:rsidP="00770FA2">
      <w:pPr>
        <w:pStyle w:val="myRefStyle"/>
        <w:rPr>
          <w:sz w:val="34"/>
        </w:rPr>
      </w:pPr>
      <w:r w:rsidRPr="00506DA0">
        <w:rPr>
          <w:sz w:val="34"/>
        </w:rPr>
        <w:t>Young, I.M. (2000). Inclusion and democracy, Oxford: Oxford University Press</w:t>
      </w:r>
    </w:p>
    <w:p w:rsidR="00EF1D97" w:rsidRPr="00506DA0" w:rsidRDefault="00EF1D97" w:rsidP="00770FA2">
      <w:pPr>
        <w:pStyle w:val="myRefStyle"/>
        <w:rPr>
          <w:sz w:val="34"/>
        </w:rPr>
      </w:pPr>
      <w:r w:rsidRPr="00506DA0">
        <w:rPr>
          <w:rStyle w:val="A40"/>
          <w:rFonts w:eastAsiaTheme="minorEastAsia" w:cs="Times New Roman"/>
          <w:sz w:val="34"/>
          <w:szCs w:val="26"/>
          <w:lang w:val="el-GR"/>
        </w:rPr>
        <w:t xml:space="preserve">ΥΠΔΒΜΘ- Ευρωπαϊκή Ένωση. (2008, Νοέμβριος). </w:t>
      </w:r>
      <w:r w:rsidRPr="00506DA0">
        <w:rPr>
          <w:rStyle w:val="A40"/>
          <w:rFonts w:eastAsiaTheme="minorEastAsia" w:cs="Times New Roman"/>
          <w:i/>
          <w:iCs/>
          <w:sz w:val="34"/>
          <w:szCs w:val="26"/>
          <w:lang w:val="el-GR"/>
        </w:rPr>
        <w:t>Μ</w:t>
      </w:r>
      <w:r w:rsidRPr="00506DA0">
        <w:rPr>
          <w:rStyle w:val="A40"/>
          <w:rFonts w:eastAsiaTheme="minorEastAsia" w:cs="Times New Roman"/>
          <w:i/>
          <w:iCs/>
          <w:sz w:val="34"/>
          <w:szCs w:val="26"/>
          <w:lang w:val="el-GR"/>
        </w:rPr>
        <w:t>ε</w:t>
      </w:r>
      <w:r w:rsidRPr="00506DA0">
        <w:rPr>
          <w:rStyle w:val="A40"/>
          <w:rFonts w:eastAsiaTheme="minorEastAsia" w:cs="Times New Roman"/>
          <w:i/>
          <w:iCs/>
          <w:sz w:val="34"/>
          <w:szCs w:val="26"/>
          <w:lang w:val="el-GR"/>
        </w:rPr>
        <w:t>λέτη για τη Δια Βίου Μάθηση</w:t>
      </w:r>
      <w:r w:rsidRPr="00506DA0">
        <w:rPr>
          <w:rStyle w:val="A40"/>
          <w:rFonts w:eastAsiaTheme="minorEastAsia" w:cs="Times New Roman"/>
          <w:sz w:val="34"/>
          <w:szCs w:val="26"/>
          <w:lang w:val="el-GR"/>
        </w:rPr>
        <w:t>. Αθήνα.</w:t>
      </w:r>
    </w:p>
    <w:p w:rsidR="00EF1D97" w:rsidRPr="00506DA0" w:rsidRDefault="00EF1D97" w:rsidP="00770FA2">
      <w:pPr>
        <w:pStyle w:val="myRefStyle"/>
        <w:numPr>
          <w:ilvl w:val="0"/>
          <w:numId w:val="0"/>
        </w:numPr>
        <w:rPr>
          <w:sz w:val="34"/>
        </w:rPr>
      </w:pPr>
    </w:p>
    <w:p w:rsidR="00204CBC" w:rsidRPr="00506DA0" w:rsidRDefault="00204CBC" w:rsidP="00204CBC">
      <w:pPr>
        <w:pStyle w:val="4"/>
        <w:rPr>
          <w:sz w:val="34"/>
        </w:rPr>
      </w:pPr>
      <w:proofErr w:type="spellStart"/>
      <w:r w:rsidRPr="00506DA0">
        <w:rPr>
          <w:sz w:val="34"/>
        </w:rPr>
        <w:t>Ιστότοποι</w:t>
      </w:r>
      <w:proofErr w:type="spellEnd"/>
    </w:p>
    <w:p w:rsidR="00204CBC" w:rsidRPr="00506DA0" w:rsidRDefault="00204CBC"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r w:rsidRPr="00506DA0">
        <w:rPr>
          <w:sz w:val="34"/>
        </w:rPr>
        <w:t>un</w:t>
      </w:r>
      <w:r w:rsidRPr="00506DA0">
        <w:rPr>
          <w:sz w:val="34"/>
          <w:lang w:val="el-GR"/>
        </w:rPr>
        <w:t>.</w:t>
      </w:r>
      <w:r w:rsidRPr="00506DA0">
        <w:rPr>
          <w:sz w:val="34"/>
        </w:rPr>
        <w:t>org</w:t>
      </w:r>
      <w:r w:rsidRPr="00506DA0">
        <w:rPr>
          <w:sz w:val="34"/>
          <w:lang w:val="el-GR"/>
        </w:rPr>
        <w:t>/</w:t>
      </w:r>
      <w:r w:rsidRPr="00506DA0">
        <w:rPr>
          <w:sz w:val="34"/>
        </w:rPr>
        <w:t>en</w:t>
      </w:r>
      <w:r w:rsidRPr="00506DA0">
        <w:rPr>
          <w:sz w:val="34"/>
          <w:lang w:val="el-GR"/>
        </w:rPr>
        <w:t>/</w:t>
      </w:r>
      <w:r w:rsidRPr="00506DA0">
        <w:rPr>
          <w:sz w:val="34"/>
        </w:rPr>
        <w:t>rights</w:t>
      </w:r>
      <w:r w:rsidRPr="00506DA0">
        <w:rPr>
          <w:sz w:val="34"/>
          <w:lang w:val="el-GR"/>
        </w:rPr>
        <w:t>/</w:t>
      </w:r>
      <w:r w:rsidRPr="00506DA0">
        <w:rPr>
          <w:sz w:val="34"/>
        </w:rPr>
        <w:t>index</w:t>
      </w:r>
      <w:r w:rsidRPr="00506DA0">
        <w:rPr>
          <w:sz w:val="34"/>
          <w:lang w:val="el-GR"/>
        </w:rPr>
        <w:t>.</w:t>
      </w:r>
      <w:proofErr w:type="spellStart"/>
      <w:r w:rsidRPr="00506DA0">
        <w:rPr>
          <w:sz w:val="34"/>
        </w:rPr>
        <w:t>shtml</w:t>
      </w:r>
      <w:proofErr w:type="spellEnd"/>
    </w:p>
    <w:p w:rsidR="00204CBC" w:rsidRPr="00506DA0" w:rsidRDefault="00204CBC" w:rsidP="00770FA2">
      <w:pPr>
        <w:pStyle w:val="myRefStyle"/>
        <w:rPr>
          <w:sz w:val="34"/>
        </w:rPr>
      </w:pPr>
      <w:r w:rsidRPr="00506DA0">
        <w:rPr>
          <w:sz w:val="34"/>
        </w:rPr>
        <w:t>http://www.esaea.gr</w:t>
      </w:r>
    </w:p>
    <w:p w:rsidR="00204CBC" w:rsidRPr="00506DA0" w:rsidRDefault="00204CBC" w:rsidP="00770FA2">
      <w:pPr>
        <w:pStyle w:val="myRefStyle"/>
        <w:rPr>
          <w:sz w:val="34"/>
        </w:rPr>
      </w:pPr>
      <w:r w:rsidRPr="00506DA0">
        <w:rPr>
          <w:sz w:val="34"/>
        </w:rPr>
        <w:t>http://www.rhodes.aegean.gr/employability/trit.ekpaideusi.htm</w:t>
      </w:r>
    </w:p>
    <w:p w:rsidR="00204CBC" w:rsidRPr="00506DA0" w:rsidRDefault="00204CBC" w:rsidP="00770FA2">
      <w:pPr>
        <w:pStyle w:val="myRefStyle"/>
        <w:rPr>
          <w:sz w:val="34"/>
        </w:rPr>
      </w:pPr>
      <w:r w:rsidRPr="00506DA0">
        <w:rPr>
          <w:sz w:val="34"/>
        </w:rPr>
        <w:t>http://amea.teithe.gr/?q=neos_nomos</w:t>
      </w:r>
    </w:p>
    <w:p w:rsidR="00204CBC" w:rsidRPr="00506DA0" w:rsidRDefault="00204CBC" w:rsidP="00770FA2">
      <w:pPr>
        <w:pStyle w:val="myRefStyle"/>
        <w:rPr>
          <w:sz w:val="34"/>
        </w:rPr>
      </w:pPr>
      <w:r w:rsidRPr="00506DA0">
        <w:rPr>
          <w:sz w:val="34"/>
        </w:rPr>
        <w:t>http://www.european-agency.org/agency-projects/heag/country-pages/greece/disability-and-higher-education-el</w:t>
      </w:r>
    </w:p>
    <w:p w:rsidR="00204CBC" w:rsidRPr="00506DA0" w:rsidRDefault="00204CBC" w:rsidP="00770FA2">
      <w:pPr>
        <w:pStyle w:val="myRefStyle"/>
        <w:rPr>
          <w:sz w:val="34"/>
        </w:rPr>
      </w:pPr>
      <w:r w:rsidRPr="00506DA0">
        <w:rPr>
          <w:sz w:val="34"/>
        </w:rPr>
        <w:t>http://www.e-yliko.gr/htmls/amea/amea.aspx</w:t>
      </w:r>
    </w:p>
    <w:p w:rsidR="00204CBC" w:rsidRPr="00506DA0" w:rsidRDefault="00204CBC" w:rsidP="00770FA2">
      <w:pPr>
        <w:pStyle w:val="myRefStyle"/>
        <w:rPr>
          <w:sz w:val="34"/>
        </w:rPr>
      </w:pPr>
      <w:r w:rsidRPr="00506DA0">
        <w:rPr>
          <w:sz w:val="34"/>
        </w:rPr>
        <w:lastRenderedPageBreak/>
        <w:t>http://edu.klimaka.gr/nomothesia/fek/137-n3699-2008-nomos-eidikhs-agwghs-fek-199-2008.html</w:t>
      </w:r>
    </w:p>
    <w:p w:rsidR="00204CBC" w:rsidRPr="00506DA0" w:rsidRDefault="00204CBC" w:rsidP="00770FA2">
      <w:pPr>
        <w:pStyle w:val="myRefStyle"/>
        <w:rPr>
          <w:sz w:val="34"/>
        </w:rPr>
      </w:pPr>
      <w:r w:rsidRPr="00506DA0">
        <w:rPr>
          <w:sz w:val="34"/>
        </w:rPr>
        <w:t>http://www.edulll.gr/?page_id=9</w:t>
      </w:r>
    </w:p>
    <w:p w:rsidR="00204CBC" w:rsidRPr="00506DA0" w:rsidRDefault="00204CBC" w:rsidP="00770FA2">
      <w:pPr>
        <w:pStyle w:val="myRefStyle"/>
        <w:rPr>
          <w:sz w:val="34"/>
        </w:rPr>
      </w:pPr>
      <w:r w:rsidRPr="00506DA0">
        <w:rPr>
          <w:sz w:val="34"/>
        </w:rPr>
        <w:t>http://www.minedu.gov.gr/publications/docs/ethniko_programma_dbm_101220.pdf</w:t>
      </w:r>
    </w:p>
    <w:p w:rsidR="00204CBC" w:rsidRPr="00506DA0" w:rsidRDefault="00204CBC" w:rsidP="00770FA2">
      <w:pPr>
        <w:pStyle w:val="myRefStyle"/>
        <w:rPr>
          <w:sz w:val="34"/>
        </w:rPr>
      </w:pPr>
      <w:r w:rsidRPr="00506DA0">
        <w:rPr>
          <w:sz w:val="34"/>
        </w:rPr>
        <w:t>http://www.esaea.gr/index.php?module=announce&amp;ANN_id=2743&amp;ANN_user_op=view&amp;ns_news=1&amp;MMN_position=38:38</w:t>
      </w:r>
    </w:p>
    <w:p w:rsidR="00204CBC" w:rsidRPr="00506DA0" w:rsidRDefault="00204CBC" w:rsidP="00770FA2">
      <w:pPr>
        <w:pStyle w:val="myRefStyle"/>
        <w:rPr>
          <w:sz w:val="34"/>
        </w:rPr>
      </w:pPr>
      <w:r w:rsidRPr="00506DA0">
        <w:rPr>
          <w:sz w:val="34"/>
        </w:rPr>
        <w:t>http://www.esaea.gr/index.php?module=pagemaster&amp;PAGE_user_op=view_page&amp;PAGE_id=22&amp;MMN_position=29:29</w:t>
      </w:r>
    </w:p>
    <w:p w:rsidR="007C276D" w:rsidRPr="00506DA0" w:rsidRDefault="007C276D" w:rsidP="00C05F7B">
      <w:pPr>
        <w:rPr>
          <w:sz w:val="34"/>
          <w:lang w:val="en-US"/>
        </w:rPr>
      </w:pPr>
    </w:p>
    <w:p w:rsidR="00CE0062" w:rsidRPr="00506DA0" w:rsidRDefault="00CE0062" w:rsidP="00180046">
      <w:pPr>
        <w:rPr>
          <w:sz w:val="34"/>
          <w:lang w:val="en-US"/>
        </w:rPr>
        <w:sectPr w:rsidR="00CE0062" w:rsidRPr="00506DA0" w:rsidSect="00430672">
          <w:type w:val="oddPage"/>
          <w:pgSz w:w="11906" w:h="16838"/>
          <w:pgMar w:top="1440" w:right="1800" w:bottom="1440" w:left="1800" w:header="708" w:footer="708" w:gutter="0"/>
          <w:cols w:space="708"/>
          <w:docGrid w:linePitch="360"/>
        </w:sectPr>
      </w:pPr>
    </w:p>
    <w:p w:rsidR="00CE0062" w:rsidRPr="00506DA0" w:rsidRDefault="00625B10" w:rsidP="00625B10">
      <w:pPr>
        <w:pStyle w:val="1"/>
        <w:rPr>
          <w:sz w:val="48"/>
        </w:rPr>
      </w:pPr>
      <w:bookmarkStart w:id="34" w:name="_Toc362873704"/>
      <w:r w:rsidRPr="00506DA0">
        <w:rPr>
          <w:sz w:val="48"/>
        </w:rPr>
        <w:lastRenderedPageBreak/>
        <w:t>Προσβασιμότητα στην εκπαίδευση</w:t>
      </w:r>
      <w:bookmarkEnd w:id="34"/>
    </w:p>
    <w:p w:rsidR="00CE0062" w:rsidRPr="00506DA0" w:rsidRDefault="002D2774" w:rsidP="002D2774">
      <w:pPr>
        <w:pStyle w:val="2"/>
        <w:rPr>
          <w:sz w:val="36"/>
        </w:rPr>
      </w:pPr>
      <w:bookmarkStart w:id="35" w:name="_Toc362873705"/>
      <w:r w:rsidRPr="00506DA0">
        <w:rPr>
          <w:sz w:val="36"/>
        </w:rPr>
        <w:t>Οριοθέτηση εννοιών</w:t>
      </w:r>
      <w:bookmarkEnd w:id="35"/>
    </w:p>
    <w:p w:rsidR="00D728ED" w:rsidRPr="00506DA0" w:rsidRDefault="002D2774" w:rsidP="002D2774">
      <w:pPr>
        <w:rPr>
          <w:sz w:val="34"/>
        </w:rPr>
      </w:pPr>
      <w:r w:rsidRPr="00506DA0">
        <w:rPr>
          <w:sz w:val="34"/>
        </w:rPr>
        <w:t>Η έννοια της προσβασιμότητας αποτελεί τη λέξη «κλειδί» για την ισότιμη πρόσβαση των ατόμων με αναπηρία σε κάθε τομέα ανθρώπινης δραστηριότητας, τον τομέα της απασχ</w:t>
      </w:r>
      <w:r w:rsidRPr="00506DA0">
        <w:rPr>
          <w:sz w:val="34"/>
        </w:rPr>
        <w:t>ό</w:t>
      </w:r>
      <w:r w:rsidRPr="00506DA0">
        <w:rPr>
          <w:sz w:val="34"/>
        </w:rPr>
        <w:t>λησης</w:t>
      </w:r>
      <w:r w:rsidRPr="00506DA0">
        <w:rPr>
          <w:color w:val="FF0000"/>
          <w:sz w:val="34"/>
        </w:rPr>
        <w:t>,</w:t>
      </w:r>
      <w:r w:rsidRPr="00506DA0">
        <w:rPr>
          <w:sz w:val="34"/>
        </w:rPr>
        <w:t xml:space="preserve"> της υγείας, της πρόνοιας και κοινωνικής φροντίδας, του πολιτισμού, της ψυχαγωγίας και φυσικά της εκπαίδε</w:t>
      </w:r>
      <w:r w:rsidRPr="00506DA0">
        <w:rPr>
          <w:sz w:val="34"/>
        </w:rPr>
        <w:t>υ</w:t>
      </w:r>
      <w:r w:rsidRPr="00506DA0">
        <w:rPr>
          <w:sz w:val="34"/>
        </w:rPr>
        <w:t xml:space="preserve">σης. Συνδέεται με την ποιότητα της ζωής των ατόμων και τη δημιουργία ενός ανθρωποκεντρικού περιβάλλοντος, το </w:t>
      </w:r>
      <w:r w:rsidRPr="00506DA0">
        <w:rPr>
          <w:sz w:val="34"/>
        </w:rPr>
        <w:t>ο</w:t>
      </w:r>
      <w:r w:rsidRPr="00506DA0">
        <w:rPr>
          <w:sz w:val="34"/>
        </w:rPr>
        <w:t xml:space="preserve">ποίο εξασφαλίζει σε όλους τους πολίτες το δικαίωμα της </w:t>
      </w:r>
      <w:r w:rsidRPr="00506DA0">
        <w:rPr>
          <w:sz w:val="34"/>
        </w:rPr>
        <w:t>ι</w:t>
      </w:r>
      <w:r w:rsidRPr="00506DA0">
        <w:rPr>
          <w:sz w:val="34"/>
        </w:rPr>
        <w:t>σότιμης συμμετοχής στο κοινωνικό γίγνεσθαι (</w:t>
      </w:r>
      <w:proofErr w:type="spellStart"/>
      <w:r w:rsidRPr="00506DA0">
        <w:rPr>
          <w:sz w:val="34"/>
        </w:rPr>
        <w:t>Hall</w:t>
      </w:r>
      <w:proofErr w:type="spellEnd"/>
      <w:r w:rsidRPr="00506DA0">
        <w:rPr>
          <w:sz w:val="34"/>
        </w:rPr>
        <w:t xml:space="preserve"> &amp; </w:t>
      </w:r>
      <w:proofErr w:type="spellStart"/>
      <w:r w:rsidRPr="00506DA0">
        <w:rPr>
          <w:sz w:val="34"/>
        </w:rPr>
        <w:t>Imrie</w:t>
      </w:r>
      <w:proofErr w:type="spellEnd"/>
      <w:r w:rsidRPr="00506DA0">
        <w:rPr>
          <w:sz w:val="34"/>
        </w:rPr>
        <w:t>, 2001). Η «προσβασιμότητα» λοιπόν, αποτελεί έναν όρο «τ</w:t>
      </w:r>
      <w:r w:rsidRPr="00506DA0">
        <w:rPr>
          <w:sz w:val="34"/>
        </w:rPr>
        <w:t>ε</w:t>
      </w:r>
      <w:r w:rsidRPr="00506DA0">
        <w:rPr>
          <w:sz w:val="34"/>
        </w:rPr>
        <w:t>χνικού» χαρακτήρα αναφερόμενο στα χαρακτηριστικά γν</w:t>
      </w:r>
      <w:r w:rsidRPr="00506DA0">
        <w:rPr>
          <w:sz w:val="34"/>
        </w:rPr>
        <w:t>ω</w:t>
      </w:r>
      <w:r w:rsidRPr="00506DA0">
        <w:rPr>
          <w:sz w:val="34"/>
        </w:rPr>
        <w:t>ρίσματα που πρέπει να διαθέτει το περιβάλλον –φυσικό, τ</w:t>
      </w:r>
      <w:r w:rsidRPr="00506DA0">
        <w:rPr>
          <w:sz w:val="34"/>
        </w:rPr>
        <w:t>ε</w:t>
      </w:r>
      <w:r w:rsidRPr="00506DA0">
        <w:rPr>
          <w:sz w:val="34"/>
        </w:rPr>
        <w:t>χνητό, τεχνολογικό- ώστε να εξασφαλίζει πλήρως τη δυν</w:t>
      </w:r>
      <w:r w:rsidRPr="00506DA0">
        <w:rPr>
          <w:sz w:val="34"/>
        </w:rPr>
        <w:t>α</w:t>
      </w:r>
      <w:r w:rsidRPr="00506DA0">
        <w:rPr>
          <w:sz w:val="34"/>
        </w:rPr>
        <w:t>τότητα της πρόσβασης σε όλα ανεξαιρέτως τα άτομα με και δίχως αναπηρία.</w:t>
      </w:r>
    </w:p>
    <w:p w:rsidR="00D728ED" w:rsidRPr="00506DA0" w:rsidRDefault="00D728ED" w:rsidP="00D728ED">
      <w:pPr>
        <w:rPr>
          <w:sz w:val="34"/>
        </w:rPr>
      </w:pPr>
    </w:p>
    <w:p w:rsidR="002D2774" w:rsidRPr="00506DA0" w:rsidRDefault="002D2774" w:rsidP="002D2774">
      <w:pPr>
        <w:pStyle w:val="2"/>
        <w:rPr>
          <w:sz w:val="36"/>
        </w:rPr>
      </w:pPr>
      <w:bookmarkStart w:id="36" w:name="_Ref362490753"/>
      <w:bookmarkStart w:id="37" w:name="_Toc362873706"/>
      <w:r w:rsidRPr="00506DA0">
        <w:rPr>
          <w:sz w:val="36"/>
        </w:rPr>
        <w:t>Σύγχρονες τάσεις και η σχέση τους με την πρ</w:t>
      </w:r>
      <w:r w:rsidRPr="00506DA0">
        <w:rPr>
          <w:sz w:val="36"/>
        </w:rPr>
        <w:t>ο</w:t>
      </w:r>
      <w:r w:rsidRPr="00506DA0">
        <w:rPr>
          <w:sz w:val="36"/>
        </w:rPr>
        <w:t>σβασιμότητα</w:t>
      </w:r>
      <w:bookmarkEnd w:id="36"/>
      <w:bookmarkEnd w:id="37"/>
    </w:p>
    <w:p w:rsidR="002D2774" w:rsidRPr="00506DA0" w:rsidRDefault="002D2774" w:rsidP="002D2774">
      <w:pPr>
        <w:rPr>
          <w:sz w:val="34"/>
        </w:rPr>
      </w:pPr>
      <w:r w:rsidRPr="00506DA0">
        <w:rPr>
          <w:sz w:val="34"/>
        </w:rPr>
        <w:t>Η ανάγκη για την ανάπτυξη μέτρων και τη χάραξη πολιτικής ώστε να διασφαλιστεί η προσβασιμότητα των ατόμων με αναπηρία σε όλες τις διαστάσεις τις καθημερινής ζωής –ιδιαίτερα στο χώρο της εκπαίδευσης- συνάδει με σύγχρονες τάσεις και αντιλήψεις. Συγκεκριμένα:</w:t>
      </w:r>
    </w:p>
    <w:p w:rsidR="002D2774" w:rsidRPr="00506DA0" w:rsidRDefault="002D2774" w:rsidP="002D2774">
      <w:pPr>
        <w:pStyle w:val="myBullet"/>
        <w:rPr>
          <w:sz w:val="34"/>
        </w:rPr>
      </w:pPr>
      <w:r w:rsidRPr="00506DA0">
        <w:rPr>
          <w:sz w:val="34"/>
        </w:rPr>
        <w:lastRenderedPageBreak/>
        <w:t>Η έννοια «βιώσιμη ανάπτυξη» ή «</w:t>
      </w:r>
      <w:proofErr w:type="spellStart"/>
      <w:r w:rsidRPr="00506DA0">
        <w:rPr>
          <w:sz w:val="34"/>
        </w:rPr>
        <w:t>αειφορία</w:t>
      </w:r>
      <w:proofErr w:type="spellEnd"/>
      <w:r w:rsidRPr="00506DA0">
        <w:rPr>
          <w:sz w:val="34"/>
        </w:rPr>
        <w:t>» (</w:t>
      </w:r>
      <w:r w:rsidRPr="00506DA0">
        <w:rPr>
          <w:sz w:val="34"/>
          <w:lang w:val="en-US"/>
        </w:rPr>
        <w:t>sustain</w:t>
      </w:r>
      <w:r w:rsidRPr="00506DA0">
        <w:rPr>
          <w:sz w:val="34"/>
          <w:lang w:val="en-US"/>
        </w:rPr>
        <w:t>a</w:t>
      </w:r>
      <w:r w:rsidRPr="00506DA0">
        <w:rPr>
          <w:sz w:val="34"/>
          <w:lang w:val="en-US"/>
        </w:rPr>
        <w:t>ble</w:t>
      </w:r>
      <w:r w:rsidRPr="00506DA0">
        <w:rPr>
          <w:sz w:val="34"/>
        </w:rPr>
        <w:t xml:space="preserve"> </w:t>
      </w:r>
      <w:r w:rsidRPr="00506DA0">
        <w:rPr>
          <w:sz w:val="34"/>
          <w:lang w:val="en-US"/>
        </w:rPr>
        <w:t>develop</w:t>
      </w:r>
      <w:r w:rsidRPr="00506DA0">
        <w:rPr>
          <w:sz w:val="34"/>
        </w:rPr>
        <w:t>-</w:t>
      </w:r>
      <w:proofErr w:type="spellStart"/>
      <w:r w:rsidRPr="00506DA0">
        <w:rPr>
          <w:sz w:val="34"/>
          <w:lang w:val="en-US"/>
        </w:rPr>
        <w:t>ment</w:t>
      </w:r>
      <w:proofErr w:type="spellEnd"/>
      <w:r w:rsidRPr="00506DA0">
        <w:rPr>
          <w:sz w:val="34"/>
        </w:rPr>
        <w:t xml:space="preserve"> / </w:t>
      </w:r>
      <w:r w:rsidRPr="00506DA0">
        <w:rPr>
          <w:sz w:val="34"/>
          <w:lang w:val="en-US"/>
        </w:rPr>
        <w:t>sustainability</w:t>
      </w:r>
      <w:r w:rsidRPr="00506DA0">
        <w:rPr>
          <w:sz w:val="34"/>
        </w:rPr>
        <w:t>), έχει στόχο την ο</w:t>
      </w:r>
      <w:r w:rsidRPr="00506DA0">
        <w:rPr>
          <w:sz w:val="34"/>
        </w:rPr>
        <w:t>ρ</w:t>
      </w:r>
      <w:r w:rsidRPr="00506DA0">
        <w:rPr>
          <w:sz w:val="34"/>
        </w:rPr>
        <w:t>θολογική διαχείριση των φυσικών πόρων, με τρόπο ώστε να καλύπτονται οι ανθρώπινες ανάγκες του π</w:t>
      </w:r>
      <w:r w:rsidRPr="00506DA0">
        <w:rPr>
          <w:sz w:val="34"/>
        </w:rPr>
        <w:t>α</w:t>
      </w:r>
      <w:r w:rsidRPr="00506DA0">
        <w:rPr>
          <w:sz w:val="34"/>
        </w:rPr>
        <w:t>ρόντος, χωρίς να διακινδυνεύεται η δυνατότητα ικαν</w:t>
      </w:r>
      <w:r w:rsidRPr="00506DA0">
        <w:rPr>
          <w:sz w:val="34"/>
        </w:rPr>
        <w:t>ο</w:t>
      </w:r>
      <w:r w:rsidRPr="00506DA0">
        <w:rPr>
          <w:sz w:val="34"/>
        </w:rPr>
        <w:t>ποίησης των αναγκών που θα παρουσιάσει η επόμενη γενεά. Βρίσκει σήμερα εφαρμογή στους τομείς της ο</w:t>
      </w:r>
      <w:r w:rsidRPr="00506DA0">
        <w:rPr>
          <w:sz w:val="34"/>
        </w:rPr>
        <w:t>ι</w:t>
      </w:r>
      <w:r w:rsidRPr="00506DA0">
        <w:rPr>
          <w:sz w:val="34"/>
        </w:rPr>
        <w:t>κολογίας, αλλά και της οικονομίας και κοινωνίας γεν</w:t>
      </w:r>
      <w:r w:rsidRPr="00506DA0">
        <w:rPr>
          <w:sz w:val="34"/>
        </w:rPr>
        <w:t>ι</w:t>
      </w:r>
      <w:r w:rsidRPr="00506DA0">
        <w:rPr>
          <w:sz w:val="34"/>
        </w:rPr>
        <w:t>κότερα. Συγκεκριμένα, στον κοινωνικό τομέα, κάθε μέλος της κοινωνίας οφείλει να συνεισφέρει στην κο</w:t>
      </w:r>
      <w:r w:rsidRPr="00506DA0">
        <w:rPr>
          <w:sz w:val="34"/>
        </w:rPr>
        <w:t>ι</w:t>
      </w:r>
      <w:r w:rsidRPr="00506DA0">
        <w:rPr>
          <w:sz w:val="34"/>
        </w:rPr>
        <w:t>νότητα σύμφωνα με τις δυνατότητές του, ενώ παρά</w:t>
      </w:r>
      <w:r w:rsidRPr="00506DA0">
        <w:rPr>
          <w:sz w:val="34"/>
        </w:rPr>
        <w:t>λ</w:t>
      </w:r>
      <w:r w:rsidRPr="00506DA0">
        <w:rPr>
          <w:sz w:val="34"/>
        </w:rPr>
        <w:t>ληλα κάθε πολίτης γίνεται δέκτης της κοινωνικής α</w:t>
      </w:r>
      <w:r w:rsidRPr="00506DA0">
        <w:rPr>
          <w:sz w:val="34"/>
        </w:rPr>
        <w:t>λ</w:t>
      </w:r>
      <w:r w:rsidRPr="00506DA0">
        <w:rPr>
          <w:sz w:val="34"/>
        </w:rPr>
        <w:t>ληλεγγύης. Επίσης, το κράτος έχει την υποχρέωση να προασπίζει την αξιοπρέπεια κάθε ατομικής προσωπ</w:t>
      </w:r>
      <w:r w:rsidRPr="00506DA0">
        <w:rPr>
          <w:sz w:val="34"/>
        </w:rPr>
        <w:t>ι</w:t>
      </w:r>
      <w:r w:rsidRPr="00506DA0">
        <w:rPr>
          <w:sz w:val="34"/>
        </w:rPr>
        <w:t>κότητας. Με άλλα λόγια η βιώσιμη ανάπτυξη είναι ο</w:t>
      </w:r>
      <w:r w:rsidRPr="00506DA0">
        <w:rPr>
          <w:sz w:val="34"/>
        </w:rPr>
        <w:t>υ</w:t>
      </w:r>
      <w:r w:rsidRPr="00506DA0">
        <w:rPr>
          <w:sz w:val="34"/>
        </w:rPr>
        <w:t>σιαστικής σημασίας για την ικανοποίηση των ανθρ</w:t>
      </w:r>
      <w:r w:rsidRPr="00506DA0">
        <w:rPr>
          <w:sz w:val="34"/>
        </w:rPr>
        <w:t>ώ</w:t>
      </w:r>
      <w:r w:rsidRPr="00506DA0">
        <w:rPr>
          <w:sz w:val="34"/>
        </w:rPr>
        <w:t>πινων αναγκών και τη βελτίωση της ποιότητας της α</w:t>
      </w:r>
      <w:r w:rsidRPr="00506DA0">
        <w:rPr>
          <w:sz w:val="34"/>
        </w:rPr>
        <w:t>ν</w:t>
      </w:r>
      <w:r w:rsidRPr="00506DA0">
        <w:rPr>
          <w:sz w:val="34"/>
        </w:rPr>
        <w:t>θρώπινης ζωής (</w:t>
      </w:r>
      <w:proofErr w:type="spellStart"/>
      <w:r w:rsidRPr="00506DA0">
        <w:rPr>
          <w:sz w:val="34"/>
          <w:lang w:val="en-US"/>
        </w:rPr>
        <w:t>Kreisel</w:t>
      </w:r>
      <w:proofErr w:type="spellEnd"/>
      <w:r w:rsidRPr="00506DA0">
        <w:rPr>
          <w:sz w:val="34"/>
        </w:rPr>
        <w:t xml:space="preserve"> &amp; </w:t>
      </w:r>
      <w:proofErr w:type="spellStart"/>
      <w:r w:rsidRPr="00506DA0">
        <w:rPr>
          <w:sz w:val="34"/>
          <w:lang w:val="en-US"/>
        </w:rPr>
        <w:t>Diehlmann</w:t>
      </w:r>
      <w:proofErr w:type="spellEnd"/>
      <w:r w:rsidRPr="00506DA0">
        <w:rPr>
          <w:sz w:val="34"/>
        </w:rPr>
        <w:t>, 2002).</w:t>
      </w:r>
    </w:p>
    <w:p w:rsidR="002D2774" w:rsidRPr="00506DA0" w:rsidRDefault="002D2774" w:rsidP="002D2774">
      <w:pPr>
        <w:pStyle w:val="myBullet"/>
        <w:rPr>
          <w:sz w:val="34"/>
        </w:rPr>
      </w:pPr>
      <w:r w:rsidRPr="00506DA0">
        <w:rPr>
          <w:sz w:val="34"/>
        </w:rPr>
        <w:t>Ο “Καθολικός Σχεδιασμός” (</w:t>
      </w:r>
      <w:r w:rsidRPr="00506DA0">
        <w:rPr>
          <w:sz w:val="34"/>
          <w:lang w:val="en-US"/>
        </w:rPr>
        <w:t>Universal</w:t>
      </w:r>
      <w:r w:rsidRPr="00506DA0">
        <w:rPr>
          <w:sz w:val="34"/>
        </w:rPr>
        <w:t xml:space="preserve"> </w:t>
      </w:r>
      <w:r w:rsidRPr="00506DA0">
        <w:rPr>
          <w:sz w:val="34"/>
          <w:lang w:val="en-US"/>
        </w:rPr>
        <w:t>Design</w:t>
      </w:r>
      <w:r w:rsidRPr="00506DA0">
        <w:rPr>
          <w:sz w:val="34"/>
        </w:rPr>
        <w:t>) συνδ</w:t>
      </w:r>
      <w:r w:rsidRPr="00506DA0">
        <w:rPr>
          <w:sz w:val="34"/>
        </w:rPr>
        <w:t>έ</w:t>
      </w:r>
      <w:r w:rsidRPr="00506DA0">
        <w:rPr>
          <w:sz w:val="34"/>
        </w:rPr>
        <w:t>εται με μια νέα αντίληψη, η οποία αναδύθηκε σε σ</w:t>
      </w:r>
      <w:r w:rsidRPr="00506DA0">
        <w:rPr>
          <w:sz w:val="34"/>
        </w:rPr>
        <w:t>υ</w:t>
      </w:r>
      <w:r w:rsidRPr="00506DA0">
        <w:rPr>
          <w:sz w:val="34"/>
        </w:rPr>
        <w:t>νάφεια με τη σύγχρονη παγκόσμια κοινωνική κατ</w:t>
      </w:r>
      <w:r w:rsidRPr="00506DA0">
        <w:rPr>
          <w:sz w:val="34"/>
        </w:rPr>
        <w:t>ά</w:t>
      </w:r>
      <w:r w:rsidRPr="00506DA0">
        <w:rPr>
          <w:sz w:val="34"/>
        </w:rPr>
        <w:t>σταση: η αύξηση του πληθυσμού, ο άκρατος ανταγ</w:t>
      </w:r>
      <w:r w:rsidRPr="00506DA0">
        <w:rPr>
          <w:sz w:val="34"/>
        </w:rPr>
        <w:t>ω</w:t>
      </w:r>
      <w:r w:rsidRPr="00506DA0">
        <w:rPr>
          <w:sz w:val="34"/>
        </w:rPr>
        <w:t>νισμός, η επέκταση του ορίου διαβίωσης, η αμφισβ</w:t>
      </w:r>
      <w:r w:rsidRPr="00506DA0">
        <w:rPr>
          <w:sz w:val="34"/>
        </w:rPr>
        <w:t>ή</w:t>
      </w:r>
      <w:r w:rsidRPr="00506DA0">
        <w:rPr>
          <w:sz w:val="34"/>
        </w:rPr>
        <w:t xml:space="preserve">τηση πανανθρώπινων αξιών, η ανάπτυξη της ιατρικής, καθώς και οι πολύπλοκες </w:t>
      </w:r>
      <w:proofErr w:type="spellStart"/>
      <w:r w:rsidRPr="00506DA0">
        <w:rPr>
          <w:sz w:val="34"/>
        </w:rPr>
        <w:t>κοινωνικο</w:t>
      </w:r>
      <w:proofErr w:type="spellEnd"/>
      <w:r w:rsidRPr="00506DA0">
        <w:rPr>
          <w:sz w:val="34"/>
        </w:rPr>
        <w:t>-πολιτισμικές συ</w:t>
      </w:r>
      <w:r w:rsidRPr="00506DA0">
        <w:rPr>
          <w:sz w:val="34"/>
        </w:rPr>
        <w:t>ν</w:t>
      </w:r>
      <w:r w:rsidRPr="00506DA0">
        <w:rPr>
          <w:sz w:val="34"/>
        </w:rPr>
        <w:t>θήκες, οδήγησαν στο να δημιουργηθούν νέες κοινων</w:t>
      </w:r>
      <w:r w:rsidRPr="00506DA0">
        <w:rPr>
          <w:sz w:val="34"/>
        </w:rPr>
        <w:t>ι</w:t>
      </w:r>
      <w:r w:rsidRPr="00506DA0">
        <w:rPr>
          <w:sz w:val="34"/>
        </w:rPr>
        <w:t>κά ευπαθείς ομάδες, ενώ ένας μεγάλος αριθμός πολ</w:t>
      </w:r>
      <w:r w:rsidRPr="00506DA0">
        <w:rPr>
          <w:sz w:val="34"/>
        </w:rPr>
        <w:t>ι</w:t>
      </w:r>
      <w:r w:rsidRPr="00506DA0">
        <w:rPr>
          <w:sz w:val="34"/>
        </w:rPr>
        <w:t>τών σε ολόκληρο τον κόσμο βιώνει καταστάσεις κο</w:t>
      </w:r>
      <w:r w:rsidRPr="00506DA0">
        <w:rPr>
          <w:sz w:val="34"/>
        </w:rPr>
        <w:t>ι</w:t>
      </w:r>
      <w:r w:rsidRPr="00506DA0">
        <w:rPr>
          <w:sz w:val="34"/>
        </w:rPr>
        <w:t>νωνικού αποκλεισμού και περιθωριοποίησης. Πρόκε</w:t>
      </w:r>
      <w:r w:rsidRPr="00506DA0">
        <w:rPr>
          <w:sz w:val="34"/>
        </w:rPr>
        <w:t>ι</w:t>
      </w:r>
      <w:r w:rsidRPr="00506DA0">
        <w:rPr>
          <w:sz w:val="34"/>
        </w:rPr>
        <w:t xml:space="preserve">ται, δηλαδή για νέες μορφές “αναπηρίας” που απειλούν </w:t>
      </w:r>
      <w:r w:rsidRPr="00506DA0">
        <w:rPr>
          <w:sz w:val="34"/>
        </w:rPr>
        <w:lastRenderedPageBreak/>
        <w:t>την ποιότητα ζωής εκατοντάδων πολιτών, σε παγκ</w:t>
      </w:r>
      <w:r w:rsidRPr="00506DA0">
        <w:rPr>
          <w:sz w:val="34"/>
        </w:rPr>
        <w:t>ό</w:t>
      </w:r>
      <w:r w:rsidRPr="00506DA0">
        <w:rPr>
          <w:sz w:val="34"/>
        </w:rPr>
        <w:t>σμιο επίπεδο. Ο “Καθολικός Σχεδιασμός” επιδιώκει τη δημιουργία ενός περιβάλλοντος χωρίς εμπόδια, εύκολα προσβάσιμου, φιλικού ως προς τη χρήση του και απ</w:t>
      </w:r>
      <w:r w:rsidRPr="00506DA0">
        <w:rPr>
          <w:sz w:val="34"/>
        </w:rPr>
        <w:t>ό</w:t>
      </w:r>
      <w:r w:rsidRPr="00506DA0">
        <w:rPr>
          <w:sz w:val="34"/>
        </w:rPr>
        <w:t>λυτα σεβόμενου την ελευθερία και την αυτονομία κάθε πολίτη. Επιπλέον, στο πλαίσιο της εκπαίδευσης, αντ</w:t>
      </w:r>
      <w:r w:rsidRPr="00506DA0">
        <w:rPr>
          <w:sz w:val="34"/>
        </w:rPr>
        <w:t>ι</w:t>
      </w:r>
      <w:r w:rsidRPr="00506DA0">
        <w:rPr>
          <w:sz w:val="34"/>
        </w:rPr>
        <w:t>κατοπτρίζεται σε πολυάριθμες πρακτικές, όπως για π</w:t>
      </w:r>
      <w:r w:rsidRPr="00506DA0">
        <w:rPr>
          <w:sz w:val="34"/>
        </w:rPr>
        <w:t>α</w:t>
      </w:r>
      <w:r w:rsidRPr="00506DA0">
        <w:rPr>
          <w:sz w:val="34"/>
        </w:rPr>
        <w:t>ράδειγμα μέσω της αξιοποίησης της νέας τεχνολογίας επικοινωνιών και πληροφορίας μπορούν να αποκτ</w:t>
      </w:r>
      <w:r w:rsidRPr="00506DA0">
        <w:rPr>
          <w:sz w:val="34"/>
        </w:rPr>
        <w:t>ή</w:t>
      </w:r>
      <w:r w:rsidRPr="00506DA0">
        <w:rPr>
          <w:sz w:val="34"/>
        </w:rPr>
        <w:t>σουν πρόσβαση στη γνώση μαθητές με προβλήματα όρασης, λόγου, ομιλίας κ.ά. και να αναπτυχθεί μια μ</w:t>
      </w:r>
      <w:r w:rsidRPr="00506DA0">
        <w:rPr>
          <w:sz w:val="34"/>
        </w:rPr>
        <w:t>ε</w:t>
      </w:r>
      <w:r w:rsidRPr="00506DA0">
        <w:rPr>
          <w:sz w:val="34"/>
        </w:rPr>
        <w:t>γάλη γκάμα διαφορετικών τρόπων μάθησης (</w:t>
      </w:r>
      <w:r w:rsidRPr="00506DA0">
        <w:rPr>
          <w:sz w:val="34"/>
          <w:lang w:val="en-US"/>
        </w:rPr>
        <w:t>Meyer</w:t>
      </w:r>
      <w:r w:rsidRPr="00506DA0">
        <w:rPr>
          <w:sz w:val="34"/>
        </w:rPr>
        <w:t xml:space="preserve"> &amp; </w:t>
      </w:r>
      <w:r w:rsidRPr="00506DA0">
        <w:rPr>
          <w:sz w:val="34"/>
          <w:lang w:val="en-US"/>
        </w:rPr>
        <w:t>O</w:t>
      </w:r>
      <w:r w:rsidRPr="00506DA0">
        <w:rPr>
          <w:sz w:val="34"/>
        </w:rPr>
        <w:t>’</w:t>
      </w:r>
      <w:r w:rsidRPr="00506DA0">
        <w:rPr>
          <w:sz w:val="34"/>
          <w:lang w:val="en-US"/>
        </w:rPr>
        <w:t>Neill</w:t>
      </w:r>
      <w:r w:rsidRPr="00506DA0">
        <w:rPr>
          <w:sz w:val="34"/>
        </w:rPr>
        <w:t>, 2000). Παράλληλα, η εκμάθηση των αρχών του “Καθολικού Σχεδιασμού”, στο πλαίσιο του σχ</w:t>
      </w:r>
      <w:r w:rsidRPr="00506DA0">
        <w:rPr>
          <w:sz w:val="34"/>
        </w:rPr>
        <w:t>ο</w:t>
      </w:r>
      <w:r w:rsidRPr="00506DA0">
        <w:rPr>
          <w:sz w:val="34"/>
        </w:rPr>
        <w:t>λείου συμβάλλει ώστε όλοι οι μαθητές να κατανο</w:t>
      </w:r>
      <w:r w:rsidRPr="00506DA0">
        <w:rPr>
          <w:sz w:val="34"/>
        </w:rPr>
        <w:t>ή</w:t>
      </w:r>
      <w:r w:rsidRPr="00506DA0">
        <w:rPr>
          <w:sz w:val="34"/>
        </w:rPr>
        <w:t>σουν την έννοια και τους στόχους της, αλλά και πρ</w:t>
      </w:r>
      <w:r w:rsidRPr="00506DA0">
        <w:rPr>
          <w:sz w:val="34"/>
        </w:rPr>
        <w:t>α</w:t>
      </w:r>
      <w:r w:rsidRPr="00506DA0">
        <w:rPr>
          <w:sz w:val="34"/>
        </w:rPr>
        <w:t>κτικά να τις εφαρμόζουν στις κοινωνικές σχέσεις τους (</w:t>
      </w:r>
      <w:r w:rsidRPr="00506DA0">
        <w:rPr>
          <w:sz w:val="34"/>
          <w:lang w:val="en-US"/>
        </w:rPr>
        <w:t>Chang</w:t>
      </w:r>
      <w:r w:rsidRPr="00506DA0">
        <w:rPr>
          <w:sz w:val="34"/>
        </w:rPr>
        <w:t xml:space="preserve"> </w:t>
      </w:r>
      <w:r w:rsidRPr="00506DA0">
        <w:rPr>
          <w:sz w:val="34"/>
          <w:lang w:val="en-US"/>
        </w:rPr>
        <w:t>et</w:t>
      </w:r>
      <w:r w:rsidRPr="00506DA0">
        <w:rPr>
          <w:sz w:val="34"/>
        </w:rPr>
        <w:t xml:space="preserve"> </w:t>
      </w:r>
      <w:r w:rsidRPr="00506DA0">
        <w:rPr>
          <w:sz w:val="34"/>
          <w:lang w:val="en-US"/>
        </w:rPr>
        <w:t>al</w:t>
      </w:r>
      <w:r w:rsidRPr="00506DA0">
        <w:rPr>
          <w:sz w:val="34"/>
        </w:rPr>
        <w:t>., 2000). Η εφαρμογή μεθόδων όπως π</w:t>
      </w:r>
      <w:r w:rsidRPr="00506DA0">
        <w:rPr>
          <w:sz w:val="34"/>
        </w:rPr>
        <w:t>α</w:t>
      </w:r>
      <w:r w:rsidRPr="00506DA0">
        <w:rPr>
          <w:sz w:val="34"/>
        </w:rPr>
        <w:t>ραδείγματος χάριν η συνεργατική μάθηση, η ενεργός εμπλοκή των μαθητών, η παροχή πολλαπλών δραστ</w:t>
      </w:r>
      <w:r w:rsidRPr="00506DA0">
        <w:rPr>
          <w:sz w:val="34"/>
        </w:rPr>
        <w:t>η</w:t>
      </w:r>
      <w:r w:rsidRPr="00506DA0">
        <w:rPr>
          <w:sz w:val="34"/>
        </w:rPr>
        <w:t xml:space="preserve">ριοτήτων, η </w:t>
      </w:r>
      <w:proofErr w:type="spellStart"/>
      <w:r w:rsidRPr="00506DA0">
        <w:rPr>
          <w:sz w:val="34"/>
        </w:rPr>
        <w:t>πολυαισθητηριακή</w:t>
      </w:r>
      <w:proofErr w:type="spellEnd"/>
      <w:r w:rsidRPr="00506DA0">
        <w:rPr>
          <w:sz w:val="34"/>
        </w:rPr>
        <w:t xml:space="preserve"> μάθηση κ.ά., οι οποίες ανταποκρίνονται στις ποικίλες ανάγκες των μαθητών με αναπηρία, αλλά είναι αποδοτικές και για το σύνολο της τάξης, αποτελούν και αυτές πρακτικές του “Καθ</w:t>
      </w:r>
      <w:r w:rsidRPr="00506DA0">
        <w:rPr>
          <w:sz w:val="34"/>
        </w:rPr>
        <w:t>ο</w:t>
      </w:r>
      <w:r w:rsidRPr="00506DA0">
        <w:rPr>
          <w:sz w:val="34"/>
        </w:rPr>
        <w:t>λικού Σχεδιασμού” (</w:t>
      </w:r>
      <w:r w:rsidRPr="00506DA0">
        <w:rPr>
          <w:sz w:val="34"/>
          <w:lang w:val="en-US"/>
        </w:rPr>
        <w:t>Fuchs</w:t>
      </w:r>
      <w:r w:rsidRPr="00506DA0">
        <w:rPr>
          <w:sz w:val="34"/>
        </w:rPr>
        <w:t xml:space="preserve"> &amp; </w:t>
      </w:r>
      <w:r w:rsidRPr="00506DA0">
        <w:rPr>
          <w:sz w:val="34"/>
          <w:lang w:val="en-US"/>
        </w:rPr>
        <w:t>Fuchs</w:t>
      </w:r>
      <w:r w:rsidRPr="00506DA0">
        <w:rPr>
          <w:sz w:val="34"/>
        </w:rPr>
        <w:t>, 2001). Συνοψίζ</w:t>
      </w:r>
      <w:r w:rsidRPr="00506DA0">
        <w:rPr>
          <w:sz w:val="34"/>
        </w:rPr>
        <w:t>ο</w:t>
      </w:r>
      <w:r w:rsidRPr="00506DA0">
        <w:rPr>
          <w:sz w:val="34"/>
        </w:rPr>
        <w:t>ντας:</w:t>
      </w:r>
    </w:p>
    <w:p w:rsidR="002D2774" w:rsidRPr="00506DA0" w:rsidRDefault="002D2774" w:rsidP="002D2774">
      <w:pPr>
        <w:pStyle w:val="myBullet"/>
        <w:numPr>
          <w:ilvl w:val="1"/>
          <w:numId w:val="4"/>
        </w:numPr>
        <w:rPr>
          <w:sz w:val="34"/>
        </w:rPr>
      </w:pPr>
      <w:r w:rsidRPr="00506DA0">
        <w:rPr>
          <w:sz w:val="34"/>
        </w:rPr>
        <w:t>Όλοι οι άνθρωποι έχουν κατά κάποιο τρόπο κ</w:t>
      </w:r>
      <w:r w:rsidRPr="00506DA0">
        <w:rPr>
          <w:sz w:val="34"/>
        </w:rPr>
        <w:t>ά</w:t>
      </w:r>
      <w:r w:rsidRPr="00506DA0">
        <w:rPr>
          <w:sz w:val="34"/>
        </w:rPr>
        <w:t>ποιου είδους “αναπηρία”. Για παράδειγμα, καθώς γερνάει ο άνθρωπος αποκτά σε ένα βαθμό έ</w:t>
      </w:r>
      <w:r w:rsidRPr="00506DA0">
        <w:rPr>
          <w:sz w:val="34"/>
        </w:rPr>
        <w:t>λ</w:t>
      </w:r>
      <w:r w:rsidRPr="00506DA0">
        <w:rPr>
          <w:sz w:val="34"/>
        </w:rPr>
        <w:t xml:space="preserve">λειμμα στις κινητικές δυνατότητές του, το οποίο </w:t>
      </w:r>
      <w:r w:rsidRPr="00506DA0">
        <w:rPr>
          <w:sz w:val="34"/>
        </w:rPr>
        <w:lastRenderedPageBreak/>
        <w:t>του στερεί τη δυνατότητα να κινείται με ευκολία και άνεση στην καθημερινή του ζωή. Επιπλέον, εκτός από τις γνωστές αναπηρίες, υπάρχουν σ</w:t>
      </w:r>
      <w:r w:rsidRPr="00506DA0">
        <w:rPr>
          <w:sz w:val="34"/>
        </w:rPr>
        <w:t>ή</w:t>
      </w:r>
      <w:r w:rsidRPr="00506DA0">
        <w:rPr>
          <w:sz w:val="34"/>
        </w:rPr>
        <w:t>μερα και πολλές “αόρατες αναπηρίες”, όπου οι φορείς τους δεν έχουν ακόμη εντοπιστεί. Αυτό συμβαίνει όχι μόνο επειδή έχει αυξηθεί το όριο διαβίωσης, αλλά και επειδή οι υπάρχουσες συ</w:t>
      </w:r>
      <w:r w:rsidRPr="00506DA0">
        <w:rPr>
          <w:sz w:val="34"/>
        </w:rPr>
        <w:t>ν</w:t>
      </w:r>
      <w:r w:rsidRPr="00506DA0">
        <w:rPr>
          <w:sz w:val="34"/>
        </w:rPr>
        <w:t>θήκες της παγκοσμιοποίησης έχουν οδηγήσει στη διαμόρφωση νέων μορφών “κοινωνικής αναπηρ</w:t>
      </w:r>
      <w:r w:rsidRPr="00506DA0">
        <w:rPr>
          <w:sz w:val="34"/>
        </w:rPr>
        <w:t>ί</w:t>
      </w:r>
      <w:r w:rsidRPr="00506DA0">
        <w:rPr>
          <w:sz w:val="34"/>
        </w:rPr>
        <w:t>ας”. Απαιτείται επομένως ένας ολιστικός-καθολικός και συνεχής σχεδιασμός συνθηκών, προσιτών σε όλους τους πολίτες. (</w:t>
      </w:r>
      <w:proofErr w:type="spellStart"/>
      <w:r w:rsidRPr="00506DA0">
        <w:rPr>
          <w:sz w:val="34"/>
        </w:rPr>
        <w:t>Priestley</w:t>
      </w:r>
      <w:proofErr w:type="spellEnd"/>
      <w:r w:rsidRPr="00506DA0">
        <w:rPr>
          <w:sz w:val="34"/>
        </w:rPr>
        <w:t>, 2003).</w:t>
      </w:r>
      <w:r w:rsidRPr="00506DA0">
        <w:rPr>
          <w:sz w:val="34"/>
          <w:lang w:val="en-US"/>
        </w:rPr>
        <w:t xml:space="preserve"> </w:t>
      </w:r>
    </w:p>
    <w:p w:rsidR="002D2774" w:rsidRPr="00506DA0" w:rsidRDefault="002D2774" w:rsidP="002D2774">
      <w:pPr>
        <w:pStyle w:val="myBullet"/>
        <w:numPr>
          <w:ilvl w:val="1"/>
          <w:numId w:val="4"/>
        </w:numPr>
        <w:rPr>
          <w:sz w:val="34"/>
        </w:rPr>
      </w:pPr>
      <w:r w:rsidRPr="00506DA0">
        <w:rPr>
          <w:sz w:val="34"/>
        </w:rPr>
        <w:t>Η αντιμετώπιση της αναπηρίας δεν μπορεί να έχει αποσπασματικό χαρακτήρα. Δεν είναι για παρ</w:t>
      </w:r>
      <w:r w:rsidRPr="00506DA0">
        <w:rPr>
          <w:sz w:val="34"/>
        </w:rPr>
        <w:t>ά</w:t>
      </w:r>
      <w:r w:rsidRPr="00506DA0">
        <w:rPr>
          <w:sz w:val="34"/>
        </w:rPr>
        <w:t>δειγμα δυνατό να παρέχεται στο άτομο με αναπ</w:t>
      </w:r>
      <w:r w:rsidRPr="00506DA0">
        <w:rPr>
          <w:sz w:val="34"/>
        </w:rPr>
        <w:t>η</w:t>
      </w:r>
      <w:r w:rsidRPr="00506DA0">
        <w:rPr>
          <w:sz w:val="34"/>
        </w:rPr>
        <w:t>ρία πρόνοια που να αφορά τον τομέα της υγείας και όχι τον τομέα της εκπαίδευσης. Επομένως, καθώς τα ανθρώπινα δικαιώματα έχουν καθολικό και οικουμενικό χαρακτήρα, η προάσπισή τους επιβάλλεται να γίνει στο πλαίσιο ενός αντίστο</w:t>
      </w:r>
      <w:r w:rsidRPr="00506DA0">
        <w:rPr>
          <w:sz w:val="34"/>
        </w:rPr>
        <w:t>ι</w:t>
      </w:r>
      <w:r w:rsidRPr="00506DA0">
        <w:rPr>
          <w:sz w:val="34"/>
        </w:rPr>
        <w:t>χου “Καθολικού Οικουμενικού και Δια Βίου Σχ</w:t>
      </w:r>
      <w:r w:rsidRPr="00506DA0">
        <w:rPr>
          <w:sz w:val="34"/>
        </w:rPr>
        <w:t>ε</w:t>
      </w:r>
      <w:r w:rsidRPr="00506DA0">
        <w:rPr>
          <w:sz w:val="34"/>
        </w:rPr>
        <w:t xml:space="preserve">διασμού”. </w:t>
      </w:r>
    </w:p>
    <w:p w:rsidR="002D2774" w:rsidRPr="00506DA0" w:rsidRDefault="002D2774" w:rsidP="002D2774">
      <w:pPr>
        <w:pStyle w:val="myBullet"/>
        <w:numPr>
          <w:ilvl w:val="1"/>
          <w:numId w:val="4"/>
        </w:numPr>
        <w:rPr>
          <w:sz w:val="34"/>
        </w:rPr>
      </w:pPr>
      <w:r w:rsidRPr="00506DA0">
        <w:rPr>
          <w:sz w:val="34"/>
        </w:rPr>
        <w:t>Η έννοια της ουσιαστικής συμμετοχής όλων των πολιτών στο κοινωνικό γίγνεσθαι της κοινότητας προϋποθέτει την κατάργηση κάθε μορφής στιγμ</w:t>
      </w:r>
      <w:r w:rsidRPr="00506DA0">
        <w:rPr>
          <w:sz w:val="34"/>
        </w:rPr>
        <w:t>α</w:t>
      </w:r>
      <w:r w:rsidRPr="00506DA0">
        <w:rPr>
          <w:sz w:val="34"/>
        </w:rPr>
        <w:t xml:space="preserve">τισμού, πρακτική που προκύπτει όχι μόνο όταν αγνοούνται οι ανάγκες των ατόμων με αναπηρία, αλλά και όταν λαμβάνεται ειδική μέριμνα για τα άτομα αυτά, τα οποία αυτόματα αναγνωρίζονται </w:t>
      </w:r>
      <w:r w:rsidRPr="00506DA0">
        <w:rPr>
          <w:sz w:val="34"/>
        </w:rPr>
        <w:lastRenderedPageBreak/>
        <w:t>ως “ειδική κατηγορία” σε σχέση με τους υπόλο</w:t>
      </w:r>
      <w:r w:rsidRPr="00506DA0">
        <w:rPr>
          <w:sz w:val="34"/>
        </w:rPr>
        <w:t>ι</w:t>
      </w:r>
      <w:r w:rsidRPr="00506DA0">
        <w:rPr>
          <w:sz w:val="34"/>
        </w:rPr>
        <w:t>πους.</w:t>
      </w:r>
    </w:p>
    <w:p w:rsidR="002D2774" w:rsidRPr="00506DA0" w:rsidRDefault="002D2774" w:rsidP="002D2774">
      <w:pPr>
        <w:rPr>
          <w:sz w:val="34"/>
        </w:rPr>
      </w:pPr>
    </w:p>
    <w:p w:rsidR="002D2774" w:rsidRPr="00506DA0" w:rsidRDefault="002D2774" w:rsidP="002D2774">
      <w:pPr>
        <w:pStyle w:val="2"/>
        <w:rPr>
          <w:sz w:val="36"/>
        </w:rPr>
      </w:pPr>
      <w:bookmarkStart w:id="38" w:name="_Toc362873707"/>
      <w:r w:rsidRPr="00506DA0">
        <w:rPr>
          <w:sz w:val="36"/>
        </w:rPr>
        <w:t>Πρόσβαση ατόμων με αναπηρία στην εκπαίδευση</w:t>
      </w:r>
      <w:bookmarkEnd w:id="38"/>
    </w:p>
    <w:p w:rsidR="002D2774" w:rsidRPr="00506DA0" w:rsidRDefault="002D2774" w:rsidP="002D2774">
      <w:pPr>
        <w:rPr>
          <w:sz w:val="34"/>
        </w:rPr>
      </w:pPr>
      <w:r w:rsidRPr="00506DA0">
        <w:rPr>
          <w:sz w:val="34"/>
        </w:rPr>
        <w:t>Μέσα στο θεωρητικό αυτό πλαίσιο, είναι αναγκαίο να σχ</w:t>
      </w:r>
      <w:r w:rsidRPr="00506DA0">
        <w:rPr>
          <w:sz w:val="34"/>
        </w:rPr>
        <w:t>ε</w:t>
      </w:r>
      <w:r w:rsidRPr="00506DA0">
        <w:rPr>
          <w:sz w:val="34"/>
        </w:rPr>
        <w:t>διαστεί η εκπαιδευτική πραγματικότητα με τέτοιο τρόπο ώστε να εξασφαλίζεται σε κάθε μαθητή η ισότιμη πρόσβαση στις εμπειρίες και τα αγαθά της καθημερινότητας σχολικής ζωής (</w:t>
      </w:r>
      <w:r w:rsidRPr="00506DA0">
        <w:rPr>
          <w:sz w:val="34"/>
          <w:lang w:val="en-US"/>
        </w:rPr>
        <w:t>Scott</w:t>
      </w:r>
      <w:r w:rsidRPr="00506DA0">
        <w:rPr>
          <w:sz w:val="34"/>
        </w:rPr>
        <w:t xml:space="preserve"> </w:t>
      </w:r>
      <w:r w:rsidRPr="00506DA0">
        <w:rPr>
          <w:sz w:val="34"/>
          <w:lang w:val="en-US"/>
        </w:rPr>
        <w:t>et</w:t>
      </w:r>
      <w:r w:rsidRPr="00506DA0">
        <w:rPr>
          <w:sz w:val="34"/>
        </w:rPr>
        <w:t xml:space="preserve"> </w:t>
      </w:r>
      <w:r w:rsidRPr="00506DA0">
        <w:rPr>
          <w:sz w:val="34"/>
          <w:lang w:val="en-US"/>
        </w:rPr>
        <w:t>al</w:t>
      </w:r>
      <w:r w:rsidRPr="00506DA0">
        <w:rPr>
          <w:sz w:val="34"/>
        </w:rPr>
        <w:t>., 2002).</w:t>
      </w:r>
    </w:p>
    <w:p w:rsidR="002D2774" w:rsidRPr="00506DA0" w:rsidRDefault="002D2774" w:rsidP="002D2774">
      <w:pPr>
        <w:rPr>
          <w:sz w:val="34"/>
        </w:rPr>
      </w:pPr>
    </w:p>
    <w:p w:rsidR="002D2774" w:rsidRPr="00506DA0" w:rsidRDefault="002D2774" w:rsidP="002D2774">
      <w:pPr>
        <w:pStyle w:val="3"/>
        <w:rPr>
          <w:sz w:val="36"/>
        </w:rPr>
      </w:pPr>
      <w:bookmarkStart w:id="39" w:name="_Toc362873708"/>
      <w:r w:rsidRPr="00506DA0">
        <w:rPr>
          <w:sz w:val="36"/>
        </w:rPr>
        <w:t>1</w:t>
      </w:r>
      <w:r w:rsidRPr="00506DA0">
        <w:rPr>
          <w:sz w:val="36"/>
          <w:vertAlign w:val="superscript"/>
        </w:rPr>
        <w:t>ο</w:t>
      </w:r>
      <w:r w:rsidR="00F0721A" w:rsidRPr="00506DA0">
        <w:rPr>
          <w:sz w:val="36"/>
        </w:rPr>
        <w:t xml:space="preserve"> </w:t>
      </w:r>
      <w:r w:rsidRPr="00506DA0">
        <w:rPr>
          <w:sz w:val="36"/>
        </w:rPr>
        <w:t>Παράδειγμα πρόσβασης στην εκπαίδευση: η περίπτωση του παιδιού με νοητική αναπηρία</w:t>
      </w:r>
      <w:bookmarkEnd w:id="39"/>
    </w:p>
    <w:p w:rsidR="002D2774" w:rsidRPr="00506DA0" w:rsidRDefault="002D2774" w:rsidP="002D2774">
      <w:pPr>
        <w:rPr>
          <w:sz w:val="34"/>
        </w:rPr>
      </w:pPr>
      <w:r w:rsidRPr="00506DA0">
        <w:rPr>
          <w:sz w:val="34"/>
        </w:rPr>
        <w:t>Προκειμένου να επιτευχθεί η πρόσβασή τους στην εκπα</w:t>
      </w:r>
      <w:r w:rsidRPr="00506DA0">
        <w:rPr>
          <w:sz w:val="34"/>
        </w:rPr>
        <w:t>ί</w:t>
      </w:r>
      <w:r w:rsidRPr="00506DA0">
        <w:rPr>
          <w:sz w:val="34"/>
        </w:rPr>
        <w:t>δευση, πρέπει να ληφθούν υπόψη κάποια ζητήματα όπως:</w:t>
      </w:r>
    </w:p>
    <w:p w:rsidR="002D2774" w:rsidRPr="00506DA0" w:rsidRDefault="002D2774" w:rsidP="002D2774">
      <w:pPr>
        <w:pStyle w:val="myBullet"/>
        <w:rPr>
          <w:sz w:val="34"/>
        </w:rPr>
      </w:pPr>
      <w:r w:rsidRPr="00506DA0">
        <w:rPr>
          <w:sz w:val="34"/>
        </w:rPr>
        <w:t>Να διατυπώνονται μέσα στο πλαίσιο του σχολείου σ</w:t>
      </w:r>
      <w:r w:rsidRPr="00506DA0">
        <w:rPr>
          <w:sz w:val="34"/>
        </w:rPr>
        <w:t>α</w:t>
      </w:r>
      <w:r w:rsidRPr="00506DA0">
        <w:rPr>
          <w:sz w:val="34"/>
        </w:rPr>
        <w:t>φείς εκπαιδευτικοί στόχοι, κάτι που επιτρέπει σε όλους τους μαθητές να συμμετέχουν στη μαθησιακή διαδικ</w:t>
      </w:r>
      <w:r w:rsidRPr="00506DA0">
        <w:rPr>
          <w:sz w:val="34"/>
        </w:rPr>
        <w:t>α</w:t>
      </w:r>
      <w:r w:rsidRPr="00506DA0">
        <w:rPr>
          <w:sz w:val="34"/>
        </w:rPr>
        <w:t>σία με επιτυχία και αφετέρου επιτρέπουν την ουσι</w:t>
      </w:r>
      <w:r w:rsidRPr="00506DA0">
        <w:rPr>
          <w:sz w:val="34"/>
        </w:rPr>
        <w:t>α</w:t>
      </w:r>
      <w:r w:rsidRPr="00506DA0">
        <w:rPr>
          <w:sz w:val="34"/>
        </w:rPr>
        <w:t>στική αξιοποίηση του χρόνου διδασκαλίας.</w:t>
      </w:r>
    </w:p>
    <w:p w:rsidR="002D2774" w:rsidRPr="00506DA0" w:rsidRDefault="002D2774" w:rsidP="002D2774">
      <w:pPr>
        <w:pStyle w:val="myBullet"/>
        <w:rPr>
          <w:sz w:val="34"/>
        </w:rPr>
      </w:pPr>
      <w:r w:rsidRPr="00506DA0">
        <w:rPr>
          <w:sz w:val="34"/>
        </w:rPr>
        <w:t xml:space="preserve">Να αξιοποιείται η χρήση πολλαπλών εκπαιδευτικών μέσων και υλικών. Το εκάστοτε διδακτικό αντικείμενο μπορεί να παρουσιάζεται </w:t>
      </w:r>
      <w:proofErr w:type="spellStart"/>
      <w:r w:rsidRPr="00506DA0">
        <w:rPr>
          <w:sz w:val="34"/>
        </w:rPr>
        <w:t>πολυαισθητηριακά</w:t>
      </w:r>
      <w:proofErr w:type="spellEnd"/>
      <w:r w:rsidRPr="00506DA0">
        <w:rPr>
          <w:sz w:val="34"/>
        </w:rPr>
        <w:t>, όπως με εικόνες, με ήχο κ.τ.λ., ώστε να γίνεται προσιτό σε μ</w:t>
      </w:r>
      <w:r w:rsidRPr="00506DA0">
        <w:rPr>
          <w:sz w:val="34"/>
        </w:rPr>
        <w:t>α</w:t>
      </w:r>
      <w:r w:rsidRPr="00506DA0">
        <w:rPr>
          <w:sz w:val="34"/>
        </w:rPr>
        <w:t>θητές με διαφορετικές ανάγκες.</w:t>
      </w:r>
    </w:p>
    <w:p w:rsidR="00787536" w:rsidRPr="00506DA0" w:rsidRDefault="00787536" w:rsidP="00787536">
      <w:pPr>
        <w:pStyle w:val="myBullet"/>
        <w:rPr>
          <w:sz w:val="34"/>
        </w:rPr>
      </w:pPr>
      <w:r w:rsidRPr="00506DA0">
        <w:rPr>
          <w:sz w:val="34"/>
        </w:rPr>
        <w:t>Να υποστηρίζεται η αξιοποίηση πολλαπλών εναλλ</w:t>
      </w:r>
      <w:r w:rsidRPr="00506DA0">
        <w:rPr>
          <w:sz w:val="34"/>
        </w:rPr>
        <w:t>α</w:t>
      </w:r>
      <w:r w:rsidRPr="00506DA0">
        <w:rPr>
          <w:sz w:val="34"/>
        </w:rPr>
        <w:t>κτικών διδακτικών μεθόδων (</w:t>
      </w:r>
      <w:r w:rsidRPr="00506DA0">
        <w:rPr>
          <w:sz w:val="34"/>
          <w:lang w:val="en-US"/>
        </w:rPr>
        <w:t>Tomlinson</w:t>
      </w:r>
      <w:r w:rsidRPr="00506DA0">
        <w:rPr>
          <w:sz w:val="34"/>
        </w:rPr>
        <w:t xml:space="preserve"> </w:t>
      </w:r>
      <w:r w:rsidRPr="00506DA0">
        <w:rPr>
          <w:sz w:val="34"/>
          <w:lang w:val="en-US"/>
        </w:rPr>
        <w:t>et</w:t>
      </w:r>
      <w:r w:rsidRPr="00506DA0">
        <w:rPr>
          <w:sz w:val="34"/>
        </w:rPr>
        <w:t xml:space="preserve"> </w:t>
      </w:r>
      <w:r w:rsidRPr="00506DA0">
        <w:rPr>
          <w:sz w:val="34"/>
          <w:lang w:val="en-US"/>
        </w:rPr>
        <w:t>al</w:t>
      </w:r>
      <w:r w:rsidRPr="00506DA0">
        <w:rPr>
          <w:sz w:val="34"/>
        </w:rPr>
        <w:t xml:space="preserve">. 2003) </w:t>
      </w:r>
      <w:r w:rsidRPr="00506DA0">
        <w:rPr>
          <w:sz w:val="34"/>
        </w:rPr>
        <w:lastRenderedPageBreak/>
        <w:t xml:space="preserve">και στρατηγικών διδασκαλίας όπως </w:t>
      </w:r>
      <w:proofErr w:type="spellStart"/>
      <w:r w:rsidRPr="00506DA0">
        <w:rPr>
          <w:sz w:val="34"/>
        </w:rPr>
        <w:t>παραδείγματιος</w:t>
      </w:r>
      <w:proofErr w:type="spellEnd"/>
      <w:r w:rsidRPr="00506DA0">
        <w:rPr>
          <w:sz w:val="34"/>
        </w:rPr>
        <w:t xml:space="preserve"> χάρη η αρχή της διαφοροποίησης, η αρχή της “ζώνης επικείμενης ανάπτυξης”, η αρχή της </w:t>
      </w:r>
      <w:proofErr w:type="spellStart"/>
      <w:r w:rsidRPr="00506DA0">
        <w:rPr>
          <w:sz w:val="34"/>
        </w:rPr>
        <w:t>κονστρουκτιβ</w:t>
      </w:r>
      <w:r w:rsidRPr="00506DA0">
        <w:rPr>
          <w:sz w:val="34"/>
        </w:rPr>
        <w:t>ι</w:t>
      </w:r>
      <w:r w:rsidRPr="00506DA0">
        <w:rPr>
          <w:sz w:val="34"/>
        </w:rPr>
        <w:t>στικής</w:t>
      </w:r>
      <w:proofErr w:type="spellEnd"/>
      <w:r w:rsidRPr="00506DA0">
        <w:rPr>
          <w:sz w:val="34"/>
        </w:rPr>
        <w:t xml:space="preserve"> θεωρίας, η αρχή της κλιμακωτής αναδόμησης, η αρχή του ευέλικτου σχηματισμού ομάδων, η συνεργ</w:t>
      </w:r>
      <w:r w:rsidRPr="00506DA0">
        <w:rPr>
          <w:sz w:val="34"/>
        </w:rPr>
        <w:t>α</w:t>
      </w:r>
      <w:r w:rsidRPr="00506DA0">
        <w:rPr>
          <w:sz w:val="34"/>
        </w:rPr>
        <w:t>τική διδασκαλία, η συνεργατική μάθηση κ.ά.</w:t>
      </w:r>
    </w:p>
    <w:p w:rsidR="00787536" w:rsidRPr="00506DA0" w:rsidRDefault="00787536" w:rsidP="00787536">
      <w:pPr>
        <w:pStyle w:val="myBullet"/>
        <w:rPr>
          <w:sz w:val="34"/>
        </w:rPr>
      </w:pPr>
      <w:r w:rsidRPr="00506DA0">
        <w:rPr>
          <w:sz w:val="34"/>
        </w:rPr>
        <w:t>Να επιτρέπει και να υποδεικνύει το σχολείο διαφορ</w:t>
      </w:r>
      <w:r w:rsidRPr="00506DA0">
        <w:rPr>
          <w:sz w:val="34"/>
        </w:rPr>
        <w:t>ο</w:t>
      </w:r>
      <w:r w:rsidRPr="00506DA0">
        <w:rPr>
          <w:sz w:val="34"/>
        </w:rPr>
        <w:t>ποιημένους τρόπους εμπλοκής του μαθητή στην εκπα</w:t>
      </w:r>
      <w:r w:rsidRPr="00506DA0">
        <w:rPr>
          <w:sz w:val="34"/>
        </w:rPr>
        <w:t>ι</w:t>
      </w:r>
      <w:r w:rsidRPr="00506DA0">
        <w:rPr>
          <w:sz w:val="34"/>
        </w:rPr>
        <w:t>δευτική διαδικασία, παραδείγματος χάρη να δίνεται στο μαθητή η δυνατότητα επιλογής του τρόπου με τον οποίο επιδεικνύει την κατακτημένη γνώση (γραπτά, προφορικά, με ζωγραφιά, με παίξιμο ρόλων κ.ά.).</w:t>
      </w:r>
    </w:p>
    <w:p w:rsidR="00787536" w:rsidRPr="00506DA0" w:rsidRDefault="00787536" w:rsidP="00787536">
      <w:pPr>
        <w:pStyle w:val="myBullet"/>
        <w:rPr>
          <w:sz w:val="34"/>
        </w:rPr>
      </w:pPr>
      <w:r w:rsidRPr="00506DA0">
        <w:rPr>
          <w:sz w:val="34"/>
        </w:rPr>
        <w:t>Να δίνει προτεραιότητα στην ανάπτυξη δεξιοτήτων που συνδέονται με την ποιότητα της “καθημερινότ</w:t>
      </w:r>
      <w:r w:rsidRPr="00506DA0">
        <w:rPr>
          <w:sz w:val="34"/>
        </w:rPr>
        <w:t>η</w:t>
      </w:r>
      <w:r w:rsidRPr="00506DA0">
        <w:rPr>
          <w:sz w:val="34"/>
        </w:rPr>
        <w:t>τας” για τους μαθητές με νοητική αναπηρία, ώστε ως αυριανός πολίτης να συμμετέχει ισότιμα στο κοινων</w:t>
      </w:r>
      <w:r w:rsidRPr="00506DA0">
        <w:rPr>
          <w:sz w:val="34"/>
        </w:rPr>
        <w:t>ι</w:t>
      </w:r>
      <w:r w:rsidRPr="00506DA0">
        <w:rPr>
          <w:sz w:val="34"/>
        </w:rPr>
        <w:t>κό, οικονομικό, πολιτιστικό και πολιτικό γίγνεσθαι.</w:t>
      </w:r>
    </w:p>
    <w:p w:rsidR="00787536" w:rsidRPr="00506DA0" w:rsidRDefault="00787536" w:rsidP="00787536">
      <w:pPr>
        <w:pStyle w:val="myBullet"/>
        <w:rPr>
          <w:sz w:val="34"/>
        </w:rPr>
      </w:pPr>
      <w:r w:rsidRPr="00506DA0">
        <w:rPr>
          <w:sz w:val="34"/>
        </w:rPr>
        <w:t>Να δίνει προτεραιότητα στην ανάπτυξη δεξιοτήτων μάθησης, δηλαδή, να προάγει την ικανότητα των μ</w:t>
      </w:r>
      <w:r w:rsidRPr="00506DA0">
        <w:rPr>
          <w:sz w:val="34"/>
        </w:rPr>
        <w:t>α</w:t>
      </w:r>
      <w:r w:rsidRPr="00506DA0">
        <w:rPr>
          <w:sz w:val="34"/>
        </w:rPr>
        <w:t>θητών “να μαθαίνουν πώς να μαθαίνουν”.</w:t>
      </w:r>
    </w:p>
    <w:p w:rsidR="00787536" w:rsidRPr="00506DA0" w:rsidRDefault="00787536" w:rsidP="00787536">
      <w:pPr>
        <w:pStyle w:val="myBullet"/>
        <w:rPr>
          <w:sz w:val="34"/>
        </w:rPr>
      </w:pPr>
      <w:r w:rsidRPr="00506DA0">
        <w:rPr>
          <w:sz w:val="34"/>
        </w:rPr>
        <w:t>Να στηρίζεται και να στηρίζει αποτελεσματικές μεθ</w:t>
      </w:r>
      <w:r w:rsidRPr="00506DA0">
        <w:rPr>
          <w:sz w:val="34"/>
        </w:rPr>
        <w:t>ό</w:t>
      </w:r>
      <w:r w:rsidRPr="00506DA0">
        <w:rPr>
          <w:sz w:val="34"/>
        </w:rPr>
        <w:t>δους αξιολόγησης, οι οποίες να χαρακτηρίζονται από ελαστικότητα, συνεχή ανατροφοδότηση και σεβασμό στα ατομικά χαρακτηριστικά κάθε μαθητή (</w:t>
      </w:r>
      <w:r w:rsidRPr="00506DA0">
        <w:rPr>
          <w:sz w:val="34"/>
          <w:lang w:val="en-US"/>
        </w:rPr>
        <w:t>Dewsbury</w:t>
      </w:r>
      <w:r w:rsidRPr="00506DA0">
        <w:rPr>
          <w:sz w:val="34"/>
        </w:rPr>
        <w:t xml:space="preserve"> </w:t>
      </w:r>
      <w:r w:rsidRPr="00506DA0">
        <w:rPr>
          <w:sz w:val="34"/>
          <w:lang w:val="en-US"/>
        </w:rPr>
        <w:t>et</w:t>
      </w:r>
      <w:r w:rsidRPr="00506DA0">
        <w:rPr>
          <w:sz w:val="34"/>
        </w:rPr>
        <w:t xml:space="preserve"> </w:t>
      </w:r>
      <w:r w:rsidRPr="00506DA0">
        <w:rPr>
          <w:sz w:val="34"/>
          <w:lang w:val="en-US"/>
        </w:rPr>
        <w:t>al</w:t>
      </w:r>
      <w:r w:rsidRPr="00506DA0">
        <w:rPr>
          <w:sz w:val="34"/>
        </w:rPr>
        <w:t>., 2004).</w:t>
      </w:r>
    </w:p>
    <w:p w:rsidR="00787536" w:rsidRPr="00506DA0" w:rsidRDefault="00787536" w:rsidP="00787536">
      <w:pPr>
        <w:pStyle w:val="myBullet"/>
        <w:rPr>
          <w:sz w:val="34"/>
        </w:rPr>
      </w:pPr>
      <w:r w:rsidRPr="00506DA0">
        <w:rPr>
          <w:sz w:val="34"/>
        </w:rPr>
        <w:t>Να εφαρμόζεται το εκάστοτε εκπαιδευτικό πρόγραμμα όσο το δυνατόν νωρίτερα, από την προσχολική ηλικία, προκειμένου να επιτευχθούν τα καλύτερα δυνατά δ</w:t>
      </w:r>
      <w:r w:rsidRPr="00506DA0">
        <w:rPr>
          <w:sz w:val="34"/>
        </w:rPr>
        <w:t>ι</w:t>
      </w:r>
      <w:r w:rsidRPr="00506DA0">
        <w:rPr>
          <w:sz w:val="34"/>
        </w:rPr>
        <w:lastRenderedPageBreak/>
        <w:t>δακτικά αποτελέσματα για το μαθητή με νοητική αν</w:t>
      </w:r>
      <w:r w:rsidRPr="00506DA0">
        <w:rPr>
          <w:sz w:val="34"/>
        </w:rPr>
        <w:t>α</w:t>
      </w:r>
      <w:r w:rsidRPr="00506DA0">
        <w:rPr>
          <w:sz w:val="34"/>
        </w:rPr>
        <w:t>πηρία (</w:t>
      </w:r>
      <w:r w:rsidRPr="00506DA0">
        <w:rPr>
          <w:sz w:val="34"/>
          <w:lang w:val="en-US"/>
        </w:rPr>
        <w:t>Gunn</w:t>
      </w:r>
      <w:r w:rsidRPr="00506DA0">
        <w:rPr>
          <w:sz w:val="34"/>
        </w:rPr>
        <w:t xml:space="preserve"> </w:t>
      </w:r>
      <w:r w:rsidRPr="00506DA0">
        <w:rPr>
          <w:sz w:val="34"/>
          <w:lang w:val="en-US"/>
        </w:rPr>
        <w:t>et</w:t>
      </w:r>
      <w:r w:rsidRPr="00506DA0">
        <w:rPr>
          <w:sz w:val="34"/>
        </w:rPr>
        <w:t xml:space="preserve"> </w:t>
      </w:r>
      <w:r w:rsidRPr="00506DA0">
        <w:rPr>
          <w:sz w:val="34"/>
          <w:lang w:val="en-US"/>
        </w:rPr>
        <w:t>al</w:t>
      </w:r>
      <w:r w:rsidRPr="00506DA0">
        <w:rPr>
          <w:sz w:val="34"/>
        </w:rPr>
        <w:t>., 2004)</w:t>
      </w:r>
    </w:p>
    <w:p w:rsidR="00787536" w:rsidRPr="00506DA0" w:rsidRDefault="00787536" w:rsidP="00787536">
      <w:pPr>
        <w:pStyle w:val="myBullet"/>
        <w:rPr>
          <w:sz w:val="34"/>
        </w:rPr>
      </w:pPr>
      <w:r w:rsidRPr="00506DA0">
        <w:rPr>
          <w:sz w:val="34"/>
        </w:rPr>
        <w:t>Να καταρτίζεται από μια διεπιστημονική ομάδα, αλλά και με τη συνεργασία των γονέων των μαθητών με ν</w:t>
      </w:r>
      <w:r w:rsidRPr="00506DA0">
        <w:rPr>
          <w:sz w:val="34"/>
        </w:rPr>
        <w:t>ο</w:t>
      </w:r>
      <w:r w:rsidRPr="00506DA0">
        <w:rPr>
          <w:sz w:val="34"/>
        </w:rPr>
        <w:t>ητική αναπηρία.</w:t>
      </w:r>
    </w:p>
    <w:p w:rsidR="00787536" w:rsidRPr="00506DA0" w:rsidRDefault="00787536" w:rsidP="00787536">
      <w:pPr>
        <w:rPr>
          <w:sz w:val="34"/>
        </w:rPr>
      </w:pPr>
      <w:r w:rsidRPr="00506DA0">
        <w:rPr>
          <w:sz w:val="34"/>
        </w:rPr>
        <w:t>Επίσης, πρέπει να δίνεται προσοχή στα παρακάτω:</w:t>
      </w:r>
    </w:p>
    <w:p w:rsidR="00787536" w:rsidRPr="00506DA0" w:rsidRDefault="00787536" w:rsidP="00787536">
      <w:pPr>
        <w:pStyle w:val="myBullet"/>
        <w:rPr>
          <w:sz w:val="34"/>
        </w:rPr>
      </w:pPr>
      <w:r w:rsidRPr="00506DA0">
        <w:rPr>
          <w:sz w:val="34"/>
        </w:rPr>
        <w:t>Χρήση συνεργατικών στρατηγικών μάθησης. Διδ</w:t>
      </w:r>
      <w:r w:rsidRPr="00506DA0">
        <w:rPr>
          <w:sz w:val="34"/>
        </w:rPr>
        <w:t>α</w:t>
      </w:r>
      <w:r w:rsidRPr="00506DA0">
        <w:rPr>
          <w:sz w:val="34"/>
        </w:rPr>
        <w:t>σκαλία μέσω συνομηλίκων.</w:t>
      </w:r>
    </w:p>
    <w:p w:rsidR="00787536" w:rsidRPr="00506DA0" w:rsidRDefault="00787536" w:rsidP="00787536">
      <w:pPr>
        <w:pStyle w:val="myBullet"/>
        <w:rPr>
          <w:sz w:val="34"/>
        </w:rPr>
      </w:pPr>
      <w:r w:rsidRPr="00506DA0">
        <w:rPr>
          <w:sz w:val="34"/>
        </w:rPr>
        <w:t>Χρήση τεχνολογίας στην εκπαίδευση.</w:t>
      </w:r>
    </w:p>
    <w:p w:rsidR="00787536" w:rsidRPr="00506DA0" w:rsidRDefault="00787536" w:rsidP="00787536">
      <w:pPr>
        <w:pStyle w:val="myBullet"/>
        <w:rPr>
          <w:sz w:val="34"/>
        </w:rPr>
      </w:pPr>
      <w:r w:rsidRPr="00506DA0">
        <w:rPr>
          <w:sz w:val="34"/>
        </w:rPr>
        <w:t>Προώθηση της κατάκτησης λειτουργικών κοινωνικών δεξιοτήτων, ενίσχυση της επιτυχημένης κοινωνικής λειτουργικότητας του μαθητή με νοητική αναπηρία στο σχολείο, στην καθημερινή του ζωή και στην κοινότ</w:t>
      </w:r>
      <w:r w:rsidRPr="00506DA0">
        <w:rPr>
          <w:sz w:val="34"/>
        </w:rPr>
        <w:t>η</w:t>
      </w:r>
      <w:r w:rsidRPr="00506DA0">
        <w:rPr>
          <w:sz w:val="34"/>
        </w:rPr>
        <w:t>τα, βελτίωση των δεξιοτήτων που συνδέονται με την κοινωνική επάρκεια.</w:t>
      </w:r>
    </w:p>
    <w:p w:rsidR="00787536" w:rsidRPr="00506DA0" w:rsidRDefault="00787536" w:rsidP="00787536">
      <w:pPr>
        <w:pStyle w:val="myBullet"/>
        <w:rPr>
          <w:sz w:val="34"/>
        </w:rPr>
      </w:pPr>
      <w:r w:rsidRPr="00506DA0">
        <w:rPr>
          <w:sz w:val="34"/>
        </w:rPr>
        <w:t>Ενίσχυση της αυτοπεποίθησης, της αυτορρύθμισης, του αυτοπροσδιορισμού των μαθητών με νοητική αν</w:t>
      </w:r>
      <w:r w:rsidRPr="00506DA0">
        <w:rPr>
          <w:sz w:val="34"/>
        </w:rPr>
        <w:t>α</w:t>
      </w:r>
      <w:r w:rsidRPr="00506DA0">
        <w:rPr>
          <w:sz w:val="34"/>
        </w:rPr>
        <w:t>πηρία.</w:t>
      </w:r>
    </w:p>
    <w:p w:rsidR="00787536" w:rsidRPr="00506DA0" w:rsidRDefault="00787536" w:rsidP="00787536">
      <w:pPr>
        <w:pStyle w:val="myBullet"/>
        <w:rPr>
          <w:sz w:val="34"/>
        </w:rPr>
      </w:pPr>
      <w:r w:rsidRPr="00506DA0">
        <w:rPr>
          <w:sz w:val="34"/>
        </w:rPr>
        <w:t>Η κατάλληλη οργάνωση της τάξης ως προς την λε</w:t>
      </w:r>
      <w:r w:rsidRPr="00506DA0">
        <w:rPr>
          <w:sz w:val="34"/>
        </w:rPr>
        <w:t>ι</w:t>
      </w:r>
      <w:r w:rsidRPr="00506DA0">
        <w:rPr>
          <w:sz w:val="34"/>
        </w:rPr>
        <w:t>τουργικότητα, το χώρο, τα υλικά, την υποδομή, για παράδειγμα διευθέτηση χώρου και υλικών, κανόνες στην ομάδα, μείωση της εξάρτησης από τον εκπαιδε</w:t>
      </w:r>
      <w:r w:rsidRPr="00506DA0">
        <w:rPr>
          <w:sz w:val="34"/>
        </w:rPr>
        <w:t>υ</w:t>
      </w:r>
      <w:r w:rsidRPr="00506DA0">
        <w:rPr>
          <w:sz w:val="34"/>
        </w:rPr>
        <w:t xml:space="preserve">τικό </w:t>
      </w:r>
      <w:proofErr w:type="spellStart"/>
      <w:r w:rsidRPr="00506DA0">
        <w:rPr>
          <w:sz w:val="34"/>
        </w:rPr>
        <w:t>κ.λ.π</w:t>
      </w:r>
      <w:proofErr w:type="spellEnd"/>
      <w:r w:rsidRPr="00506DA0">
        <w:rPr>
          <w:sz w:val="34"/>
        </w:rPr>
        <w:t>.</w:t>
      </w:r>
    </w:p>
    <w:p w:rsidR="00787536" w:rsidRPr="00506DA0" w:rsidRDefault="00787536" w:rsidP="00787536">
      <w:pPr>
        <w:pStyle w:val="myBullet"/>
        <w:rPr>
          <w:sz w:val="34"/>
        </w:rPr>
      </w:pPr>
      <w:r w:rsidRPr="00506DA0">
        <w:rPr>
          <w:sz w:val="34"/>
        </w:rPr>
        <w:t>Ενίσχυση της αποδοχής του μαθητή με νοητική αν</w:t>
      </w:r>
      <w:r w:rsidRPr="00506DA0">
        <w:rPr>
          <w:sz w:val="34"/>
        </w:rPr>
        <w:t>α</w:t>
      </w:r>
      <w:r w:rsidRPr="00506DA0">
        <w:rPr>
          <w:sz w:val="34"/>
        </w:rPr>
        <w:t>πηρία από τους άλλους μαθητές στην τάξη.</w:t>
      </w:r>
    </w:p>
    <w:p w:rsidR="00787536" w:rsidRPr="00506DA0" w:rsidRDefault="00787536" w:rsidP="00787536">
      <w:pPr>
        <w:pStyle w:val="myBullet"/>
        <w:rPr>
          <w:sz w:val="34"/>
        </w:rPr>
      </w:pPr>
      <w:r w:rsidRPr="00506DA0">
        <w:rPr>
          <w:sz w:val="34"/>
        </w:rPr>
        <w:t>Σχεδιασμός διδασκαλίας σύμφωνα με το μαθησιακό προφίλ του μαθητή (</w:t>
      </w:r>
      <w:r w:rsidRPr="00506DA0">
        <w:rPr>
          <w:sz w:val="34"/>
          <w:lang w:val="en-US"/>
        </w:rPr>
        <w:t>Lawrence</w:t>
      </w:r>
      <w:r w:rsidRPr="00506DA0">
        <w:rPr>
          <w:sz w:val="34"/>
        </w:rPr>
        <w:t xml:space="preserve"> </w:t>
      </w:r>
      <w:r w:rsidRPr="00506DA0">
        <w:rPr>
          <w:sz w:val="34"/>
          <w:lang w:val="en-US"/>
        </w:rPr>
        <w:t>Brown</w:t>
      </w:r>
      <w:r w:rsidRPr="00506DA0">
        <w:rPr>
          <w:sz w:val="34"/>
        </w:rPr>
        <w:t>, 2004).</w:t>
      </w:r>
    </w:p>
    <w:p w:rsidR="00787536" w:rsidRPr="00506DA0" w:rsidRDefault="00787536" w:rsidP="00787536">
      <w:pPr>
        <w:pStyle w:val="myBullet"/>
        <w:rPr>
          <w:sz w:val="34"/>
        </w:rPr>
      </w:pPr>
      <w:r w:rsidRPr="00506DA0">
        <w:rPr>
          <w:sz w:val="34"/>
        </w:rPr>
        <w:lastRenderedPageBreak/>
        <w:t>Οργάνωση και διαχείριση του πλαισίου: π.χ. ακαδημ</w:t>
      </w:r>
      <w:r w:rsidRPr="00506DA0">
        <w:rPr>
          <w:sz w:val="34"/>
        </w:rPr>
        <w:t>α</w:t>
      </w:r>
      <w:r w:rsidRPr="00506DA0">
        <w:rPr>
          <w:sz w:val="34"/>
        </w:rPr>
        <w:t>ϊκό πλαίσιο, φυσικό περιβάλλον (π.χ. προσαρμογές στο χώρο και τα υλικά), διαπροσωπικό πλαίσιο (π.χ. πρ</w:t>
      </w:r>
      <w:r w:rsidRPr="00506DA0">
        <w:rPr>
          <w:sz w:val="34"/>
        </w:rPr>
        <w:t>ο</w:t>
      </w:r>
      <w:r w:rsidRPr="00506DA0">
        <w:rPr>
          <w:sz w:val="34"/>
        </w:rPr>
        <w:t>σαρμογές που προωθούν θετικά σχέσεις, συμπεριφ</w:t>
      </w:r>
      <w:r w:rsidRPr="00506DA0">
        <w:rPr>
          <w:sz w:val="34"/>
        </w:rPr>
        <w:t>ο</w:t>
      </w:r>
      <w:r w:rsidRPr="00506DA0">
        <w:rPr>
          <w:sz w:val="34"/>
        </w:rPr>
        <w:t>ρές, επικοινωνία, δυναμική της τάξης).</w:t>
      </w:r>
    </w:p>
    <w:p w:rsidR="00787536" w:rsidRPr="00506DA0" w:rsidRDefault="00787536" w:rsidP="00787536">
      <w:pPr>
        <w:pStyle w:val="myBullet"/>
        <w:rPr>
          <w:sz w:val="34"/>
        </w:rPr>
      </w:pPr>
      <w:r w:rsidRPr="00506DA0">
        <w:rPr>
          <w:sz w:val="34"/>
        </w:rPr>
        <w:t>Συχνά προτείνονται ειδικότερες προσαρμογές στο πλαίσιο της διδασκαλίας, για παράδειγμα οι προφορ</w:t>
      </w:r>
      <w:r w:rsidRPr="00506DA0">
        <w:rPr>
          <w:sz w:val="34"/>
        </w:rPr>
        <w:t>ι</w:t>
      </w:r>
      <w:r w:rsidRPr="00506DA0">
        <w:rPr>
          <w:sz w:val="34"/>
        </w:rPr>
        <w:t xml:space="preserve">κές οδηγίες μπορούν να συμπληρωθούν με επιδείξεις, γραπτό κείμενο, γραφήματα ή / και μαγνητοφώνηση των οδηγιών κλπ. Γενικότερα, χρήση τεχνικών που </w:t>
      </w:r>
      <w:r w:rsidRPr="00506DA0">
        <w:rPr>
          <w:sz w:val="34"/>
        </w:rPr>
        <w:t>α</w:t>
      </w:r>
      <w:r w:rsidRPr="00506DA0">
        <w:rPr>
          <w:sz w:val="34"/>
        </w:rPr>
        <w:t>νταποκρίνονται στις ανάγκες του μαθητή με νοητική αναπηρία στους γνωστικούς του περιορισμούς, αλλά και στις δυνατότητές του (</w:t>
      </w:r>
      <w:r w:rsidRPr="00506DA0">
        <w:rPr>
          <w:sz w:val="34"/>
          <w:lang w:val="en-US"/>
        </w:rPr>
        <w:t>Levine</w:t>
      </w:r>
      <w:r w:rsidRPr="00506DA0">
        <w:rPr>
          <w:sz w:val="34"/>
        </w:rPr>
        <w:t>, 2003).</w:t>
      </w:r>
    </w:p>
    <w:p w:rsidR="00787536" w:rsidRPr="00506DA0" w:rsidRDefault="00787536" w:rsidP="00787536">
      <w:pPr>
        <w:pStyle w:val="myBullet"/>
        <w:rPr>
          <w:sz w:val="34"/>
        </w:rPr>
      </w:pPr>
      <w:r w:rsidRPr="00506DA0">
        <w:rPr>
          <w:sz w:val="34"/>
        </w:rPr>
        <w:t>Συνήθως προτείνεται και η επιλογή διδακτικών στρ</w:t>
      </w:r>
      <w:r w:rsidRPr="00506DA0">
        <w:rPr>
          <w:sz w:val="34"/>
        </w:rPr>
        <w:t>α</w:t>
      </w:r>
      <w:r w:rsidRPr="00506DA0">
        <w:rPr>
          <w:sz w:val="34"/>
        </w:rPr>
        <w:t>τηγικών που ενισχύουν τη λύση προβλημάτων, την κριτική σκέψη κλπ. (</w:t>
      </w:r>
      <w:proofErr w:type="spellStart"/>
      <w:r w:rsidRPr="00506DA0">
        <w:rPr>
          <w:sz w:val="34"/>
          <w:lang w:val="en-US"/>
        </w:rPr>
        <w:t>Wehmeyer</w:t>
      </w:r>
      <w:proofErr w:type="spellEnd"/>
      <w:r w:rsidRPr="00506DA0">
        <w:rPr>
          <w:sz w:val="34"/>
        </w:rPr>
        <w:t xml:space="preserve"> </w:t>
      </w:r>
      <w:r w:rsidRPr="00506DA0">
        <w:rPr>
          <w:sz w:val="34"/>
          <w:lang w:val="en-US"/>
        </w:rPr>
        <w:t>et</w:t>
      </w:r>
      <w:r w:rsidRPr="00506DA0">
        <w:rPr>
          <w:sz w:val="34"/>
        </w:rPr>
        <w:t xml:space="preserve"> </w:t>
      </w:r>
      <w:r w:rsidRPr="00506DA0">
        <w:rPr>
          <w:sz w:val="34"/>
          <w:lang w:val="en-US"/>
        </w:rPr>
        <w:t>all</w:t>
      </w:r>
      <w:r w:rsidRPr="00506DA0">
        <w:rPr>
          <w:sz w:val="34"/>
        </w:rPr>
        <w:t>, 2002).</w:t>
      </w:r>
    </w:p>
    <w:p w:rsidR="00787536" w:rsidRPr="00506DA0" w:rsidRDefault="00787536" w:rsidP="00787536">
      <w:pPr>
        <w:pStyle w:val="myBullet"/>
        <w:rPr>
          <w:sz w:val="34"/>
        </w:rPr>
      </w:pPr>
      <w:r w:rsidRPr="00506DA0">
        <w:rPr>
          <w:sz w:val="34"/>
        </w:rPr>
        <w:t>Επιλογή κι εφαρμογή στρατηγικών διδασκαλίας, πρ</w:t>
      </w:r>
      <w:r w:rsidRPr="00506DA0">
        <w:rPr>
          <w:sz w:val="34"/>
        </w:rPr>
        <w:t>α</w:t>
      </w:r>
      <w:r w:rsidRPr="00506DA0">
        <w:rPr>
          <w:sz w:val="34"/>
        </w:rPr>
        <w:t>κτικών και μεθόδων που ενισχύουν τη γενίκευση των νέων δεξιοτήτων και σε πλαίσια εκτός της τάξης όπως για παράδειγμα διδασκαλία στο πλαίσιο της κοινότ</w:t>
      </w:r>
      <w:r w:rsidRPr="00506DA0">
        <w:rPr>
          <w:sz w:val="34"/>
        </w:rPr>
        <w:t>η</w:t>
      </w:r>
      <w:r w:rsidRPr="00506DA0">
        <w:rPr>
          <w:sz w:val="34"/>
        </w:rPr>
        <w:t>τας, εφαρμογές στην καθημερινή ζωή, λαμβάνοντας υπόψη τις καθημερινές εμπειρίες του μαθητή.</w:t>
      </w:r>
    </w:p>
    <w:p w:rsidR="00787536" w:rsidRPr="00506DA0" w:rsidRDefault="00787536" w:rsidP="00787536">
      <w:pPr>
        <w:rPr>
          <w:sz w:val="34"/>
        </w:rPr>
      </w:pPr>
      <w:r w:rsidRPr="00506DA0">
        <w:rPr>
          <w:sz w:val="34"/>
        </w:rPr>
        <w:t>Πρέπει να τονιστεί ότι η προσβασιμότητα των παιδιών με νοητική αναπηρία στο γενικό σχολείο και η πλήρης έναρξή τους μέσα σε αυτό, προϋποθέτει την εφαρμογή κάποιων α</w:t>
      </w:r>
      <w:r w:rsidRPr="00506DA0">
        <w:rPr>
          <w:sz w:val="34"/>
        </w:rPr>
        <w:t>ρ</w:t>
      </w:r>
      <w:r w:rsidRPr="00506DA0">
        <w:rPr>
          <w:sz w:val="34"/>
        </w:rPr>
        <w:t>χών και πρακτικών, ώστε αυτό να ανταποκριθεί με επιτυχία στις ιδιαίτερες ανάγκες του συγκεκριμένου μαθητικού πλ</w:t>
      </w:r>
      <w:r w:rsidRPr="00506DA0">
        <w:rPr>
          <w:sz w:val="34"/>
        </w:rPr>
        <w:t>η</w:t>
      </w:r>
      <w:r w:rsidRPr="00506DA0">
        <w:rPr>
          <w:sz w:val="34"/>
        </w:rPr>
        <w:t>θυσμού.</w:t>
      </w:r>
    </w:p>
    <w:p w:rsidR="00787536" w:rsidRPr="00506DA0" w:rsidRDefault="00787536" w:rsidP="00787536">
      <w:pPr>
        <w:pStyle w:val="myBullet"/>
        <w:numPr>
          <w:ilvl w:val="0"/>
          <w:numId w:val="0"/>
        </w:numPr>
        <w:ind w:left="720" w:hanging="436"/>
        <w:rPr>
          <w:sz w:val="34"/>
        </w:rPr>
      </w:pPr>
      <w:r w:rsidRPr="00506DA0">
        <w:rPr>
          <w:sz w:val="34"/>
        </w:rPr>
        <w:lastRenderedPageBreak/>
        <w:t>α) Η διδασκαλία στο Τμήμα όπου εφαρμόζεται πρόγρα</w:t>
      </w:r>
      <w:r w:rsidRPr="00506DA0">
        <w:rPr>
          <w:sz w:val="34"/>
        </w:rPr>
        <w:t>μ</w:t>
      </w:r>
      <w:r w:rsidRPr="00506DA0">
        <w:rPr>
          <w:sz w:val="34"/>
        </w:rPr>
        <w:t>μα συνεκπαίδευσης είναι επιτυχής εφόσον αυτή πρ</w:t>
      </w:r>
      <w:r w:rsidRPr="00506DA0">
        <w:rPr>
          <w:sz w:val="34"/>
        </w:rPr>
        <w:t>ο</w:t>
      </w:r>
      <w:r w:rsidRPr="00506DA0">
        <w:rPr>
          <w:sz w:val="34"/>
        </w:rPr>
        <w:t>σανατολίζεται σε δραστηριότητες και σε σχέδια δρ</w:t>
      </w:r>
      <w:r w:rsidRPr="00506DA0">
        <w:rPr>
          <w:sz w:val="34"/>
        </w:rPr>
        <w:t>ά</w:t>
      </w:r>
      <w:r w:rsidRPr="00506DA0">
        <w:rPr>
          <w:sz w:val="34"/>
        </w:rPr>
        <w:t>σης βιωματικού χαρακτήρα. Τα θέματα διδασκαλίας και τα αντικείμενα μάθησης πρέπει να δομούνται διδ</w:t>
      </w:r>
      <w:r w:rsidRPr="00506DA0">
        <w:rPr>
          <w:sz w:val="34"/>
        </w:rPr>
        <w:t>α</w:t>
      </w:r>
      <w:r w:rsidRPr="00506DA0">
        <w:rPr>
          <w:sz w:val="34"/>
        </w:rPr>
        <w:t>κτικά κατά τέτοιο τρόπο ώστε ο κάθε μαθητής να έχει τα μέγιστα οφέλη. Οι μαθητές με νοητική αναπηρία σε σχέση με τους υπόλοιπους συμμαθητές τους χρειάζ</w:t>
      </w:r>
      <w:r w:rsidRPr="00506DA0">
        <w:rPr>
          <w:sz w:val="34"/>
        </w:rPr>
        <w:t>ο</w:t>
      </w:r>
      <w:r w:rsidRPr="00506DA0">
        <w:rPr>
          <w:sz w:val="34"/>
        </w:rPr>
        <w:t xml:space="preserve">νται την παροχή ασκήσεων διαφορετικού επιπέδου, </w:t>
      </w:r>
      <w:r w:rsidRPr="00506DA0">
        <w:rPr>
          <w:sz w:val="34"/>
        </w:rPr>
        <w:t>ε</w:t>
      </w:r>
      <w:r w:rsidRPr="00506DA0">
        <w:rPr>
          <w:sz w:val="34"/>
        </w:rPr>
        <w:t>πιπρόσθετη βοήθεια για την επίλυσή τους, καθώς και περισσότερο χρόνο για την κατάκτηση της γνώσης.</w:t>
      </w:r>
    </w:p>
    <w:p w:rsidR="00787536" w:rsidRPr="00506DA0" w:rsidRDefault="00787536" w:rsidP="00787536">
      <w:pPr>
        <w:pStyle w:val="myBullet"/>
        <w:numPr>
          <w:ilvl w:val="0"/>
          <w:numId w:val="0"/>
        </w:numPr>
        <w:ind w:left="720" w:hanging="436"/>
        <w:rPr>
          <w:sz w:val="34"/>
        </w:rPr>
      </w:pPr>
      <w:r w:rsidRPr="00506DA0">
        <w:rPr>
          <w:sz w:val="34"/>
        </w:rPr>
        <w:t>β) Περιεχόμενο και στόχοι μάθησης, οι οποίοι δεν συμπ</w:t>
      </w:r>
      <w:r w:rsidRPr="00506DA0">
        <w:rPr>
          <w:sz w:val="34"/>
        </w:rPr>
        <w:t>ε</w:t>
      </w:r>
      <w:r w:rsidRPr="00506DA0">
        <w:rPr>
          <w:sz w:val="34"/>
        </w:rPr>
        <w:t>ριλαμβάνονται στο γενικό σχολικό πρόγραμμα του Δημοτικού Σχολείου, αλλά θεωρούνται απαραίτητοι για την ανάπτυξη των μαθητών με νοητική ανεπάρκε</w:t>
      </w:r>
      <w:r w:rsidRPr="00506DA0">
        <w:rPr>
          <w:sz w:val="34"/>
        </w:rPr>
        <w:t>ι</w:t>
      </w:r>
      <w:r w:rsidRPr="00506DA0">
        <w:rPr>
          <w:sz w:val="34"/>
        </w:rPr>
        <w:t xml:space="preserve">α, παρέχονται με τη μορφή υποστηρικτικού μαθήματος σε ιδιαίτερες ώρες της σχολικής ημέρας σε μικρές </w:t>
      </w:r>
      <w:r w:rsidRPr="00506DA0">
        <w:rPr>
          <w:sz w:val="34"/>
        </w:rPr>
        <w:t>ο</w:t>
      </w:r>
      <w:r w:rsidRPr="00506DA0">
        <w:rPr>
          <w:sz w:val="34"/>
        </w:rPr>
        <w:t>μάδες εργασίας από μαθητές με κοινές εκπαιδευτικές ανάγκες ή σε εξατομικευμένο επίπεδο, εσωτερικά στην τάξη, προσφέρεται ιδιαίτερη εκπαιδευτική βοήθεια.</w:t>
      </w:r>
    </w:p>
    <w:p w:rsidR="00787536" w:rsidRPr="00506DA0" w:rsidRDefault="00787536" w:rsidP="00787536">
      <w:pPr>
        <w:pStyle w:val="myBullet"/>
        <w:numPr>
          <w:ilvl w:val="0"/>
          <w:numId w:val="0"/>
        </w:numPr>
        <w:ind w:left="720" w:hanging="436"/>
        <w:rPr>
          <w:sz w:val="34"/>
        </w:rPr>
      </w:pPr>
      <w:r w:rsidRPr="00506DA0">
        <w:rPr>
          <w:sz w:val="34"/>
        </w:rPr>
        <w:t>γ) Στα πλαίσια της κοινής σχολικής ζωής οι μαθητές με νοητική αναπηρία συναναστρέφονται με τους υπόλο</w:t>
      </w:r>
      <w:r w:rsidRPr="00506DA0">
        <w:rPr>
          <w:sz w:val="34"/>
        </w:rPr>
        <w:t>ι</w:t>
      </w:r>
      <w:r w:rsidRPr="00506DA0">
        <w:rPr>
          <w:sz w:val="34"/>
        </w:rPr>
        <w:t>πους συμμαθητές τους, οι οποίοι αποτελούν γι’ αυτούς πρότυπα μίμησης, τους παρέχουν πλήθος ερεθισμάτων και δρουν ως συνεργάτες. Συνεπώς, οι μαθητές με νο</w:t>
      </w:r>
      <w:r w:rsidRPr="00506DA0">
        <w:rPr>
          <w:sz w:val="34"/>
        </w:rPr>
        <w:t>η</w:t>
      </w:r>
      <w:r w:rsidRPr="00506DA0">
        <w:rPr>
          <w:sz w:val="34"/>
        </w:rPr>
        <w:t>τική αναπηρία δεν χρειάζονται αποκλειστικά τους εν</w:t>
      </w:r>
      <w:r w:rsidRPr="00506DA0">
        <w:rPr>
          <w:sz w:val="34"/>
        </w:rPr>
        <w:t>η</w:t>
      </w:r>
      <w:r w:rsidRPr="00506DA0">
        <w:rPr>
          <w:sz w:val="34"/>
        </w:rPr>
        <w:t>λίκους εκπαιδευτικούς, αλλά μπορούν να διευρύνουν τους ορίζοντες δράσης τους έχοντας ως βοηθούς τους συνομήλικους συμμαθητές τους (</w:t>
      </w:r>
      <w:proofErr w:type="spellStart"/>
      <w:r w:rsidRPr="00506DA0">
        <w:rPr>
          <w:sz w:val="34"/>
        </w:rPr>
        <w:t>Thomas</w:t>
      </w:r>
      <w:proofErr w:type="spellEnd"/>
      <w:r w:rsidRPr="00506DA0">
        <w:rPr>
          <w:sz w:val="34"/>
        </w:rPr>
        <w:t xml:space="preserve"> &amp; </w:t>
      </w:r>
      <w:proofErr w:type="spellStart"/>
      <w:r w:rsidRPr="00506DA0">
        <w:rPr>
          <w:sz w:val="34"/>
        </w:rPr>
        <w:t>Loxley</w:t>
      </w:r>
      <w:proofErr w:type="spellEnd"/>
      <w:r w:rsidRPr="00506DA0">
        <w:rPr>
          <w:sz w:val="34"/>
        </w:rPr>
        <w:t>, 2001)</w:t>
      </w:r>
    </w:p>
    <w:p w:rsidR="00787536" w:rsidRPr="00506DA0" w:rsidRDefault="00787536" w:rsidP="00787536">
      <w:pPr>
        <w:pStyle w:val="myBullet"/>
        <w:numPr>
          <w:ilvl w:val="0"/>
          <w:numId w:val="0"/>
        </w:numPr>
        <w:ind w:left="720" w:hanging="436"/>
        <w:rPr>
          <w:sz w:val="34"/>
        </w:rPr>
      </w:pPr>
      <w:r w:rsidRPr="00506DA0">
        <w:rPr>
          <w:sz w:val="34"/>
        </w:rPr>
        <w:lastRenderedPageBreak/>
        <w:t>δ) Η συνεργασία και η καθημερινή συμβίωση των μαθ</w:t>
      </w:r>
      <w:r w:rsidRPr="00506DA0">
        <w:rPr>
          <w:sz w:val="34"/>
        </w:rPr>
        <w:t>η</w:t>
      </w:r>
      <w:r w:rsidRPr="00506DA0">
        <w:rPr>
          <w:sz w:val="34"/>
        </w:rPr>
        <w:t>τών που παρουσιάζουν νοητική αναπηρία με τους υπ</w:t>
      </w:r>
      <w:r w:rsidRPr="00506DA0">
        <w:rPr>
          <w:sz w:val="34"/>
        </w:rPr>
        <w:t>ό</w:t>
      </w:r>
      <w:r w:rsidRPr="00506DA0">
        <w:rPr>
          <w:sz w:val="34"/>
        </w:rPr>
        <w:t>λοιπους μαθητές, επιτρέπει τη συστηματική εξάσκησή τους και τελικά την απόκτηση δεξιοτήτων που συνδέ</w:t>
      </w:r>
      <w:r w:rsidRPr="00506DA0">
        <w:rPr>
          <w:sz w:val="34"/>
        </w:rPr>
        <w:t>ο</w:t>
      </w:r>
      <w:r w:rsidRPr="00506DA0">
        <w:rPr>
          <w:sz w:val="34"/>
        </w:rPr>
        <w:t>νται με την καθημερινή ζωή (</w:t>
      </w:r>
      <w:proofErr w:type="spellStart"/>
      <w:r w:rsidRPr="00506DA0">
        <w:rPr>
          <w:sz w:val="34"/>
        </w:rPr>
        <w:t>Armstrong</w:t>
      </w:r>
      <w:proofErr w:type="spellEnd"/>
      <w:r w:rsidRPr="00506DA0">
        <w:rPr>
          <w:sz w:val="34"/>
        </w:rPr>
        <w:t xml:space="preserve"> &amp; </w:t>
      </w:r>
      <w:proofErr w:type="spellStart"/>
      <w:r w:rsidRPr="00506DA0">
        <w:rPr>
          <w:sz w:val="34"/>
        </w:rPr>
        <w:t>Moore</w:t>
      </w:r>
      <w:proofErr w:type="spellEnd"/>
      <w:r w:rsidRPr="00506DA0">
        <w:rPr>
          <w:sz w:val="34"/>
        </w:rPr>
        <w:t>, 2004).</w:t>
      </w:r>
    </w:p>
    <w:p w:rsidR="00787536" w:rsidRPr="00506DA0" w:rsidRDefault="00787536" w:rsidP="00787536">
      <w:pPr>
        <w:pStyle w:val="myBullet"/>
        <w:numPr>
          <w:ilvl w:val="0"/>
          <w:numId w:val="0"/>
        </w:numPr>
        <w:ind w:left="720" w:hanging="436"/>
        <w:rPr>
          <w:sz w:val="34"/>
        </w:rPr>
      </w:pPr>
      <w:r w:rsidRPr="00506DA0">
        <w:rPr>
          <w:sz w:val="34"/>
        </w:rPr>
        <w:t>ε) Εξίσου σημαντικό με την απόκτηση ακαδημαϊκών γν</w:t>
      </w:r>
      <w:r w:rsidRPr="00506DA0">
        <w:rPr>
          <w:sz w:val="34"/>
        </w:rPr>
        <w:t>ώ</w:t>
      </w:r>
      <w:r w:rsidRPr="00506DA0">
        <w:rPr>
          <w:sz w:val="34"/>
        </w:rPr>
        <w:t>σεων και πρακτικών επιδεξιοτήτων είναι και η κατ</w:t>
      </w:r>
      <w:r w:rsidRPr="00506DA0">
        <w:rPr>
          <w:sz w:val="34"/>
        </w:rPr>
        <w:t>ά</w:t>
      </w:r>
      <w:r w:rsidRPr="00506DA0">
        <w:rPr>
          <w:sz w:val="34"/>
        </w:rPr>
        <w:t>κτηση κοινωνικών δεξιοτήτων. Καθημερινά, στα πλα</w:t>
      </w:r>
      <w:r w:rsidRPr="00506DA0">
        <w:rPr>
          <w:sz w:val="34"/>
        </w:rPr>
        <w:t>ί</w:t>
      </w:r>
      <w:r w:rsidRPr="00506DA0">
        <w:rPr>
          <w:sz w:val="34"/>
        </w:rPr>
        <w:t>σια του ενταξιακού μαθήματος, η συμμετοχή των μ</w:t>
      </w:r>
      <w:r w:rsidRPr="00506DA0">
        <w:rPr>
          <w:sz w:val="34"/>
        </w:rPr>
        <w:t>α</w:t>
      </w:r>
      <w:r w:rsidRPr="00506DA0">
        <w:rPr>
          <w:sz w:val="34"/>
        </w:rPr>
        <w:t>θητών με νοητική αναπηρία δεν υπολείπεται της συ</w:t>
      </w:r>
      <w:r w:rsidRPr="00506DA0">
        <w:rPr>
          <w:sz w:val="34"/>
        </w:rPr>
        <w:t>μ</w:t>
      </w:r>
      <w:r w:rsidRPr="00506DA0">
        <w:rPr>
          <w:sz w:val="34"/>
        </w:rPr>
        <w:t>μετοχής των μαθητών δίχως αναπηρία.</w:t>
      </w:r>
    </w:p>
    <w:p w:rsidR="00787536" w:rsidRPr="00506DA0" w:rsidRDefault="00787536" w:rsidP="00787536">
      <w:pPr>
        <w:pStyle w:val="myBullet"/>
        <w:numPr>
          <w:ilvl w:val="0"/>
          <w:numId w:val="0"/>
        </w:numPr>
        <w:rPr>
          <w:sz w:val="34"/>
        </w:rPr>
      </w:pPr>
    </w:p>
    <w:p w:rsidR="00787536" w:rsidRPr="00506DA0" w:rsidRDefault="00787536" w:rsidP="00787536">
      <w:pPr>
        <w:pStyle w:val="3"/>
        <w:rPr>
          <w:sz w:val="36"/>
        </w:rPr>
      </w:pPr>
      <w:bookmarkStart w:id="40" w:name="_Toc362873709"/>
      <w:r w:rsidRPr="00506DA0">
        <w:rPr>
          <w:sz w:val="36"/>
        </w:rPr>
        <w:t>2</w:t>
      </w:r>
      <w:r w:rsidRPr="00506DA0">
        <w:rPr>
          <w:sz w:val="36"/>
          <w:vertAlign w:val="superscript"/>
        </w:rPr>
        <w:t>ο</w:t>
      </w:r>
      <w:r w:rsidR="00F0721A" w:rsidRPr="00506DA0">
        <w:rPr>
          <w:sz w:val="36"/>
        </w:rPr>
        <w:t xml:space="preserve"> </w:t>
      </w:r>
      <w:r w:rsidRPr="00506DA0">
        <w:rPr>
          <w:sz w:val="36"/>
        </w:rPr>
        <w:t>Παράδειγμα πρόσβασης στην εκπαίδευση: η περίπτωση του παιδιού με προβλήματα ακοής</w:t>
      </w:r>
      <w:bookmarkEnd w:id="40"/>
    </w:p>
    <w:p w:rsidR="00787536" w:rsidRPr="00506DA0" w:rsidRDefault="00787536" w:rsidP="00787536">
      <w:pPr>
        <w:rPr>
          <w:sz w:val="34"/>
        </w:rPr>
      </w:pPr>
      <w:r w:rsidRPr="00506DA0">
        <w:rPr>
          <w:sz w:val="34"/>
        </w:rPr>
        <w:t>Από τη δεκαετία του ,60 άρχισε να αμφισβητείται έντονα η παθογένεια που σύμφωνα με το ιατρικό μοντέλο συνόδευε τα άτομα με προβλήματα ακοής, άρχισαν να επικρατούν ν</w:t>
      </w:r>
      <w:r w:rsidRPr="00506DA0">
        <w:rPr>
          <w:sz w:val="34"/>
        </w:rPr>
        <w:t>έ</w:t>
      </w:r>
      <w:r w:rsidRPr="00506DA0">
        <w:rPr>
          <w:sz w:val="34"/>
        </w:rPr>
        <w:t>ες τάσεις στην εκπαίδευσή τους (Λαμπροπούλου κ.ά., 2003). Παραδοσιακά οι μαθητές της παραπάνω πληθυσμι</w:t>
      </w:r>
      <w:r w:rsidRPr="00506DA0">
        <w:rPr>
          <w:sz w:val="34"/>
        </w:rPr>
        <w:t>α</w:t>
      </w:r>
      <w:r w:rsidRPr="00506DA0">
        <w:rPr>
          <w:sz w:val="34"/>
        </w:rPr>
        <w:t>κής ομάδας εκπαιδεύονται σε ¨σχολεία κωφών¨ που απευθ</w:t>
      </w:r>
      <w:r w:rsidRPr="00506DA0">
        <w:rPr>
          <w:sz w:val="34"/>
        </w:rPr>
        <w:t>ύ</w:t>
      </w:r>
      <w:r w:rsidRPr="00506DA0">
        <w:rPr>
          <w:sz w:val="34"/>
        </w:rPr>
        <w:t>νονται σε παιδιά “κωφά” και “βαρήκοα”, περιλαμβάνοντας προγράμματα πρωτοβάθμιας και δευτεροβάθμιας εκπαίδε</w:t>
      </w:r>
      <w:r w:rsidRPr="00506DA0">
        <w:rPr>
          <w:sz w:val="34"/>
        </w:rPr>
        <w:t>υ</w:t>
      </w:r>
      <w:r w:rsidRPr="00506DA0">
        <w:rPr>
          <w:sz w:val="34"/>
        </w:rPr>
        <w:t>σης. Ανάμεσα στα πλεονεκτήματά τους συγκαταλέγεται η δυνατότητα που έχουν οι μαθητές να αναπτύξουν φιλίες με άλλα παιδιά που αντιμετωπίζουν προβλήματα ακοής και να έρθουν σε επαφή με την ιδιαίτερη κουλτούρα της κοινότ</w:t>
      </w:r>
      <w:r w:rsidRPr="00506DA0">
        <w:rPr>
          <w:sz w:val="34"/>
        </w:rPr>
        <w:t>η</w:t>
      </w:r>
      <w:r w:rsidRPr="00506DA0">
        <w:rPr>
          <w:sz w:val="34"/>
        </w:rPr>
        <w:t xml:space="preserve">τάς τους. Ωστόσο, υπάρχει και μια μεγάλη μερίδα γονέων, που διατηρεί μια αρνητική στάση απέναντι στο ¨σχολείο </w:t>
      </w:r>
      <w:r w:rsidRPr="00506DA0">
        <w:rPr>
          <w:sz w:val="34"/>
        </w:rPr>
        <w:lastRenderedPageBreak/>
        <w:t>κωφών¨, είτε γιατί δεν είναι σύμφωνη με τη χρήση της νο</w:t>
      </w:r>
      <w:r w:rsidRPr="00506DA0">
        <w:rPr>
          <w:sz w:val="34"/>
        </w:rPr>
        <w:t>η</w:t>
      </w:r>
      <w:r w:rsidRPr="00506DA0">
        <w:rPr>
          <w:sz w:val="34"/>
        </w:rPr>
        <w:t>ματικής γλώσσας, είτε γιατί πιστεύει ότι το παιδί τους πρ</w:t>
      </w:r>
      <w:r w:rsidRPr="00506DA0">
        <w:rPr>
          <w:sz w:val="34"/>
        </w:rPr>
        <w:t>έ</w:t>
      </w:r>
      <w:r w:rsidRPr="00506DA0">
        <w:rPr>
          <w:sz w:val="34"/>
        </w:rPr>
        <w:t>πει να συνεκπαιδεύεται ισότιμα με τους συνομήλικους του στο γενικό σχολείο (</w:t>
      </w:r>
      <w:proofErr w:type="spellStart"/>
      <w:r w:rsidRPr="00506DA0">
        <w:rPr>
          <w:sz w:val="34"/>
        </w:rPr>
        <w:t>Schirmer</w:t>
      </w:r>
      <w:proofErr w:type="spellEnd"/>
      <w:r w:rsidRPr="00506DA0">
        <w:rPr>
          <w:sz w:val="34"/>
        </w:rPr>
        <w:t>, 2001).</w:t>
      </w:r>
    </w:p>
    <w:p w:rsidR="00787536" w:rsidRPr="00506DA0" w:rsidRDefault="00787536" w:rsidP="00787536">
      <w:pPr>
        <w:rPr>
          <w:sz w:val="34"/>
        </w:rPr>
      </w:pPr>
      <w:r w:rsidRPr="00506DA0">
        <w:rPr>
          <w:sz w:val="34"/>
        </w:rPr>
        <w:t>Ανεξάρτητα ωστόσο από τον εκπαιδευτικό χώρο στον οποίο βρίσκεται το παιδί με προβλήματα ακοής, καθώς και τη μ</w:t>
      </w:r>
      <w:r w:rsidRPr="00506DA0">
        <w:rPr>
          <w:sz w:val="34"/>
        </w:rPr>
        <w:t>έ</w:t>
      </w:r>
      <w:r w:rsidRPr="00506DA0">
        <w:rPr>
          <w:sz w:val="34"/>
        </w:rPr>
        <w:t>θοδο επικοινωνίας που ακολουθείται, κρίνεται αναγκαία η λήψη κάποιων γενικών μέτρων όπως (</w:t>
      </w:r>
      <w:proofErr w:type="spellStart"/>
      <w:r w:rsidRPr="00506DA0">
        <w:rPr>
          <w:sz w:val="34"/>
        </w:rPr>
        <w:t>Νικολαραΐζη</w:t>
      </w:r>
      <w:proofErr w:type="spellEnd"/>
      <w:r w:rsidRPr="00506DA0">
        <w:rPr>
          <w:sz w:val="34"/>
        </w:rPr>
        <w:t>, 2008):</w:t>
      </w:r>
    </w:p>
    <w:p w:rsidR="00787536" w:rsidRPr="00506DA0" w:rsidRDefault="00787536" w:rsidP="00787536">
      <w:pPr>
        <w:pStyle w:val="myBullet"/>
        <w:rPr>
          <w:sz w:val="34"/>
        </w:rPr>
      </w:pPr>
      <w:r w:rsidRPr="00506DA0">
        <w:rPr>
          <w:sz w:val="34"/>
        </w:rPr>
        <w:t>Ακουστικές συνθήκες: Στην περίπτωση που η επικο</w:t>
      </w:r>
      <w:r w:rsidRPr="00506DA0">
        <w:rPr>
          <w:sz w:val="34"/>
        </w:rPr>
        <w:t>ι</w:t>
      </w:r>
      <w:r w:rsidRPr="00506DA0">
        <w:rPr>
          <w:sz w:val="34"/>
        </w:rPr>
        <w:t>νωνία του παιδιού βασίζεται στην προφορική – ακο</w:t>
      </w:r>
      <w:r w:rsidRPr="00506DA0">
        <w:rPr>
          <w:sz w:val="34"/>
        </w:rPr>
        <w:t>υ</w:t>
      </w:r>
      <w:r w:rsidRPr="00506DA0">
        <w:rPr>
          <w:sz w:val="34"/>
        </w:rPr>
        <w:t xml:space="preserve">στική επικοινωνία είναι απαραίτητο να διαμορφωθεί κατάλληλα το ακουστικό περιβάλλον, ώστε το παιδί να μπορεί να αξιοποιήσει το μέγιστο των ακουστικών </w:t>
      </w:r>
      <w:r w:rsidRPr="00506DA0">
        <w:rPr>
          <w:sz w:val="34"/>
        </w:rPr>
        <w:t>υ</w:t>
      </w:r>
      <w:r w:rsidRPr="00506DA0">
        <w:rPr>
          <w:sz w:val="34"/>
        </w:rPr>
        <w:t>πολειμμάτων του. Παραδείγματα κατάλληλων τροπ</w:t>
      </w:r>
      <w:r w:rsidRPr="00506DA0">
        <w:rPr>
          <w:sz w:val="34"/>
        </w:rPr>
        <w:t>ο</w:t>
      </w:r>
      <w:r w:rsidRPr="00506DA0">
        <w:rPr>
          <w:sz w:val="34"/>
        </w:rPr>
        <w:t>ποιήσεων αποτελούν μεταξύ άλλων η χρήση μοκέτας, μονωτικού υλικού ή άλλου υλικού που απορροφά το θόρυβο κ.ά.</w:t>
      </w:r>
    </w:p>
    <w:p w:rsidR="00787536" w:rsidRPr="00506DA0" w:rsidRDefault="00787536" w:rsidP="00787536">
      <w:pPr>
        <w:pStyle w:val="myBullet"/>
        <w:rPr>
          <w:sz w:val="34"/>
        </w:rPr>
      </w:pPr>
      <w:r w:rsidRPr="00506DA0">
        <w:rPr>
          <w:sz w:val="34"/>
        </w:rPr>
        <w:t>Συνθήκες φωτισμού: Για να είναι αποτελεσματική η επικοινωνία –ομιλούμενη ή νοηματική- είναι σημαντ</w:t>
      </w:r>
      <w:r w:rsidRPr="00506DA0">
        <w:rPr>
          <w:sz w:val="34"/>
        </w:rPr>
        <w:t>ι</w:t>
      </w:r>
      <w:r w:rsidRPr="00506DA0">
        <w:rPr>
          <w:sz w:val="34"/>
        </w:rPr>
        <w:t xml:space="preserve">κό το πρόσωπο του εκπαιδευτικού να είναι φωτισμένο. Τοποθέτηση του παιδιού μέσα στην τάξη: Η επιλογή της κατάλληλης θέσης για το παιδί με προβλήματα </w:t>
      </w:r>
      <w:r w:rsidRPr="00506DA0">
        <w:rPr>
          <w:sz w:val="34"/>
        </w:rPr>
        <w:t>α</w:t>
      </w:r>
      <w:r w:rsidRPr="00506DA0">
        <w:rPr>
          <w:sz w:val="34"/>
        </w:rPr>
        <w:t>κοής μέσα στην τάξη εξαρτάται από τις εκάστοτε δρ</w:t>
      </w:r>
      <w:r w:rsidRPr="00506DA0">
        <w:rPr>
          <w:sz w:val="34"/>
        </w:rPr>
        <w:t>α</w:t>
      </w:r>
      <w:r w:rsidRPr="00506DA0">
        <w:rPr>
          <w:sz w:val="34"/>
        </w:rPr>
        <w:t>στηριότητες της τάξης, τη χρήση συσκευών ή άλλων βοηθημάτων ακοής και από τις ακουστικές δυνατότ</w:t>
      </w:r>
      <w:r w:rsidRPr="00506DA0">
        <w:rPr>
          <w:sz w:val="34"/>
        </w:rPr>
        <w:t>η</w:t>
      </w:r>
      <w:r w:rsidRPr="00506DA0">
        <w:rPr>
          <w:sz w:val="34"/>
        </w:rPr>
        <w:t>τες του ίδιου του παιδιού. Συνήθως, η πιο κατάλληλη θέση για το παιδί είναι κοντά στον εκπαιδευτικό.</w:t>
      </w:r>
    </w:p>
    <w:p w:rsidR="00787536" w:rsidRPr="00506DA0" w:rsidRDefault="00787536" w:rsidP="00787536">
      <w:pPr>
        <w:rPr>
          <w:sz w:val="34"/>
        </w:rPr>
      </w:pPr>
      <w:r w:rsidRPr="00506DA0">
        <w:rPr>
          <w:sz w:val="34"/>
        </w:rPr>
        <w:t>Καθώς προβάλλει έντονα η απαίτηση ένας όλο και μεγαλ</w:t>
      </w:r>
      <w:r w:rsidRPr="00506DA0">
        <w:rPr>
          <w:sz w:val="34"/>
        </w:rPr>
        <w:t>ύ</w:t>
      </w:r>
      <w:r w:rsidRPr="00506DA0">
        <w:rPr>
          <w:sz w:val="34"/>
        </w:rPr>
        <w:t xml:space="preserve">τερος αριθμός του συγκεκριμένου μαθητικού πληθυσμού να </w:t>
      </w:r>
      <w:r w:rsidRPr="00506DA0">
        <w:rPr>
          <w:sz w:val="34"/>
        </w:rPr>
        <w:lastRenderedPageBreak/>
        <w:t>εκπαιδεύεται μέσα στο γενικό σχολείο, είναι αναγκαίο να εφαρμοστούν κάποιες απαραίτητες πρακτικές, όπως:</w:t>
      </w:r>
    </w:p>
    <w:p w:rsidR="00F0721A" w:rsidRPr="00506DA0" w:rsidRDefault="00787536" w:rsidP="00F0721A">
      <w:pPr>
        <w:pStyle w:val="myBullet"/>
        <w:rPr>
          <w:sz w:val="34"/>
        </w:rPr>
      </w:pPr>
      <w:r w:rsidRPr="00506DA0">
        <w:rPr>
          <w:sz w:val="34"/>
        </w:rPr>
        <w:t>Παρουσία ειδικού προσωπικού, κατάλληλου για την αντιμετώπιση των αναγκών των παιδιών με προβλήμ</w:t>
      </w:r>
      <w:r w:rsidRPr="00506DA0">
        <w:rPr>
          <w:sz w:val="34"/>
        </w:rPr>
        <w:t>α</w:t>
      </w:r>
      <w:r w:rsidRPr="00506DA0">
        <w:rPr>
          <w:sz w:val="34"/>
        </w:rPr>
        <w:t xml:space="preserve">τα ακοής (π.χ. </w:t>
      </w:r>
      <w:proofErr w:type="spellStart"/>
      <w:r w:rsidRPr="00506DA0">
        <w:rPr>
          <w:sz w:val="34"/>
        </w:rPr>
        <w:t>ακουολόγοι</w:t>
      </w:r>
      <w:proofErr w:type="spellEnd"/>
      <w:r w:rsidRPr="00506DA0">
        <w:rPr>
          <w:sz w:val="34"/>
        </w:rPr>
        <w:t>, λογοθεραπευτές, ψυχολ</w:t>
      </w:r>
      <w:r w:rsidRPr="00506DA0">
        <w:rPr>
          <w:sz w:val="34"/>
        </w:rPr>
        <w:t>ό</w:t>
      </w:r>
      <w:r w:rsidRPr="00506DA0">
        <w:rPr>
          <w:sz w:val="34"/>
        </w:rPr>
        <w:t>γοι, κοινωνικοί λειτουργοί, διερμηνείς νοηματικής γλώσσας κ.ά.).</w:t>
      </w:r>
    </w:p>
    <w:p w:rsidR="00F0721A" w:rsidRPr="00506DA0" w:rsidRDefault="00F0721A" w:rsidP="00F0721A">
      <w:pPr>
        <w:pStyle w:val="myBullet"/>
        <w:rPr>
          <w:sz w:val="34"/>
        </w:rPr>
      </w:pPr>
      <w:r w:rsidRPr="00506DA0">
        <w:rPr>
          <w:sz w:val="34"/>
        </w:rPr>
        <w:t>Χρήση ποικίλων μεθόδων εκπαιδευτικής τεχνολογίας π.χ. ατομικά βοηθήματα ακοής (βλ. κεφ.</w:t>
      </w:r>
      <w:r w:rsidR="00901E6E" w:rsidRPr="00506DA0">
        <w:rPr>
          <w:sz w:val="34"/>
        </w:rPr>
        <w:fldChar w:fldCharType="begin"/>
      </w:r>
      <w:r w:rsidR="00901E6E" w:rsidRPr="00506DA0">
        <w:rPr>
          <w:sz w:val="34"/>
        </w:rPr>
        <w:instrText xml:space="preserve"> REF _Ref362493081 \r \h  \* MERGEFORMAT </w:instrText>
      </w:r>
      <w:r w:rsidR="00901E6E" w:rsidRPr="00506DA0">
        <w:rPr>
          <w:sz w:val="34"/>
        </w:rPr>
      </w:r>
      <w:r w:rsidR="00901E6E" w:rsidRPr="00506DA0">
        <w:rPr>
          <w:sz w:val="34"/>
        </w:rPr>
        <w:fldChar w:fldCharType="separate"/>
      </w:r>
      <w:r w:rsidR="00B660B4">
        <w:rPr>
          <w:sz w:val="34"/>
        </w:rPr>
        <w:t>5.2</w:t>
      </w:r>
      <w:r w:rsidR="00901E6E" w:rsidRPr="00506DA0">
        <w:rPr>
          <w:sz w:val="34"/>
        </w:rPr>
        <w:fldChar w:fldCharType="end"/>
      </w:r>
      <w:r w:rsidRPr="00506DA0">
        <w:rPr>
          <w:sz w:val="34"/>
        </w:rPr>
        <w:t>), δυνατ</w:t>
      </w:r>
      <w:r w:rsidRPr="00506DA0">
        <w:rPr>
          <w:sz w:val="34"/>
        </w:rPr>
        <w:t>ό</w:t>
      </w:r>
      <w:r w:rsidRPr="00506DA0">
        <w:rPr>
          <w:sz w:val="34"/>
        </w:rPr>
        <w:t xml:space="preserve">τητα εξ αποστάσεως εκπαίδευσης κ.ά. </w:t>
      </w:r>
    </w:p>
    <w:p w:rsidR="00F0721A" w:rsidRPr="00506DA0" w:rsidRDefault="00F0721A" w:rsidP="00F0721A">
      <w:pPr>
        <w:pStyle w:val="myBullet"/>
        <w:rPr>
          <w:sz w:val="34"/>
        </w:rPr>
      </w:pPr>
      <w:r w:rsidRPr="00506DA0">
        <w:rPr>
          <w:sz w:val="34"/>
        </w:rPr>
        <w:t>Πολιτική ανάπτυξης θετικών στάσεων απέναντι στους μαθητές με προβλήματα ακοής, αποδοχή και σεβασμός της κουλτούρας τους, καθώς και ενστερνισμός της ως μέρος της κουλτούρας ολόκληρου του σχολείου.</w:t>
      </w:r>
    </w:p>
    <w:p w:rsidR="00F0721A" w:rsidRPr="00506DA0" w:rsidRDefault="00F0721A" w:rsidP="00F0721A">
      <w:pPr>
        <w:pStyle w:val="myBullet"/>
        <w:rPr>
          <w:sz w:val="34"/>
        </w:rPr>
      </w:pPr>
      <w:r w:rsidRPr="00506DA0">
        <w:rPr>
          <w:sz w:val="34"/>
        </w:rPr>
        <w:t>Εφαρμογή εναλλακτικών τρόπων αξιολόγησης, π.χ. επέκταση του επιτρεπτού χρόνου διεκπεραίωσης των δραστηριοτήτων, για την καλύτερη δυνατή κατανόηση του μαθητή. Επίσης, όλες οι μέθοδοι αξιολόγησης πρ</w:t>
      </w:r>
      <w:r w:rsidRPr="00506DA0">
        <w:rPr>
          <w:sz w:val="34"/>
        </w:rPr>
        <w:t>έ</w:t>
      </w:r>
      <w:r w:rsidRPr="00506DA0">
        <w:rPr>
          <w:sz w:val="34"/>
        </w:rPr>
        <w:t>πει να είναι απαλλαγμένες από οποιαδήποτε χαρακτ</w:t>
      </w:r>
      <w:r w:rsidRPr="00506DA0">
        <w:rPr>
          <w:sz w:val="34"/>
        </w:rPr>
        <w:t>η</w:t>
      </w:r>
      <w:r w:rsidRPr="00506DA0">
        <w:rPr>
          <w:sz w:val="34"/>
        </w:rPr>
        <w:t>ριστικά στοιχεία διαχωρισμού (π.χ. κουλτούρα, γλώ</w:t>
      </w:r>
      <w:r w:rsidRPr="00506DA0">
        <w:rPr>
          <w:sz w:val="34"/>
        </w:rPr>
        <w:t>σ</w:t>
      </w:r>
      <w:r w:rsidRPr="00506DA0">
        <w:rPr>
          <w:sz w:val="34"/>
        </w:rPr>
        <w:t>σα επικοινωνίας κ.ά.) ή να τροποποιούνται κατάλληλα όπου αυτό είναι απαραίτητο και να εξασφαλίζονται οι καλύτερες δυνατές συνθήκες χώρου, μέσων υλικών κ.ά.</w:t>
      </w:r>
    </w:p>
    <w:p w:rsidR="00F0721A" w:rsidRPr="00506DA0" w:rsidRDefault="00F0721A" w:rsidP="00F0721A">
      <w:pPr>
        <w:pStyle w:val="myBullet"/>
        <w:rPr>
          <w:sz w:val="34"/>
        </w:rPr>
      </w:pPr>
      <w:r w:rsidRPr="00506DA0">
        <w:rPr>
          <w:sz w:val="34"/>
        </w:rPr>
        <w:t>Ευελιξία των Αναλυτικών Προγραμμάτων, ώστε να δ</w:t>
      </w:r>
      <w:r w:rsidRPr="00506DA0">
        <w:rPr>
          <w:sz w:val="34"/>
        </w:rPr>
        <w:t>ί</w:t>
      </w:r>
      <w:r w:rsidRPr="00506DA0">
        <w:rPr>
          <w:sz w:val="34"/>
        </w:rPr>
        <w:t>νεται η δυνατότητα στο προσωπικό του σχολείου να κάνει τις κατάλληλες επιλογές και προσαρμογές, να ε</w:t>
      </w:r>
      <w:r w:rsidRPr="00506DA0">
        <w:rPr>
          <w:sz w:val="34"/>
        </w:rPr>
        <w:t>ί</w:t>
      </w:r>
      <w:r w:rsidRPr="00506DA0">
        <w:rPr>
          <w:sz w:val="34"/>
        </w:rPr>
        <w:t>ναι διαμορφωμένο έτσι ώστε να στηρίζει και να διε</w:t>
      </w:r>
      <w:r w:rsidRPr="00506DA0">
        <w:rPr>
          <w:sz w:val="34"/>
        </w:rPr>
        <w:t>υ</w:t>
      </w:r>
      <w:r w:rsidRPr="00506DA0">
        <w:rPr>
          <w:sz w:val="34"/>
        </w:rPr>
        <w:t>κολύνει την εφαρμογή μοντέλων διδασκαλίας της σ</w:t>
      </w:r>
      <w:r w:rsidRPr="00506DA0">
        <w:rPr>
          <w:sz w:val="34"/>
        </w:rPr>
        <w:t>υ</w:t>
      </w:r>
      <w:r w:rsidRPr="00506DA0">
        <w:rPr>
          <w:sz w:val="34"/>
        </w:rPr>
        <w:lastRenderedPageBreak/>
        <w:t>νεκπαίδευσης (π.χ. συνεργατική διδασκαλία, συνεργ</w:t>
      </w:r>
      <w:r w:rsidRPr="00506DA0">
        <w:rPr>
          <w:sz w:val="34"/>
        </w:rPr>
        <w:t>α</w:t>
      </w:r>
      <w:r w:rsidRPr="00506DA0">
        <w:rPr>
          <w:sz w:val="34"/>
        </w:rPr>
        <w:t>τική μάθηση) και να παρέχει στους μαθητές τη δυνατ</w:t>
      </w:r>
      <w:r w:rsidRPr="00506DA0">
        <w:rPr>
          <w:sz w:val="34"/>
        </w:rPr>
        <w:t>ό</w:t>
      </w:r>
      <w:r w:rsidRPr="00506DA0">
        <w:rPr>
          <w:sz w:val="34"/>
        </w:rPr>
        <w:t>τητα εργασίας σύμφωνα με τον ατομικό τους ρυθμό και τρόπο μάθησης.</w:t>
      </w:r>
    </w:p>
    <w:p w:rsidR="00F0721A" w:rsidRPr="00506DA0" w:rsidRDefault="00F0721A" w:rsidP="00F0721A">
      <w:pPr>
        <w:pStyle w:val="myBullet"/>
        <w:rPr>
          <w:sz w:val="34"/>
        </w:rPr>
      </w:pPr>
      <w:r w:rsidRPr="00506DA0">
        <w:rPr>
          <w:sz w:val="34"/>
        </w:rPr>
        <w:t>Ανάπτυξη σχέσεων συνεργασίας με τους γονείς και εμπλοκής τους σε όλα τα στάδια της εκπαιδευτικής δ</w:t>
      </w:r>
      <w:r w:rsidRPr="00506DA0">
        <w:rPr>
          <w:sz w:val="34"/>
        </w:rPr>
        <w:t>ι</w:t>
      </w:r>
      <w:r w:rsidRPr="00506DA0">
        <w:rPr>
          <w:sz w:val="34"/>
        </w:rPr>
        <w:t>αδικασίας.</w:t>
      </w:r>
    </w:p>
    <w:p w:rsidR="00F0721A" w:rsidRPr="00506DA0" w:rsidRDefault="00F0721A" w:rsidP="00F0721A">
      <w:pPr>
        <w:pStyle w:val="myBullet"/>
        <w:rPr>
          <w:sz w:val="34"/>
        </w:rPr>
      </w:pPr>
      <w:r w:rsidRPr="00506DA0">
        <w:rPr>
          <w:sz w:val="34"/>
        </w:rPr>
        <w:t>Σχεδιασμός κατάλληλου εξατομικευμένου εκπαιδευτ</w:t>
      </w:r>
      <w:r w:rsidRPr="00506DA0">
        <w:rPr>
          <w:sz w:val="34"/>
        </w:rPr>
        <w:t>ι</w:t>
      </w:r>
      <w:r w:rsidRPr="00506DA0">
        <w:rPr>
          <w:sz w:val="34"/>
        </w:rPr>
        <w:t>κού προγράμματος, βασισμένου στα ιδιαίτερα χαρ</w:t>
      </w:r>
      <w:r w:rsidRPr="00506DA0">
        <w:rPr>
          <w:sz w:val="34"/>
        </w:rPr>
        <w:t>α</w:t>
      </w:r>
      <w:r w:rsidRPr="00506DA0">
        <w:rPr>
          <w:sz w:val="34"/>
        </w:rPr>
        <w:t>κτηριστικά, τις δυνατότητες και τις ανάγκες του μαθ</w:t>
      </w:r>
      <w:r w:rsidRPr="00506DA0">
        <w:rPr>
          <w:sz w:val="34"/>
        </w:rPr>
        <w:t>η</w:t>
      </w:r>
      <w:r w:rsidRPr="00506DA0">
        <w:rPr>
          <w:sz w:val="34"/>
        </w:rPr>
        <w:t>τή.</w:t>
      </w:r>
    </w:p>
    <w:p w:rsidR="00787536" w:rsidRPr="00506DA0" w:rsidRDefault="00F0721A" w:rsidP="00F0721A">
      <w:pPr>
        <w:pStyle w:val="myBullet"/>
        <w:rPr>
          <w:sz w:val="34"/>
        </w:rPr>
      </w:pPr>
      <w:r w:rsidRPr="00506DA0">
        <w:rPr>
          <w:sz w:val="34"/>
        </w:rPr>
        <w:t>Πολιτική διαρκούς επαγγελματικής αναβάθμισης του προσωπικού του σχολείου μέσω σεμιναρίων, διοργ</w:t>
      </w:r>
      <w:r w:rsidRPr="00506DA0">
        <w:rPr>
          <w:sz w:val="34"/>
        </w:rPr>
        <w:t>ά</w:t>
      </w:r>
      <w:r w:rsidRPr="00506DA0">
        <w:rPr>
          <w:sz w:val="34"/>
        </w:rPr>
        <w:t>νωσης ομάδων μελέτης, κ.ά. Μέσω της παρεχόμενης επιμόρφωσης, το προσωπικό του σχολείου θα είναι σε θέση να αναπτύξει την ικανότητά του σε σχέση με τις μεθόδους αξιολόγησης και διδασκαλίας παιδιών με προβλήματα ακοής (π.χ. κατάλληλος τρόπος ομιλίας, εναλλακτικές μορφές επικοινωνίας και στρατηγικές δ</w:t>
      </w:r>
      <w:r w:rsidRPr="00506DA0">
        <w:rPr>
          <w:sz w:val="34"/>
        </w:rPr>
        <w:t>ι</w:t>
      </w:r>
      <w:r w:rsidRPr="00506DA0">
        <w:rPr>
          <w:sz w:val="34"/>
        </w:rPr>
        <w:t xml:space="preserve">δασκαλίας, τρόπος αξιοποίησης των βοηθημάτων </w:t>
      </w:r>
      <w:r w:rsidRPr="00506DA0">
        <w:rPr>
          <w:sz w:val="34"/>
        </w:rPr>
        <w:t>α</w:t>
      </w:r>
      <w:r w:rsidRPr="00506DA0">
        <w:rPr>
          <w:sz w:val="34"/>
        </w:rPr>
        <w:t>κοής κ.ά.) και να καλλιεργήσει δεξιότητες όπως η απ</w:t>
      </w:r>
      <w:r w:rsidRPr="00506DA0">
        <w:rPr>
          <w:sz w:val="34"/>
        </w:rPr>
        <w:t>ο</w:t>
      </w:r>
      <w:r w:rsidRPr="00506DA0">
        <w:rPr>
          <w:sz w:val="34"/>
        </w:rPr>
        <w:t xml:space="preserve">δοχή της διαφορετικότητας, η </w:t>
      </w:r>
      <w:proofErr w:type="spellStart"/>
      <w:r w:rsidRPr="00506DA0">
        <w:rPr>
          <w:sz w:val="34"/>
        </w:rPr>
        <w:t>ενσυναίσθηση</w:t>
      </w:r>
      <w:proofErr w:type="spellEnd"/>
      <w:r w:rsidRPr="00506DA0">
        <w:rPr>
          <w:sz w:val="34"/>
        </w:rPr>
        <w:t>, η ευσ</w:t>
      </w:r>
      <w:r w:rsidRPr="00506DA0">
        <w:rPr>
          <w:sz w:val="34"/>
        </w:rPr>
        <w:t>υ</w:t>
      </w:r>
      <w:r w:rsidRPr="00506DA0">
        <w:rPr>
          <w:sz w:val="34"/>
        </w:rPr>
        <w:t xml:space="preserve">νειδησία, η ευελιξία, η προσαρμοστικότητα και η </w:t>
      </w:r>
      <w:r w:rsidRPr="00506DA0">
        <w:rPr>
          <w:sz w:val="34"/>
        </w:rPr>
        <w:t>υ</w:t>
      </w:r>
      <w:r w:rsidRPr="00506DA0">
        <w:rPr>
          <w:sz w:val="34"/>
        </w:rPr>
        <w:t>πευθυνότητα, ώστε να μπορούν να διαχειρίζονται απ</w:t>
      </w:r>
      <w:r w:rsidRPr="00506DA0">
        <w:rPr>
          <w:sz w:val="34"/>
        </w:rPr>
        <w:t>ο</w:t>
      </w:r>
      <w:r w:rsidRPr="00506DA0">
        <w:rPr>
          <w:sz w:val="34"/>
        </w:rPr>
        <w:t>τελεσματικά τους μαθητές της τάξης.</w:t>
      </w:r>
    </w:p>
    <w:p w:rsidR="00787536" w:rsidRPr="00506DA0" w:rsidRDefault="00787536" w:rsidP="00787536">
      <w:pPr>
        <w:rPr>
          <w:sz w:val="34"/>
        </w:rPr>
      </w:pPr>
    </w:p>
    <w:p w:rsidR="00F0721A" w:rsidRPr="00506DA0" w:rsidRDefault="00F0721A" w:rsidP="00F0721A">
      <w:pPr>
        <w:pStyle w:val="3"/>
        <w:rPr>
          <w:sz w:val="36"/>
        </w:rPr>
      </w:pPr>
      <w:bookmarkStart w:id="41" w:name="_Toc362873710"/>
      <w:r w:rsidRPr="00506DA0">
        <w:rPr>
          <w:sz w:val="36"/>
        </w:rPr>
        <w:lastRenderedPageBreak/>
        <w:t>3</w:t>
      </w:r>
      <w:r w:rsidRPr="00506DA0">
        <w:rPr>
          <w:sz w:val="36"/>
          <w:vertAlign w:val="superscript"/>
        </w:rPr>
        <w:t>ο</w:t>
      </w:r>
      <w:r w:rsidRPr="00506DA0">
        <w:rPr>
          <w:sz w:val="36"/>
        </w:rPr>
        <w:t xml:space="preserve"> Παράδειγμα πρόσβασης στην εκπαίδευση: η περίπτωση του παιδιού με προβλήματα όρασης</w:t>
      </w:r>
      <w:bookmarkEnd w:id="41"/>
    </w:p>
    <w:p w:rsidR="00F0721A" w:rsidRPr="00506DA0" w:rsidRDefault="00F0721A" w:rsidP="00F0721A">
      <w:pPr>
        <w:rPr>
          <w:sz w:val="34"/>
        </w:rPr>
      </w:pPr>
      <w:r w:rsidRPr="00506DA0">
        <w:rPr>
          <w:sz w:val="34"/>
        </w:rPr>
        <w:t>Οι μαθητές με προβλήματα όρασης έχουν ιδιαίτερες εκπα</w:t>
      </w:r>
      <w:r w:rsidRPr="00506DA0">
        <w:rPr>
          <w:sz w:val="34"/>
        </w:rPr>
        <w:t>ι</w:t>
      </w:r>
      <w:r w:rsidRPr="00506DA0">
        <w:rPr>
          <w:sz w:val="34"/>
        </w:rPr>
        <w:t xml:space="preserve">δευτικές ανάγκες, οι οποίες είναι αυστηρά εξατομικευμένες. Η οργάνωση του σχολικού περιβάλλοντος αποτελεί μια </w:t>
      </w:r>
      <w:r w:rsidRPr="00506DA0">
        <w:rPr>
          <w:sz w:val="34"/>
        </w:rPr>
        <w:t>ι</w:t>
      </w:r>
      <w:r w:rsidRPr="00506DA0">
        <w:rPr>
          <w:sz w:val="34"/>
        </w:rPr>
        <w:t>διαίτερα σημαντική συνιστώσα στο σχεδιασμό ενός αποτ</w:t>
      </w:r>
      <w:r w:rsidRPr="00506DA0">
        <w:rPr>
          <w:sz w:val="34"/>
        </w:rPr>
        <w:t>ε</w:t>
      </w:r>
      <w:r w:rsidRPr="00506DA0">
        <w:rPr>
          <w:sz w:val="34"/>
        </w:rPr>
        <w:t>λεσματικού προγράμματος. Για το λόγο αυτό, ο εκπαιδευτ</w:t>
      </w:r>
      <w:r w:rsidRPr="00506DA0">
        <w:rPr>
          <w:sz w:val="34"/>
        </w:rPr>
        <w:t>ι</w:t>
      </w:r>
      <w:r w:rsidRPr="00506DA0">
        <w:rPr>
          <w:sz w:val="34"/>
        </w:rPr>
        <w:t>κός καλείται να μελετήσει τις ιδιότητες του σχολείου και της τάξης και να εντοπίσει τις σχέσεις που λειτουργούν μεταξύ του παιδιού και των χωρών στους οποίους κινείται (</w:t>
      </w:r>
      <w:r w:rsidRPr="00506DA0">
        <w:rPr>
          <w:sz w:val="34"/>
          <w:lang w:val="en-US"/>
        </w:rPr>
        <w:t>Koenig</w:t>
      </w:r>
      <w:r w:rsidRPr="00506DA0">
        <w:rPr>
          <w:sz w:val="34"/>
        </w:rPr>
        <w:t xml:space="preserve"> </w:t>
      </w:r>
      <w:r w:rsidRPr="00506DA0">
        <w:rPr>
          <w:sz w:val="34"/>
          <w:lang w:val="en-US"/>
        </w:rPr>
        <w:t>et</w:t>
      </w:r>
      <w:r w:rsidRPr="00506DA0">
        <w:rPr>
          <w:sz w:val="34"/>
        </w:rPr>
        <w:t xml:space="preserve"> </w:t>
      </w:r>
      <w:r w:rsidRPr="00506DA0">
        <w:rPr>
          <w:sz w:val="34"/>
          <w:lang w:val="en-US"/>
        </w:rPr>
        <w:t>al</w:t>
      </w:r>
      <w:r w:rsidRPr="00506DA0">
        <w:rPr>
          <w:sz w:val="34"/>
        </w:rPr>
        <w:t>, 2000).</w:t>
      </w:r>
    </w:p>
    <w:p w:rsidR="00F0721A" w:rsidRPr="00506DA0" w:rsidRDefault="00F0721A" w:rsidP="00F0721A">
      <w:pPr>
        <w:rPr>
          <w:sz w:val="34"/>
        </w:rPr>
      </w:pPr>
      <w:r w:rsidRPr="00506DA0">
        <w:rPr>
          <w:sz w:val="34"/>
        </w:rPr>
        <w:t>Ο φωτισμός της τάξης αποτελεί έναν ακόμη σημαντικό π</w:t>
      </w:r>
      <w:r w:rsidRPr="00506DA0">
        <w:rPr>
          <w:sz w:val="34"/>
        </w:rPr>
        <w:t>α</w:t>
      </w:r>
      <w:r w:rsidRPr="00506DA0">
        <w:rPr>
          <w:sz w:val="34"/>
        </w:rPr>
        <w:t xml:space="preserve">ράγοντα κι έτσι είναι απαραίτητο να ληφθούν υπόψη τα </w:t>
      </w:r>
      <w:r w:rsidRPr="00506DA0">
        <w:rPr>
          <w:sz w:val="34"/>
        </w:rPr>
        <w:t>ε</w:t>
      </w:r>
      <w:r w:rsidRPr="00506DA0">
        <w:rPr>
          <w:sz w:val="34"/>
        </w:rPr>
        <w:t>ξής :</w:t>
      </w:r>
    </w:p>
    <w:p w:rsidR="00F0721A" w:rsidRPr="00506DA0" w:rsidRDefault="00F0721A" w:rsidP="00F0721A">
      <w:pPr>
        <w:pStyle w:val="myBullet"/>
        <w:rPr>
          <w:sz w:val="34"/>
        </w:rPr>
      </w:pPr>
      <w:r w:rsidRPr="00506DA0">
        <w:rPr>
          <w:sz w:val="34"/>
        </w:rPr>
        <w:t>Να αποφεύγεται το εκτυφλωτικό φως που μπορεί να έρχεται κατευθείαν από τον ήλιο ή από τις αντανακλ</w:t>
      </w:r>
      <w:r w:rsidRPr="00506DA0">
        <w:rPr>
          <w:sz w:val="34"/>
        </w:rPr>
        <w:t>ά</w:t>
      </w:r>
      <w:r w:rsidRPr="00506DA0">
        <w:rPr>
          <w:sz w:val="34"/>
        </w:rPr>
        <w:t>σεις του στο θρανίο.</w:t>
      </w:r>
    </w:p>
    <w:p w:rsidR="00F0721A" w:rsidRPr="00506DA0" w:rsidRDefault="00F0721A" w:rsidP="00F0721A">
      <w:pPr>
        <w:pStyle w:val="myBullet"/>
        <w:rPr>
          <w:sz w:val="34"/>
        </w:rPr>
      </w:pPr>
      <w:r w:rsidRPr="00506DA0">
        <w:rPr>
          <w:sz w:val="34"/>
        </w:rPr>
        <w:t>Να αποφεύγεται το δυνατό φως που έρχεται από τ</w:t>
      </w:r>
      <w:r w:rsidRPr="00506DA0">
        <w:rPr>
          <w:sz w:val="34"/>
        </w:rPr>
        <w:t>ε</w:t>
      </w:r>
      <w:r w:rsidRPr="00506DA0">
        <w:rPr>
          <w:sz w:val="34"/>
        </w:rPr>
        <w:t>χνητό φωτισμό και προκαλεί παρόμοια αρνητικά απ</w:t>
      </w:r>
      <w:r w:rsidRPr="00506DA0">
        <w:rPr>
          <w:sz w:val="34"/>
        </w:rPr>
        <w:t>ο</w:t>
      </w:r>
      <w:r w:rsidRPr="00506DA0">
        <w:rPr>
          <w:sz w:val="34"/>
        </w:rPr>
        <w:t>τελέσματα με εκείνα του φυσικού.</w:t>
      </w:r>
    </w:p>
    <w:p w:rsidR="00F0721A" w:rsidRPr="00506DA0" w:rsidRDefault="00F0721A" w:rsidP="00F0721A">
      <w:pPr>
        <w:pStyle w:val="myBullet"/>
        <w:rPr>
          <w:sz w:val="34"/>
        </w:rPr>
      </w:pPr>
      <w:r w:rsidRPr="00506DA0">
        <w:rPr>
          <w:sz w:val="34"/>
        </w:rPr>
        <w:t>Σε μερικές περιπτώσεις παιδιά με προβλήματα όρασης δουλεύουν καλύτερα όταν έχουν το δικό τους ατομικό φωτισμό διότι μπορούν να καθορίσουν τη γωνία πρ</w:t>
      </w:r>
      <w:r w:rsidRPr="00506DA0">
        <w:rPr>
          <w:sz w:val="34"/>
        </w:rPr>
        <w:t>ό</w:t>
      </w:r>
      <w:r w:rsidRPr="00506DA0">
        <w:rPr>
          <w:sz w:val="34"/>
        </w:rPr>
        <w:t>σπτωσης, έτσι ώστε να διευκολύνεται η ανάγνωσή τους.</w:t>
      </w:r>
    </w:p>
    <w:p w:rsidR="00F0721A" w:rsidRPr="00506DA0" w:rsidRDefault="00F0721A" w:rsidP="00F0721A">
      <w:pPr>
        <w:pStyle w:val="myBullet"/>
        <w:rPr>
          <w:sz w:val="34"/>
        </w:rPr>
      </w:pPr>
      <w:r w:rsidRPr="00506DA0">
        <w:rPr>
          <w:sz w:val="34"/>
        </w:rPr>
        <w:t>Σε κάποιες περιπτώσεις, οι γρίλιες (</w:t>
      </w:r>
      <w:r w:rsidRPr="00506DA0">
        <w:rPr>
          <w:sz w:val="34"/>
          <w:lang w:val="en-US"/>
        </w:rPr>
        <w:t>Venetian</w:t>
      </w:r>
      <w:r w:rsidRPr="00506DA0">
        <w:rPr>
          <w:sz w:val="34"/>
        </w:rPr>
        <w:t xml:space="preserve"> </w:t>
      </w:r>
      <w:r w:rsidRPr="00506DA0">
        <w:rPr>
          <w:sz w:val="34"/>
          <w:lang w:val="en-US"/>
        </w:rPr>
        <w:t>blinds</w:t>
      </w:r>
      <w:r w:rsidRPr="00506DA0">
        <w:rPr>
          <w:sz w:val="34"/>
        </w:rPr>
        <w:t>) φαίνεται να είναι πολύ βοηθητικές, ειδικότερα κατά την περίοδο του χειμώνα.</w:t>
      </w:r>
    </w:p>
    <w:p w:rsidR="00F0721A" w:rsidRPr="00506DA0" w:rsidRDefault="00F0721A" w:rsidP="00F0721A">
      <w:pPr>
        <w:pStyle w:val="myBullet"/>
        <w:rPr>
          <w:sz w:val="34"/>
        </w:rPr>
      </w:pPr>
      <w:r w:rsidRPr="00506DA0">
        <w:rPr>
          <w:sz w:val="34"/>
        </w:rPr>
        <w:lastRenderedPageBreak/>
        <w:t>Μερικά παιδιά μπορεί να έχουν φωτοφοβία οπότε είναι απαραίτητη η χρήση γυαλιών με αποχρώσεις. Καθώς η χρήση τους μπορεί να προκαλέσει το σχολιασμό των υπόλοιπων παιδιών στην τάξη, θα πρέπει ο εκπαιδευτ</w:t>
      </w:r>
      <w:r w:rsidRPr="00506DA0">
        <w:rPr>
          <w:sz w:val="34"/>
        </w:rPr>
        <w:t>ι</w:t>
      </w:r>
      <w:r w:rsidRPr="00506DA0">
        <w:rPr>
          <w:sz w:val="34"/>
        </w:rPr>
        <w:t>κός να παρέμβει ώστε να ενημερώσει τους μαθητές για τη χρησιμότητα των συγκεκριμένων γυαλιών.</w:t>
      </w:r>
    </w:p>
    <w:p w:rsidR="00F0721A" w:rsidRPr="00506DA0" w:rsidRDefault="00F0721A" w:rsidP="00F0721A">
      <w:pPr>
        <w:rPr>
          <w:sz w:val="34"/>
        </w:rPr>
      </w:pPr>
      <w:r w:rsidRPr="00506DA0">
        <w:rPr>
          <w:sz w:val="34"/>
        </w:rPr>
        <w:t xml:space="preserve">Η ταξινόμηση των θέσεων μέσα στην τάξη αποτελεί ένα </w:t>
      </w:r>
      <w:r w:rsidRPr="00506DA0">
        <w:rPr>
          <w:sz w:val="34"/>
        </w:rPr>
        <w:t>ε</w:t>
      </w:r>
      <w:r w:rsidRPr="00506DA0">
        <w:rPr>
          <w:sz w:val="34"/>
        </w:rPr>
        <w:t>πίσης σημαντικό ζήτημα γιατί αφορά τόσο στη λειτουργικ</w:t>
      </w:r>
      <w:r w:rsidRPr="00506DA0">
        <w:rPr>
          <w:sz w:val="34"/>
        </w:rPr>
        <w:t>ό</w:t>
      </w:r>
      <w:r w:rsidRPr="00506DA0">
        <w:rPr>
          <w:sz w:val="34"/>
        </w:rPr>
        <w:t>τητα και ασφάλεια του παιδιού με προβλήματα όρασης, όσο και την αποτελεσματικότητα της εκπαίδευσής του. Για το λόγο αυτό, πρέπει να δίνεται προσοχή στα ακόλουθα:</w:t>
      </w:r>
    </w:p>
    <w:p w:rsidR="00F0721A" w:rsidRPr="00506DA0" w:rsidRDefault="00F0721A" w:rsidP="00F0721A">
      <w:pPr>
        <w:pStyle w:val="myBullet"/>
        <w:rPr>
          <w:sz w:val="34"/>
        </w:rPr>
      </w:pPr>
      <w:r w:rsidRPr="00506DA0">
        <w:rPr>
          <w:sz w:val="34"/>
        </w:rPr>
        <w:t>Το παιδί είναι καλό να βρίσκεται κοντά στον πίνακα. Ανάλογα την οπτική οξύτητα και το φάσμα του πεδίου όρασης ο μαθητής/</w:t>
      </w:r>
      <w:proofErr w:type="spellStart"/>
      <w:r w:rsidRPr="00506DA0">
        <w:rPr>
          <w:sz w:val="34"/>
        </w:rPr>
        <w:t>τρια</w:t>
      </w:r>
      <w:proofErr w:type="spellEnd"/>
      <w:r w:rsidRPr="00506DA0">
        <w:rPr>
          <w:sz w:val="34"/>
        </w:rPr>
        <w:t xml:space="preserve"> ίσως πρέπει να κάθεται στο κ</w:t>
      </w:r>
      <w:r w:rsidRPr="00506DA0">
        <w:rPr>
          <w:sz w:val="34"/>
        </w:rPr>
        <w:t>έ</w:t>
      </w:r>
      <w:r w:rsidRPr="00506DA0">
        <w:rPr>
          <w:sz w:val="34"/>
        </w:rPr>
        <w:t>ντρο, αριστερά ή δεξιά της αίθουσας.</w:t>
      </w:r>
    </w:p>
    <w:p w:rsidR="00F0721A" w:rsidRPr="00506DA0" w:rsidRDefault="00F0721A" w:rsidP="00F0721A">
      <w:pPr>
        <w:pStyle w:val="myBullet"/>
        <w:rPr>
          <w:sz w:val="34"/>
        </w:rPr>
      </w:pPr>
      <w:r w:rsidRPr="00506DA0">
        <w:rPr>
          <w:sz w:val="34"/>
        </w:rPr>
        <w:t>Αν οι μαθητές με υπολειπόμενη όραση χρειάζονται κάποιο ειδικό φωτισμό θα πρέπει οι θέσεις τους να ε</w:t>
      </w:r>
      <w:r w:rsidRPr="00506DA0">
        <w:rPr>
          <w:sz w:val="34"/>
        </w:rPr>
        <w:t>ί</w:t>
      </w:r>
      <w:r w:rsidRPr="00506DA0">
        <w:rPr>
          <w:sz w:val="34"/>
        </w:rPr>
        <w:t>ναι κοντά σε πρίζες. Επίσης θα πρέπει να δίνεται σ</w:t>
      </w:r>
      <w:r w:rsidRPr="00506DA0">
        <w:rPr>
          <w:sz w:val="34"/>
        </w:rPr>
        <w:t>η</w:t>
      </w:r>
      <w:r w:rsidRPr="00506DA0">
        <w:rPr>
          <w:sz w:val="34"/>
        </w:rPr>
        <w:t>μασία στη στάση του σώματος που έχουν, διότι μπορεί να συμβάλει θετικά ή αρνητικά στο εκπαιδευτικό απ</w:t>
      </w:r>
      <w:r w:rsidRPr="00506DA0">
        <w:rPr>
          <w:sz w:val="34"/>
        </w:rPr>
        <w:t>ο</w:t>
      </w:r>
      <w:r w:rsidRPr="00506DA0">
        <w:rPr>
          <w:sz w:val="34"/>
        </w:rPr>
        <w:t>τέλεσμα.</w:t>
      </w:r>
    </w:p>
    <w:p w:rsidR="00F0721A" w:rsidRPr="00506DA0" w:rsidRDefault="00F0721A" w:rsidP="00F0721A">
      <w:pPr>
        <w:pStyle w:val="myBullet"/>
        <w:rPr>
          <w:sz w:val="34"/>
        </w:rPr>
      </w:pPr>
      <w:r w:rsidRPr="00506DA0">
        <w:rPr>
          <w:sz w:val="34"/>
        </w:rPr>
        <w:t>Σε κάποιες περιπτώσεις απαιτείται η χρήση μεγεθυντ</w:t>
      </w:r>
      <w:r w:rsidRPr="00506DA0">
        <w:rPr>
          <w:sz w:val="34"/>
        </w:rPr>
        <w:t>ι</w:t>
      </w:r>
      <w:r w:rsidRPr="00506DA0">
        <w:rPr>
          <w:sz w:val="34"/>
        </w:rPr>
        <w:t>κών φακών και άλλων εποπτικών οργάνων.</w:t>
      </w:r>
    </w:p>
    <w:p w:rsidR="00F0721A" w:rsidRPr="00506DA0" w:rsidRDefault="00F0721A" w:rsidP="00F0721A">
      <w:pPr>
        <w:pStyle w:val="myBullet"/>
        <w:rPr>
          <w:sz w:val="34"/>
        </w:rPr>
      </w:pPr>
      <w:r w:rsidRPr="00506DA0">
        <w:rPr>
          <w:sz w:val="34"/>
        </w:rPr>
        <w:t xml:space="preserve">Ιδιαίτερα χρήσιμο είναι να υπάρχει ένα ξεχωριστό προσωπικό μέρος μέσα στην τάξη, μία ντουλάπα για παράδειγμα όπου θα μπορεί το παιδί να τοποθετεί τη μηχανή </w:t>
      </w:r>
      <w:r w:rsidRPr="00506DA0">
        <w:rPr>
          <w:sz w:val="34"/>
          <w:lang w:val="en-US"/>
        </w:rPr>
        <w:t>Braille</w:t>
      </w:r>
      <w:r w:rsidRPr="00506DA0">
        <w:rPr>
          <w:sz w:val="34"/>
        </w:rPr>
        <w:t>, τα χαρτιά του κ.ά.., ώστε να γνωρίζει πού βρίσκεται ο εξοπλισμός του που χρειάζεται.</w:t>
      </w:r>
    </w:p>
    <w:p w:rsidR="00F0721A" w:rsidRPr="00506DA0" w:rsidRDefault="00F0721A" w:rsidP="00F0721A">
      <w:pPr>
        <w:rPr>
          <w:sz w:val="34"/>
        </w:rPr>
      </w:pPr>
      <w:r w:rsidRPr="00506DA0">
        <w:rPr>
          <w:sz w:val="34"/>
        </w:rPr>
        <w:lastRenderedPageBreak/>
        <w:t>Η προσβασιμότητα στην εκπαίδευση των ατόμων με αναπ</w:t>
      </w:r>
      <w:r w:rsidRPr="00506DA0">
        <w:rPr>
          <w:sz w:val="34"/>
        </w:rPr>
        <w:t>η</w:t>
      </w:r>
      <w:r w:rsidRPr="00506DA0">
        <w:rPr>
          <w:sz w:val="34"/>
        </w:rPr>
        <w:t>ρία αποτελεί σήμερα κεντρικό ζήτημα προκειμένου να δι</w:t>
      </w:r>
      <w:r w:rsidRPr="00506DA0">
        <w:rPr>
          <w:sz w:val="34"/>
        </w:rPr>
        <w:t>α</w:t>
      </w:r>
      <w:r w:rsidRPr="00506DA0">
        <w:rPr>
          <w:sz w:val="34"/>
        </w:rPr>
        <w:t>σφαλιστεί το συνταγματικά κατοχυρωμένο δικαίωμά τους για ισότιμη συμμετοχή στο κοινωνικό γίγνεσθαι. Κρίνεται μεταξύ άλλων αναγκαίο:</w:t>
      </w:r>
    </w:p>
    <w:p w:rsidR="00F0721A" w:rsidRPr="00506DA0" w:rsidRDefault="00F0721A" w:rsidP="00F0721A">
      <w:pPr>
        <w:pStyle w:val="myBullet"/>
        <w:rPr>
          <w:sz w:val="34"/>
        </w:rPr>
      </w:pPr>
      <w:r w:rsidRPr="00506DA0">
        <w:rPr>
          <w:sz w:val="34"/>
          <w:lang w:val="en-US"/>
        </w:rPr>
        <w:t>H</w:t>
      </w:r>
      <w:r w:rsidRPr="00506DA0">
        <w:rPr>
          <w:sz w:val="34"/>
        </w:rPr>
        <w:t xml:space="preserve"> εφαρμογή όλων των αρχών του καθολικού σχεδι</w:t>
      </w:r>
      <w:r w:rsidRPr="00506DA0">
        <w:rPr>
          <w:sz w:val="34"/>
        </w:rPr>
        <w:t>α</w:t>
      </w:r>
      <w:r w:rsidRPr="00506DA0">
        <w:rPr>
          <w:sz w:val="34"/>
        </w:rPr>
        <w:t>σμού.</w:t>
      </w:r>
    </w:p>
    <w:p w:rsidR="00F0721A" w:rsidRPr="00506DA0" w:rsidRDefault="00F0721A" w:rsidP="00F0721A">
      <w:pPr>
        <w:pStyle w:val="myBullet"/>
        <w:rPr>
          <w:sz w:val="34"/>
        </w:rPr>
      </w:pPr>
      <w:r w:rsidRPr="00506DA0">
        <w:rPr>
          <w:sz w:val="34"/>
        </w:rPr>
        <w:t>Το χτίσιμο συμμαχιών με άλλες κοινωνικές ομάδες με τις ίδιες με τα άτομα με αναπηρία.</w:t>
      </w:r>
    </w:p>
    <w:p w:rsidR="00F0721A" w:rsidRPr="00506DA0" w:rsidRDefault="00F0721A" w:rsidP="00F0721A">
      <w:pPr>
        <w:pStyle w:val="myBullet"/>
        <w:rPr>
          <w:sz w:val="34"/>
        </w:rPr>
      </w:pPr>
      <w:r w:rsidRPr="00506DA0">
        <w:rPr>
          <w:sz w:val="34"/>
        </w:rPr>
        <w:t>Η εφαρμογή σχεδίων δράσης για την προσβασιμότητα μέσω του εντοπισμού των εκάστοτε εμποδίων ανά τ</w:t>
      </w:r>
      <w:r w:rsidRPr="00506DA0">
        <w:rPr>
          <w:sz w:val="34"/>
        </w:rPr>
        <w:t>ο</w:t>
      </w:r>
      <w:r w:rsidRPr="00506DA0">
        <w:rPr>
          <w:sz w:val="34"/>
        </w:rPr>
        <w:t>μέα και κατηγορία αναπηρίας.</w:t>
      </w:r>
    </w:p>
    <w:p w:rsidR="00F0721A" w:rsidRPr="00506DA0" w:rsidRDefault="00F0721A" w:rsidP="00F0721A">
      <w:pPr>
        <w:pStyle w:val="myBullet"/>
        <w:rPr>
          <w:sz w:val="34"/>
        </w:rPr>
      </w:pPr>
      <w:r w:rsidRPr="00506DA0">
        <w:rPr>
          <w:sz w:val="34"/>
        </w:rPr>
        <w:t>Η συμπλήρωση και η πλήρης εφαρμογή των εκάστοτε νόμων που θεσπίζονται αναφορικά με τα δικαιώματα της πρόσβασης στην εκπαίδευση ατόμων με αναπηρία.</w:t>
      </w:r>
    </w:p>
    <w:p w:rsidR="00F0721A" w:rsidRPr="00506DA0" w:rsidRDefault="00F0721A" w:rsidP="00F0721A">
      <w:pPr>
        <w:pStyle w:val="myBullet"/>
        <w:rPr>
          <w:sz w:val="34"/>
        </w:rPr>
      </w:pPr>
      <w:r w:rsidRPr="00506DA0">
        <w:rPr>
          <w:sz w:val="34"/>
        </w:rPr>
        <w:t>Η δέσμευση όλων των πολιτικών σχηματισμών, ότι θα αγωνιστούν συλλογικά για να γίνουν πράξη οι πρ</w:t>
      </w:r>
      <w:r w:rsidRPr="00506DA0">
        <w:rPr>
          <w:sz w:val="34"/>
        </w:rPr>
        <w:t>ο</w:t>
      </w:r>
      <w:r w:rsidRPr="00506DA0">
        <w:rPr>
          <w:sz w:val="34"/>
        </w:rPr>
        <w:t>βλέψεις των νόμων και του Συντάγματος που αναφ</w:t>
      </w:r>
      <w:r w:rsidRPr="00506DA0">
        <w:rPr>
          <w:sz w:val="34"/>
        </w:rPr>
        <w:t>έ</w:t>
      </w:r>
      <w:r w:rsidRPr="00506DA0">
        <w:rPr>
          <w:sz w:val="34"/>
        </w:rPr>
        <w:t>ρονται στα δικαιώματα της πρόσβασης στην εκπαίδε</w:t>
      </w:r>
      <w:r w:rsidRPr="00506DA0">
        <w:rPr>
          <w:sz w:val="34"/>
        </w:rPr>
        <w:t>υ</w:t>
      </w:r>
      <w:r w:rsidRPr="00506DA0">
        <w:rPr>
          <w:sz w:val="34"/>
        </w:rPr>
        <w:t>ση ατόμων με αναπηρία.</w:t>
      </w:r>
    </w:p>
    <w:p w:rsidR="00F0721A" w:rsidRPr="00506DA0" w:rsidRDefault="00F0721A" w:rsidP="00F0721A">
      <w:pPr>
        <w:pStyle w:val="myBullet"/>
        <w:rPr>
          <w:sz w:val="34"/>
        </w:rPr>
      </w:pPr>
      <w:r w:rsidRPr="00506DA0">
        <w:rPr>
          <w:sz w:val="34"/>
        </w:rPr>
        <w:t>Η διαρκής εκπαίδευση όλων των εμπλεκόμενων πρ</w:t>
      </w:r>
      <w:r w:rsidRPr="00506DA0">
        <w:rPr>
          <w:sz w:val="34"/>
        </w:rPr>
        <w:t>ο</w:t>
      </w:r>
      <w:r w:rsidRPr="00506DA0">
        <w:rPr>
          <w:sz w:val="34"/>
        </w:rPr>
        <w:t>σώπων (οικογένεια, επαγγελματίες, υποστηρικτές, κ.ά.), προκειμένου να ανταποκριθούν αποτελεσματικά στη υποστήριξη του δικαιώματος της πρόσβασης.</w:t>
      </w:r>
    </w:p>
    <w:p w:rsidR="00F0721A" w:rsidRPr="00506DA0" w:rsidRDefault="00F0721A" w:rsidP="00F0721A">
      <w:pPr>
        <w:pStyle w:val="myBullet"/>
        <w:rPr>
          <w:sz w:val="34"/>
        </w:rPr>
      </w:pPr>
      <w:r w:rsidRPr="00506DA0">
        <w:rPr>
          <w:sz w:val="34"/>
        </w:rPr>
        <w:t xml:space="preserve">Η διάθεση αυξημένων οικονομικών πόρων για την </w:t>
      </w:r>
      <w:r w:rsidRPr="00506DA0">
        <w:rPr>
          <w:sz w:val="34"/>
        </w:rPr>
        <w:t>ε</w:t>
      </w:r>
      <w:r w:rsidRPr="00506DA0">
        <w:rPr>
          <w:sz w:val="34"/>
        </w:rPr>
        <w:t>φαρμογή των μέτρων πρόσβασης.</w:t>
      </w:r>
    </w:p>
    <w:p w:rsidR="00F0721A" w:rsidRPr="00506DA0" w:rsidRDefault="00F0721A" w:rsidP="00F0721A">
      <w:pPr>
        <w:pStyle w:val="myBullet"/>
        <w:rPr>
          <w:sz w:val="34"/>
        </w:rPr>
      </w:pPr>
      <w:r w:rsidRPr="00506DA0">
        <w:rPr>
          <w:sz w:val="34"/>
        </w:rPr>
        <w:t>Η διασφάλιση της συμμετοχής των ίδιων των ατόμων με αναπηρία στο σχεδιασμό των δράσεων που αφ</w:t>
      </w:r>
      <w:r w:rsidRPr="00506DA0">
        <w:rPr>
          <w:sz w:val="34"/>
        </w:rPr>
        <w:t>ο</w:t>
      </w:r>
      <w:r w:rsidRPr="00506DA0">
        <w:rPr>
          <w:sz w:val="34"/>
        </w:rPr>
        <w:lastRenderedPageBreak/>
        <w:t>ρούν την πρόσβασή τους στην ποιοτική εκπαίδευση (</w:t>
      </w:r>
      <w:r w:rsidRPr="00506DA0">
        <w:rPr>
          <w:sz w:val="34"/>
          <w:lang w:val="en-US"/>
        </w:rPr>
        <w:t>Farrell</w:t>
      </w:r>
      <w:r w:rsidRPr="00506DA0">
        <w:rPr>
          <w:sz w:val="34"/>
        </w:rPr>
        <w:t>, 2004).</w:t>
      </w:r>
    </w:p>
    <w:p w:rsidR="00F0721A" w:rsidRPr="00506DA0" w:rsidRDefault="00F0721A" w:rsidP="00787536">
      <w:pPr>
        <w:rPr>
          <w:sz w:val="34"/>
        </w:rPr>
      </w:pPr>
    </w:p>
    <w:p w:rsidR="00F0721A" w:rsidRPr="00506DA0" w:rsidRDefault="00F0721A" w:rsidP="00901E6E">
      <w:pPr>
        <w:rPr>
          <w:sz w:val="34"/>
        </w:rPr>
        <w:sectPr w:rsidR="00F0721A" w:rsidRPr="00506DA0" w:rsidSect="00430672">
          <w:type w:val="oddPage"/>
          <w:pgSz w:w="11906" w:h="16838"/>
          <w:pgMar w:top="1440" w:right="1800" w:bottom="1440" w:left="1800" w:header="708" w:footer="708" w:gutter="0"/>
          <w:cols w:space="708"/>
          <w:docGrid w:linePitch="360"/>
        </w:sectPr>
      </w:pPr>
    </w:p>
    <w:p w:rsidR="00F0721A" w:rsidRPr="00506DA0" w:rsidRDefault="00F0721A" w:rsidP="00F0721A">
      <w:pPr>
        <w:pStyle w:val="2"/>
        <w:numPr>
          <w:ilvl w:val="0"/>
          <w:numId w:val="0"/>
        </w:numPr>
        <w:ind w:left="576" w:hanging="576"/>
        <w:rPr>
          <w:sz w:val="36"/>
          <w:lang w:val="en-US"/>
        </w:rPr>
      </w:pPr>
      <w:bookmarkStart w:id="42" w:name="_Toc362873711"/>
      <w:r w:rsidRPr="00506DA0">
        <w:rPr>
          <w:sz w:val="36"/>
        </w:rPr>
        <w:lastRenderedPageBreak/>
        <w:t>Βιβλιογραφία</w:t>
      </w:r>
      <w:bookmarkEnd w:id="42"/>
    </w:p>
    <w:p w:rsidR="00F0721A" w:rsidRPr="00506DA0" w:rsidRDefault="00F0721A" w:rsidP="00770FA2">
      <w:pPr>
        <w:pStyle w:val="myRefStyle"/>
        <w:rPr>
          <w:sz w:val="34"/>
        </w:rPr>
      </w:pPr>
      <w:r w:rsidRPr="00506DA0">
        <w:rPr>
          <w:sz w:val="34"/>
        </w:rPr>
        <w:t>Armstrong, F. &amp; Moore, M. (</w:t>
      </w:r>
      <w:proofErr w:type="spellStart"/>
      <w:r w:rsidRPr="00506DA0">
        <w:rPr>
          <w:sz w:val="34"/>
        </w:rPr>
        <w:t>eds</w:t>
      </w:r>
      <w:proofErr w:type="spellEnd"/>
      <w:r w:rsidRPr="00506DA0">
        <w:rPr>
          <w:sz w:val="34"/>
        </w:rPr>
        <w:t xml:space="preserve">). (2004). </w:t>
      </w:r>
      <w:r w:rsidRPr="00506DA0">
        <w:rPr>
          <w:rFonts w:ascii="Times" w:hAnsi="Times" w:cs="Times"/>
          <w:i/>
          <w:iCs/>
          <w:sz w:val="34"/>
        </w:rPr>
        <w:t>Action r</w:t>
      </w:r>
      <w:r w:rsidRPr="00506DA0">
        <w:rPr>
          <w:rFonts w:ascii="Times" w:hAnsi="Times" w:cs="Times"/>
          <w:i/>
          <w:iCs/>
          <w:sz w:val="34"/>
        </w:rPr>
        <w:t>e</w:t>
      </w:r>
      <w:r w:rsidRPr="00506DA0">
        <w:rPr>
          <w:rFonts w:ascii="Times" w:hAnsi="Times" w:cs="Times"/>
          <w:i/>
          <w:iCs/>
          <w:sz w:val="34"/>
        </w:rPr>
        <w:t>search for Inclusive Education</w:t>
      </w:r>
      <w:r w:rsidRPr="00506DA0">
        <w:rPr>
          <w:sz w:val="34"/>
        </w:rPr>
        <w:t xml:space="preserve">. London: </w:t>
      </w:r>
      <w:proofErr w:type="spellStart"/>
      <w:r w:rsidRPr="00506DA0">
        <w:rPr>
          <w:sz w:val="34"/>
        </w:rPr>
        <w:t>Routledge</w:t>
      </w:r>
      <w:proofErr w:type="spellEnd"/>
      <w:r w:rsidRPr="00506DA0">
        <w:rPr>
          <w:sz w:val="34"/>
        </w:rPr>
        <w:t xml:space="preserve"> </w:t>
      </w:r>
      <w:proofErr w:type="spellStart"/>
      <w:r w:rsidRPr="00506DA0">
        <w:rPr>
          <w:sz w:val="34"/>
        </w:rPr>
        <w:t>Falmer</w:t>
      </w:r>
      <w:proofErr w:type="spellEnd"/>
      <w:r w:rsidRPr="00506DA0">
        <w:rPr>
          <w:sz w:val="34"/>
        </w:rPr>
        <w:t>.</w:t>
      </w:r>
    </w:p>
    <w:p w:rsidR="00F0721A" w:rsidRPr="00506DA0" w:rsidRDefault="00F0721A" w:rsidP="00770FA2">
      <w:pPr>
        <w:pStyle w:val="myRefStyle"/>
        <w:rPr>
          <w:sz w:val="34"/>
        </w:rPr>
      </w:pPr>
      <w:r w:rsidRPr="00506DA0">
        <w:rPr>
          <w:sz w:val="34"/>
        </w:rPr>
        <w:t xml:space="preserve">Chang, B.V., Tremblay, K.R. &amp; Dunbar, B.H. (2000). An experimental approach to teaching universal design. </w:t>
      </w:r>
      <w:r w:rsidRPr="00506DA0">
        <w:rPr>
          <w:rFonts w:ascii="Times" w:hAnsi="Times" w:cs="Times"/>
          <w:i/>
          <w:iCs/>
          <w:sz w:val="34"/>
        </w:rPr>
        <w:t>Ed</w:t>
      </w:r>
      <w:r w:rsidRPr="00506DA0">
        <w:rPr>
          <w:rFonts w:ascii="Times" w:hAnsi="Times" w:cs="Times"/>
          <w:i/>
          <w:iCs/>
          <w:sz w:val="34"/>
        </w:rPr>
        <w:t>u</w:t>
      </w:r>
      <w:r w:rsidRPr="00506DA0">
        <w:rPr>
          <w:rFonts w:ascii="Times" w:hAnsi="Times" w:cs="Times"/>
          <w:i/>
          <w:iCs/>
          <w:sz w:val="34"/>
        </w:rPr>
        <w:t>cation</w:t>
      </w:r>
      <w:r w:rsidRPr="00506DA0">
        <w:rPr>
          <w:sz w:val="34"/>
        </w:rPr>
        <w:t xml:space="preserve">, 121(1), 153-158. </w:t>
      </w:r>
    </w:p>
    <w:p w:rsidR="00F0721A" w:rsidRPr="00506DA0" w:rsidRDefault="00F0721A" w:rsidP="00770FA2">
      <w:pPr>
        <w:pStyle w:val="myRefStyle"/>
        <w:rPr>
          <w:sz w:val="34"/>
        </w:rPr>
      </w:pPr>
      <w:r w:rsidRPr="00506DA0">
        <w:rPr>
          <w:sz w:val="34"/>
        </w:rPr>
        <w:t xml:space="preserve">Dewsbury G, Clarke K, </w:t>
      </w:r>
      <w:proofErr w:type="spellStart"/>
      <w:r w:rsidRPr="00506DA0">
        <w:rPr>
          <w:sz w:val="34"/>
        </w:rPr>
        <w:t>Hemmings</w:t>
      </w:r>
      <w:proofErr w:type="spellEnd"/>
      <w:r w:rsidRPr="00506DA0">
        <w:rPr>
          <w:sz w:val="34"/>
        </w:rPr>
        <w:t xml:space="preserve"> T, Hughes J, </w:t>
      </w:r>
      <w:proofErr w:type="spellStart"/>
      <w:r w:rsidRPr="00506DA0">
        <w:rPr>
          <w:sz w:val="34"/>
        </w:rPr>
        <w:t>Rounc</w:t>
      </w:r>
      <w:r w:rsidRPr="00506DA0">
        <w:rPr>
          <w:sz w:val="34"/>
        </w:rPr>
        <w:t>e</w:t>
      </w:r>
      <w:r w:rsidRPr="00506DA0">
        <w:rPr>
          <w:sz w:val="34"/>
        </w:rPr>
        <w:t>field</w:t>
      </w:r>
      <w:proofErr w:type="spellEnd"/>
      <w:r w:rsidRPr="00506DA0">
        <w:rPr>
          <w:sz w:val="34"/>
        </w:rPr>
        <w:t xml:space="preserve"> M, &amp; </w:t>
      </w:r>
      <w:proofErr w:type="spellStart"/>
      <w:r w:rsidRPr="00506DA0">
        <w:rPr>
          <w:sz w:val="34"/>
        </w:rPr>
        <w:t>Sommerville</w:t>
      </w:r>
      <w:proofErr w:type="spellEnd"/>
      <w:r w:rsidRPr="00506DA0">
        <w:rPr>
          <w:sz w:val="34"/>
        </w:rPr>
        <w:t xml:space="preserve"> I. (2004). The Antisocial Model of Disability, </w:t>
      </w:r>
      <w:r w:rsidRPr="00506DA0">
        <w:rPr>
          <w:rFonts w:ascii="Times" w:hAnsi="Times" w:cs="Times"/>
          <w:i/>
          <w:iCs/>
          <w:sz w:val="34"/>
        </w:rPr>
        <w:t>Disability and Society</w:t>
      </w:r>
      <w:r w:rsidRPr="00506DA0">
        <w:rPr>
          <w:sz w:val="34"/>
        </w:rPr>
        <w:t>, 19, (2), 145-158</w:t>
      </w:r>
    </w:p>
    <w:p w:rsidR="00F0721A" w:rsidRPr="00506DA0" w:rsidRDefault="00F0721A" w:rsidP="00770FA2">
      <w:pPr>
        <w:pStyle w:val="myRefStyle"/>
        <w:rPr>
          <w:sz w:val="34"/>
        </w:rPr>
      </w:pPr>
      <w:r w:rsidRPr="00506DA0">
        <w:rPr>
          <w:sz w:val="34"/>
        </w:rPr>
        <w:t>Farrell, P. (2004). School Psychologists: Making Incl</w:t>
      </w:r>
      <w:r w:rsidRPr="00506DA0">
        <w:rPr>
          <w:sz w:val="34"/>
        </w:rPr>
        <w:t>u</w:t>
      </w:r>
      <w:r w:rsidRPr="00506DA0">
        <w:rPr>
          <w:sz w:val="34"/>
        </w:rPr>
        <w:t xml:space="preserve">sion a Reality for All. </w:t>
      </w:r>
      <w:r w:rsidRPr="00506DA0">
        <w:rPr>
          <w:rFonts w:ascii="Times" w:hAnsi="Times" w:cs="Times"/>
          <w:i/>
          <w:iCs/>
          <w:sz w:val="34"/>
        </w:rPr>
        <w:t xml:space="preserve">School Psychology International, </w:t>
      </w:r>
      <w:r w:rsidRPr="00506DA0">
        <w:rPr>
          <w:sz w:val="34"/>
        </w:rPr>
        <w:t>25, 5-19.</w:t>
      </w:r>
    </w:p>
    <w:p w:rsidR="00F0721A" w:rsidRPr="00506DA0" w:rsidRDefault="00F0721A" w:rsidP="00770FA2">
      <w:pPr>
        <w:pStyle w:val="myRefStyle"/>
        <w:rPr>
          <w:sz w:val="34"/>
        </w:rPr>
      </w:pPr>
      <w:r w:rsidRPr="00506DA0">
        <w:rPr>
          <w:sz w:val="34"/>
          <w:lang w:val="de-DE"/>
        </w:rPr>
        <w:t xml:space="preserve">Fuchs, L. S., &amp; Fuchs, D. (2001). </w:t>
      </w:r>
      <w:r w:rsidRPr="00506DA0">
        <w:rPr>
          <w:sz w:val="34"/>
        </w:rPr>
        <w:t>Helping teachers fo</w:t>
      </w:r>
      <w:r w:rsidRPr="00506DA0">
        <w:rPr>
          <w:sz w:val="34"/>
        </w:rPr>
        <w:t>r</w:t>
      </w:r>
      <w:r w:rsidRPr="00506DA0">
        <w:rPr>
          <w:sz w:val="34"/>
        </w:rPr>
        <w:t xml:space="preserve">mulate sound test accommodation decisions for students with learning disabilities. </w:t>
      </w:r>
      <w:r w:rsidRPr="00506DA0">
        <w:rPr>
          <w:rFonts w:ascii="Times" w:hAnsi="Times" w:cs="Times"/>
          <w:i/>
          <w:iCs/>
          <w:sz w:val="34"/>
        </w:rPr>
        <w:t>Learning Disabilities: Research and Practice, 16</w:t>
      </w:r>
      <w:r w:rsidRPr="00506DA0">
        <w:rPr>
          <w:sz w:val="34"/>
        </w:rPr>
        <w:t>(3), 174–181.</w:t>
      </w:r>
    </w:p>
    <w:p w:rsidR="00F0721A" w:rsidRPr="00506DA0" w:rsidRDefault="00F0721A" w:rsidP="00770FA2">
      <w:pPr>
        <w:pStyle w:val="myRefStyle"/>
        <w:rPr>
          <w:sz w:val="34"/>
        </w:rPr>
      </w:pPr>
      <w:r w:rsidRPr="00506DA0">
        <w:rPr>
          <w:sz w:val="34"/>
        </w:rPr>
        <w:t xml:space="preserve">Gunn, A. C., Child, C., Madden, B., Purdue, K., Surtees, N., </w:t>
      </w:r>
      <w:proofErr w:type="spellStart"/>
      <w:r w:rsidRPr="00506DA0">
        <w:rPr>
          <w:sz w:val="34"/>
        </w:rPr>
        <w:t>Thurlow</w:t>
      </w:r>
      <w:proofErr w:type="spellEnd"/>
      <w:r w:rsidRPr="00506DA0">
        <w:rPr>
          <w:sz w:val="34"/>
        </w:rPr>
        <w:t>, B. &amp; Todd, P. (2004). Building Inclusive Communities in Early Childhood Education: diverse pe</w:t>
      </w:r>
      <w:r w:rsidRPr="00506DA0">
        <w:rPr>
          <w:sz w:val="34"/>
        </w:rPr>
        <w:t>r</w:t>
      </w:r>
      <w:r w:rsidRPr="00506DA0">
        <w:rPr>
          <w:sz w:val="34"/>
        </w:rPr>
        <w:t xml:space="preserve">spectives from </w:t>
      </w:r>
      <w:proofErr w:type="spellStart"/>
      <w:r w:rsidRPr="00506DA0">
        <w:rPr>
          <w:sz w:val="34"/>
        </w:rPr>
        <w:t>Aotearoa</w:t>
      </w:r>
      <w:proofErr w:type="spellEnd"/>
      <w:r w:rsidRPr="00506DA0">
        <w:rPr>
          <w:sz w:val="34"/>
        </w:rPr>
        <w:t xml:space="preserve"> / New Zealand. </w:t>
      </w:r>
      <w:r w:rsidRPr="00506DA0">
        <w:rPr>
          <w:rFonts w:ascii="Times" w:hAnsi="Times" w:cs="Times"/>
          <w:i/>
          <w:iCs/>
          <w:sz w:val="34"/>
        </w:rPr>
        <w:t>Contemporary Issues in Early Childhood</w:t>
      </w:r>
      <w:r w:rsidRPr="00506DA0">
        <w:rPr>
          <w:sz w:val="34"/>
        </w:rPr>
        <w:t>, 5 (3), 293-308.</w:t>
      </w:r>
    </w:p>
    <w:p w:rsidR="00F0721A" w:rsidRPr="00506DA0" w:rsidRDefault="00F0721A" w:rsidP="00770FA2">
      <w:pPr>
        <w:pStyle w:val="myRefStyle"/>
        <w:rPr>
          <w:sz w:val="34"/>
        </w:rPr>
      </w:pPr>
      <w:r w:rsidRPr="00506DA0">
        <w:rPr>
          <w:sz w:val="34"/>
        </w:rPr>
        <w:t xml:space="preserve">Hall, P. &amp; </w:t>
      </w:r>
      <w:proofErr w:type="spellStart"/>
      <w:r w:rsidRPr="00506DA0">
        <w:rPr>
          <w:sz w:val="34"/>
        </w:rPr>
        <w:t>Imrie</w:t>
      </w:r>
      <w:proofErr w:type="spellEnd"/>
      <w:r w:rsidRPr="00506DA0">
        <w:rPr>
          <w:sz w:val="34"/>
        </w:rPr>
        <w:t xml:space="preserve">, R. (2001). Inclusive Design: Designing and Developing Accessible Environments. </w:t>
      </w:r>
      <w:proofErr w:type="spellStart"/>
      <w:r w:rsidRPr="00506DA0">
        <w:rPr>
          <w:sz w:val="34"/>
        </w:rPr>
        <w:t>Spon</w:t>
      </w:r>
      <w:proofErr w:type="spellEnd"/>
      <w:r w:rsidRPr="00506DA0">
        <w:rPr>
          <w:sz w:val="34"/>
        </w:rPr>
        <w:t xml:space="preserve"> Press: New York </w:t>
      </w:r>
    </w:p>
    <w:p w:rsidR="00F0721A" w:rsidRPr="00506DA0" w:rsidRDefault="00F0721A" w:rsidP="00770FA2">
      <w:pPr>
        <w:pStyle w:val="myRefStyle"/>
        <w:rPr>
          <w:sz w:val="34"/>
        </w:rPr>
      </w:pPr>
      <w:proofErr w:type="spellStart"/>
      <w:r w:rsidRPr="00506DA0">
        <w:rPr>
          <w:sz w:val="34"/>
        </w:rPr>
        <w:t>Koening</w:t>
      </w:r>
      <w:proofErr w:type="spellEnd"/>
      <w:r w:rsidRPr="00506DA0">
        <w:rPr>
          <w:sz w:val="34"/>
        </w:rPr>
        <w:t xml:space="preserve">, A. J., Holbrook, M., Corn, A. L., </w:t>
      </w:r>
      <w:proofErr w:type="spellStart"/>
      <w:r w:rsidRPr="00506DA0">
        <w:rPr>
          <w:sz w:val="34"/>
        </w:rPr>
        <w:t>Depriest</w:t>
      </w:r>
      <w:proofErr w:type="spellEnd"/>
      <w:r w:rsidRPr="00506DA0">
        <w:rPr>
          <w:sz w:val="34"/>
        </w:rPr>
        <w:t>, L. D., Erin, J. N., Presley, I. (2000). Specialized Asses</w:t>
      </w:r>
      <w:r w:rsidRPr="00506DA0">
        <w:rPr>
          <w:sz w:val="34"/>
        </w:rPr>
        <w:t>s</w:t>
      </w:r>
      <w:r w:rsidRPr="00506DA0">
        <w:rPr>
          <w:sz w:val="34"/>
        </w:rPr>
        <w:t xml:space="preserve">ments for students with Visual </w:t>
      </w:r>
      <w:proofErr w:type="spellStart"/>
      <w:r w:rsidRPr="00506DA0">
        <w:rPr>
          <w:sz w:val="34"/>
        </w:rPr>
        <w:t>Imairments</w:t>
      </w:r>
      <w:proofErr w:type="spellEnd"/>
      <w:r w:rsidRPr="00506DA0">
        <w:rPr>
          <w:sz w:val="34"/>
        </w:rPr>
        <w:t xml:space="preserve">. In </w:t>
      </w:r>
      <w:proofErr w:type="spellStart"/>
      <w:r w:rsidRPr="00506DA0">
        <w:rPr>
          <w:sz w:val="34"/>
        </w:rPr>
        <w:t>Koening</w:t>
      </w:r>
      <w:proofErr w:type="spellEnd"/>
      <w:r w:rsidRPr="00506DA0">
        <w:rPr>
          <w:sz w:val="34"/>
        </w:rPr>
        <w:t xml:space="preserve">, </w:t>
      </w:r>
      <w:r w:rsidRPr="00506DA0">
        <w:rPr>
          <w:sz w:val="34"/>
        </w:rPr>
        <w:lastRenderedPageBreak/>
        <w:t xml:space="preserve">A. J. and Holbrook, M. C. </w:t>
      </w:r>
      <w:r w:rsidRPr="00506DA0">
        <w:rPr>
          <w:rFonts w:ascii="Times" w:hAnsi="Times" w:cs="Times"/>
          <w:i/>
          <w:iCs/>
          <w:sz w:val="34"/>
        </w:rPr>
        <w:t>Foundations of Education</w:t>
      </w:r>
      <w:r w:rsidRPr="00506DA0">
        <w:rPr>
          <w:sz w:val="34"/>
        </w:rPr>
        <w:t>. Vol. II. AFB Press.</w:t>
      </w:r>
    </w:p>
    <w:p w:rsidR="00F0721A" w:rsidRPr="00506DA0" w:rsidRDefault="00F0721A" w:rsidP="00770FA2">
      <w:pPr>
        <w:pStyle w:val="myRefStyle"/>
        <w:rPr>
          <w:sz w:val="34"/>
          <w:lang w:val="de-DE"/>
        </w:rPr>
      </w:pPr>
      <w:r w:rsidRPr="00506DA0">
        <w:rPr>
          <w:sz w:val="34"/>
          <w:lang w:val="de-DE"/>
        </w:rPr>
        <w:t xml:space="preserve">Kreisel,, G. &amp; </w:t>
      </w:r>
      <w:proofErr w:type="spellStart"/>
      <w:r w:rsidRPr="00506DA0">
        <w:rPr>
          <w:sz w:val="34"/>
          <w:lang w:val="de-DE"/>
        </w:rPr>
        <w:t>Diehlmann</w:t>
      </w:r>
      <w:proofErr w:type="spellEnd"/>
      <w:r w:rsidRPr="00506DA0">
        <w:rPr>
          <w:sz w:val="34"/>
          <w:lang w:val="de-DE"/>
        </w:rPr>
        <w:t>, A. (2002). Definition einer ökologisch nachhaltigen Chemie. unveröffentlicht</w:t>
      </w:r>
    </w:p>
    <w:p w:rsidR="00F0721A" w:rsidRPr="00506DA0" w:rsidRDefault="00F0721A" w:rsidP="00770FA2">
      <w:pPr>
        <w:pStyle w:val="myRefStyle"/>
        <w:rPr>
          <w:sz w:val="34"/>
          <w:lang w:val="el-GR"/>
        </w:rPr>
      </w:pPr>
      <w:r w:rsidRPr="00506DA0">
        <w:rPr>
          <w:sz w:val="34"/>
          <w:lang w:val="el-GR"/>
        </w:rPr>
        <w:t xml:space="preserve">Λαμπροπούλου, Β., </w:t>
      </w:r>
      <w:proofErr w:type="spellStart"/>
      <w:r w:rsidRPr="00506DA0">
        <w:rPr>
          <w:sz w:val="34"/>
          <w:lang w:val="el-GR"/>
        </w:rPr>
        <w:t>Χατζηκάκου</w:t>
      </w:r>
      <w:proofErr w:type="spellEnd"/>
      <w:r w:rsidRPr="00506DA0">
        <w:rPr>
          <w:sz w:val="34"/>
          <w:lang w:val="el-GR"/>
        </w:rPr>
        <w:t xml:space="preserve">, Κ. &amp; </w:t>
      </w:r>
      <w:proofErr w:type="spellStart"/>
      <w:r w:rsidRPr="00506DA0">
        <w:rPr>
          <w:sz w:val="34"/>
          <w:lang w:val="el-GR"/>
        </w:rPr>
        <w:t>Βλάχου</w:t>
      </w:r>
      <w:proofErr w:type="spellEnd"/>
      <w:r w:rsidRPr="00506DA0">
        <w:rPr>
          <w:sz w:val="34"/>
          <w:lang w:val="el-GR"/>
        </w:rPr>
        <w:t>, Γ. (2003). Η ένταξη και η συμμετοχή των κωφών / βαρήκ</w:t>
      </w:r>
      <w:r w:rsidRPr="00506DA0">
        <w:rPr>
          <w:sz w:val="34"/>
          <w:lang w:val="el-GR"/>
        </w:rPr>
        <w:t>ο</w:t>
      </w:r>
      <w:r w:rsidRPr="00506DA0">
        <w:rPr>
          <w:sz w:val="34"/>
          <w:lang w:val="el-GR"/>
        </w:rPr>
        <w:t xml:space="preserve">ων μαθητών σε </w:t>
      </w:r>
      <w:r w:rsidRPr="00506DA0">
        <w:rPr>
          <w:rFonts w:ascii="Times" w:hAnsi="Times" w:cs="Times"/>
          <w:i/>
          <w:iCs/>
          <w:sz w:val="34"/>
          <w:lang w:val="el-GR"/>
        </w:rPr>
        <w:t xml:space="preserve">σχολεία </w:t>
      </w:r>
      <w:r w:rsidRPr="00506DA0">
        <w:rPr>
          <w:sz w:val="34"/>
          <w:lang w:val="el-GR"/>
        </w:rPr>
        <w:t>με ακούοντες μαθητές. Οδηγίες για τους εκπαιδευτικούς πρωτοβάθμιας και δευτεροβά</w:t>
      </w:r>
      <w:r w:rsidRPr="00506DA0">
        <w:rPr>
          <w:sz w:val="34"/>
          <w:lang w:val="el-GR"/>
        </w:rPr>
        <w:t>θ</w:t>
      </w:r>
      <w:r w:rsidRPr="00506DA0">
        <w:rPr>
          <w:sz w:val="34"/>
          <w:lang w:val="el-GR"/>
        </w:rPr>
        <w:t xml:space="preserve">μιας εκπαίδευσης, Π.Τ.Δ.Ε. Πάτρα. </w:t>
      </w:r>
    </w:p>
    <w:p w:rsidR="00F0721A" w:rsidRPr="00506DA0" w:rsidRDefault="00F0721A" w:rsidP="00770FA2">
      <w:pPr>
        <w:pStyle w:val="myRefStyle"/>
        <w:rPr>
          <w:sz w:val="34"/>
        </w:rPr>
      </w:pPr>
      <w:r w:rsidRPr="00506DA0">
        <w:rPr>
          <w:sz w:val="34"/>
        </w:rPr>
        <w:t xml:space="preserve">Lawrence – Brown, D. (2004). Differentiated instruction: Inclusive strategies for standards – based learning that benefit the whole class. </w:t>
      </w:r>
      <w:r w:rsidRPr="00506DA0">
        <w:rPr>
          <w:rFonts w:ascii="Times" w:hAnsi="Times" w:cs="Times"/>
          <w:i/>
          <w:iCs/>
          <w:sz w:val="34"/>
        </w:rPr>
        <w:t>American Secondary Education</w:t>
      </w:r>
      <w:r w:rsidRPr="00506DA0">
        <w:rPr>
          <w:sz w:val="34"/>
        </w:rPr>
        <w:t xml:space="preserve">, 32, 34 – 62. </w:t>
      </w:r>
    </w:p>
    <w:p w:rsidR="00F0721A" w:rsidRPr="00506DA0" w:rsidRDefault="00F0721A" w:rsidP="00770FA2">
      <w:pPr>
        <w:pStyle w:val="myRefStyle"/>
        <w:rPr>
          <w:sz w:val="34"/>
        </w:rPr>
      </w:pPr>
      <w:r w:rsidRPr="00506DA0">
        <w:rPr>
          <w:sz w:val="34"/>
        </w:rPr>
        <w:t xml:space="preserve">Levine, M. (2003). Celebrating diverse minds. </w:t>
      </w:r>
      <w:r w:rsidRPr="00506DA0">
        <w:rPr>
          <w:rFonts w:ascii="Times" w:hAnsi="Times" w:cs="Times"/>
          <w:i/>
          <w:iCs/>
          <w:sz w:val="34"/>
        </w:rPr>
        <w:t>Educ</w:t>
      </w:r>
      <w:r w:rsidRPr="00506DA0">
        <w:rPr>
          <w:rFonts w:ascii="Times" w:hAnsi="Times" w:cs="Times"/>
          <w:i/>
          <w:iCs/>
          <w:sz w:val="34"/>
        </w:rPr>
        <w:t>a</w:t>
      </w:r>
      <w:r w:rsidRPr="00506DA0">
        <w:rPr>
          <w:rFonts w:ascii="Times" w:hAnsi="Times" w:cs="Times"/>
          <w:i/>
          <w:iCs/>
          <w:sz w:val="34"/>
        </w:rPr>
        <w:t>tional Leadership, 61</w:t>
      </w:r>
      <w:r w:rsidRPr="00506DA0">
        <w:rPr>
          <w:sz w:val="34"/>
        </w:rPr>
        <w:t>(2), 12-18.</w:t>
      </w:r>
    </w:p>
    <w:p w:rsidR="00F0721A" w:rsidRPr="00506DA0" w:rsidRDefault="00F0721A" w:rsidP="00770FA2">
      <w:pPr>
        <w:pStyle w:val="myRefStyle"/>
        <w:rPr>
          <w:sz w:val="34"/>
          <w:lang w:val="el-GR"/>
        </w:rPr>
      </w:pPr>
      <w:r w:rsidRPr="00506DA0">
        <w:rPr>
          <w:sz w:val="34"/>
        </w:rPr>
        <w:t xml:space="preserve">Meyer, A., O’Neill, L. (2000). Tools and materials that support the learning Brain. </w:t>
      </w:r>
      <w:r w:rsidRPr="00506DA0">
        <w:rPr>
          <w:rFonts w:ascii="Times" w:hAnsi="Times" w:cs="Times"/>
          <w:i/>
          <w:iCs/>
          <w:sz w:val="34"/>
        </w:rPr>
        <w:t>Exceptional Parent</w:t>
      </w:r>
      <w:r w:rsidRPr="00506DA0">
        <w:rPr>
          <w:sz w:val="34"/>
        </w:rPr>
        <w:t>, 30 (5), 60-62.</w:t>
      </w:r>
    </w:p>
    <w:p w:rsidR="00F0721A" w:rsidRPr="00506DA0" w:rsidRDefault="00F0721A" w:rsidP="00770FA2">
      <w:pPr>
        <w:pStyle w:val="myRefStyle"/>
        <w:rPr>
          <w:sz w:val="34"/>
          <w:lang w:val="el-GR"/>
        </w:rPr>
      </w:pPr>
      <w:proofErr w:type="spellStart"/>
      <w:r w:rsidRPr="00506DA0">
        <w:rPr>
          <w:sz w:val="34"/>
          <w:lang w:val="el-GR"/>
        </w:rPr>
        <w:t>Νικολαραΐζη</w:t>
      </w:r>
      <w:proofErr w:type="spellEnd"/>
      <w:r w:rsidRPr="00506DA0">
        <w:rPr>
          <w:sz w:val="34"/>
          <w:lang w:val="el-GR"/>
        </w:rPr>
        <w:t xml:space="preserve">, Μ. (2008). </w:t>
      </w:r>
      <w:r w:rsidRPr="00506DA0">
        <w:rPr>
          <w:rFonts w:ascii="Times" w:hAnsi="Times" w:cs="Times"/>
          <w:i/>
          <w:iCs/>
          <w:sz w:val="34"/>
          <w:lang w:val="el-GR"/>
        </w:rPr>
        <w:t>Σημειώσεις για το μάθημα Εισ</w:t>
      </w:r>
      <w:r w:rsidRPr="00506DA0">
        <w:rPr>
          <w:rFonts w:ascii="Times" w:hAnsi="Times" w:cs="Times"/>
          <w:i/>
          <w:iCs/>
          <w:sz w:val="34"/>
          <w:lang w:val="el-GR"/>
        </w:rPr>
        <w:t>α</w:t>
      </w:r>
      <w:r w:rsidRPr="00506DA0">
        <w:rPr>
          <w:rFonts w:ascii="Times" w:hAnsi="Times" w:cs="Times"/>
          <w:i/>
          <w:iCs/>
          <w:sz w:val="34"/>
          <w:lang w:val="el-GR"/>
        </w:rPr>
        <w:t xml:space="preserve">γωγή στη </w:t>
      </w:r>
      <w:proofErr w:type="spellStart"/>
      <w:r w:rsidRPr="00506DA0">
        <w:rPr>
          <w:rFonts w:ascii="Times" w:hAnsi="Times" w:cs="Times"/>
          <w:i/>
          <w:iCs/>
          <w:sz w:val="34"/>
          <w:lang w:val="el-GR"/>
        </w:rPr>
        <w:t>Βαρηκοία</w:t>
      </w:r>
      <w:proofErr w:type="spellEnd"/>
      <w:r w:rsidRPr="00506DA0">
        <w:rPr>
          <w:rFonts w:ascii="Times" w:hAnsi="Times" w:cs="Times"/>
          <w:i/>
          <w:iCs/>
          <w:sz w:val="34"/>
          <w:lang w:val="el-GR"/>
        </w:rPr>
        <w:t xml:space="preserve"> – Κώφωση. </w:t>
      </w:r>
      <w:r w:rsidRPr="00506DA0">
        <w:rPr>
          <w:sz w:val="34"/>
          <w:lang w:val="el-GR"/>
        </w:rPr>
        <w:t>Βόλος 2007-2008. Αν</w:t>
      </w:r>
      <w:r w:rsidRPr="00506DA0">
        <w:rPr>
          <w:sz w:val="34"/>
          <w:lang w:val="el-GR"/>
        </w:rPr>
        <w:t>ά</w:t>
      </w:r>
      <w:r w:rsidRPr="00506DA0">
        <w:rPr>
          <w:sz w:val="34"/>
          <w:lang w:val="el-GR"/>
        </w:rPr>
        <w:t xml:space="preserve">κτηση 25.11.2011 από </w:t>
      </w: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sed</w:t>
      </w:r>
      <w:proofErr w:type="spellEnd"/>
      <w:r w:rsidRPr="00506DA0">
        <w:rPr>
          <w:sz w:val="34"/>
          <w:lang w:val="el-GR"/>
        </w:rPr>
        <w:t>.</w:t>
      </w:r>
      <w:proofErr w:type="spellStart"/>
      <w:r w:rsidRPr="00506DA0">
        <w:rPr>
          <w:sz w:val="34"/>
        </w:rPr>
        <w:t>uth</w:t>
      </w:r>
      <w:proofErr w:type="spellEnd"/>
      <w:r w:rsidRPr="00506DA0">
        <w:rPr>
          <w:sz w:val="34"/>
          <w:lang w:val="el-GR"/>
        </w:rPr>
        <w:t>.</w:t>
      </w:r>
      <w:r w:rsidRPr="00506DA0">
        <w:rPr>
          <w:sz w:val="34"/>
        </w:rPr>
        <w:t>gr</w:t>
      </w:r>
      <w:r w:rsidRPr="00506DA0">
        <w:rPr>
          <w:sz w:val="34"/>
          <w:lang w:val="el-GR"/>
        </w:rPr>
        <w:t>/</w:t>
      </w:r>
      <w:proofErr w:type="spellStart"/>
      <w:r w:rsidRPr="00506DA0">
        <w:rPr>
          <w:sz w:val="34"/>
        </w:rPr>
        <w:t>eef</w:t>
      </w:r>
      <w:proofErr w:type="spellEnd"/>
      <w:r w:rsidRPr="00506DA0">
        <w:rPr>
          <w:sz w:val="34"/>
          <w:lang w:val="el-GR"/>
        </w:rPr>
        <w:t>/</w:t>
      </w:r>
      <w:r w:rsidRPr="00506DA0">
        <w:rPr>
          <w:sz w:val="34"/>
        </w:rPr>
        <w:t>images</w:t>
      </w:r>
      <w:r w:rsidRPr="00506DA0">
        <w:rPr>
          <w:sz w:val="34"/>
          <w:lang w:val="el-GR"/>
        </w:rPr>
        <w:t>/</w:t>
      </w:r>
      <w:r w:rsidRPr="00506DA0">
        <w:rPr>
          <w:sz w:val="34"/>
        </w:rPr>
        <w:t>Downloads</w:t>
      </w:r>
      <w:r w:rsidRPr="00506DA0">
        <w:rPr>
          <w:sz w:val="34"/>
          <w:lang w:val="el-GR"/>
        </w:rPr>
        <w:t>/</w:t>
      </w:r>
      <w:proofErr w:type="spellStart"/>
      <w:r w:rsidRPr="00506DA0">
        <w:rPr>
          <w:sz w:val="34"/>
        </w:rPr>
        <w:t>Nikolaraizi</w:t>
      </w:r>
      <w:proofErr w:type="spellEnd"/>
      <w:r w:rsidRPr="00506DA0">
        <w:rPr>
          <w:sz w:val="34"/>
          <w:lang w:val="el-GR"/>
        </w:rPr>
        <w:t>16.</w:t>
      </w:r>
      <w:proofErr w:type="spellStart"/>
      <w:r w:rsidRPr="00506DA0">
        <w:rPr>
          <w:sz w:val="34"/>
        </w:rPr>
        <w:t>pdf</w:t>
      </w:r>
      <w:proofErr w:type="spellEnd"/>
    </w:p>
    <w:p w:rsidR="00F0721A" w:rsidRPr="00506DA0" w:rsidRDefault="00F0721A" w:rsidP="00770FA2">
      <w:pPr>
        <w:pStyle w:val="myRefStyle"/>
        <w:rPr>
          <w:sz w:val="34"/>
        </w:rPr>
      </w:pPr>
      <w:r w:rsidRPr="00506DA0">
        <w:rPr>
          <w:sz w:val="34"/>
        </w:rPr>
        <w:t xml:space="preserve">Priestley, M. (2003). </w:t>
      </w:r>
      <w:r w:rsidRPr="00506DA0">
        <w:rPr>
          <w:rFonts w:ascii="Times" w:hAnsi="Times" w:cs="Times"/>
          <w:i/>
          <w:iCs/>
          <w:sz w:val="34"/>
        </w:rPr>
        <w:t>Disability: a life course approach</w:t>
      </w:r>
      <w:r w:rsidRPr="00506DA0">
        <w:rPr>
          <w:sz w:val="34"/>
        </w:rPr>
        <w:t>. Cambridge: Polity Press.</w:t>
      </w:r>
    </w:p>
    <w:p w:rsidR="00F0721A" w:rsidRPr="00506DA0" w:rsidRDefault="00F0721A" w:rsidP="00770FA2">
      <w:pPr>
        <w:pStyle w:val="myRefStyle"/>
        <w:rPr>
          <w:sz w:val="34"/>
        </w:rPr>
      </w:pPr>
      <w:proofErr w:type="spellStart"/>
      <w:r w:rsidRPr="00506DA0">
        <w:rPr>
          <w:sz w:val="34"/>
        </w:rPr>
        <w:t>Schirmer</w:t>
      </w:r>
      <w:proofErr w:type="spellEnd"/>
      <w:r w:rsidRPr="00506DA0">
        <w:rPr>
          <w:sz w:val="34"/>
        </w:rPr>
        <w:t>, B. (2001). Psychological, social, and educ</w:t>
      </w:r>
      <w:r w:rsidRPr="00506DA0">
        <w:rPr>
          <w:sz w:val="34"/>
        </w:rPr>
        <w:t>a</w:t>
      </w:r>
      <w:r w:rsidRPr="00506DA0">
        <w:rPr>
          <w:sz w:val="34"/>
        </w:rPr>
        <w:t xml:space="preserve">tional dimensions of deafness. Needham Heights, MA: </w:t>
      </w:r>
      <w:proofErr w:type="spellStart"/>
      <w:r w:rsidRPr="00506DA0">
        <w:rPr>
          <w:sz w:val="34"/>
        </w:rPr>
        <w:t>Allyn</w:t>
      </w:r>
      <w:proofErr w:type="spellEnd"/>
      <w:r w:rsidRPr="00506DA0">
        <w:rPr>
          <w:sz w:val="34"/>
        </w:rPr>
        <w:t xml:space="preserve"> &amp; Bacon.</w:t>
      </w:r>
    </w:p>
    <w:p w:rsidR="00F0721A" w:rsidRPr="00506DA0" w:rsidRDefault="00F0721A" w:rsidP="00770FA2">
      <w:pPr>
        <w:pStyle w:val="myRefStyle"/>
        <w:rPr>
          <w:sz w:val="34"/>
        </w:rPr>
      </w:pPr>
      <w:r w:rsidRPr="00506DA0">
        <w:rPr>
          <w:sz w:val="34"/>
        </w:rPr>
        <w:lastRenderedPageBreak/>
        <w:t xml:space="preserve">Scott, S., McGuire, J.M., &amp; Embry, P. (2002). </w:t>
      </w:r>
      <w:r w:rsidRPr="00506DA0">
        <w:rPr>
          <w:rFonts w:ascii="Times" w:hAnsi="Times" w:cs="Times"/>
          <w:i/>
          <w:iCs/>
          <w:sz w:val="34"/>
        </w:rPr>
        <w:t xml:space="preserve">Universal design for instruction fact sheet. </w:t>
      </w:r>
      <w:r w:rsidRPr="00506DA0">
        <w:rPr>
          <w:sz w:val="34"/>
        </w:rPr>
        <w:t>Storrs: University of Connecticut, Center on Postsecondary Education and Di</w:t>
      </w:r>
      <w:r w:rsidRPr="00506DA0">
        <w:rPr>
          <w:sz w:val="34"/>
        </w:rPr>
        <w:t>s</w:t>
      </w:r>
      <w:r w:rsidRPr="00506DA0">
        <w:rPr>
          <w:sz w:val="34"/>
        </w:rPr>
        <w:t>ability, 2002.</w:t>
      </w:r>
    </w:p>
    <w:p w:rsidR="00F0721A" w:rsidRPr="00506DA0" w:rsidRDefault="00F0721A" w:rsidP="00770FA2">
      <w:pPr>
        <w:pStyle w:val="myRefStyle"/>
        <w:rPr>
          <w:sz w:val="34"/>
        </w:rPr>
      </w:pPr>
      <w:r w:rsidRPr="00506DA0">
        <w:rPr>
          <w:sz w:val="34"/>
        </w:rPr>
        <w:t>Thomas, G. &amp; Loxley, A. (2001). Deconstructing Special Education and Constructing Inclusion. Buckingham Open University</w:t>
      </w:r>
    </w:p>
    <w:p w:rsidR="00F0721A" w:rsidRPr="00506DA0" w:rsidRDefault="00F0721A" w:rsidP="00770FA2">
      <w:pPr>
        <w:pStyle w:val="myRefStyle"/>
        <w:rPr>
          <w:sz w:val="34"/>
        </w:rPr>
      </w:pPr>
      <w:r w:rsidRPr="00506DA0">
        <w:rPr>
          <w:sz w:val="34"/>
        </w:rPr>
        <w:t xml:space="preserve">Tomlinson, C. A., Brighton, C., </w:t>
      </w:r>
      <w:proofErr w:type="spellStart"/>
      <w:r w:rsidRPr="00506DA0">
        <w:rPr>
          <w:sz w:val="34"/>
        </w:rPr>
        <w:t>Herberg</w:t>
      </w:r>
      <w:proofErr w:type="spellEnd"/>
      <w:r w:rsidRPr="00506DA0">
        <w:rPr>
          <w:sz w:val="34"/>
        </w:rPr>
        <w:t xml:space="preserve">, H., Callahan, C. M., Moon, T. R., &amp; </w:t>
      </w:r>
      <w:proofErr w:type="spellStart"/>
      <w:r w:rsidRPr="00506DA0">
        <w:rPr>
          <w:sz w:val="34"/>
        </w:rPr>
        <w:t>Brimijoin</w:t>
      </w:r>
      <w:proofErr w:type="spellEnd"/>
      <w:r w:rsidRPr="00506DA0">
        <w:rPr>
          <w:sz w:val="34"/>
        </w:rPr>
        <w:t>, K. (2003). Differentiating instruction in response to student readiness, interest, and learning profile in academically diverse classrooms: A r</w:t>
      </w:r>
      <w:r w:rsidRPr="00506DA0">
        <w:rPr>
          <w:sz w:val="34"/>
        </w:rPr>
        <w:t>e</w:t>
      </w:r>
      <w:r w:rsidRPr="00506DA0">
        <w:rPr>
          <w:sz w:val="34"/>
        </w:rPr>
        <w:t xml:space="preserve">view of literature, </w:t>
      </w:r>
      <w:r w:rsidRPr="00506DA0">
        <w:rPr>
          <w:rFonts w:ascii="Times" w:hAnsi="Times" w:cs="Times"/>
          <w:i/>
          <w:iCs/>
          <w:sz w:val="34"/>
        </w:rPr>
        <w:t>Journal of the Education of the Gifted, 27</w:t>
      </w:r>
      <w:r w:rsidRPr="00506DA0">
        <w:rPr>
          <w:sz w:val="34"/>
        </w:rPr>
        <w:t>, 119–145.</w:t>
      </w:r>
    </w:p>
    <w:p w:rsidR="00F0721A" w:rsidRPr="00506DA0" w:rsidRDefault="00F0721A" w:rsidP="00770FA2">
      <w:pPr>
        <w:pStyle w:val="myRefStyle"/>
        <w:rPr>
          <w:sz w:val="34"/>
        </w:rPr>
      </w:pPr>
      <w:proofErr w:type="spellStart"/>
      <w:r w:rsidRPr="00506DA0">
        <w:rPr>
          <w:sz w:val="34"/>
          <w:lang w:val="fr-FR"/>
        </w:rPr>
        <w:t>Wehmeyer</w:t>
      </w:r>
      <w:proofErr w:type="spellEnd"/>
      <w:r w:rsidRPr="00506DA0">
        <w:rPr>
          <w:sz w:val="34"/>
          <w:lang w:val="fr-FR"/>
        </w:rPr>
        <w:t xml:space="preserve">, M. L., Lance, G. D., &amp; </w:t>
      </w:r>
      <w:proofErr w:type="spellStart"/>
      <w:r w:rsidRPr="00506DA0">
        <w:rPr>
          <w:sz w:val="34"/>
          <w:lang w:val="fr-FR"/>
        </w:rPr>
        <w:t>Bashinski</w:t>
      </w:r>
      <w:proofErr w:type="spellEnd"/>
      <w:r w:rsidRPr="00506DA0">
        <w:rPr>
          <w:sz w:val="34"/>
          <w:lang w:val="fr-FR"/>
        </w:rPr>
        <w:t xml:space="preserve">, S. (2002). </w:t>
      </w:r>
      <w:r w:rsidRPr="00506DA0">
        <w:rPr>
          <w:sz w:val="34"/>
        </w:rPr>
        <w:t>Promoting access to the general curriculum for students with mental retardation: A multi – level model</w:t>
      </w:r>
      <w:r w:rsidRPr="00506DA0">
        <w:rPr>
          <w:rFonts w:ascii="Times" w:hAnsi="Times" w:cs="Times"/>
          <w:i/>
          <w:iCs/>
          <w:sz w:val="34"/>
        </w:rPr>
        <w:t xml:space="preserve">. </w:t>
      </w:r>
      <w:r w:rsidRPr="00506DA0">
        <w:rPr>
          <w:rFonts w:ascii="Times" w:hAnsi="Times" w:cs="Times"/>
          <w:i/>
          <w:iCs/>
          <w:sz w:val="34"/>
          <w:lang w:val="en-GB"/>
        </w:rPr>
        <w:t>Education and Training in Mental Retardation and Developmental Disabilities</w:t>
      </w:r>
      <w:r w:rsidRPr="00506DA0">
        <w:rPr>
          <w:sz w:val="34"/>
          <w:lang w:val="en-GB"/>
        </w:rPr>
        <w:t>,</w:t>
      </w:r>
      <w:r w:rsidRPr="00506DA0">
        <w:rPr>
          <w:sz w:val="34"/>
        </w:rPr>
        <w:t xml:space="preserve"> 37, 223 – 234.</w:t>
      </w:r>
    </w:p>
    <w:p w:rsidR="00F0721A" w:rsidRPr="00506DA0" w:rsidRDefault="00F0721A" w:rsidP="00787536">
      <w:pPr>
        <w:rPr>
          <w:sz w:val="34"/>
          <w:lang w:val="en-US"/>
        </w:rPr>
      </w:pPr>
    </w:p>
    <w:p w:rsidR="00F0721A" w:rsidRPr="00506DA0" w:rsidRDefault="00F0721A" w:rsidP="00F0721A">
      <w:pPr>
        <w:pStyle w:val="4"/>
        <w:rPr>
          <w:sz w:val="34"/>
          <w:lang w:val="en-US"/>
        </w:rPr>
      </w:pPr>
      <w:proofErr w:type="spellStart"/>
      <w:r w:rsidRPr="00506DA0">
        <w:rPr>
          <w:sz w:val="34"/>
        </w:rPr>
        <w:t>Ιστότοποι</w:t>
      </w:r>
      <w:proofErr w:type="spellEnd"/>
    </w:p>
    <w:p w:rsidR="00F0721A" w:rsidRPr="00506DA0" w:rsidRDefault="00F0721A" w:rsidP="00770FA2">
      <w:pPr>
        <w:pStyle w:val="myRefStyle"/>
        <w:rPr>
          <w:sz w:val="34"/>
        </w:rPr>
      </w:pPr>
      <w:r w:rsidRPr="00506DA0">
        <w:rPr>
          <w:sz w:val="34"/>
        </w:rPr>
        <w:t>http://ekstratia.bloyspot.com/2008/09/bloy-spothtml.</w:t>
      </w:r>
    </w:p>
    <w:p w:rsidR="00F0721A" w:rsidRPr="00506DA0" w:rsidRDefault="00F0721A" w:rsidP="00770FA2">
      <w:pPr>
        <w:pStyle w:val="myRefStyle"/>
        <w:rPr>
          <w:sz w:val="34"/>
        </w:rPr>
      </w:pPr>
      <w:r w:rsidRPr="00506DA0">
        <w:rPr>
          <w:sz w:val="34"/>
        </w:rPr>
        <w:t>www.asha.org</w:t>
      </w:r>
    </w:p>
    <w:p w:rsidR="00F0721A" w:rsidRPr="00506DA0" w:rsidRDefault="00F0721A" w:rsidP="00770FA2">
      <w:pPr>
        <w:pStyle w:val="myRefStyle"/>
        <w:numPr>
          <w:ilvl w:val="0"/>
          <w:numId w:val="0"/>
        </w:numPr>
        <w:ind w:left="357"/>
        <w:rPr>
          <w:sz w:val="34"/>
        </w:rPr>
      </w:pPr>
      <w:r w:rsidRPr="00506DA0">
        <w:rPr>
          <w:sz w:val="34"/>
        </w:rPr>
        <w:t>American Speech Language Hearing Association</w:t>
      </w:r>
    </w:p>
    <w:p w:rsidR="00F0721A" w:rsidRPr="00506DA0" w:rsidRDefault="00F0721A" w:rsidP="00770FA2">
      <w:pPr>
        <w:pStyle w:val="myRefStyle"/>
        <w:rPr>
          <w:sz w:val="34"/>
        </w:rPr>
      </w:pPr>
      <w:r w:rsidRPr="00506DA0">
        <w:rPr>
          <w:sz w:val="34"/>
        </w:rPr>
        <w:t>www.hearingloss.org</w:t>
      </w:r>
    </w:p>
    <w:p w:rsidR="00F0721A" w:rsidRPr="00506DA0" w:rsidRDefault="00F0721A" w:rsidP="00770FA2">
      <w:pPr>
        <w:pStyle w:val="myRefStyle"/>
        <w:numPr>
          <w:ilvl w:val="0"/>
          <w:numId w:val="0"/>
        </w:numPr>
        <w:ind w:left="357"/>
        <w:rPr>
          <w:sz w:val="34"/>
        </w:rPr>
      </w:pPr>
      <w:r w:rsidRPr="00506DA0">
        <w:rPr>
          <w:sz w:val="34"/>
        </w:rPr>
        <w:t>Hearing Loss Association of America</w:t>
      </w:r>
    </w:p>
    <w:p w:rsidR="00F0721A" w:rsidRPr="00506DA0" w:rsidRDefault="00F0721A" w:rsidP="00770FA2">
      <w:pPr>
        <w:pStyle w:val="myRefStyle"/>
        <w:rPr>
          <w:sz w:val="34"/>
        </w:rPr>
      </w:pPr>
      <w:r w:rsidRPr="00506DA0">
        <w:rPr>
          <w:sz w:val="34"/>
        </w:rPr>
        <w:t>www.nad.org</w:t>
      </w:r>
    </w:p>
    <w:p w:rsidR="00F0721A" w:rsidRPr="00506DA0" w:rsidRDefault="00F0721A" w:rsidP="00770FA2">
      <w:pPr>
        <w:pStyle w:val="myRefStyle"/>
        <w:numPr>
          <w:ilvl w:val="0"/>
          <w:numId w:val="0"/>
        </w:numPr>
        <w:ind w:left="357"/>
        <w:rPr>
          <w:sz w:val="34"/>
        </w:rPr>
      </w:pPr>
      <w:r w:rsidRPr="00506DA0">
        <w:rPr>
          <w:sz w:val="34"/>
        </w:rPr>
        <w:t>National Association of the Deaf</w:t>
      </w:r>
    </w:p>
    <w:p w:rsidR="00F0721A" w:rsidRPr="00506DA0" w:rsidRDefault="00F0721A" w:rsidP="00770FA2">
      <w:pPr>
        <w:pStyle w:val="myRefStyle"/>
        <w:rPr>
          <w:sz w:val="34"/>
        </w:rPr>
      </w:pPr>
      <w:r w:rsidRPr="00506DA0">
        <w:rPr>
          <w:sz w:val="34"/>
        </w:rPr>
        <w:lastRenderedPageBreak/>
        <w:t>http://dhs.wisconsin.gov/sensory</w:t>
      </w:r>
    </w:p>
    <w:p w:rsidR="00F0721A" w:rsidRPr="00506DA0" w:rsidRDefault="00F0721A" w:rsidP="00770FA2">
      <w:pPr>
        <w:pStyle w:val="myRefStyle"/>
        <w:numPr>
          <w:ilvl w:val="0"/>
          <w:numId w:val="0"/>
        </w:numPr>
        <w:ind w:left="357"/>
        <w:rPr>
          <w:sz w:val="34"/>
        </w:rPr>
      </w:pPr>
      <w:r w:rsidRPr="00506DA0">
        <w:rPr>
          <w:sz w:val="34"/>
        </w:rPr>
        <w:t>Office of the Deaf and Hard of Hearing (ODHH)</w:t>
      </w:r>
    </w:p>
    <w:p w:rsidR="00F0721A" w:rsidRPr="00506DA0" w:rsidRDefault="00F0721A" w:rsidP="00770FA2">
      <w:pPr>
        <w:pStyle w:val="myRefStyle"/>
        <w:rPr>
          <w:sz w:val="34"/>
        </w:rPr>
      </w:pPr>
      <w:r w:rsidRPr="00506DA0">
        <w:rPr>
          <w:sz w:val="34"/>
        </w:rPr>
        <w:t>www.dpi.wi.gov</w:t>
      </w:r>
    </w:p>
    <w:p w:rsidR="00F0721A" w:rsidRPr="00506DA0" w:rsidRDefault="00F0721A" w:rsidP="00770FA2">
      <w:pPr>
        <w:pStyle w:val="myRefStyle"/>
        <w:numPr>
          <w:ilvl w:val="0"/>
          <w:numId w:val="0"/>
        </w:numPr>
        <w:ind w:left="357"/>
        <w:rPr>
          <w:sz w:val="34"/>
        </w:rPr>
      </w:pPr>
      <w:r w:rsidRPr="00506DA0">
        <w:rPr>
          <w:sz w:val="34"/>
        </w:rPr>
        <w:t>WI Department of Public Instruction</w:t>
      </w:r>
    </w:p>
    <w:p w:rsidR="00F0721A" w:rsidRPr="00506DA0" w:rsidRDefault="00F0721A" w:rsidP="00770FA2">
      <w:pPr>
        <w:pStyle w:val="myRefStyle"/>
        <w:rPr>
          <w:sz w:val="34"/>
        </w:rPr>
      </w:pPr>
      <w:r w:rsidRPr="00506DA0">
        <w:rPr>
          <w:sz w:val="34"/>
        </w:rPr>
        <w:t>http://www.dpi.wi.gov/sped/pdf/dhhguide.pdf</w:t>
      </w:r>
    </w:p>
    <w:p w:rsidR="00F0721A" w:rsidRPr="00506DA0" w:rsidRDefault="00F0721A" w:rsidP="00770FA2">
      <w:pPr>
        <w:pStyle w:val="myRefStyle"/>
        <w:numPr>
          <w:ilvl w:val="0"/>
          <w:numId w:val="0"/>
        </w:numPr>
        <w:ind w:left="360"/>
        <w:rPr>
          <w:sz w:val="34"/>
        </w:rPr>
      </w:pPr>
      <w:r w:rsidRPr="00506DA0">
        <w:rPr>
          <w:sz w:val="34"/>
        </w:rPr>
        <w:t>Students who are Deaf or Hard of Hearing: Eligibility Criteria Guidelines (2003)</w:t>
      </w:r>
    </w:p>
    <w:p w:rsidR="00F0721A" w:rsidRPr="00506DA0" w:rsidRDefault="00F0721A" w:rsidP="00770FA2">
      <w:pPr>
        <w:pStyle w:val="myRefStyle"/>
        <w:numPr>
          <w:ilvl w:val="0"/>
          <w:numId w:val="0"/>
        </w:numPr>
        <w:ind w:left="357"/>
        <w:rPr>
          <w:sz w:val="34"/>
        </w:rPr>
      </w:pPr>
      <w:r w:rsidRPr="00506DA0">
        <w:rPr>
          <w:sz w:val="34"/>
        </w:rPr>
        <w:t>Retrieved December, 2008</w:t>
      </w:r>
    </w:p>
    <w:p w:rsidR="00F0721A" w:rsidRPr="00506DA0" w:rsidRDefault="00F0721A" w:rsidP="00770FA2">
      <w:pPr>
        <w:pStyle w:val="myRefStyle"/>
        <w:rPr>
          <w:sz w:val="34"/>
        </w:rPr>
      </w:pPr>
      <w:r w:rsidRPr="00506DA0">
        <w:rPr>
          <w:sz w:val="34"/>
        </w:rPr>
        <w:t>www.afb.org</w:t>
      </w:r>
    </w:p>
    <w:p w:rsidR="00F0721A" w:rsidRPr="00506DA0" w:rsidRDefault="00F0721A" w:rsidP="00770FA2">
      <w:pPr>
        <w:pStyle w:val="myRefStyle"/>
        <w:numPr>
          <w:ilvl w:val="0"/>
          <w:numId w:val="0"/>
        </w:numPr>
        <w:ind w:left="357"/>
        <w:rPr>
          <w:sz w:val="34"/>
        </w:rPr>
      </w:pPr>
      <w:r w:rsidRPr="00506DA0">
        <w:rPr>
          <w:sz w:val="34"/>
        </w:rPr>
        <w:t>American Foundation for the Blind</w:t>
      </w:r>
    </w:p>
    <w:p w:rsidR="00F0721A" w:rsidRPr="00506DA0" w:rsidRDefault="00F0721A" w:rsidP="00770FA2">
      <w:pPr>
        <w:pStyle w:val="myRefStyle"/>
        <w:rPr>
          <w:sz w:val="34"/>
        </w:rPr>
      </w:pPr>
      <w:r w:rsidRPr="00506DA0">
        <w:rPr>
          <w:sz w:val="34"/>
        </w:rPr>
        <w:t>www.afb.org/accessworld.asp</w:t>
      </w:r>
    </w:p>
    <w:p w:rsidR="00F0721A" w:rsidRPr="00506DA0" w:rsidRDefault="00F0721A" w:rsidP="00770FA2">
      <w:pPr>
        <w:pStyle w:val="myRefStyle"/>
        <w:numPr>
          <w:ilvl w:val="0"/>
          <w:numId w:val="0"/>
        </w:numPr>
        <w:ind w:left="357"/>
        <w:rPr>
          <w:sz w:val="34"/>
        </w:rPr>
      </w:pPr>
      <w:proofErr w:type="spellStart"/>
      <w:r w:rsidRPr="00506DA0">
        <w:rPr>
          <w:sz w:val="34"/>
        </w:rPr>
        <w:t>AccessWorld</w:t>
      </w:r>
      <w:proofErr w:type="spellEnd"/>
      <w:r w:rsidRPr="00506DA0">
        <w:rPr>
          <w:sz w:val="34"/>
        </w:rPr>
        <w:t xml:space="preserve"> Technology for Consumers with Vision Loss</w:t>
      </w:r>
    </w:p>
    <w:p w:rsidR="00F0721A" w:rsidRPr="00506DA0" w:rsidRDefault="00F0721A" w:rsidP="00770FA2">
      <w:pPr>
        <w:pStyle w:val="myRefStyle"/>
        <w:rPr>
          <w:sz w:val="34"/>
        </w:rPr>
      </w:pPr>
      <w:r w:rsidRPr="00506DA0">
        <w:rPr>
          <w:sz w:val="34"/>
        </w:rPr>
        <w:t>www.apple.com</w:t>
      </w:r>
    </w:p>
    <w:p w:rsidR="00F0721A" w:rsidRPr="00506DA0" w:rsidRDefault="00F0721A" w:rsidP="00770FA2">
      <w:pPr>
        <w:pStyle w:val="myRefStyle"/>
        <w:numPr>
          <w:ilvl w:val="0"/>
          <w:numId w:val="0"/>
        </w:numPr>
        <w:ind w:left="357"/>
        <w:rPr>
          <w:sz w:val="34"/>
        </w:rPr>
      </w:pPr>
      <w:r w:rsidRPr="00506DA0">
        <w:rPr>
          <w:sz w:val="34"/>
        </w:rPr>
        <w:t>Apple/Mac computer accessibility adaptations</w:t>
      </w:r>
    </w:p>
    <w:p w:rsidR="00F0721A" w:rsidRPr="00506DA0" w:rsidRDefault="00F0721A" w:rsidP="00770FA2">
      <w:pPr>
        <w:pStyle w:val="myRefStyle"/>
        <w:rPr>
          <w:sz w:val="34"/>
        </w:rPr>
      </w:pPr>
      <w:r w:rsidRPr="00506DA0">
        <w:rPr>
          <w:sz w:val="34"/>
        </w:rPr>
        <w:t>www.microsoft.com</w:t>
      </w:r>
    </w:p>
    <w:p w:rsidR="00F0721A" w:rsidRPr="00506DA0" w:rsidRDefault="00F0721A" w:rsidP="00770FA2">
      <w:pPr>
        <w:pStyle w:val="myRefStyle"/>
        <w:numPr>
          <w:ilvl w:val="0"/>
          <w:numId w:val="0"/>
        </w:numPr>
        <w:ind w:left="357"/>
        <w:rPr>
          <w:sz w:val="34"/>
        </w:rPr>
      </w:pPr>
      <w:r w:rsidRPr="00506DA0">
        <w:rPr>
          <w:sz w:val="34"/>
        </w:rPr>
        <w:t>Microsoft computer accessibility adaptations</w:t>
      </w:r>
    </w:p>
    <w:p w:rsidR="00F0721A" w:rsidRPr="00506DA0" w:rsidRDefault="00F0721A" w:rsidP="00770FA2">
      <w:pPr>
        <w:pStyle w:val="myRefStyle"/>
        <w:rPr>
          <w:sz w:val="34"/>
        </w:rPr>
      </w:pPr>
      <w:r w:rsidRPr="00506DA0">
        <w:rPr>
          <w:sz w:val="34"/>
        </w:rPr>
        <w:t>www.rfbd.org</w:t>
      </w:r>
    </w:p>
    <w:p w:rsidR="00F0721A" w:rsidRPr="00506DA0" w:rsidRDefault="00F0721A" w:rsidP="00770FA2">
      <w:pPr>
        <w:pStyle w:val="myRefStyle"/>
        <w:numPr>
          <w:ilvl w:val="0"/>
          <w:numId w:val="0"/>
        </w:numPr>
        <w:ind w:left="357"/>
        <w:rPr>
          <w:sz w:val="34"/>
        </w:rPr>
      </w:pPr>
      <w:r w:rsidRPr="00506DA0">
        <w:rPr>
          <w:sz w:val="34"/>
        </w:rPr>
        <w:t>Recording for the Blind and Dyslexic (RFB&amp;D)</w:t>
      </w:r>
    </w:p>
    <w:p w:rsidR="007411AD" w:rsidRPr="00506DA0" w:rsidRDefault="007411AD" w:rsidP="00C05F7B">
      <w:pPr>
        <w:rPr>
          <w:sz w:val="34"/>
          <w:lang w:val="en-US"/>
        </w:rPr>
      </w:pPr>
    </w:p>
    <w:p w:rsidR="007411AD" w:rsidRPr="00506DA0" w:rsidRDefault="007411AD" w:rsidP="00180046">
      <w:pPr>
        <w:rPr>
          <w:sz w:val="34"/>
          <w:lang w:val="en-US"/>
        </w:rPr>
        <w:sectPr w:rsidR="007411AD" w:rsidRPr="00506DA0" w:rsidSect="00430672">
          <w:type w:val="oddPage"/>
          <w:pgSz w:w="11906" w:h="16838"/>
          <w:pgMar w:top="1440" w:right="1800" w:bottom="1440" w:left="1800" w:header="708" w:footer="708" w:gutter="0"/>
          <w:cols w:space="708"/>
          <w:docGrid w:linePitch="360"/>
        </w:sectPr>
      </w:pPr>
    </w:p>
    <w:p w:rsidR="007411AD" w:rsidRPr="00506DA0" w:rsidRDefault="00F0721A" w:rsidP="00F0721A">
      <w:pPr>
        <w:pStyle w:val="1"/>
        <w:rPr>
          <w:sz w:val="48"/>
          <w:lang w:val="en-US"/>
        </w:rPr>
      </w:pPr>
      <w:bookmarkStart w:id="43" w:name="_Toc362873712"/>
      <w:r w:rsidRPr="00506DA0">
        <w:rPr>
          <w:sz w:val="48"/>
        </w:rPr>
        <w:lastRenderedPageBreak/>
        <w:t>Υποστηρικτική Τεχνολογία στην Ε</w:t>
      </w:r>
      <w:r w:rsidRPr="00506DA0">
        <w:rPr>
          <w:sz w:val="48"/>
        </w:rPr>
        <w:t>κ</w:t>
      </w:r>
      <w:r w:rsidRPr="00506DA0">
        <w:rPr>
          <w:sz w:val="48"/>
        </w:rPr>
        <w:t>παίδευση</w:t>
      </w:r>
      <w:bookmarkEnd w:id="43"/>
    </w:p>
    <w:p w:rsidR="00F0721A" w:rsidRPr="00506DA0" w:rsidRDefault="00F0721A" w:rsidP="00F0721A">
      <w:pPr>
        <w:pStyle w:val="2"/>
        <w:rPr>
          <w:sz w:val="36"/>
        </w:rPr>
      </w:pPr>
      <w:bookmarkStart w:id="44" w:name="_Toc362873713"/>
      <w:r w:rsidRPr="00506DA0">
        <w:rPr>
          <w:sz w:val="36"/>
        </w:rPr>
        <w:t>Υποστηρικτική Τεχνολογία: Ορισμός</w:t>
      </w:r>
      <w:bookmarkEnd w:id="44"/>
    </w:p>
    <w:p w:rsidR="00F0721A" w:rsidRPr="00506DA0" w:rsidRDefault="00F0721A" w:rsidP="00F0721A">
      <w:pPr>
        <w:rPr>
          <w:sz w:val="34"/>
        </w:rPr>
      </w:pPr>
      <w:r w:rsidRPr="00506DA0">
        <w:rPr>
          <w:sz w:val="34"/>
        </w:rPr>
        <w:t>Σύμφωνα με τις νέες θεωρίες για την αναπηρία, η αναπηρία προσδιορίζεται πλέον και διαμορφώνεται κοινωνικά. Η προσέγγιση αυτή προσδίδει μια πολύ σημαντική πλευρά στο ρόλο της Υποστηρικτικής Τεχνολογίας, η οποία αξιοποιε</w:t>
      </w:r>
      <w:r w:rsidRPr="00506DA0">
        <w:rPr>
          <w:sz w:val="34"/>
        </w:rPr>
        <w:t>ί</w:t>
      </w:r>
      <w:r w:rsidRPr="00506DA0">
        <w:rPr>
          <w:sz w:val="34"/>
        </w:rPr>
        <w:t>ται, προκειμένου να υποστηρίξει τη λειτουργικότητα των ατόμων με δυσκολίες ώστε η σχέση τους με το περιβάλλον να μην καταλήγει σε «αναπηρία» (</w:t>
      </w:r>
      <w:r w:rsidRPr="00506DA0">
        <w:rPr>
          <w:sz w:val="34"/>
          <w:lang w:val="en-US"/>
        </w:rPr>
        <w:t>Cook</w:t>
      </w:r>
      <w:r w:rsidRPr="00506DA0">
        <w:rPr>
          <w:sz w:val="34"/>
        </w:rPr>
        <w:t xml:space="preserve"> </w:t>
      </w:r>
      <w:r w:rsidRPr="00506DA0">
        <w:rPr>
          <w:sz w:val="34"/>
          <w:lang w:val="en-US"/>
        </w:rPr>
        <w:t>et</w:t>
      </w:r>
      <w:r w:rsidRPr="00506DA0">
        <w:rPr>
          <w:sz w:val="34"/>
        </w:rPr>
        <w:t xml:space="preserve"> </w:t>
      </w:r>
      <w:r w:rsidRPr="00506DA0">
        <w:rPr>
          <w:sz w:val="34"/>
          <w:lang w:val="en-US"/>
        </w:rPr>
        <w:t>al</w:t>
      </w:r>
      <w:r w:rsidRPr="00506DA0">
        <w:rPr>
          <w:sz w:val="34"/>
        </w:rPr>
        <w:t>., 2007).</w:t>
      </w:r>
    </w:p>
    <w:p w:rsidR="00F0721A" w:rsidRPr="00506DA0" w:rsidRDefault="00F0721A" w:rsidP="00F0721A">
      <w:pPr>
        <w:rPr>
          <w:sz w:val="34"/>
        </w:rPr>
      </w:pPr>
      <w:r w:rsidRPr="00506DA0">
        <w:rPr>
          <w:sz w:val="34"/>
        </w:rPr>
        <w:t xml:space="preserve">Το 1988 στις ΗΠΑ υπογράφτηκε ο νόμος </w:t>
      </w:r>
      <w:r w:rsidRPr="00506DA0">
        <w:rPr>
          <w:sz w:val="34"/>
          <w:lang w:val="en-US"/>
        </w:rPr>
        <w:t>Technology</w:t>
      </w:r>
      <w:r w:rsidRPr="00506DA0">
        <w:rPr>
          <w:sz w:val="34"/>
        </w:rPr>
        <w:t>-</w:t>
      </w:r>
      <w:r w:rsidRPr="00506DA0">
        <w:rPr>
          <w:sz w:val="34"/>
          <w:lang w:val="en-US"/>
        </w:rPr>
        <w:t>Related</w:t>
      </w:r>
      <w:r w:rsidRPr="00506DA0">
        <w:rPr>
          <w:sz w:val="34"/>
        </w:rPr>
        <w:t xml:space="preserve"> </w:t>
      </w:r>
      <w:r w:rsidRPr="00506DA0">
        <w:rPr>
          <w:sz w:val="34"/>
          <w:lang w:val="en-US"/>
        </w:rPr>
        <w:t>Assistance</w:t>
      </w:r>
      <w:r w:rsidRPr="00506DA0">
        <w:rPr>
          <w:sz w:val="34"/>
        </w:rPr>
        <w:t xml:space="preserve"> </w:t>
      </w:r>
      <w:r w:rsidRPr="00506DA0">
        <w:rPr>
          <w:sz w:val="34"/>
          <w:lang w:val="en-US"/>
        </w:rPr>
        <w:t>for</w:t>
      </w:r>
      <w:r w:rsidRPr="00506DA0">
        <w:rPr>
          <w:sz w:val="34"/>
        </w:rPr>
        <w:t xml:space="preserve"> </w:t>
      </w:r>
      <w:r w:rsidRPr="00506DA0">
        <w:rPr>
          <w:sz w:val="34"/>
          <w:lang w:val="en-US"/>
        </w:rPr>
        <w:t>Individuals</w:t>
      </w:r>
      <w:r w:rsidRPr="00506DA0">
        <w:rPr>
          <w:sz w:val="34"/>
        </w:rPr>
        <w:t xml:space="preserve"> </w:t>
      </w:r>
      <w:r w:rsidRPr="00506DA0">
        <w:rPr>
          <w:sz w:val="34"/>
          <w:lang w:val="en-US"/>
        </w:rPr>
        <w:t>with</w:t>
      </w:r>
      <w:r w:rsidRPr="00506DA0">
        <w:rPr>
          <w:sz w:val="34"/>
        </w:rPr>
        <w:t xml:space="preserve"> </w:t>
      </w:r>
      <w:r w:rsidRPr="00506DA0">
        <w:rPr>
          <w:sz w:val="34"/>
          <w:lang w:val="en-US"/>
        </w:rPr>
        <w:t>Disabilities</w:t>
      </w:r>
      <w:r w:rsidRPr="00506DA0">
        <w:rPr>
          <w:sz w:val="34"/>
        </w:rPr>
        <w:t xml:space="preserve"> </w:t>
      </w:r>
      <w:r w:rsidRPr="00506DA0">
        <w:rPr>
          <w:sz w:val="34"/>
          <w:lang w:val="en-US"/>
        </w:rPr>
        <w:t>Act</w:t>
      </w:r>
      <w:r w:rsidRPr="00506DA0">
        <w:rPr>
          <w:sz w:val="34"/>
        </w:rPr>
        <w:t xml:space="preserve"> (</w:t>
      </w:r>
      <w:r w:rsidRPr="00506DA0">
        <w:rPr>
          <w:sz w:val="34"/>
          <w:lang w:val="en-US"/>
        </w:rPr>
        <w:t>Tech</w:t>
      </w:r>
      <w:r w:rsidRPr="00506DA0">
        <w:rPr>
          <w:sz w:val="34"/>
        </w:rPr>
        <w:t xml:space="preserve"> </w:t>
      </w:r>
      <w:r w:rsidRPr="00506DA0">
        <w:rPr>
          <w:sz w:val="34"/>
          <w:lang w:val="en-US"/>
        </w:rPr>
        <w:t>Act</w:t>
      </w:r>
      <w:r w:rsidRPr="00506DA0">
        <w:rPr>
          <w:sz w:val="34"/>
        </w:rPr>
        <w:t>) για την Υποστηρικτική Τεχνολογία, προκειμένου να καταστεί πιο αποτελεσματική η εκπαίδευση των ατόμων με αναπηρία.</w:t>
      </w:r>
    </w:p>
    <w:p w:rsidR="00F0721A" w:rsidRPr="00506DA0" w:rsidRDefault="00F0721A" w:rsidP="00F0721A">
      <w:pPr>
        <w:rPr>
          <w:sz w:val="34"/>
        </w:rPr>
      </w:pPr>
      <w:r w:rsidRPr="00506DA0">
        <w:rPr>
          <w:sz w:val="34"/>
        </w:rPr>
        <w:t>Από τα προαναφερόμενα είναι καταφανές ότι ο όρος Υπ</w:t>
      </w:r>
      <w:r w:rsidRPr="00506DA0">
        <w:rPr>
          <w:sz w:val="34"/>
        </w:rPr>
        <w:t>ο</w:t>
      </w:r>
      <w:r w:rsidRPr="00506DA0">
        <w:rPr>
          <w:sz w:val="34"/>
        </w:rPr>
        <w:t>στηρικτική Τεχνολογία αναφέρεται α) σε συσκευές Υπ</w:t>
      </w:r>
      <w:r w:rsidRPr="00506DA0">
        <w:rPr>
          <w:sz w:val="34"/>
        </w:rPr>
        <w:t>ο</w:t>
      </w:r>
      <w:r w:rsidRPr="00506DA0">
        <w:rPr>
          <w:sz w:val="34"/>
        </w:rPr>
        <w:t>στηρικτικής Τεχνολογίας (</w:t>
      </w:r>
      <w:r w:rsidRPr="00506DA0">
        <w:rPr>
          <w:sz w:val="34"/>
          <w:lang w:val="en-US"/>
        </w:rPr>
        <w:t>assistive</w:t>
      </w:r>
      <w:r w:rsidRPr="00506DA0">
        <w:rPr>
          <w:sz w:val="34"/>
        </w:rPr>
        <w:t xml:space="preserve"> </w:t>
      </w:r>
      <w:r w:rsidRPr="00506DA0">
        <w:rPr>
          <w:sz w:val="34"/>
          <w:lang w:val="en-US"/>
        </w:rPr>
        <w:t>technology</w:t>
      </w:r>
      <w:r w:rsidRPr="00506DA0">
        <w:rPr>
          <w:sz w:val="34"/>
        </w:rPr>
        <w:t xml:space="preserve"> </w:t>
      </w:r>
      <w:r w:rsidRPr="00506DA0">
        <w:rPr>
          <w:sz w:val="34"/>
          <w:lang w:val="en-US"/>
        </w:rPr>
        <w:t>devices</w:t>
      </w:r>
      <w:r w:rsidRPr="00506DA0">
        <w:rPr>
          <w:sz w:val="34"/>
        </w:rPr>
        <w:t>) και β) σε υπηρεσίες Υποστηρικτικής Τεχνολογίας</w:t>
      </w:r>
    </w:p>
    <w:p w:rsidR="00F0721A" w:rsidRPr="00506DA0" w:rsidRDefault="00F0721A" w:rsidP="00F0721A">
      <w:pPr>
        <w:rPr>
          <w:sz w:val="34"/>
        </w:rPr>
      </w:pPr>
      <w:r w:rsidRPr="00506DA0">
        <w:rPr>
          <w:sz w:val="34"/>
        </w:rPr>
        <w:t>(</w:t>
      </w:r>
      <w:r w:rsidRPr="00506DA0">
        <w:rPr>
          <w:sz w:val="34"/>
          <w:lang w:val="en-US"/>
        </w:rPr>
        <w:t>assistive</w:t>
      </w:r>
      <w:r w:rsidRPr="00506DA0">
        <w:rPr>
          <w:sz w:val="34"/>
        </w:rPr>
        <w:t xml:space="preserve"> </w:t>
      </w:r>
      <w:r w:rsidRPr="00506DA0">
        <w:rPr>
          <w:sz w:val="34"/>
          <w:lang w:val="en-US"/>
        </w:rPr>
        <w:t>technology</w:t>
      </w:r>
      <w:r w:rsidRPr="00506DA0">
        <w:rPr>
          <w:sz w:val="34"/>
        </w:rPr>
        <w:t xml:space="preserve"> </w:t>
      </w:r>
      <w:r w:rsidRPr="00506DA0">
        <w:rPr>
          <w:sz w:val="34"/>
          <w:lang w:val="en-US"/>
        </w:rPr>
        <w:t>services</w:t>
      </w:r>
      <w:r w:rsidRPr="00506DA0">
        <w:rPr>
          <w:sz w:val="34"/>
        </w:rPr>
        <w:t>) (</w:t>
      </w:r>
      <w:proofErr w:type="spellStart"/>
      <w:r w:rsidRPr="00506DA0">
        <w:rPr>
          <w:sz w:val="34"/>
          <w:lang w:val="en-US"/>
        </w:rPr>
        <w:t>Edyburn</w:t>
      </w:r>
      <w:proofErr w:type="spellEnd"/>
      <w:r w:rsidRPr="00506DA0">
        <w:rPr>
          <w:sz w:val="34"/>
        </w:rPr>
        <w:t>, 2001). Συγκεκρ</w:t>
      </w:r>
      <w:r w:rsidRPr="00506DA0">
        <w:rPr>
          <w:sz w:val="34"/>
        </w:rPr>
        <w:t>ι</w:t>
      </w:r>
      <w:r w:rsidRPr="00506DA0">
        <w:rPr>
          <w:sz w:val="34"/>
        </w:rPr>
        <w:t>μένα, ως συσκευή Υποστηρικτικής Τεχνολογίας ορίζεται οποιοδήποτε αντικείμενο,</w:t>
      </w:r>
      <w:r w:rsidR="00DD4D8A" w:rsidRPr="00506DA0">
        <w:rPr>
          <w:sz w:val="34"/>
        </w:rPr>
        <w:t xml:space="preserve"> </w:t>
      </w:r>
      <w:r w:rsidRPr="00506DA0">
        <w:rPr>
          <w:sz w:val="34"/>
        </w:rPr>
        <w:t xml:space="preserve">μέρος εξοπλισμού ή παραγωγικού συστήματος που μπορεί κανείς να προμηθευτεί από το </w:t>
      </w:r>
      <w:r w:rsidRPr="00506DA0">
        <w:rPr>
          <w:sz w:val="34"/>
        </w:rPr>
        <w:t>ε</w:t>
      </w:r>
      <w:r w:rsidRPr="00506DA0">
        <w:rPr>
          <w:sz w:val="34"/>
        </w:rPr>
        <w:t>μπόριο, να προσαρμόσει ή να κατασκευάσει κατά παραγγ</w:t>
      </w:r>
      <w:r w:rsidRPr="00506DA0">
        <w:rPr>
          <w:sz w:val="34"/>
        </w:rPr>
        <w:t>ε</w:t>
      </w:r>
      <w:r w:rsidRPr="00506DA0">
        <w:rPr>
          <w:sz w:val="34"/>
        </w:rPr>
        <w:t>λία και το οποίο χρησιμοποιείται για να αυξήσει ή να βε</w:t>
      </w:r>
      <w:r w:rsidRPr="00506DA0">
        <w:rPr>
          <w:sz w:val="34"/>
        </w:rPr>
        <w:t>λ</w:t>
      </w:r>
      <w:r w:rsidRPr="00506DA0">
        <w:rPr>
          <w:sz w:val="34"/>
        </w:rPr>
        <w:t>τιώσει τις λειτουργικές δυνατότητες των ατόμων με αναπ</w:t>
      </w:r>
      <w:r w:rsidRPr="00506DA0">
        <w:rPr>
          <w:sz w:val="34"/>
        </w:rPr>
        <w:t>η</w:t>
      </w:r>
      <w:r w:rsidRPr="00506DA0">
        <w:rPr>
          <w:sz w:val="34"/>
        </w:rPr>
        <w:t>ρία (</w:t>
      </w:r>
      <w:r w:rsidRPr="00506DA0">
        <w:rPr>
          <w:sz w:val="34"/>
          <w:lang w:val="en-US"/>
        </w:rPr>
        <w:t>The</w:t>
      </w:r>
      <w:r w:rsidRPr="00506DA0">
        <w:rPr>
          <w:sz w:val="34"/>
        </w:rPr>
        <w:t xml:space="preserve"> </w:t>
      </w:r>
      <w:r w:rsidRPr="00506DA0">
        <w:rPr>
          <w:sz w:val="34"/>
          <w:lang w:val="en-US"/>
        </w:rPr>
        <w:t>Assistive</w:t>
      </w:r>
      <w:r w:rsidRPr="00506DA0">
        <w:rPr>
          <w:sz w:val="34"/>
        </w:rPr>
        <w:t xml:space="preserve"> </w:t>
      </w:r>
      <w:r w:rsidRPr="00506DA0">
        <w:rPr>
          <w:sz w:val="34"/>
          <w:lang w:val="en-US"/>
        </w:rPr>
        <w:t>Technology</w:t>
      </w:r>
      <w:r w:rsidRPr="00506DA0">
        <w:rPr>
          <w:sz w:val="34"/>
        </w:rPr>
        <w:t xml:space="preserve"> </w:t>
      </w:r>
      <w:r w:rsidRPr="00506DA0">
        <w:rPr>
          <w:sz w:val="34"/>
          <w:lang w:val="en-US"/>
        </w:rPr>
        <w:t>Act</w:t>
      </w:r>
      <w:r w:rsidRPr="00506DA0">
        <w:rPr>
          <w:sz w:val="34"/>
        </w:rPr>
        <w:t xml:space="preserve"> </w:t>
      </w:r>
      <w:r w:rsidRPr="00506DA0">
        <w:rPr>
          <w:sz w:val="34"/>
          <w:lang w:val="en-US"/>
        </w:rPr>
        <w:t>of</w:t>
      </w:r>
      <w:r w:rsidRPr="00506DA0">
        <w:rPr>
          <w:sz w:val="34"/>
        </w:rPr>
        <w:t xml:space="preserve"> 1998). Από την άλλη, </w:t>
      </w:r>
      <w:r w:rsidRPr="00506DA0">
        <w:rPr>
          <w:sz w:val="34"/>
        </w:rPr>
        <w:lastRenderedPageBreak/>
        <w:t>στις υπηρεσίες Υποστηρικτικής Τεχνολογίας, περιλαμβάν</w:t>
      </w:r>
      <w:r w:rsidRPr="00506DA0">
        <w:rPr>
          <w:sz w:val="34"/>
        </w:rPr>
        <w:t>ο</w:t>
      </w:r>
      <w:r w:rsidRPr="00506DA0">
        <w:rPr>
          <w:sz w:val="34"/>
        </w:rPr>
        <w:t>νται τα εξής:</w:t>
      </w:r>
    </w:p>
    <w:p w:rsidR="00F0721A" w:rsidRPr="00506DA0" w:rsidRDefault="00F0721A" w:rsidP="00DD4D8A">
      <w:pPr>
        <w:pStyle w:val="myBullet"/>
        <w:rPr>
          <w:sz w:val="34"/>
        </w:rPr>
      </w:pPr>
      <w:r w:rsidRPr="00506DA0">
        <w:rPr>
          <w:sz w:val="34"/>
        </w:rPr>
        <w:t>Αξιολόγηση των δυνατοτήτων και δυσκολιών του ατ</w:t>
      </w:r>
      <w:r w:rsidRPr="00506DA0">
        <w:rPr>
          <w:sz w:val="34"/>
        </w:rPr>
        <w:t>ό</w:t>
      </w:r>
      <w:r w:rsidRPr="00506DA0">
        <w:rPr>
          <w:sz w:val="34"/>
        </w:rPr>
        <w:t>μου με αναπηρία,</w:t>
      </w:r>
      <w:r w:rsidR="00DD4D8A" w:rsidRPr="00506DA0">
        <w:rPr>
          <w:sz w:val="34"/>
        </w:rPr>
        <w:t xml:space="preserve"> </w:t>
      </w:r>
      <w:r w:rsidRPr="00506DA0">
        <w:rPr>
          <w:sz w:val="34"/>
        </w:rPr>
        <w:t>καθώς και του τρόπου λειτουργίας του μέσα στο περιβάλλον</w:t>
      </w:r>
      <w:r w:rsidR="00DD4D8A" w:rsidRPr="00506DA0">
        <w:rPr>
          <w:sz w:val="34"/>
        </w:rPr>
        <w:t xml:space="preserve"> </w:t>
      </w:r>
      <w:r w:rsidRPr="00506DA0">
        <w:rPr>
          <w:sz w:val="34"/>
        </w:rPr>
        <w:t>(σπίτι, σχολείο, εργασία κ.ά.).</w:t>
      </w:r>
    </w:p>
    <w:p w:rsidR="00F0721A" w:rsidRPr="00506DA0" w:rsidRDefault="00F0721A" w:rsidP="00DD4D8A">
      <w:pPr>
        <w:pStyle w:val="myBullet"/>
        <w:rPr>
          <w:sz w:val="34"/>
        </w:rPr>
      </w:pPr>
      <w:r w:rsidRPr="00506DA0">
        <w:rPr>
          <w:sz w:val="34"/>
        </w:rPr>
        <w:t>Διεργασίες για την απόκτηση, αγορά, ενοικίαση κ.τ.λ. των κατάλληλων</w:t>
      </w:r>
      <w:r w:rsidR="00DD4D8A" w:rsidRPr="00506DA0">
        <w:rPr>
          <w:sz w:val="34"/>
        </w:rPr>
        <w:t xml:space="preserve"> </w:t>
      </w:r>
      <w:r w:rsidRPr="00506DA0">
        <w:rPr>
          <w:sz w:val="34"/>
        </w:rPr>
        <w:t>συσκευών Υποστηρικτικής Τεχνολ</w:t>
      </w:r>
      <w:r w:rsidRPr="00506DA0">
        <w:rPr>
          <w:sz w:val="34"/>
        </w:rPr>
        <w:t>ο</w:t>
      </w:r>
      <w:r w:rsidRPr="00506DA0">
        <w:rPr>
          <w:sz w:val="34"/>
        </w:rPr>
        <w:t>γίας.</w:t>
      </w:r>
    </w:p>
    <w:p w:rsidR="00F0721A" w:rsidRPr="00506DA0" w:rsidRDefault="00F0721A" w:rsidP="00DD4D8A">
      <w:pPr>
        <w:pStyle w:val="myBullet"/>
        <w:rPr>
          <w:sz w:val="34"/>
        </w:rPr>
      </w:pPr>
      <w:r w:rsidRPr="00506DA0">
        <w:rPr>
          <w:sz w:val="34"/>
        </w:rPr>
        <w:t>Σχεδιασμός και δημιουργία αποτελεσματικής υποδ</w:t>
      </w:r>
      <w:r w:rsidRPr="00506DA0">
        <w:rPr>
          <w:sz w:val="34"/>
        </w:rPr>
        <w:t>ο</w:t>
      </w:r>
      <w:r w:rsidRPr="00506DA0">
        <w:rPr>
          <w:sz w:val="34"/>
        </w:rPr>
        <w:t>μής για την προσαρμογή των συσκευών Υποστηρικτ</w:t>
      </w:r>
      <w:r w:rsidRPr="00506DA0">
        <w:rPr>
          <w:sz w:val="34"/>
        </w:rPr>
        <w:t>ι</w:t>
      </w:r>
      <w:r w:rsidRPr="00506DA0">
        <w:rPr>
          <w:sz w:val="34"/>
        </w:rPr>
        <w:t>κής Τεχνολογίας στις προσωπικές ανάγκες του κατ</w:t>
      </w:r>
      <w:r w:rsidRPr="00506DA0">
        <w:rPr>
          <w:sz w:val="34"/>
        </w:rPr>
        <w:t>ό</w:t>
      </w:r>
      <w:r w:rsidRPr="00506DA0">
        <w:rPr>
          <w:sz w:val="34"/>
        </w:rPr>
        <w:t>χου τους, καθώς και διατήρηση, επιδιόρθωση και τ</w:t>
      </w:r>
      <w:r w:rsidRPr="00506DA0">
        <w:rPr>
          <w:sz w:val="34"/>
        </w:rPr>
        <w:t>υ</w:t>
      </w:r>
      <w:r w:rsidRPr="00506DA0">
        <w:rPr>
          <w:sz w:val="34"/>
        </w:rPr>
        <w:t>χών αντικατάσταση συσκευών σε περίπτωση βλάβης.</w:t>
      </w:r>
    </w:p>
    <w:p w:rsidR="00DD4D8A" w:rsidRPr="00506DA0" w:rsidRDefault="00F0721A" w:rsidP="00DD4D8A">
      <w:pPr>
        <w:pStyle w:val="myBullet"/>
        <w:rPr>
          <w:sz w:val="34"/>
        </w:rPr>
      </w:pPr>
      <w:r w:rsidRPr="00506DA0">
        <w:rPr>
          <w:sz w:val="34"/>
        </w:rPr>
        <w:t xml:space="preserve">Καθορισμός του τρόπου χρήσης, των θεραπειών ή των μεθόδων εκπαίδευσης μέσω των συσκευών, για την </w:t>
      </w:r>
      <w:r w:rsidRPr="00506DA0">
        <w:rPr>
          <w:sz w:val="34"/>
        </w:rPr>
        <w:t>ε</w:t>
      </w:r>
      <w:r w:rsidRPr="00506DA0">
        <w:rPr>
          <w:sz w:val="34"/>
        </w:rPr>
        <w:t>πίτευξη των μέγιστων</w:t>
      </w:r>
      <w:r w:rsidR="00DD4D8A" w:rsidRPr="00506DA0">
        <w:rPr>
          <w:sz w:val="34"/>
        </w:rPr>
        <w:t xml:space="preserve"> θετικών αποτελεσμάτων για το άτομο με αναπηρία.</w:t>
      </w:r>
    </w:p>
    <w:p w:rsidR="00DD4D8A" w:rsidRPr="00506DA0" w:rsidRDefault="00DD4D8A" w:rsidP="00DD4D8A">
      <w:pPr>
        <w:pStyle w:val="myBullet"/>
        <w:rPr>
          <w:sz w:val="34"/>
        </w:rPr>
      </w:pPr>
      <w:r w:rsidRPr="00506DA0">
        <w:rPr>
          <w:sz w:val="34"/>
        </w:rPr>
        <w:t>Εκπαίδευση της οικογένειας του ατόμου με αναπηρία, καθώς και των επαγγελματιών (</w:t>
      </w:r>
      <w:proofErr w:type="spellStart"/>
      <w:r w:rsidRPr="00506DA0">
        <w:rPr>
          <w:sz w:val="34"/>
        </w:rPr>
        <w:t>εργοθεραπευτές</w:t>
      </w:r>
      <w:proofErr w:type="spellEnd"/>
      <w:r w:rsidRPr="00506DA0">
        <w:rPr>
          <w:sz w:val="34"/>
        </w:rPr>
        <w:t>, ε</w:t>
      </w:r>
      <w:r w:rsidRPr="00506DA0">
        <w:rPr>
          <w:sz w:val="34"/>
        </w:rPr>
        <w:t>κ</w:t>
      </w:r>
      <w:r w:rsidRPr="00506DA0">
        <w:rPr>
          <w:sz w:val="34"/>
        </w:rPr>
        <w:t>παιδευτικοί, κινησιοθεραπευτές κ.ά.) που ασχολούνται με το άτομο με αναπηρία, ως προς τη σωστή χρήση και πλήρη αξιοποίηση των εκάστοτε συσκευών Υποστηρ</w:t>
      </w:r>
      <w:r w:rsidRPr="00506DA0">
        <w:rPr>
          <w:sz w:val="34"/>
        </w:rPr>
        <w:t>ι</w:t>
      </w:r>
      <w:r w:rsidRPr="00506DA0">
        <w:rPr>
          <w:sz w:val="34"/>
        </w:rPr>
        <w:t>κτικής Τεχνολογίας (</w:t>
      </w:r>
      <w:r w:rsidRPr="00506DA0">
        <w:rPr>
          <w:sz w:val="34"/>
          <w:lang w:val="en-US"/>
        </w:rPr>
        <w:t>Authority</w:t>
      </w:r>
      <w:r w:rsidRPr="00506DA0">
        <w:rPr>
          <w:sz w:val="34"/>
        </w:rPr>
        <w:t xml:space="preserve">: 20 </w:t>
      </w:r>
      <w:r w:rsidRPr="00506DA0">
        <w:rPr>
          <w:sz w:val="34"/>
          <w:lang w:val="en-US"/>
        </w:rPr>
        <w:t>U</w:t>
      </w:r>
      <w:r w:rsidRPr="00506DA0">
        <w:rPr>
          <w:sz w:val="34"/>
        </w:rPr>
        <w:t>.</w:t>
      </w:r>
      <w:r w:rsidRPr="00506DA0">
        <w:rPr>
          <w:sz w:val="34"/>
          <w:lang w:val="en-US"/>
        </w:rPr>
        <w:t>S</w:t>
      </w:r>
      <w:r w:rsidRPr="00506DA0">
        <w:rPr>
          <w:sz w:val="34"/>
        </w:rPr>
        <w:t>.</w:t>
      </w:r>
      <w:r w:rsidRPr="00506DA0">
        <w:rPr>
          <w:sz w:val="34"/>
          <w:lang w:val="en-US"/>
        </w:rPr>
        <w:t>C</w:t>
      </w:r>
      <w:r w:rsidRPr="00506DA0">
        <w:rPr>
          <w:sz w:val="34"/>
        </w:rPr>
        <w:t>. 1401(2)).</w:t>
      </w:r>
    </w:p>
    <w:p w:rsidR="00DD4D8A" w:rsidRPr="00506DA0" w:rsidRDefault="00DD4D8A" w:rsidP="00DD4D8A">
      <w:pPr>
        <w:rPr>
          <w:sz w:val="34"/>
        </w:rPr>
      </w:pPr>
    </w:p>
    <w:p w:rsidR="00DD4D8A" w:rsidRPr="00506DA0" w:rsidRDefault="00DD4D8A" w:rsidP="00DD4D8A">
      <w:pPr>
        <w:pStyle w:val="2"/>
        <w:rPr>
          <w:sz w:val="36"/>
        </w:rPr>
      </w:pPr>
      <w:bookmarkStart w:id="45" w:name="_Ref362493081"/>
      <w:bookmarkStart w:id="46" w:name="_Toc362873714"/>
      <w:r w:rsidRPr="00506DA0">
        <w:rPr>
          <w:sz w:val="36"/>
        </w:rPr>
        <w:lastRenderedPageBreak/>
        <w:t>Είδη Υποστηρικτικής Τεχνολογίας</w:t>
      </w:r>
      <w:bookmarkEnd w:id="45"/>
      <w:bookmarkEnd w:id="46"/>
    </w:p>
    <w:p w:rsidR="00DD4D8A" w:rsidRPr="00506DA0" w:rsidRDefault="00DD4D8A" w:rsidP="00DD4D8A">
      <w:pPr>
        <w:rPr>
          <w:sz w:val="34"/>
        </w:rPr>
      </w:pPr>
      <w:r w:rsidRPr="00506DA0">
        <w:rPr>
          <w:sz w:val="34"/>
        </w:rPr>
        <w:t>Οι κυριότερες κατηγορίες ειδών Υποστηρικτικής Τεχνολ</w:t>
      </w:r>
      <w:r w:rsidRPr="00506DA0">
        <w:rPr>
          <w:sz w:val="34"/>
        </w:rPr>
        <w:t>ο</w:t>
      </w:r>
      <w:r w:rsidRPr="00506DA0">
        <w:rPr>
          <w:sz w:val="34"/>
        </w:rPr>
        <w:t>γίας είναι οι εξής (</w:t>
      </w:r>
      <w:r w:rsidRPr="00506DA0">
        <w:rPr>
          <w:sz w:val="34"/>
          <w:lang w:val="en-US"/>
        </w:rPr>
        <w:t>Georgia</w:t>
      </w:r>
      <w:r w:rsidRPr="00506DA0">
        <w:rPr>
          <w:sz w:val="34"/>
        </w:rPr>
        <w:t xml:space="preserve"> </w:t>
      </w:r>
      <w:r w:rsidRPr="00506DA0">
        <w:rPr>
          <w:sz w:val="34"/>
          <w:lang w:val="en-US"/>
        </w:rPr>
        <w:t>Project</w:t>
      </w:r>
      <w:r w:rsidRPr="00506DA0">
        <w:rPr>
          <w:sz w:val="34"/>
        </w:rPr>
        <w:t xml:space="preserve"> </w:t>
      </w:r>
      <w:r w:rsidRPr="00506DA0">
        <w:rPr>
          <w:sz w:val="34"/>
          <w:lang w:val="en-US"/>
        </w:rPr>
        <w:t>for</w:t>
      </w:r>
      <w:r w:rsidRPr="00506DA0">
        <w:rPr>
          <w:sz w:val="34"/>
        </w:rPr>
        <w:t xml:space="preserve"> </w:t>
      </w:r>
      <w:r w:rsidRPr="00506DA0">
        <w:rPr>
          <w:sz w:val="34"/>
          <w:lang w:val="en-US"/>
        </w:rPr>
        <w:t>Assistive</w:t>
      </w:r>
      <w:r w:rsidRPr="00506DA0">
        <w:rPr>
          <w:sz w:val="34"/>
        </w:rPr>
        <w:t xml:space="preserve"> </w:t>
      </w:r>
      <w:r w:rsidRPr="00506DA0">
        <w:rPr>
          <w:sz w:val="34"/>
          <w:lang w:val="en-US"/>
        </w:rPr>
        <w:t>Technology</w:t>
      </w:r>
      <w:r w:rsidRPr="00506DA0">
        <w:rPr>
          <w:sz w:val="34"/>
        </w:rPr>
        <w:t xml:space="preserve">, </w:t>
      </w:r>
      <w:r w:rsidRPr="00506DA0">
        <w:rPr>
          <w:sz w:val="34"/>
          <w:lang w:val="en-US"/>
        </w:rPr>
        <w:t>October</w:t>
      </w:r>
      <w:r w:rsidRPr="00506DA0">
        <w:rPr>
          <w:sz w:val="34"/>
        </w:rPr>
        <w:t xml:space="preserve"> 2000):</w:t>
      </w:r>
    </w:p>
    <w:p w:rsidR="00DD4D8A" w:rsidRPr="00506DA0" w:rsidRDefault="00DD4D8A" w:rsidP="00DD4D8A">
      <w:pPr>
        <w:pStyle w:val="myBullet"/>
        <w:rPr>
          <w:sz w:val="34"/>
        </w:rPr>
      </w:pPr>
      <w:r w:rsidRPr="00506DA0">
        <w:rPr>
          <w:sz w:val="34"/>
        </w:rPr>
        <w:t>Βοηθήματα καθημερινής ζωής. Πρόκειται για ένα σ</w:t>
      </w:r>
      <w:r w:rsidRPr="00506DA0">
        <w:rPr>
          <w:sz w:val="34"/>
        </w:rPr>
        <w:t>ύ</w:t>
      </w:r>
      <w:r w:rsidRPr="00506DA0">
        <w:rPr>
          <w:sz w:val="34"/>
        </w:rPr>
        <w:t>νολο συσκευών που βοηθούν τα άτομα με αναπηρία στις καθημερνές δεξιότητες αυτοεξυπηρέτησης όπως στο φαγητό (π.χ. κούπες και ποτήρια με ειδικά πρ</w:t>
      </w:r>
      <w:r w:rsidRPr="00506DA0">
        <w:rPr>
          <w:sz w:val="34"/>
        </w:rPr>
        <w:t>ο</w:t>
      </w:r>
      <w:r w:rsidRPr="00506DA0">
        <w:rPr>
          <w:sz w:val="34"/>
        </w:rPr>
        <w:t xml:space="preserve">σαρμοσμένα περιστόμια), στο ντύσιμο (π.χ. ειδικά </w:t>
      </w:r>
      <w:r w:rsidRPr="00506DA0">
        <w:rPr>
          <w:sz w:val="34"/>
        </w:rPr>
        <w:t>ά</w:t>
      </w:r>
      <w:r w:rsidRPr="00506DA0">
        <w:rPr>
          <w:sz w:val="34"/>
        </w:rPr>
        <w:t>γκιστρα για να κουμπώνουν τα κουμπιά), στην τουαλ</w:t>
      </w:r>
      <w:r w:rsidRPr="00506DA0">
        <w:rPr>
          <w:sz w:val="34"/>
        </w:rPr>
        <w:t>έ</w:t>
      </w:r>
      <w:r w:rsidRPr="00506DA0">
        <w:rPr>
          <w:sz w:val="34"/>
        </w:rPr>
        <w:t>τα (π.χ. κινητές ή σταθερές καρέκλες μπάνιου, βοηθ</w:t>
      </w:r>
      <w:r w:rsidRPr="00506DA0">
        <w:rPr>
          <w:sz w:val="34"/>
        </w:rPr>
        <w:t>ή</w:t>
      </w:r>
      <w:r w:rsidRPr="00506DA0">
        <w:rPr>
          <w:sz w:val="34"/>
        </w:rPr>
        <w:t>ματα στήριξης για την τουαλέτα) κ.ά.</w:t>
      </w:r>
    </w:p>
    <w:p w:rsidR="00DD4D8A" w:rsidRPr="00506DA0" w:rsidRDefault="00DD4D8A" w:rsidP="00DD4D8A">
      <w:pPr>
        <w:pStyle w:val="myBullet"/>
        <w:rPr>
          <w:sz w:val="34"/>
        </w:rPr>
      </w:pPr>
      <w:r w:rsidRPr="00506DA0">
        <w:rPr>
          <w:sz w:val="34"/>
        </w:rPr>
        <w:t>Βοηθήματα για τη βελτίωση της επικοινωνίας. Πρόκε</w:t>
      </w:r>
      <w:r w:rsidRPr="00506DA0">
        <w:rPr>
          <w:sz w:val="34"/>
        </w:rPr>
        <w:t>ι</w:t>
      </w:r>
      <w:r w:rsidRPr="00506DA0">
        <w:rPr>
          <w:sz w:val="34"/>
        </w:rPr>
        <w:t xml:space="preserve">ται για συσκευές που απευθύνονται σε άτομα που </w:t>
      </w:r>
      <w:r w:rsidRPr="00506DA0">
        <w:rPr>
          <w:sz w:val="34"/>
        </w:rPr>
        <w:t>α</w:t>
      </w:r>
      <w:r w:rsidRPr="00506DA0">
        <w:rPr>
          <w:sz w:val="34"/>
        </w:rPr>
        <w:t xml:space="preserve">ντιμετωπίζουν δυσκολίες στην επικοινωνία, π.χ. άτομα με προβλήματα ομιλίας και λόγου, με αναπτυξιακές διαταραχές κ.τ.λ. Παραδείγματα αυτής της κατηγορίας αποτελούν τα συστήματα επικοινωνίας βασισμένα σε σύμβολα, οι διακόπτες που ενεργοποιούνται με την </w:t>
      </w:r>
      <w:r w:rsidRPr="00506DA0">
        <w:rPr>
          <w:sz w:val="34"/>
        </w:rPr>
        <w:t>ο</w:t>
      </w:r>
      <w:r w:rsidRPr="00506DA0">
        <w:rPr>
          <w:sz w:val="34"/>
        </w:rPr>
        <w:t>μιλία, οι ηλεκτρονικοί συνθέτες φωνητικών μηνυμ</w:t>
      </w:r>
      <w:r w:rsidRPr="00506DA0">
        <w:rPr>
          <w:sz w:val="34"/>
        </w:rPr>
        <w:t>ά</w:t>
      </w:r>
      <w:r w:rsidRPr="00506DA0">
        <w:rPr>
          <w:sz w:val="34"/>
        </w:rPr>
        <w:t>των, οι ηλεκτρονικές συσκευές παραγωγής προφορ</w:t>
      </w:r>
      <w:r w:rsidRPr="00506DA0">
        <w:rPr>
          <w:sz w:val="34"/>
        </w:rPr>
        <w:t>ι</w:t>
      </w:r>
      <w:r w:rsidRPr="00506DA0">
        <w:rPr>
          <w:sz w:val="34"/>
        </w:rPr>
        <w:t>κού ή γραπτού λόγου κ.ά. (</w:t>
      </w:r>
      <w:proofErr w:type="spellStart"/>
      <w:r w:rsidRPr="00506DA0">
        <w:rPr>
          <w:sz w:val="34"/>
          <w:lang w:val="en-US"/>
        </w:rPr>
        <w:t>Lal</w:t>
      </w:r>
      <w:proofErr w:type="spellEnd"/>
      <w:r w:rsidRPr="00506DA0">
        <w:rPr>
          <w:sz w:val="34"/>
        </w:rPr>
        <w:t>, 2010).</w:t>
      </w:r>
    </w:p>
    <w:p w:rsidR="00DD4D8A" w:rsidRPr="00506DA0" w:rsidRDefault="00DD4D8A" w:rsidP="00DD4D8A">
      <w:pPr>
        <w:pStyle w:val="myBullet"/>
        <w:rPr>
          <w:sz w:val="34"/>
        </w:rPr>
      </w:pPr>
      <w:r w:rsidRPr="00506DA0">
        <w:rPr>
          <w:sz w:val="34"/>
        </w:rPr>
        <w:t>Βοηθήματα κίνησης. Οι συσκευές αυτές διευκολύνουν τις κινήσεις του χρήστη τους μέσα στο περιβάλλον στο οποίο βρίσκονται, π.χ. σπίτι, σχολείο, εργασία κ.ά. Τ</w:t>
      </w:r>
      <w:r w:rsidRPr="00506DA0">
        <w:rPr>
          <w:sz w:val="34"/>
        </w:rPr>
        <w:t>έ</w:t>
      </w:r>
      <w:r w:rsidRPr="00506DA0">
        <w:rPr>
          <w:sz w:val="34"/>
        </w:rPr>
        <w:t>τοιου είδους συσκευές είναι π.χ. τα καροτσάκια, τα στηρίγματα βάδισης, οι ορθοστάτες, τα προσθετικά μέλη σώματος κ.ά.</w:t>
      </w:r>
    </w:p>
    <w:p w:rsidR="00DD4D8A" w:rsidRPr="00506DA0" w:rsidRDefault="00DD4D8A" w:rsidP="00DD4D8A">
      <w:pPr>
        <w:pStyle w:val="myBullet"/>
        <w:rPr>
          <w:sz w:val="34"/>
        </w:rPr>
      </w:pPr>
      <w:r w:rsidRPr="00506DA0">
        <w:rPr>
          <w:sz w:val="34"/>
        </w:rPr>
        <w:lastRenderedPageBreak/>
        <w:t>Βοηθήματα ακοής. Αποτελούνται από συσκευές ή β</w:t>
      </w:r>
      <w:r w:rsidRPr="00506DA0">
        <w:rPr>
          <w:sz w:val="34"/>
        </w:rPr>
        <w:t>ο</w:t>
      </w:r>
      <w:r w:rsidRPr="00506DA0">
        <w:rPr>
          <w:sz w:val="34"/>
        </w:rPr>
        <w:t>ηθήματα ακοής, μέσω των οποίων επιδιώκεται να εν</w:t>
      </w:r>
      <w:r w:rsidRPr="00506DA0">
        <w:rPr>
          <w:sz w:val="34"/>
        </w:rPr>
        <w:t>ι</w:t>
      </w:r>
      <w:r w:rsidRPr="00506DA0">
        <w:rPr>
          <w:sz w:val="34"/>
        </w:rPr>
        <w:t>σχυθούν οι ακουστικές δυνατότητες των ατόμων με προβλήματα ακοής, όπως ακουστικά, τηλέφωνα με χρήση κειμένου (</w:t>
      </w:r>
      <w:r w:rsidRPr="00506DA0">
        <w:rPr>
          <w:sz w:val="34"/>
          <w:lang w:val="en-US"/>
        </w:rPr>
        <w:t>text</w:t>
      </w:r>
      <w:r w:rsidRPr="00506DA0">
        <w:rPr>
          <w:sz w:val="34"/>
        </w:rPr>
        <w:t xml:space="preserve"> </w:t>
      </w:r>
      <w:r w:rsidRPr="00506DA0">
        <w:rPr>
          <w:sz w:val="34"/>
          <w:lang w:val="en-US"/>
        </w:rPr>
        <w:t>telephones</w:t>
      </w:r>
      <w:r w:rsidRPr="00506DA0">
        <w:rPr>
          <w:sz w:val="34"/>
        </w:rPr>
        <w:t>), συστήματα ηχητικής ενίσχυσης, τηλεοράσεις που μεταφράζουν τον ήχο σε κείμενο (</w:t>
      </w:r>
      <w:r w:rsidRPr="00506DA0">
        <w:rPr>
          <w:sz w:val="34"/>
          <w:lang w:val="en-US"/>
        </w:rPr>
        <w:t>closed</w:t>
      </w:r>
      <w:r w:rsidRPr="00506DA0">
        <w:rPr>
          <w:sz w:val="34"/>
        </w:rPr>
        <w:t xml:space="preserve"> </w:t>
      </w:r>
      <w:r w:rsidRPr="00506DA0">
        <w:rPr>
          <w:sz w:val="34"/>
          <w:lang w:val="en-US"/>
        </w:rPr>
        <w:t>captioning</w:t>
      </w:r>
      <w:r w:rsidRPr="00506DA0">
        <w:rPr>
          <w:sz w:val="34"/>
        </w:rPr>
        <w:t xml:space="preserve"> </w:t>
      </w:r>
      <w:r w:rsidRPr="00506DA0">
        <w:rPr>
          <w:sz w:val="34"/>
          <w:lang w:val="en-US"/>
        </w:rPr>
        <w:t>devices</w:t>
      </w:r>
      <w:r w:rsidRPr="00506DA0">
        <w:rPr>
          <w:sz w:val="34"/>
        </w:rPr>
        <w:t>) κ.λπ.</w:t>
      </w:r>
    </w:p>
    <w:p w:rsidR="00DD4D8A" w:rsidRPr="00506DA0" w:rsidRDefault="00DD4D8A" w:rsidP="00DD4D8A">
      <w:pPr>
        <w:pStyle w:val="myBullet"/>
        <w:rPr>
          <w:sz w:val="34"/>
        </w:rPr>
      </w:pPr>
      <w:r w:rsidRPr="00506DA0">
        <w:rPr>
          <w:sz w:val="34"/>
        </w:rPr>
        <w:t xml:space="preserve">Βοηθήματα για ψυχαγωγία και αναψυχή. Πρόκειται για συσκευές που μπορούν να χρησιμοποιηθούν από τα άτομα με αναπηρία, προκειμένου να ψυχαγωγηθούν αυτόνομα, π.χ. ειδικά λογισμικά για τον υπολογιστή, παιχνίδια με ειδικούς διακόπτες, ειδικά </w:t>
      </w:r>
      <w:proofErr w:type="spellStart"/>
      <w:r w:rsidRPr="00506DA0">
        <w:rPr>
          <w:sz w:val="34"/>
        </w:rPr>
        <w:t>videos</w:t>
      </w:r>
      <w:proofErr w:type="spellEnd"/>
      <w:r w:rsidRPr="00506DA0">
        <w:rPr>
          <w:sz w:val="34"/>
        </w:rPr>
        <w:t xml:space="preserve">, CD ROM </w:t>
      </w:r>
      <w:proofErr w:type="spellStart"/>
      <w:r w:rsidRPr="00506DA0">
        <w:rPr>
          <w:sz w:val="34"/>
        </w:rPr>
        <w:t>players</w:t>
      </w:r>
      <w:proofErr w:type="spellEnd"/>
      <w:r w:rsidRPr="00506DA0">
        <w:rPr>
          <w:sz w:val="34"/>
        </w:rPr>
        <w:t xml:space="preserve"> κ.ά.</w:t>
      </w:r>
    </w:p>
    <w:p w:rsidR="00DD4D8A" w:rsidRPr="00506DA0" w:rsidRDefault="00DD4D8A" w:rsidP="00DD4D8A">
      <w:pPr>
        <w:pStyle w:val="myBullet"/>
        <w:rPr>
          <w:sz w:val="34"/>
        </w:rPr>
      </w:pPr>
      <w:r w:rsidRPr="00506DA0">
        <w:rPr>
          <w:sz w:val="34"/>
        </w:rPr>
        <w:t>Βοηθήματα όρασης Για τα άτομα με προβλήματα όρ</w:t>
      </w:r>
      <w:r w:rsidRPr="00506DA0">
        <w:rPr>
          <w:sz w:val="34"/>
        </w:rPr>
        <w:t>α</w:t>
      </w:r>
      <w:r w:rsidRPr="00506DA0">
        <w:rPr>
          <w:sz w:val="34"/>
        </w:rPr>
        <w:t>σης υπάρχει μια μεγάλη ποικιλία συσκευών που μπ</w:t>
      </w:r>
      <w:r w:rsidRPr="00506DA0">
        <w:rPr>
          <w:sz w:val="34"/>
        </w:rPr>
        <w:t>ο</w:t>
      </w:r>
      <w:r w:rsidRPr="00506DA0">
        <w:rPr>
          <w:sz w:val="34"/>
        </w:rPr>
        <w:t>ρούν να τους βοηθήσουν σε διάφορους τομείς της κ</w:t>
      </w:r>
      <w:r w:rsidRPr="00506DA0">
        <w:rPr>
          <w:sz w:val="34"/>
        </w:rPr>
        <w:t>α</w:t>
      </w:r>
      <w:r w:rsidRPr="00506DA0">
        <w:rPr>
          <w:sz w:val="34"/>
        </w:rPr>
        <w:t>θημερινής τους ζωής, ιδιαίτερα στην εκπαίδευση, π.χ. ομιλούμενα λεξικά (</w:t>
      </w:r>
      <w:proofErr w:type="spellStart"/>
      <w:r w:rsidRPr="00506DA0">
        <w:rPr>
          <w:sz w:val="34"/>
        </w:rPr>
        <w:t>talking</w:t>
      </w:r>
      <w:proofErr w:type="spellEnd"/>
      <w:r w:rsidRPr="00506DA0">
        <w:rPr>
          <w:sz w:val="34"/>
        </w:rPr>
        <w:t xml:space="preserve"> </w:t>
      </w:r>
      <w:proofErr w:type="spellStart"/>
      <w:r w:rsidRPr="00506DA0">
        <w:rPr>
          <w:sz w:val="34"/>
        </w:rPr>
        <w:t>dictionary</w:t>
      </w:r>
      <w:proofErr w:type="spellEnd"/>
      <w:r w:rsidRPr="00506DA0">
        <w:rPr>
          <w:sz w:val="34"/>
        </w:rPr>
        <w:t>), συσκευές ηχ</w:t>
      </w:r>
      <w:r w:rsidRPr="00506DA0">
        <w:rPr>
          <w:sz w:val="34"/>
        </w:rPr>
        <w:t>ο</w:t>
      </w:r>
      <w:r w:rsidRPr="00506DA0">
        <w:rPr>
          <w:sz w:val="34"/>
        </w:rPr>
        <w:t>γράφησης σημειώσεων κατά την παράδοση των μαθ</w:t>
      </w:r>
      <w:r w:rsidRPr="00506DA0">
        <w:rPr>
          <w:sz w:val="34"/>
        </w:rPr>
        <w:t>η</w:t>
      </w:r>
      <w:r w:rsidRPr="00506DA0">
        <w:rPr>
          <w:sz w:val="34"/>
        </w:rPr>
        <w:t xml:space="preserve">μάτων, μαθηματικοί υπολογιστές </w:t>
      </w:r>
      <w:proofErr w:type="spellStart"/>
      <w:r w:rsidRPr="00506DA0">
        <w:rPr>
          <w:sz w:val="34"/>
        </w:rPr>
        <w:t>μεγενθυμένοι</w:t>
      </w:r>
      <w:proofErr w:type="spellEnd"/>
      <w:r w:rsidRPr="00506DA0">
        <w:rPr>
          <w:sz w:val="34"/>
        </w:rPr>
        <w:t xml:space="preserve"> ή με δυνατότητα ομιλίας, φορητές συσκευές γραφής </w:t>
      </w:r>
      <w:proofErr w:type="spellStart"/>
      <w:r w:rsidRPr="00506DA0">
        <w:rPr>
          <w:sz w:val="34"/>
        </w:rPr>
        <w:t>Braille</w:t>
      </w:r>
      <w:proofErr w:type="spellEnd"/>
      <w:r w:rsidRPr="00506DA0">
        <w:rPr>
          <w:sz w:val="34"/>
        </w:rPr>
        <w:t xml:space="preserve"> κ.ά.</w:t>
      </w:r>
    </w:p>
    <w:p w:rsidR="00DD4D8A" w:rsidRPr="00506DA0" w:rsidRDefault="00DD4D8A" w:rsidP="00DD4D8A">
      <w:pPr>
        <w:pStyle w:val="myBullet"/>
        <w:rPr>
          <w:sz w:val="34"/>
        </w:rPr>
      </w:pPr>
      <w:r w:rsidRPr="00506DA0">
        <w:rPr>
          <w:sz w:val="34"/>
        </w:rPr>
        <w:t>Βοηθήματα θέσης και τοποθέτησης του σώματος. Η κατηγορία αυτή περιλαμβάνει συσκευές που βοηθούν τα άτομα με κινητικές κυρίως αναπηρίες να εξασφαλ</w:t>
      </w:r>
      <w:r w:rsidRPr="00506DA0">
        <w:rPr>
          <w:sz w:val="34"/>
        </w:rPr>
        <w:t>ί</w:t>
      </w:r>
      <w:r w:rsidRPr="00506DA0">
        <w:rPr>
          <w:sz w:val="34"/>
        </w:rPr>
        <w:t>σουν καλύτερη ισορροπία και σταθερότητα στον κο</w:t>
      </w:r>
      <w:r w:rsidRPr="00506DA0">
        <w:rPr>
          <w:sz w:val="34"/>
        </w:rPr>
        <w:t>ρ</w:t>
      </w:r>
      <w:r w:rsidRPr="00506DA0">
        <w:rPr>
          <w:sz w:val="34"/>
        </w:rPr>
        <w:t>μό και το κεφάλι, ελαττώνοντας την πίεση που ασκε</w:t>
      </w:r>
      <w:r w:rsidRPr="00506DA0">
        <w:rPr>
          <w:sz w:val="34"/>
        </w:rPr>
        <w:t>ί</w:t>
      </w:r>
      <w:r w:rsidRPr="00506DA0">
        <w:rPr>
          <w:sz w:val="34"/>
        </w:rPr>
        <w:t>ται στο σώμα τους, π.χ. ειδικές καρέκλες που εμποδ</w:t>
      </w:r>
      <w:r w:rsidRPr="00506DA0">
        <w:rPr>
          <w:sz w:val="34"/>
        </w:rPr>
        <w:t>ί</w:t>
      </w:r>
      <w:r w:rsidRPr="00506DA0">
        <w:rPr>
          <w:sz w:val="34"/>
        </w:rPr>
        <w:t>ζουν την ολίσθηση, συσκευές που συγκρατούν τα π</w:t>
      </w:r>
      <w:r w:rsidRPr="00506DA0">
        <w:rPr>
          <w:sz w:val="34"/>
        </w:rPr>
        <w:t>ό</w:t>
      </w:r>
      <w:r w:rsidRPr="00506DA0">
        <w:rPr>
          <w:sz w:val="34"/>
        </w:rPr>
        <w:t>δια, ειδικές καρέκλες, ορθοστάτες κ.ά.</w:t>
      </w:r>
    </w:p>
    <w:p w:rsidR="00DD4D8A" w:rsidRPr="00506DA0" w:rsidRDefault="00DD4D8A" w:rsidP="00DD4D8A">
      <w:pPr>
        <w:pStyle w:val="myBullet"/>
        <w:rPr>
          <w:sz w:val="34"/>
        </w:rPr>
      </w:pPr>
      <w:r w:rsidRPr="00506DA0">
        <w:rPr>
          <w:sz w:val="34"/>
        </w:rPr>
        <w:lastRenderedPageBreak/>
        <w:t>Βοηθήματα μάθησης. Πρόκειται κυρίως για βοηθήμ</w:t>
      </w:r>
      <w:r w:rsidRPr="00506DA0">
        <w:rPr>
          <w:sz w:val="34"/>
        </w:rPr>
        <w:t>α</w:t>
      </w:r>
      <w:r w:rsidRPr="00506DA0">
        <w:rPr>
          <w:sz w:val="34"/>
        </w:rPr>
        <w:t>τα που προϋποθέτουν τη χρήση του υπολογιστή και απευθύνονται στα άτομα με αναπηρία, με σκοπό να προσφέρουν στήριξη κατά την εκπαιδευτική διαδικ</w:t>
      </w:r>
      <w:r w:rsidRPr="00506DA0">
        <w:rPr>
          <w:sz w:val="34"/>
        </w:rPr>
        <w:t>α</w:t>
      </w:r>
      <w:r w:rsidRPr="00506DA0">
        <w:rPr>
          <w:sz w:val="34"/>
        </w:rPr>
        <w:t>σία μέσα στην τάξη (</w:t>
      </w:r>
      <w:proofErr w:type="spellStart"/>
      <w:r w:rsidRPr="00506DA0">
        <w:rPr>
          <w:sz w:val="34"/>
        </w:rPr>
        <w:t>Higgins</w:t>
      </w:r>
      <w:proofErr w:type="spellEnd"/>
      <w:r w:rsidRPr="00506DA0">
        <w:rPr>
          <w:sz w:val="34"/>
        </w:rPr>
        <w:t xml:space="preserve"> &amp; </w:t>
      </w:r>
      <w:proofErr w:type="spellStart"/>
      <w:r w:rsidRPr="00506DA0">
        <w:rPr>
          <w:sz w:val="34"/>
        </w:rPr>
        <w:t>Raskind</w:t>
      </w:r>
      <w:proofErr w:type="spellEnd"/>
      <w:r w:rsidRPr="00506DA0">
        <w:rPr>
          <w:sz w:val="34"/>
        </w:rPr>
        <w:t>, 2000).</w:t>
      </w:r>
    </w:p>
    <w:p w:rsidR="00DD4D8A" w:rsidRPr="00506DA0" w:rsidRDefault="00DD4D8A" w:rsidP="00DD4D8A">
      <w:pPr>
        <w:rPr>
          <w:sz w:val="34"/>
        </w:rPr>
      </w:pPr>
    </w:p>
    <w:p w:rsidR="00DD4D8A" w:rsidRPr="00506DA0" w:rsidRDefault="00DD4D8A" w:rsidP="00DD4D8A">
      <w:pPr>
        <w:pStyle w:val="2"/>
        <w:rPr>
          <w:sz w:val="36"/>
        </w:rPr>
      </w:pPr>
      <w:bookmarkStart w:id="47" w:name="_Toc362873715"/>
      <w:r w:rsidRPr="00506DA0">
        <w:rPr>
          <w:sz w:val="36"/>
        </w:rPr>
        <w:t>Υπολογιστές και Εκπαίδευση Ατόμων με Αναπ</w:t>
      </w:r>
      <w:r w:rsidRPr="00506DA0">
        <w:rPr>
          <w:sz w:val="36"/>
        </w:rPr>
        <w:t>η</w:t>
      </w:r>
      <w:r w:rsidRPr="00506DA0">
        <w:rPr>
          <w:sz w:val="36"/>
        </w:rPr>
        <w:t>ρία</w:t>
      </w:r>
      <w:bookmarkEnd w:id="47"/>
    </w:p>
    <w:p w:rsidR="00DD4D8A" w:rsidRPr="00506DA0" w:rsidRDefault="00DD4D8A" w:rsidP="00DD4D8A">
      <w:pPr>
        <w:rPr>
          <w:sz w:val="34"/>
        </w:rPr>
      </w:pPr>
      <w:r w:rsidRPr="00506DA0">
        <w:rPr>
          <w:sz w:val="34"/>
        </w:rPr>
        <w:t>Η αναγνώριση της εκπαιδευτικής αξίας των Η/Υ οδήγησε στη δόμηση ενεργητικών σχέσεων ανάμεσα στην εκπαίδε</w:t>
      </w:r>
      <w:r w:rsidRPr="00506DA0">
        <w:rPr>
          <w:sz w:val="34"/>
        </w:rPr>
        <w:t>υ</w:t>
      </w:r>
      <w:r w:rsidRPr="00506DA0">
        <w:rPr>
          <w:sz w:val="34"/>
        </w:rPr>
        <w:t>ση παιδιών με αναπηρία και την Πληροφορική γενικότερα. Επομένως η εκπαίδευση παιδιών με αναπηρία οφείλει να συμπεριλάβει όλο το εύρος, την πολυμορφία και τη διαφ</w:t>
      </w:r>
      <w:r w:rsidRPr="00506DA0">
        <w:rPr>
          <w:sz w:val="34"/>
        </w:rPr>
        <w:t>ο</w:t>
      </w:r>
      <w:r w:rsidRPr="00506DA0">
        <w:rPr>
          <w:sz w:val="34"/>
        </w:rPr>
        <w:t>ρετικότητα των δυνατοτήτων που προσφέρει η εισαγωγή του συγκεκριμένου μέσου, ώστε να το αξιοποιήσει στοχεύ</w:t>
      </w:r>
      <w:r w:rsidRPr="00506DA0">
        <w:rPr>
          <w:sz w:val="34"/>
        </w:rPr>
        <w:t>ο</w:t>
      </w:r>
      <w:r w:rsidRPr="00506DA0">
        <w:rPr>
          <w:sz w:val="34"/>
        </w:rPr>
        <w:t>ντας στην υποστήριξη και προαγωγή των παιδιών και ατ</w:t>
      </w:r>
      <w:r w:rsidRPr="00506DA0">
        <w:rPr>
          <w:sz w:val="34"/>
        </w:rPr>
        <w:t>ό</w:t>
      </w:r>
      <w:r w:rsidRPr="00506DA0">
        <w:rPr>
          <w:sz w:val="34"/>
        </w:rPr>
        <w:t>μων με αναπηρία (</w:t>
      </w:r>
      <w:proofErr w:type="spellStart"/>
      <w:r w:rsidRPr="00506DA0">
        <w:rPr>
          <w:sz w:val="34"/>
        </w:rPr>
        <w:t>Scherer</w:t>
      </w:r>
      <w:proofErr w:type="spellEnd"/>
      <w:r w:rsidRPr="00506DA0">
        <w:rPr>
          <w:sz w:val="34"/>
        </w:rPr>
        <w:t xml:space="preserve">, 2004; </w:t>
      </w:r>
      <w:proofErr w:type="spellStart"/>
      <w:r w:rsidRPr="00506DA0">
        <w:rPr>
          <w:sz w:val="34"/>
        </w:rPr>
        <w:t>Hasselbring</w:t>
      </w:r>
      <w:proofErr w:type="spellEnd"/>
      <w:r w:rsidRPr="00506DA0">
        <w:rPr>
          <w:sz w:val="34"/>
        </w:rPr>
        <w:t xml:space="preserve"> &amp; </w:t>
      </w:r>
      <w:proofErr w:type="spellStart"/>
      <w:r w:rsidRPr="00506DA0">
        <w:rPr>
          <w:sz w:val="34"/>
        </w:rPr>
        <w:t>Glaser</w:t>
      </w:r>
      <w:proofErr w:type="spellEnd"/>
      <w:r w:rsidRPr="00506DA0">
        <w:rPr>
          <w:sz w:val="34"/>
        </w:rPr>
        <w:t>, 2000).</w:t>
      </w:r>
    </w:p>
    <w:p w:rsidR="00DD4D8A" w:rsidRPr="00506DA0" w:rsidRDefault="00DD4D8A" w:rsidP="00DD4D8A">
      <w:pPr>
        <w:rPr>
          <w:sz w:val="34"/>
        </w:rPr>
      </w:pPr>
      <w:r w:rsidRPr="00506DA0">
        <w:rPr>
          <w:sz w:val="34"/>
        </w:rPr>
        <w:t>Καταγράφονται τρεις θεμελιώδεις τομείς εκπαιδευτικών στόχων, στην επίτευξη των οποίων συμβάλλει ουσιαστικά. η εισαγωγή των υπολογιστών (</w:t>
      </w:r>
      <w:proofErr w:type="spellStart"/>
      <w:r w:rsidRPr="00506DA0">
        <w:rPr>
          <w:sz w:val="34"/>
        </w:rPr>
        <w:t>Jendron</w:t>
      </w:r>
      <w:proofErr w:type="spellEnd"/>
      <w:r w:rsidRPr="00506DA0">
        <w:rPr>
          <w:sz w:val="34"/>
        </w:rPr>
        <w:t xml:space="preserve">, 2008; </w:t>
      </w:r>
      <w:proofErr w:type="spellStart"/>
      <w:r w:rsidRPr="00506DA0">
        <w:rPr>
          <w:sz w:val="34"/>
        </w:rPr>
        <w:t>Reed</w:t>
      </w:r>
      <w:proofErr w:type="spellEnd"/>
      <w:r w:rsidRPr="00506DA0">
        <w:rPr>
          <w:sz w:val="34"/>
        </w:rPr>
        <w:t>, 2001):</w:t>
      </w:r>
    </w:p>
    <w:p w:rsidR="00DD4D8A" w:rsidRPr="00506DA0" w:rsidRDefault="00DD4D8A" w:rsidP="00DD4D8A">
      <w:pPr>
        <w:pStyle w:val="4"/>
        <w:rPr>
          <w:sz w:val="34"/>
        </w:rPr>
      </w:pPr>
      <w:r w:rsidRPr="00506DA0">
        <w:rPr>
          <w:sz w:val="34"/>
        </w:rPr>
        <w:t>α) Γενικοί παιδαγωγικοί στόχοι</w:t>
      </w:r>
    </w:p>
    <w:p w:rsidR="00DD4D8A" w:rsidRPr="00506DA0" w:rsidRDefault="00DD4D8A" w:rsidP="00DD4D8A">
      <w:pPr>
        <w:pStyle w:val="myBullet"/>
        <w:rPr>
          <w:sz w:val="34"/>
        </w:rPr>
      </w:pPr>
      <w:r w:rsidRPr="00506DA0">
        <w:rPr>
          <w:sz w:val="34"/>
        </w:rPr>
        <w:t xml:space="preserve">Οι μαθησιακές και διδακτικές διαδικασίες γίνονται πιο αποτελεσματικές. </w:t>
      </w:r>
    </w:p>
    <w:p w:rsidR="00DD4D8A" w:rsidRPr="00506DA0" w:rsidRDefault="00DD4D8A" w:rsidP="00DD4D8A">
      <w:pPr>
        <w:pStyle w:val="myBullet"/>
        <w:rPr>
          <w:sz w:val="34"/>
        </w:rPr>
      </w:pPr>
      <w:r w:rsidRPr="00506DA0">
        <w:rPr>
          <w:sz w:val="34"/>
        </w:rPr>
        <w:t>Ενίσχυση των κινήτρων μάθησης και απόδοσης.</w:t>
      </w:r>
    </w:p>
    <w:p w:rsidR="00DD4D8A" w:rsidRPr="00506DA0" w:rsidRDefault="00DD4D8A" w:rsidP="00DD4D8A">
      <w:pPr>
        <w:pStyle w:val="myBullet"/>
        <w:rPr>
          <w:sz w:val="34"/>
        </w:rPr>
      </w:pPr>
      <w:r w:rsidRPr="00506DA0">
        <w:rPr>
          <w:sz w:val="34"/>
        </w:rPr>
        <w:t>Παροχή γνώσεων και δεξιοτήτων.</w:t>
      </w:r>
    </w:p>
    <w:p w:rsidR="00DD4D8A" w:rsidRPr="00506DA0" w:rsidRDefault="00DD4D8A" w:rsidP="00DD4D8A">
      <w:pPr>
        <w:pStyle w:val="myBullet"/>
        <w:rPr>
          <w:sz w:val="34"/>
        </w:rPr>
      </w:pPr>
      <w:r w:rsidRPr="00506DA0">
        <w:rPr>
          <w:sz w:val="34"/>
        </w:rPr>
        <w:lastRenderedPageBreak/>
        <w:t>Ωφέλεια από την κατάθεση εναλλακτικών προτάσεων και αντιλήψεων.</w:t>
      </w:r>
    </w:p>
    <w:p w:rsidR="00DD4D8A" w:rsidRPr="00506DA0" w:rsidRDefault="00DD4D8A" w:rsidP="00DD4D8A">
      <w:pPr>
        <w:pStyle w:val="4"/>
        <w:rPr>
          <w:sz w:val="34"/>
        </w:rPr>
      </w:pPr>
      <w:r w:rsidRPr="00506DA0">
        <w:rPr>
          <w:sz w:val="34"/>
        </w:rPr>
        <w:t>β) Ειδικοί παιδαγωγικοί στόχοι</w:t>
      </w:r>
    </w:p>
    <w:p w:rsidR="00DD4D8A" w:rsidRPr="00506DA0" w:rsidRDefault="00DD4D8A" w:rsidP="00DD4D8A">
      <w:pPr>
        <w:pStyle w:val="myBullet"/>
        <w:rPr>
          <w:sz w:val="34"/>
        </w:rPr>
      </w:pPr>
      <w:r w:rsidRPr="00506DA0">
        <w:rPr>
          <w:sz w:val="34"/>
        </w:rPr>
        <w:t>Πρόληψη των δευτερευόντων επιπτώσεων εξαιτίας της αναπηρίας.</w:t>
      </w:r>
    </w:p>
    <w:p w:rsidR="00DD4D8A" w:rsidRPr="00506DA0" w:rsidRDefault="00DD4D8A" w:rsidP="00DD4D8A">
      <w:pPr>
        <w:pStyle w:val="myBullet"/>
        <w:rPr>
          <w:sz w:val="34"/>
        </w:rPr>
      </w:pPr>
      <w:r w:rsidRPr="00506DA0">
        <w:rPr>
          <w:sz w:val="34"/>
        </w:rPr>
        <w:t>Αντιστάθμιση των δυσλειτουργιών που μπορεί να ε</w:t>
      </w:r>
      <w:r w:rsidRPr="00506DA0">
        <w:rPr>
          <w:sz w:val="34"/>
        </w:rPr>
        <w:t>μ</w:t>
      </w:r>
      <w:r w:rsidRPr="00506DA0">
        <w:rPr>
          <w:sz w:val="34"/>
        </w:rPr>
        <w:t>φανίζονται σε διάφορους τομείς π.χ. εναλλακτική επ</w:t>
      </w:r>
      <w:r w:rsidRPr="00506DA0">
        <w:rPr>
          <w:sz w:val="34"/>
        </w:rPr>
        <w:t>ι</w:t>
      </w:r>
      <w:r w:rsidRPr="00506DA0">
        <w:rPr>
          <w:sz w:val="34"/>
        </w:rPr>
        <w:t>κοινωνία ως αντιστάθμιση σε προβλήματα λόγου και ομιλίας.</w:t>
      </w:r>
    </w:p>
    <w:p w:rsidR="00DD4D8A" w:rsidRPr="00506DA0" w:rsidRDefault="00DD4D8A" w:rsidP="00DD4D8A">
      <w:pPr>
        <w:pStyle w:val="myBullet"/>
        <w:rPr>
          <w:sz w:val="34"/>
        </w:rPr>
      </w:pPr>
      <w:r w:rsidRPr="00506DA0">
        <w:rPr>
          <w:sz w:val="34"/>
        </w:rPr>
        <w:t>Βελτίωση των χαρακτηριστικών που συνδέονται με τη μάθηση και την επίδοση, καθώς και την προσωπικότ</w:t>
      </w:r>
      <w:r w:rsidRPr="00506DA0">
        <w:rPr>
          <w:sz w:val="34"/>
        </w:rPr>
        <w:t>η</w:t>
      </w:r>
      <w:r w:rsidRPr="00506DA0">
        <w:rPr>
          <w:sz w:val="34"/>
        </w:rPr>
        <w:t>τα γενικότερα του ατόμου.</w:t>
      </w:r>
    </w:p>
    <w:p w:rsidR="00DD4D8A" w:rsidRPr="00506DA0" w:rsidRDefault="00DD4D8A" w:rsidP="00DD4D8A">
      <w:pPr>
        <w:pStyle w:val="myBullet"/>
        <w:rPr>
          <w:sz w:val="34"/>
        </w:rPr>
      </w:pPr>
      <w:r w:rsidRPr="00506DA0">
        <w:rPr>
          <w:sz w:val="34"/>
        </w:rPr>
        <w:t>Αποκατάσταση μέσω της ενεργοποίησης, προώθησης και εξάσκησης λειτουργιών που έχουν προσβληθεί από την αναπηρία.</w:t>
      </w:r>
    </w:p>
    <w:p w:rsidR="00DD4D8A" w:rsidRPr="00506DA0" w:rsidRDefault="00DD4D8A" w:rsidP="00DD4D8A">
      <w:pPr>
        <w:pStyle w:val="4"/>
        <w:rPr>
          <w:sz w:val="34"/>
        </w:rPr>
      </w:pPr>
      <w:r w:rsidRPr="00506DA0">
        <w:rPr>
          <w:sz w:val="34"/>
        </w:rPr>
        <w:t>γ) Στόχοι που συνδέονται με δεξιότητες καθημερινής δ</w:t>
      </w:r>
      <w:r w:rsidRPr="00506DA0">
        <w:rPr>
          <w:sz w:val="34"/>
        </w:rPr>
        <w:t>ι</w:t>
      </w:r>
      <w:r w:rsidRPr="00506DA0">
        <w:rPr>
          <w:sz w:val="34"/>
        </w:rPr>
        <w:t>αβίωσης και επαγγελματικής εκπαίδευσης</w:t>
      </w:r>
    </w:p>
    <w:p w:rsidR="00DD4D8A" w:rsidRPr="00506DA0" w:rsidRDefault="00DD4D8A" w:rsidP="00DD4D8A">
      <w:pPr>
        <w:pStyle w:val="myBullet"/>
        <w:rPr>
          <w:sz w:val="34"/>
        </w:rPr>
      </w:pPr>
      <w:r w:rsidRPr="00506DA0">
        <w:rPr>
          <w:sz w:val="34"/>
        </w:rPr>
        <w:t>Εκπαίδευση των ατόμων με αναπηρία σε θέματα πλ</w:t>
      </w:r>
      <w:r w:rsidRPr="00506DA0">
        <w:rPr>
          <w:sz w:val="34"/>
        </w:rPr>
        <w:t>η</w:t>
      </w:r>
      <w:r w:rsidRPr="00506DA0">
        <w:rPr>
          <w:sz w:val="34"/>
        </w:rPr>
        <w:t>ροφορικής τεχνολογίας.</w:t>
      </w:r>
    </w:p>
    <w:p w:rsidR="00DD4D8A" w:rsidRPr="00506DA0" w:rsidRDefault="00DD4D8A" w:rsidP="00DD4D8A">
      <w:pPr>
        <w:pStyle w:val="myBullet"/>
        <w:rPr>
          <w:sz w:val="34"/>
        </w:rPr>
      </w:pPr>
      <w:r w:rsidRPr="00506DA0">
        <w:rPr>
          <w:sz w:val="34"/>
        </w:rPr>
        <w:t xml:space="preserve">Αξιοποίηση των νέων τεχνολογιών πληροφορικής και επικοινωνίας στην καθημερινή ζωή των ατόμων με </w:t>
      </w:r>
      <w:r w:rsidRPr="00506DA0">
        <w:rPr>
          <w:sz w:val="34"/>
        </w:rPr>
        <w:t>α</w:t>
      </w:r>
      <w:r w:rsidRPr="00506DA0">
        <w:rPr>
          <w:sz w:val="34"/>
        </w:rPr>
        <w:t>ναπηρία.</w:t>
      </w:r>
    </w:p>
    <w:p w:rsidR="00DD4D8A" w:rsidRPr="00506DA0" w:rsidRDefault="00DD4D8A" w:rsidP="00DD4D8A">
      <w:pPr>
        <w:pStyle w:val="myBullet"/>
        <w:rPr>
          <w:sz w:val="34"/>
        </w:rPr>
      </w:pPr>
      <w:r w:rsidRPr="00506DA0">
        <w:rPr>
          <w:sz w:val="34"/>
        </w:rPr>
        <w:t>Χρήση του υπολογιστή κατά τη επαγγελματική εκπα</w:t>
      </w:r>
      <w:r w:rsidRPr="00506DA0">
        <w:rPr>
          <w:sz w:val="34"/>
        </w:rPr>
        <w:t>ί</w:t>
      </w:r>
      <w:r w:rsidRPr="00506DA0">
        <w:rPr>
          <w:sz w:val="34"/>
        </w:rPr>
        <w:t>δευση και επαγγελματική αποκατάσταση - εργασία των ατόμων με αναπηρία.</w:t>
      </w:r>
    </w:p>
    <w:p w:rsidR="00DD4D8A" w:rsidRPr="00506DA0" w:rsidRDefault="00DD4D8A" w:rsidP="00DD4D8A">
      <w:pPr>
        <w:rPr>
          <w:sz w:val="34"/>
        </w:rPr>
      </w:pPr>
    </w:p>
    <w:p w:rsidR="00DD4D8A" w:rsidRPr="00506DA0" w:rsidRDefault="00DD4D8A" w:rsidP="00DD4D8A">
      <w:pPr>
        <w:pStyle w:val="2"/>
        <w:rPr>
          <w:sz w:val="36"/>
        </w:rPr>
      </w:pPr>
      <w:bookmarkStart w:id="48" w:name="_Toc362873716"/>
      <w:r w:rsidRPr="00506DA0">
        <w:rPr>
          <w:sz w:val="36"/>
        </w:rPr>
        <w:lastRenderedPageBreak/>
        <w:t>Υποστηρικτική Τεχνολογία και εκπαίδευση / σ</w:t>
      </w:r>
      <w:r w:rsidRPr="00506DA0">
        <w:rPr>
          <w:sz w:val="36"/>
        </w:rPr>
        <w:t>υ</w:t>
      </w:r>
      <w:r w:rsidRPr="00506DA0">
        <w:rPr>
          <w:sz w:val="36"/>
        </w:rPr>
        <w:t>νεκπαίδευση των μαθητών με αναπηρία</w:t>
      </w:r>
      <w:bookmarkEnd w:id="48"/>
    </w:p>
    <w:p w:rsidR="00DD4D8A" w:rsidRPr="00506DA0" w:rsidRDefault="00DD4D8A" w:rsidP="00DD4D8A">
      <w:pPr>
        <w:rPr>
          <w:sz w:val="34"/>
        </w:rPr>
      </w:pPr>
      <w:r w:rsidRPr="00506DA0">
        <w:rPr>
          <w:sz w:val="34"/>
        </w:rPr>
        <w:t>Τα οφέλη από τη χρήση της νέας τεχνολογίας στους μαθητές με αναπηρία έχουν και επισήμως αναγνωρισθεί από πολλές χώρες. Οι μαθητές με μαθησιακές δυσκολίες, ιδιαίτερα, δ</w:t>
      </w:r>
      <w:r w:rsidRPr="00506DA0">
        <w:rPr>
          <w:sz w:val="34"/>
        </w:rPr>
        <w:t>ι</w:t>
      </w:r>
      <w:r w:rsidRPr="00506DA0">
        <w:rPr>
          <w:sz w:val="34"/>
        </w:rPr>
        <w:t>ευκολύνονται με τη συχνή, υπομονετική και ευχάριστη επ</w:t>
      </w:r>
      <w:r w:rsidRPr="00506DA0">
        <w:rPr>
          <w:sz w:val="34"/>
        </w:rPr>
        <w:t>α</w:t>
      </w:r>
      <w:r w:rsidRPr="00506DA0">
        <w:rPr>
          <w:sz w:val="34"/>
        </w:rPr>
        <w:t>νάληψη, με την πολύ-αισθητηριακή προσέγγιση στο γν</w:t>
      </w:r>
      <w:r w:rsidRPr="00506DA0">
        <w:rPr>
          <w:sz w:val="34"/>
        </w:rPr>
        <w:t>ω</w:t>
      </w:r>
      <w:r w:rsidRPr="00506DA0">
        <w:rPr>
          <w:sz w:val="34"/>
        </w:rPr>
        <w:t>στικό υλικό και με την παροχή προτύπων επιθυμητής σ</w:t>
      </w:r>
      <w:r w:rsidRPr="00506DA0">
        <w:rPr>
          <w:sz w:val="34"/>
        </w:rPr>
        <w:t>υ</w:t>
      </w:r>
      <w:r w:rsidRPr="00506DA0">
        <w:rPr>
          <w:sz w:val="34"/>
        </w:rPr>
        <w:t>μπεριφοράς. Μαθητές που έχουν φυσικές αδυναμίες συντ</w:t>
      </w:r>
      <w:r w:rsidRPr="00506DA0">
        <w:rPr>
          <w:sz w:val="34"/>
        </w:rPr>
        <w:t>ο</w:t>
      </w:r>
      <w:r w:rsidRPr="00506DA0">
        <w:rPr>
          <w:sz w:val="34"/>
        </w:rPr>
        <w:t>νισμού, όρασης, ακοής κτλ. είναι δυνατόν, με ειδικά πρ</w:t>
      </w:r>
      <w:r w:rsidRPr="00506DA0">
        <w:rPr>
          <w:sz w:val="34"/>
        </w:rPr>
        <w:t>ο</w:t>
      </w:r>
      <w:r w:rsidRPr="00506DA0">
        <w:rPr>
          <w:sz w:val="34"/>
        </w:rPr>
        <w:t>σαρμοσμένο στις ανάγκες τους τεχνολογικό υλικό, να απ</w:t>
      </w:r>
      <w:r w:rsidRPr="00506DA0">
        <w:rPr>
          <w:sz w:val="34"/>
        </w:rPr>
        <w:t>ο</w:t>
      </w:r>
      <w:r w:rsidRPr="00506DA0">
        <w:rPr>
          <w:sz w:val="34"/>
        </w:rPr>
        <w:t>κτήσουν σταδιακά πρόσβαση στο κοινό αναλυτικό πρ</w:t>
      </w:r>
      <w:r w:rsidRPr="00506DA0">
        <w:rPr>
          <w:sz w:val="34"/>
        </w:rPr>
        <w:t>ό</w:t>
      </w:r>
      <w:r w:rsidRPr="00506DA0">
        <w:rPr>
          <w:sz w:val="34"/>
        </w:rPr>
        <w:t>γραμμα, γεγονός που μειώνει τα χάσμα της ισότητας ευκα</w:t>
      </w:r>
      <w:r w:rsidRPr="00506DA0">
        <w:rPr>
          <w:sz w:val="34"/>
        </w:rPr>
        <w:t>ι</w:t>
      </w:r>
      <w:r w:rsidRPr="00506DA0">
        <w:rPr>
          <w:sz w:val="34"/>
        </w:rPr>
        <w:t>ριών. Τα παιδιά αναπτύσσουν την αίσθηση ελέγχου και τις ευκαιρίες αλληλεπίδρασης μεταξύ τους, αισθάνονται υπ</w:t>
      </w:r>
      <w:r w:rsidRPr="00506DA0">
        <w:rPr>
          <w:sz w:val="34"/>
        </w:rPr>
        <w:t>ε</w:t>
      </w:r>
      <w:r w:rsidRPr="00506DA0">
        <w:rPr>
          <w:sz w:val="34"/>
        </w:rPr>
        <w:t>ρηφάνεια για την εξαιρετική εμφάνιση της εργασίας τους, μαθαίνουν να έχουν πρόσβαση στις πληροφορίες τη στιγμή που τις χρειάζονται και να χρησιμοποιούν τα δεδομένα κατά τρόπο εποικοδομητικό και επιστημονικό (</w:t>
      </w:r>
      <w:proofErr w:type="spellStart"/>
      <w:r w:rsidRPr="00506DA0">
        <w:rPr>
          <w:sz w:val="34"/>
        </w:rPr>
        <w:t>Kimball</w:t>
      </w:r>
      <w:proofErr w:type="spellEnd"/>
      <w:r w:rsidRPr="00506DA0">
        <w:rPr>
          <w:sz w:val="34"/>
        </w:rPr>
        <w:t xml:space="preserve"> &amp; </w:t>
      </w:r>
      <w:proofErr w:type="spellStart"/>
      <w:r w:rsidRPr="00506DA0">
        <w:rPr>
          <w:sz w:val="34"/>
        </w:rPr>
        <w:t>Smith</w:t>
      </w:r>
      <w:proofErr w:type="spellEnd"/>
      <w:r w:rsidRPr="00506DA0">
        <w:rPr>
          <w:sz w:val="34"/>
        </w:rPr>
        <w:t>, 2007).</w:t>
      </w:r>
    </w:p>
    <w:p w:rsidR="00DD4D8A" w:rsidRPr="00506DA0" w:rsidRDefault="00DD4D8A" w:rsidP="00DD4D8A">
      <w:pPr>
        <w:rPr>
          <w:sz w:val="34"/>
        </w:rPr>
      </w:pPr>
      <w:r w:rsidRPr="00506DA0">
        <w:rPr>
          <w:sz w:val="34"/>
        </w:rPr>
        <w:t>Δεν βοηθά όμως η Υποστηρικτική Τεχνολογία όλους τους μαθητές με αναπηρία κατά τον ίδιο τρόπο, ούτε υπάρχουν μαγικές συνταγές για όλους (</w:t>
      </w:r>
      <w:proofErr w:type="spellStart"/>
      <w:r w:rsidRPr="00506DA0">
        <w:rPr>
          <w:sz w:val="34"/>
        </w:rPr>
        <w:t>Chou</w:t>
      </w:r>
      <w:proofErr w:type="spellEnd"/>
      <w:r w:rsidRPr="00506DA0">
        <w:rPr>
          <w:sz w:val="34"/>
        </w:rPr>
        <w:t xml:space="preserve"> &amp; </w:t>
      </w:r>
      <w:proofErr w:type="spellStart"/>
      <w:r w:rsidRPr="00506DA0">
        <w:rPr>
          <w:sz w:val="34"/>
        </w:rPr>
        <w:t>Liu</w:t>
      </w:r>
      <w:proofErr w:type="spellEnd"/>
      <w:r w:rsidRPr="00506DA0">
        <w:rPr>
          <w:sz w:val="34"/>
        </w:rPr>
        <w:t>, 2005). Γι’ αυτό οι δάσκαλοι που αποφασίζουν να χρησιμοποιήσουν την Υπ</w:t>
      </w:r>
      <w:r w:rsidRPr="00506DA0">
        <w:rPr>
          <w:sz w:val="34"/>
        </w:rPr>
        <w:t>ο</w:t>
      </w:r>
      <w:r w:rsidRPr="00506DA0">
        <w:rPr>
          <w:sz w:val="34"/>
        </w:rPr>
        <w:t>στηρικτική Τεχνολογία ως βοηθό χρειάζεται να παρακολο</w:t>
      </w:r>
      <w:r w:rsidRPr="00506DA0">
        <w:rPr>
          <w:sz w:val="34"/>
        </w:rPr>
        <w:t>υ</w:t>
      </w:r>
      <w:r w:rsidRPr="00506DA0">
        <w:rPr>
          <w:sz w:val="34"/>
        </w:rPr>
        <w:t>θούν τις εξελίξεις στον τομέα ταυτό, και να μάθουν να δοκ</w:t>
      </w:r>
      <w:r w:rsidRPr="00506DA0">
        <w:rPr>
          <w:sz w:val="34"/>
        </w:rPr>
        <w:t>ι</w:t>
      </w:r>
      <w:r w:rsidRPr="00506DA0">
        <w:rPr>
          <w:sz w:val="34"/>
        </w:rPr>
        <w:t>μάζουν τα διάφορα εργαλεία και τις σχετικές εφαρμογές. Συγκεκριμένα, ανάλογα με το είδος της αναπηρίας, αναφ</w:t>
      </w:r>
      <w:r w:rsidRPr="00506DA0">
        <w:rPr>
          <w:sz w:val="34"/>
        </w:rPr>
        <w:t>έ</w:t>
      </w:r>
      <w:r w:rsidRPr="00506DA0">
        <w:rPr>
          <w:sz w:val="34"/>
        </w:rPr>
        <w:t>ρουμε τα παρακάτω παραδείγματα Υποστηρικτικής Τεχν</w:t>
      </w:r>
      <w:r w:rsidRPr="00506DA0">
        <w:rPr>
          <w:sz w:val="34"/>
        </w:rPr>
        <w:t>ο</w:t>
      </w:r>
      <w:r w:rsidRPr="00506DA0">
        <w:rPr>
          <w:sz w:val="34"/>
        </w:rPr>
        <w:t>λογίας:</w:t>
      </w:r>
    </w:p>
    <w:p w:rsidR="00DD4D8A" w:rsidRPr="00506DA0" w:rsidRDefault="00DD4D8A" w:rsidP="00DD4D8A">
      <w:pPr>
        <w:pStyle w:val="4"/>
        <w:rPr>
          <w:sz w:val="34"/>
        </w:rPr>
      </w:pPr>
      <w:r w:rsidRPr="00506DA0">
        <w:rPr>
          <w:sz w:val="34"/>
        </w:rPr>
        <w:lastRenderedPageBreak/>
        <w:t>Μαθητές με κινητικές αναπηρίες</w:t>
      </w:r>
    </w:p>
    <w:p w:rsidR="00DD4D8A" w:rsidRPr="00506DA0" w:rsidRDefault="00DD4D8A" w:rsidP="00DD4D8A">
      <w:pPr>
        <w:rPr>
          <w:sz w:val="34"/>
        </w:rPr>
      </w:pPr>
      <w:r w:rsidRPr="00506DA0">
        <w:rPr>
          <w:sz w:val="34"/>
        </w:rPr>
        <w:t>Οι μαθητές με φυσικές αναπηρίες συνήθως δυσκολεύονται πολύ να κάνουν οποιαδήποτε κίνηση: Να κινήσουν τα χέρια τους, να πιάσουν ένα βιβλίο κ.ά. Είναι δυνατόν όμως να γ</w:t>
      </w:r>
      <w:r w:rsidRPr="00506DA0">
        <w:rPr>
          <w:sz w:val="34"/>
        </w:rPr>
        <w:t>ί</w:t>
      </w:r>
      <w:r w:rsidRPr="00506DA0">
        <w:rPr>
          <w:sz w:val="34"/>
        </w:rPr>
        <w:t>νουν προσαρμογές σε μηχανικά εργαλεία και εξαρτήματα της νέας τεχνολογίας, ώστε τα επιτεύγματα της να φανούν χρήσιμα και στα άτομα αυτά. Τέτοια εργαλεία είναι για π</w:t>
      </w:r>
      <w:r w:rsidRPr="00506DA0">
        <w:rPr>
          <w:sz w:val="34"/>
        </w:rPr>
        <w:t>α</w:t>
      </w:r>
      <w:r w:rsidRPr="00506DA0">
        <w:rPr>
          <w:sz w:val="34"/>
        </w:rPr>
        <w:t>ράδειγμα διάφορα μπαστούνια (</w:t>
      </w:r>
      <w:proofErr w:type="spellStart"/>
      <w:r w:rsidRPr="00506DA0">
        <w:rPr>
          <w:sz w:val="34"/>
        </w:rPr>
        <w:t>joysticks</w:t>
      </w:r>
      <w:proofErr w:type="spellEnd"/>
      <w:r w:rsidRPr="00506DA0">
        <w:rPr>
          <w:sz w:val="34"/>
        </w:rPr>
        <w:t xml:space="preserve">, </w:t>
      </w:r>
      <w:proofErr w:type="spellStart"/>
      <w:r w:rsidRPr="00506DA0">
        <w:rPr>
          <w:sz w:val="34"/>
        </w:rPr>
        <w:t>paddles</w:t>
      </w:r>
      <w:proofErr w:type="spellEnd"/>
      <w:r w:rsidRPr="00506DA0">
        <w:rPr>
          <w:sz w:val="34"/>
        </w:rPr>
        <w:t>), φωτεινές πέννες (</w:t>
      </w:r>
      <w:proofErr w:type="spellStart"/>
      <w:r w:rsidRPr="00506DA0">
        <w:rPr>
          <w:sz w:val="34"/>
        </w:rPr>
        <w:t>light</w:t>
      </w:r>
      <w:proofErr w:type="spellEnd"/>
      <w:r w:rsidRPr="00506DA0">
        <w:rPr>
          <w:sz w:val="34"/>
        </w:rPr>
        <w:t xml:space="preserve"> </w:t>
      </w:r>
      <w:proofErr w:type="spellStart"/>
      <w:r w:rsidRPr="00506DA0">
        <w:rPr>
          <w:sz w:val="34"/>
        </w:rPr>
        <w:t>pens</w:t>
      </w:r>
      <w:proofErr w:type="spellEnd"/>
      <w:r w:rsidRPr="00506DA0">
        <w:rPr>
          <w:sz w:val="34"/>
        </w:rPr>
        <w:t>), ποντίκια (</w:t>
      </w:r>
      <w:proofErr w:type="spellStart"/>
      <w:r w:rsidRPr="00506DA0">
        <w:rPr>
          <w:sz w:val="34"/>
        </w:rPr>
        <w:t>mouse</w:t>
      </w:r>
      <w:proofErr w:type="spellEnd"/>
      <w:r w:rsidRPr="00506DA0">
        <w:rPr>
          <w:sz w:val="34"/>
        </w:rPr>
        <w:t>) καθώς και ειδικοί δι</w:t>
      </w:r>
      <w:r w:rsidRPr="00506DA0">
        <w:rPr>
          <w:sz w:val="34"/>
        </w:rPr>
        <w:t>α</w:t>
      </w:r>
      <w:r w:rsidRPr="00506DA0">
        <w:rPr>
          <w:sz w:val="34"/>
        </w:rPr>
        <w:t>κόπτες που επιτρέπουν στο παιδί να στέλνει σήματα στον υπολογιστή, αξιοποιώντας την κάθε κίνηση που μπορεί να κάνει το παιδί π.χ. να κουνήσει μόνο το κεφάλι του. Επίσης έχουν κατασκευασθεί ειδικές συσκευές που προσαρτώνται στο κεφάλι ή και στο πόδι και με τη βοήθεια ενός ειδικού εξαρτήματος μπορούν να χτυπούν τα πλήκτρα.</w:t>
      </w:r>
    </w:p>
    <w:p w:rsidR="00DD4D8A" w:rsidRPr="00506DA0" w:rsidRDefault="00DD4D8A" w:rsidP="00DD4D8A">
      <w:pPr>
        <w:pStyle w:val="4"/>
        <w:rPr>
          <w:sz w:val="34"/>
        </w:rPr>
      </w:pPr>
      <w:r w:rsidRPr="00506DA0">
        <w:rPr>
          <w:sz w:val="34"/>
        </w:rPr>
        <w:t>Μαθητές με προβλήματα λόγου</w:t>
      </w:r>
    </w:p>
    <w:p w:rsidR="00DD4D8A" w:rsidRPr="00506DA0" w:rsidRDefault="00DD4D8A" w:rsidP="00DD4D8A">
      <w:pPr>
        <w:rPr>
          <w:sz w:val="34"/>
        </w:rPr>
      </w:pPr>
      <w:r w:rsidRPr="00506DA0">
        <w:rPr>
          <w:sz w:val="34"/>
        </w:rPr>
        <w:t>Υπάρχουν άνθρωποι που από μικρή ηλικία μαθαίνουν να καταλαβαίνουν τη γλώσσα που χρησιμοποιεί το περιβάλλον που ζουν, αλλά δεν μπορούν να μιλήσουν έτσι ώστε να γ</w:t>
      </w:r>
      <w:r w:rsidRPr="00506DA0">
        <w:rPr>
          <w:sz w:val="34"/>
        </w:rPr>
        <w:t>ί</w:t>
      </w:r>
      <w:r w:rsidRPr="00506DA0">
        <w:rPr>
          <w:sz w:val="34"/>
        </w:rPr>
        <w:t>νουν κατανοητοί από τους άλλους. Με άλλα λόγια αυτή η κατηγορία ανθρώπων παρουσιάζουν μερική η ολική αδυν</w:t>
      </w:r>
      <w:r w:rsidRPr="00506DA0">
        <w:rPr>
          <w:sz w:val="34"/>
        </w:rPr>
        <w:t>α</w:t>
      </w:r>
      <w:r w:rsidRPr="00506DA0">
        <w:rPr>
          <w:sz w:val="34"/>
        </w:rPr>
        <w:t xml:space="preserve">μία ομιλίας. Το σύστημα επικοινωνίας </w:t>
      </w:r>
      <w:proofErr w:type="spellStart"/>
      <w:r w:rsidRPr="00506DA0">
        <w:rPr>
          <w:sz w:val="34"/>
        </w:rPr>
        <w:t>Bliss</w:t>
      </w:r>
      <w:proofErr w:type="spellEnd"/>
      <w:r w:rsidRPr="00506DA0">
        <w:rPr>
          <w:sz w:val="34"/>
        </w:rPr>
        <w:t xml:space="preserve"> είναι ένα από τα συχνότερα χρησιμοποιούμενα συστήματα συμβολικής </w:t>
      </w:r>
      <w:r w:rsidRPr="00506DA0">
        <w:rPr>
          <w:sz w:val="34"/>
        </w:rPr>
        <w:t>ε</w:t>
      </w:r>
      <w:r w:rsidRPr="00506DA0">
        <w:rPr>
          <w:sz w:val="34"/>
        </w:rPr>
        <w:t>πικοινωνίας. Αποτελείται περίπου από 1400 σύμβολα, που το καθένα καλύπτει μια ειδική έννοια. Τα σύμβολα μπορούν να συνδυαστούν σε ειδικά φύλλα και έτσι το άτομο με αν</w:t>
      </w:r>
      <w:r w:rsidRPr="00506DA0">
        <w:rPr>
          <w:sz w:val="34"/>
        </w:rPr>
        <w:t>α</w:t>
      </w:r>
      <w:r w:rsidRPr="00506DA0">
        <w:rPr>
          <w:sz w:val="34"/>
        </w:rPr>
        <w:t xml:space="preserve">πηρία να κατορθώσει να επικοινωνήσει. Αυτά παρέχουν τη δυνατότητα να επιλέγει κανείς σύμβολα του συστήματος </w:t>
      </w:r>
      <w:proofErr w:type="spellStart"/>
      <w:r w:rsidRPr="00506DA0">
        <w:rPr>
          <w:sz w:val="34"/>
        </w:rPr>
        <w:t>Bliss</w:t>
      </w:r>
      <w:proofErr w:type="spellEnd"/>
      <w:r w:rsidRPr="00506DA0">
        <w:rPr>
          <w:sz w:val="34"/>
        </w:rPr>
        <w:t xml:space="preserve"> και τελικά, στην οθόνη του υπολογιστή, να εμφανίζ</w:t>
      </w:r>
      <w:r w:rsidRPr="00506DA0">
        <w:rPr>
          <w:sz w:val="34"/>
        </w:rPr>
        <w:t>ε</w:t>
      </w:r>
      <w:r w:rsidRPr="00506DA0">
        <w:rPr>
          <w:sz w:val="34"/>
        </w:rPr>
        <w:t xml:space="preserve">ται ένα ολοκληρωμένο μήνυμα που εκφράζει τις σκέψεις </w:t>
      </w:r>
      <w:r w:rsidRPr="00506DA0">
        <w:rPr>
          <w:sz w:val="34"/>
        </w:rPr>
        <w:lastRenderedPageBreak/>
        <w:t>του ατόμου. Με αυτό τον τρόπο ο μαθητής ενθαρρύνεται να εργάζεται πιο ανεξάρτητα και να παράγει μεγαλύτερα κε</w:t>
      </w:r>
      <w:r w:rsidRPr="00506DA0">
        <w:rPr>
          <w:sz w:val="34"/>
        </w:rPr>
        <w:t>ί</w:t>
      </w:r>
      <w:r w:rsidRPr="00506DA0">
        <w:rPr>
          <w:sz w:val="34"/>
        </w:rPr>
        <w:t>μενα χρησιμοποιώντας τη συμβολικά αυτή γλώσσα ‘</w:t>
      </w:r>
      <w:r w:rsidRPr="00506DA0">
        <w:rPr>
          <w:sz w:val="34"/>
          <w:lang w:val="en-US"/>
        </w:rPr>
        <w:t>Bliss</w:t>
      </w:r>
      <w:r w:rsidRPr="00506DA0">
        <w:rPr>
          <w:sz w:val="34"/>
        </w:rPr>
        <w:t>’.</w:t>
      </w:r>
    </w:p>
    <w:p w:rsidR="00DD4D8A" w:rsidRPr="00506DA0" w:rsidRDefault="00DD4D8A" w:rsidP="00DD4D8A">
      <w:pPr>
        <w:pStyle w:val="4"/>
        <w:rPr>
          <w:sz w:val="34"/>
        </w:rPr>
      </w:pPr>
      <w:r w:rsidRPr="00506DA0">
        <w:rPr>
          <w:sz w:val="34"/>
        </w:rPr>
        <w:t>Μαθητές με προβλήματα όρασης</w:t>
      </w:r>
    </w:p>
    <w:p w:rsidR="00DD4D8A" w:rsidRPr="00506DA0" w:rsidRDefault="00DD4D8A" w:rsidP="00DD4D8A">
      <w:pPr>
        <w:rPr>
          <w:sz w:val="34"/>
        </w:rPr>
      </w:pPr>
      <w:r w:rsidRPr="00506DA0">
        <w:rPr>
          <w:sz w:val="34"/>
        </w:rPr>
        <w:t>Επίσης, η νέα τεχνολογία δίνει τη δυνατότητα τόσο για επ</w:t>
      </w:r>
      <w:r w:rsidRPr="00506DA0">
        <w:rPr>
          <w:sz w:val="34"/>
        </w:rPr>
        <w:t>ι</w:t>
      </w:r>
      <w:r w:rsidRPr="00506DA0">
        <w:rPr>
          <w:sz w:val="34"/>
        </w:rPr>
        <w:t>κοινωνία όσο και για μάθηση στα άτομα με προβλήματα όρασης. Αυτό επιτυγχάνεται με την μεταγραφή, μέσω κ</w:t>
      </w:r>
      <w:r w:rsidRPr="00506DA0">
        <w:rPr>
          <w:sz w:val="34"/>
        </w:rPr>
        <w:t>α</w:t>
      </w:r>
      <w:r w:rsidRPr="00506DA0">
        <w:rPr>
          <w:sz w:val="34"/>
        </w:rPr>
        <w:t xml:space="preserve">τάλληλα εφοδιασμένου υπολογιστή, ενός κειμένου με γραφή </w:t>
      </w:r>
      <w:r w:rsidRPr="00506DA0">
        <w:rPr>
          <w:sz w:val="34"/>
          <w:lang w:val="en-US"/>
        </w:rPr>
        <w:t>Braille</w:t>
      </w:r>
      <w:r w:rsidRPr="00506DA0">
        <w:rPr>
          <w:sz w:val="34"/>
        </w:rPr>
        <w:t xml:space="preserve"> ή στην εκφώνηση αυτού του κειμένου με την πρ</w:t>
      </w:r>
      <w:r w:rsidRPr="00506DA0">
        <w:rPr>
          <w:sz w:val="34"/>
        </w:rPr>
        <w:t>ο</w:t>
      </w:r>
      <w:r w:rsidRPr="00506DA0">
        <w:rPr>
          <w:sz w:val="34"/>
        </w:rPr>
        <w:t>σθήκη στον Η/Υ των ειδικών μικροκυκλωμάτων (</w:t>
      </w:r>
      <w:r w:rsidRPr="00506DA0">
        <w:rPr>
          <w:sz w:val="34"/>
          <w:lang w:val="en-US"/>
        </w:rPr>
        <w:t>Chips</w:t>
      </w:r>
      <w:r w:rsidRPr="00506DA0">
        <w:rPr>
          <w:sz w:val="34"/>
        </w:rPr>
        <w:t>) που δημιουργούν «μηχανική» φωνή η οποία ακούγεται μέσο του συνθέτη φωνής (</w:t>
      </w:r>
      <w:r w:rsidRPr="00506DA0">
        <w:rPr>
          <w:sz w:val="34"/>
          <w:lang w:val="en-US"/>
        </w:rPr>
        <w:t>voice</w:t>
      </w:r>
      <w:r w:rsidRPr="00506DA0">
        <w:rPr>
          <w:sz w:val="34"/>
        </w:rPr>
        <w:t xml:space="preserve"> </w:t>
      </w:r>
      <w:r w:rsidRPr="00506DA0">
        <w:rPr>
          <w:sz w:val="34"/>
          <w:lang w:val="en-US"/>
        </w:rPr>
        <w:t>synthesizer</w:t>
      </w:r>
      <w:r w:rsidRPr="00506DA0">
        <w:rPr>
          <w:sz w:val="34"/>
        </w:rPr>
        <w:t>). Στις μέρες μας ένας τυφλός μαθητής μπορεί να τοποθετήσει ένα κοινό βιβλίο στην «είσοδο» (</w:t>
      </w:r>
      <w:r w:rsidRPr="00506DA0">
        <w:rPr>
          <w:sz w:val="34"/>
          <w:lang w:val="en-US"/>
        </w:rPr>
        <w:t>input</w:t>
      </w:r>
      <w:r w:rsidRPr="00506DA0">
        <w:rPr>
          <w:sz w:val="34"/>
        </w:rPr>
        <w:t>) του υπολογιστή του και να έχει στην έξοδο (</w:t>
      </w:r>
      <w:r w:rsidRPr="00506DA0">
        <w:rPr>
          <w:sz w:val="34"/>
          <w:lang w:val="en-US"/>
        </w:rPr>
        <w:t>Output</w:t>
      </w:r>
      <w:r w:rsidRPr="00506DA0">
        <w:rPr>
          <w:sz w:val="34"/>
        </w:rPr>
        <w:t>) είτε το πλήρες κείμενο να διαβάζεται με μ</w:t>
      </w:r>
      <w:r w:rsidRPr="00506DA0">
        <w:rPr>
          <w:sz w:val="34"/>
        </w:rPr>
        <w:t>η</w:t>
      </w:r>
      <w:r w:rsidRPr="00506DA0">
        <w:rPr>
          <w:sz w:val="34"/>
        </w:rPr>
        <w:t xml:space="preserve">χανική προφορά του συνθέτη φωνής είτε να το έχει γραπτά σε μορφή </w:t>
      </w:r>
      <w:r w:rsidRPr="00506DA0">
        <w:rPr>
          <w:sz w:val="34"/>
          <w:lang w:val="en-US"/>
        </w:rPr>
        <w:t>Braille</w:t>
      </w:r>
      <w:r w:rsidRPr="00506DA0">
        <w:rPr>
          <w:sz w:val="34"/>
        </w:rPr>
        <w:t>.</w:t>
      </w:r>
    </w:p>
    <w:p w:rsidR="00DD4D8A" w:rsidRPr="00506DA0" w:rsidRDefault="00DD4D8A" w:rsidP="00DD4D8A">
      <w:pPr>
        <w:pStyle w:val="4"/>
        <w:rPr>
          <w:sz w:val="34"/>
        </w:rPr>
      </w:pPr>
      <w:r w:rsidRPr="00506DA0">
        <w:rPr>
          <w:sz w:val="34"/>
        </w:rPr>
        <w:t>Μαθητές με προβλήματα ακοής</w:t>
      </w:r>
    </w:p>
    <w:p w:rsidR="00DD4D8A" w:rsidRPr="00506DA0" w:rsidRDefault="00DD4D8A" w:rsidP="00DD4D8A">
      <w:pPr>
        <w:rPr>
          <w:sz w:val="34"/>
        </w:rPr>
      </w:pPr>
      <w:r w:rsidRPr="00506DA0">
        <w:rPr>
          <w:sz w:val="34"/>
        </w:rPr>
        <w:t>Σημαντική είναι η βοήθεια που προσφέρει η πληροφορική στην εκπαιδευτική διαδικασία όσων παρουσιάζουν μικρότ</w:t>
      </w:r>
      <w:r w:rsidRPr="00506DA0">
        <w:rPr>
          <w:sz w:val="34"/>
        </w:rPr>
        <w:t>ε</w:t>
      </w:r>
      <w:r w:rsidRPr="00506DA0">
        <w:rPr>
          <w:sz w:val="34"/>
        </w:rPr>
        <w:t>ρη η μεγαλύτερη αναπηρία, στην ικανότητα τους να ακούνε. Αυτή η βοήθεια μπορεί να διαιρεθεί σε τρεις κατηγορίες:</w:t>
      </w:r>
    </w:p>
    <w:p w:rsidR="00DD4D8A" w:rsidRPr="00506DA0" w:rsidRDefault="00DD4D8A" w:rsidP="00484A8D">
      <w:pPr>
        <w:pStyle w:val="a8"/>
        <w:numPr>
          <w:ilvl w:val="3"/>
          <w:numId w:val="22"/>
        </w:numPr>
        <w:tabs>
          <w:tab w:val="left" w:pos="284"/>
        </w:tabs>
        <w:ind w:left="284" w:hanging="284"/>
        <w:rPr>
          <w:sz w:val="34"/>
        </w:rPr>
      </w:pPr>
      <w:r w:rsidRPr="00506DA0">
        <w:rPr>
          <w:sz w:val="34"/>
        </w:rPr>
        <w:t>Δυνατότητα για βελτίωση της επικοινωνίας του ατόμου με αναπηρία και συνεπώς διευκόλυνση των συνθηκών για την εκπαίδευση του.</w:t>
      </w:r>
    </w:p>
    <w:p w:rsidR="00DD4D8A" w:rsidRPr="00506DA0" w:rsidRDefault="00DD4D8A" w:rsidP="00484A8D">
      <w:pPr>
        <w:pStyle w:val="a8"/>
        <w:numPr>
          <w:ilvl w:val="3"/>
          <w:numId w:val="22"/>
        </w:numPr>
        <w:tabs>
          <w:tab w:val="left" w:pos="284"/>
        </w:tabs>
        <w:ind w:left="284" w:hanging="284"/>
        <w:rPr>
          <w:sz w:val="34"/>
        </w:rPr>
      </w:pPr>
      <w:r w:rsidRPr="00506DA0">
        <w:rPr>
          <w:sz w:val="34"/>
        </w:rPr>
        <w:t>Ανάπτυξη της γλωσσικής του ικανότητας.</w:t>
      </w:r>
    </w:p>
    <w:p w:rsidR="00DD4D8A" w:rsidRPr="00506DA0" w:rsidRDefault="00DD4D8A" w:rsidP="00484A8D">
      <w:pPr>
        <w:pStyle w:val="a8"/>
        <w:numPr>
          <w:ilvl w:val="3"/>
          <w:numId w:val="22"/>
        </w:numPr>
        <w:tabs>
          <w:tab w:val="left" w:pos="284"/>
        </w:tabs>
        <w:ind w:left="284" w:hanging="284"/>
        <w:rPr>
          <w:sz w:val="34"/>
        </w:rPr>
      </w:pPr>
      <w:r w:rsidRPr="00506DA0">
        <w:rPr>
          <w:sz w:val="34"/>
        </w:rPr>
        <w:t>Δημιουργία καλύτερων συνθηκών για τη διδασκαλία ά</w:t>
      </w:r>
      <w:r w:rsidRPr="00506DA0">
        <w:rPr>
          <w:sz w:val="34"/>
        </w:rPr>
        <w:t>λ</w:t>
      </w:r>
      <w:r w:rsidRPr="00506DA0">
        <w:rPr>
          <w:sz w:val="34"/>
        </w:rPr>
        <w:t>λων δεξιοτήτων χρήσιμων στη μαθησιακή διαδικασία.</w:t>
      </w:r>
    </w:p>
    <w:p w:rsidR="00DD4D8A" w:rsidRPr="00506DA0" w:rsidRDefault="00DD4D8A" w:rsidP="00DD4D8A">
      <w:pPr>
        <w:rPr>
          <w:sz w:val="34"/>
        </w:rPr>
      </w:pPr>
      <w:r w:rsidRPr="00506DA0">
        <w:rPr>
          <w:sz w:val="34"/>
        </w:rPr>
        <w:lastRenderedPageBreak/>
        <w:t>Χαρακτηριστικό παράδειγμα αποτελεί ένα πρόγραμμα που παρουσιάζει μία γραφική απεικόνιση των λέξεων. Δηλαδή, ο δάσκαλος μιλάει στο μικρόφωνο και η ομιλία του «μετ</w:t>
      </w:r>
      <w:r w:rsidRPr="00506DA0">
        <w:rPr>
          <w:sz w:val="34"/>
        </w:rPr>
        <w:t>α</w:t>
      </w:r>
      <w:r w:rsidRPr="00506DA0">
        <w:rPr>
          <w:sz w:val="34"/>
        </w:rPr>
        <w:t>τρέπεται» σε γραφική παράσταση στην οθόνη του υπολογ</w:t>
      </w:r>
      <w:r w:rsidRPr="00506DA0">
        <w:rPr>
          <w:sz w:val="34"/>
        </w:rPr>
        <w:t>ι</w:t>
      </w:r>
      <w:r w:rsidRPr="00506DA0">
        <w:rPr>
          <w:sz w:val="34"/>
        </w:rPr>
        <w:t>στή. Το παιδί με προβλήματα ακοής μιλώντας σε μικρόφ</w:t>
      </w:r>
      <w:r w:rsidRPr="00506DA0">
        <w:rPr>
          <w:sz w:val="34"/>
        </w:rPr>
        <w:t>ω</w:t>
      </w:r>
      <w:r w:rsidRPr="00506DA0">
        <w:rPr>
          <w:sz w:val="34"/>
        </w:rPr>
        <w:t>νο μετά το δάσκαλο του προσπαθεί να παράγει, κατά το δ</w:t>
      </w:r>
      <w:r w:rsidRPr="00506DA0">
        <w:rPr>
          <w:sz w:val="34"/>
        </w:rPr>
        <w:t>υ</w:t>
      </w:r>
      <w:r w:rsidRPr="00506DA0">
        <w:rPr>
          <w:sz w:val="34"/>
        </w:rPr>
        <w:t>νατόν, την ίδια καμπύλη στην οθόνη με την καμπύλη του δασκάλου του.</w:t>
      </w:r>
    </w:p>
    <w:p w:rsidR="00DD4D8A" w:rsidRPr="00506DA0" w:rsidRDefault="00DD4D8A" w:rsidP="00DD4D8A">
      <w:pPr>
        <w:pStyle w:val="4"/>
        <w:rPr>
          <w:sz w:val="34"/>
        </w:rPr>
      </w:pPr>
      <w:r w:rsidRPr="00506DA0">
        <w:rPr>
          <w:sz w:val="34"/>
        </w:rPr>
        <w:t>Μαθητές με νοητική αναπηρία και διάχυτες αναπτυξι</w:t>
      </w:r>
      <w:r w:rsidRPr="00506DA0">
        <w:rPr>
          <w:sz w:val="34"/>
        </w:rPr>
        <w:t>α</w:t>
      </w:r>
      <w:r w:rsidRPr="00506DA0">
        <w:rPr>
          <w:sz w:val="34"/>
        </w:rPr>
        <w:t>κές διαταραχές</w:t>
      </w:r>
    </w:p>
    <w:p w:rsidR="00DD4D8A" w:rsidRPr="00506DA0" w:rsidRDefault="00DD4D8A" w:rsidP="00DD4D8A">
      <w:pPr>
        <w:rPr>
          <w:sz w:val="34"/>
        </w:rPr>
      </w:pPr>
      <w:r w:rsidRPr="00506DA0">
        <w:rPr>
          <w:sz w:val="34"/>
        </w:rPr>
        <w:t>Μέσω της χρήσης των υπολογιστών μπορούν να αντιμετ</w:t>
      </w:r>
      <w:r w:rsidRPr="00506DA0">
        <w:rPr>
          <w:sz w:val="34"/>
        </w:rPr>
        <w:t>ω</w:t>
      </w:r>
      <w:r w:rsidRPr="00506DA0">
        <w:rPr>
          <w:sz w:val="34"/>
        </w:rPr>
        <w:t>πιστούν κατάλληλα βασικές μαθησιακές ανάγκες των πα</w:t>
      </w:r>
      <w:r w:rsidRPr="00506DA0">
        <w:rPr>
          <w:sz w:val="34"/>
        </w:rPr>
        <w:t>ι</w:t>
      </w:r>
      <w:r w:rsidRPr="00506DA0">
        <w:rPr>
          <w:sz w:val="34"/>
        </w:rPr>
        <w:t>διών αυτών, όπως π.χ. ανάγκη για παροχή ασφαλούς μαθ</w:t>
      </w:r>
      <w:r w:rsidRPr="00506DA0">
        <w:rPr>
          <w:sz w:val="34"/>
        </w:rPr>
        <w:t>η</w:t>
      </w:r>
      <w:r w:rsidRPr="00506DA0">
        <w:rPr>
          <w:sz w:val="34"/>
        </w:rPr>
        <w:t xml:space="preserve">σιακού περιβάλλοντος, </w:t>
      </w:r>
      <w:proofErr w:type="spellStart"/>
      <w:r w:rsidRPr="00506DA0">
        <w:rPr>
          <w:sz w:val="34"/>
        </w:rPr>
        <w:t>προβλεψιμότητα</w:t>
      </w:r>
      <w:proofErr w:type="spellEnd"/>
      <w:r w:rsidRPr="00506DA0">
        <w:rPr>
          <w:sz w:val="34"/>
        </w:rPr>
        <w:t xml:space="preserve"> της διδακτικής δραστηριότητας, διασφάλιση σταδιακού περάσματος από το ένα μαθησιακό επίπεδο στο άλλο, άμεση ανατροφοδότηση, αξιοποίηση της οπτικής διόδου επικοινωνίας, απεγκλωβ</w:t>
      </w:r>
      <w:r w:rsidRPr="00506DA0">
        <w:rPr>
          <w:sz w:val="34"/>
        </w:rPr>
        <w:t>ι</w:t>
      </w:r>
      <w:r w:rsidRPr="00506DA0">
        <w:rPr>
          <w:sz w:val="34"/>
        </w:rPr>
        <w:t>σμός από την πίεση που προκαλεί στα παιδιά (ιδίως με αν</w:t>
      </w:r>
      <w:r w:rsidRPr="00506DA0">
        <w:rPr>
          <w:sz w:val="34"/>
        </w:rPr>
        <w:t>α</w:t>
      </w:r>
      <w:r w:rsidRPr="00506DA0">
        <w:rPr>
          <w:sz w:val="34"/>
        </w:rPr>
        <w:t>πτυξιακές διαταραχές) η κοινωνική συναναστροφή, εξατ</w:t>
      </w:r>
      <w:r w:rsidRPr="00506DA0">
        <w:rPr>
          <w:sz w:val="34"/>
        </w:rPr>
        <w:t>ο</w:t>
      </w:r>
      <w:r w:rsidRPr="00506DA0">
        <w:rPr>
          <w:sz w:val="34"/>
        </w:rPr>
        <w:t>μικευμένη εργασία κ.ά. Επομένως, οι ερευνητικές αναφορές συνηγορούν υπέρ της χρησιμότητάς τους στη διδασκαλία του συγκεκριμένου μαθητικού πληθυσμού (</w:t>
      </w:r>
      <w:proofErr w:type="spellStart"/>
      <w:r w:rsidRPr="00506DA0">
        <w:rPr>
          <w:sz w:val="34"/>
        </w:rPr>
        <w:t>Whalen</w:t>
      </w:r>
      <w:proofErr w:type="spellEnd"/>
      <w:r w:rsidRPr="00506DA0">
        <w:rPr>
          <w:sz w:val="34"/>
        </w:rPr>
        <w:t xml:space="preserve"> </w:t>
      </w:r>
      <w:proofErr w:type="spellStart"/>
      <w:r w:rsidRPr="00506DA0">
        <w:rPr>
          <w:sz w:val="34"/>
        </w:rPr>
        <w:t>et</w:t>
      </w:r>
      <w:proofErr w:type="spellEnd"/>
      <w:r w:rsidRPr="00506DA0">
        <w:rPr>
          <w:sz w:val="34"/>
        </w:rPr>
        <w:t xml:space="preserve"> </w:t>
      </w:r>
      <w:proofErr w:type="spellStart"/>
      <w:r w:rsidRPr="00506DA0">
        <w:rPr>
          <w:sz w:val="34"/>
        </w:rPr>
        <w:t>al</w:t>
      </w:r>
      <w:proofErr w:type="spellEnd"/>
      <w:r w:rsidRPr="00506DA0">
        <w:rPr>
          <w:sz w:val="34"/>
        </w:rPr>
        <w:t xml:space="preserve">. 2006; </w:t>
      </w:r>
      <w:proofErr w:type="spellStart"/>
      <w:r w:rsidRPr="00506DA0">
        <w:rPr>
          <w:sz w:val="34"/>
        </w:rPr>
        <w:t>Williams</w:t>
      </w:r>
      <w:proofErr w:type="spellEnd"/>
      <w:r w:rsidRPr="00506DA0">
        <w:rPr>
          <w:sz w:val="34"/>
        </w:rPr>
        <w:t xml:space="preserve"> </w:t>
      </w:r>
      <w:proofErr w:type="spellStart"/>
      <w:r w:rsidRPr="00506DA0">
        <w:rPr>
          <w:sz w:val="34"/>
        </w:rPr>
        <w:t>et</w:t>
      </w:r>
      <w:proofErr w:type="spellEnd"/>
      <w:r w:rsidRPr="00506DA0">
        <w:rPr>
          <w:sz w:val="34"/>
        </w:rPr>
        <w:t xml:space="preserve"> </w:t>
      </w:r>
      <w:proofErr w:type="spellStart"/>
      <w:r w:rsidRPr="00506DA0">
        <w:rPr>
          <w:sz w:val="34"/>
        </w:rPr>
        <w:t>al</w:t>
      </w:r>
      <w:proofErr w:type="spellEnd"/>
      <w:r w:rsidRPr="00506DA0">
        <w:rPr>
          <w:sz w:val="34"/>
        </w:rPr>
        <w:t>., 2002).</w:t>
      </w:r>
    </w:p>
    <w:p w:rsidR="00DD4D8A" w:rsidRPr="00506DA0" w:rsidRDefault="00DD4D8A" w:rsidP="00DD4D8A">
      <w:pPr>
        <w:rPr>
          <w:sz w:val="34"/>
        </w:rPr>
      </w:pPr>
      <w:r w:rsidRPr="00506DA0">
        <w:rPr>
          <w:sz w:val="34"/>
        </w:rPr>
        <w:t>Τα προαναφερόμενα συμπεράσματα, έχουν στρέψει το ενδ</w:t>
      </w:r>
      <w:r w:rsidRPr="00506DA0">
        <w:rPr>
          <w:sz w:val="34"/>
        </w:rPr>
        <w:t>ι</w:t>
      </w:r>
      <w:r w:rsidRPr="00506DA0">
        <w:rPr>
          <w:sz w:val="34"/>
        </w:rPr>
        <w:t>αφέρον των επιστημόνων στη δημιουργία και ανάπτυξη ε</w:t>
      </w:r>
      <w:r w:rsidRPr="00506DA0">
        <w:rPr>
          <w:sz w:val="34"/>
        </w:rPr>
        <w:t>ι</w:t>
      </w:r>
      <w:r w:rsidRPr="00506DA0">
        <w:rPr>
          <w:sz w:val="34"/>
        </w:rPr>
        <w:t xml:space="preserve">δικών εκπαιδευτικών προσεγγίσεων μέσω της τεχνολογίας, προκειμένου να παρέχουν τη δυνατότητα στους μαθητές με νοητική αναπηρία και διάχυτες αναπτυξιακές διαταραχές να επεξεργαστούν το εκάστοτε υπό μάθηση έργο σε ένα σαφές και απόλυτα ξεκάθαρο περιβάλλον, προσαρμοσμένο στις </w:t>
      </w:r>
      <w:r w:rsidRPr="00506DA0">
        <w:rPr>
          <w:sz w:val="34"/>
        </w:rPr>
        <w:t>ι</w:t>
      </w:r>
      <w:r w:rsidRPr="00506DA0">
        <w:rPr>
          <w:sz w:val="34"/>
        </w:rPr>
        <w:lastRenderedPageBreak/>
        <w:t>διαίτερες ανάγκες και τα χαρακτηριστικά τους, όπως η αν</w:t>
      </w:r>
      <w:r w:rsidRPr="00506DA0">
        <w:rPr>
          <w:sz w:val="34"/>
        </w:rPr>
        <w:t>ά</w:t>
      </w:r>
      <w:r w:rsidRPr="00506DA0">
        <w:rPr>
          <w:sz w:val="34"/>
        </w:rPr>
        <w:t>γκη για οπτική διδασκαλία, σαφήνεια οδηγιών και ξεκάθαρη δόμηση της εκπαιδευτικής δραστηριότητας (</w:t>
      </w:r>
      <w:proofErr w:type="spellStart"/>
      <w:r w:rsidRPr="00506DA0">
        <w:rPr>
          <w:sz w:val="34"/>
        </w:rPr>
        <w:t>Mesibov</w:t>
      </w:r>
      <w:proofErr w:type="spellEnd"/>
      <w:r w:rsidRPr="00506DA0">
        <w:rPr>
          <w:sz w:val="34"/>
        </w:rPr>
        <w:t xml:space="preserve"> </w:t>
      </w:r>
      <w:proofErr w:type="spellStart"/>
      <w:r w:rsidRPr="00506DA0">
        <w:rPr>
          <w:sz w:val="34"/>
        </w:rPr>
        <w:t>et</w:t>
      </w:r>
      <w:proofErr w:type="spellEnd"/>
      <w:r w:rsidRPr="00506DA0">
        <w:rPr>
          <w:sz w:val="34"/>
        </w:rPr>
        <w:t xml:space="preserve">. </w:t>
      </w:r>
      <w:proofErr w:type="spellStart"/>
      <w:r w:rsidRPr="00506DA0">
        <w:rPr>
          <w:sz w:val="34"/>
        </w:rPr>
        <w:t>al</w:t>
      </w:r>
      <w:proofErr w:type="spellEnd"/>
      <w:r w:rsidRPr="00506DA0">
        <w:rPr>
          <w:sz w:val="34"/>
        </w:rPr>
        <w:t>., 2005). Υπάρχουν κάποια συγκεκριμένα χαρακτηριστικά που πρέπει να διαθέτει ένα λογισμικό κατάλληλο για χρήση κ</w:t>
      </w:r>
      <w:r w:rsidRPr="00506DA0">
        <w:rPr>
          <w:sz w:val="34"/>
        </w:rPr>
        <w:t>α</w:t>
      </w:r>
      <w:r w:rsidRPr="00506DA0">
        <w:rPr>
          <w:sz w:val="34"/>
        </w:rPr>
        <w:t>τά την εκπαίδευση παιδιών με νοητική αναπηρία, όπως:</w:t>
      </w:r>
    </w:p>
    <w:p w:rsidR="00DD4D8A" w:rsidRPr="00506DA0" w:rsidRDefault="00DD4D8A" w:rsidP="00484A8D">
      <w:pPr>
        <w:pStyle w:val="a8"/>
        <w:numPr>
          <w:ilvl w:val="3"/>
          <w:numId w:val="23"/>
        </w:numPr>
        <w:tabs>
          <w:tab w:val="left" w:pos="426"/>
        </w:tabs>
        <w:ind w:left="0" w:firstLine="0"/>
        <w:rPr>
          <w:b/>
          <w:sz w:val="34"/>
        </w:rPr>
      </w:pPr>
      <w:r w:rsidRPr="00506DA0">
        <w:rPr>
          <w:b/>
          <w:sz w:val="34"/>
        </w:rPr>
        <w:t>Ως προς τη Διδακτική σχεδίαση – Παιδαγωγική πρ</w:t>
      </w:r>
      <w:r w:rsidRPr="00506DA0">
        <w:rPr>
          <w:b/>
          <w:sz w:val="34"/>
        </w:rPr>
        <w:t>ο</w:t>
      </w:r>
      <w:r w:rsidRPr="00506DA0">
        <w:rPr>
          <w:b/>
          <w:sz w:val="34"/>
        </w:rPr>
        <w:t>σέγγιση το λογισμικό πρέπει:</w:t>
      </w:r>
    </w:p>
    <w:p w:rsidR="00DD4D8A" w:rsidRPr="00506DA0" w:rsidRDefault="00DD4D8A" w:rsidP="00DD4D8A">
      <w:pPr>
        <w:pStyle w:val="myBullet"/>
        <w:rPr>
          <w:sz w:val="34"/>
        </w:rPr>
      </w:pPr>
      <w:r w:rsidRPr="00506DA0">
        <w:rPr>
          <w:sz w:val="34"/>
        </w:rPr>
        <w:t xml:space="preserve">να προσφέρει τη δυνατότητα χρήσης μέσω απλών </w:t>
      </w:r>
      <w:r w:rsidRPr="00506DA0">
        <w:rPr>
          <w:sz w:val="34"/>
        </w:rPr>
        <w:t>ε</w:t>
      </w:r>
      <w:r w:rsidRPr="00506DA0">
        <w:rPr>
          <w:sz w:val="34"/>
        </w:rPr>
        <w:t>νεργειών,</w:t>
      </w:r>
    </w:p>
    <w:p w:rsidR="00DD4D8A" w:rsidRPr="00506DA0" w:rsidRDefault="00DD4D8A" w:rsidP="00DD4D8A">
      <w:pPr>
        <w:pStyle w:val="myBullet"/>
        <w:rPr>
          <w:sz w:val="34"/>
        </w:rPr>
      </w:pPr>
      <w:r w:rsidRPr="00506DA0">
        <w:rPr>
          <w:sz w:val="34"/>
        </w:rPr>
        <w:t>ο σκοπός και οι στόχοι τους οποίους εξυπηρετεί να ε</w:t>
      </w:r>
      <w:r w:rsidRPr="00506DA0">
        <w:rPr>
          <w:sz w:val="34"/>
        </w:rPr>
        <w:t>ί</w:t>
      </w:r>
      <w:r w:rsidRPr="00506DA0">
        <w:rPr>
          <w:sz w:val="34"/>
        </w:rPr>
        <w:t>ναι ρεαλιστικοί και να μπορούν να εφαρμοστούν στην εκπαιδευτική πράξη,</w:t>
      </w:r>
    </w:p>
    <w:p w:rsidR="00DD4D8A" w:rsidRPr="00506DA0" w:rsidRDefault="00DD4D8A" w:rsidP="00DD4D8A">
      <w:pPr>
        <w:pStyle w:val="myBullet"/>
        <w:rPr>
          <w:sz w:val="34"/>
        </w:rPr>
      </w:pPr>
      <w:r w:rsidRPr="00506DA0">
        <w:rPr>
          <w:sz w:val="34"/>
        </w:rPr>
        <w:t>να επιτρέπει την προσαρμογή των εκπαιδευτικών δρ</w:t>
      </w:r>
      <w:r w:rsidRPr="00506DA0">
        <w:rPr>
          <w:sz w:val="34"/>
        </w:rPr>
        <w:t>α</w:t>
      </w:r>
      <w:r w:rsidRPr="00506DA0">
        <w:rPr>
          <w:sz w:val="34"/>
        </w:rPr>
        <w:t>στηριοτήτων στο πλαίσιο του ισχύοντος αναλυτικού προγράμματος,</w:t>
      </w:r>
    </w:p>
    <w:p w:rsidR="00DD4D8A" w:rsidRPr="00506DA0" w:rsidRDefault="00DD4D8A" w:rsidP="00DD4D8A">
      <w:pPr>
        <w:pStyle w:val="myBullet"/>
        <w:rPr>
          <w:sz w:val="34"/>
        </w:rPr>
      </w:pPr>
      <w:r w:rsidRPr="00506DA0">
        <w:rPr>
          <w:sz w:val="34"/>
        </w:rPr>
        <w:t>να προσφέρει στους μαθητές τη δυνατότητα αξιοποί</w:t>
      </w:r>
      <w:r w:rsidRPr="00506DA0">
        <w:rPr>
          <w:sz w:val="34"/>
        </w:rPr>
        <w:t>η</w:t>
      </w:r>
      <w:r w:rsidRPr="00506DA0">
        <w:rPr>
          <w:sz w:val="34"/>
        </w:rPr>
        <w:t>σης πολλαπλών αναπαραστάσεων,</w:t>
      </w:r>
    </w:p>
    <w:p w:rsidR="00DD4D8A" w:rsidRPr="00506DA0" w:rsidRDefault="00DD4D8A" w:rsidP="00DD4D8A">
      <w:pPr>
        <w:pStyle w:val="myBullet"/>
        <w:rPr>
          <w:sz w:val="34"/>
        </w:rPr>
      </w:pPr>
      <w:r w:rsidRPr="00506DA0">
        <w:rPr>
          <w:sz w:val="34"/>
        </w:rPr>
        <w:t>να δίνει τη δυνατότητα σταθερής και συνεχούς αν</w:t>
      </w:r>
      <w:r w:rsidRPr="00506DA0">
        <w:rPr>
          <w:sz w:val="34"/>
        </w:rPr>
        <w:t>α</w:t>
      </w:r>
      <w:r w:rsidRPr="00506DA0">
        <w:rPr>
          <w:sz w:val="34"/>
        </w:rPr>
        <w:t>τροφοδότησης, απαραίτητης κατά την εφαρμογή της διδασκαλίας στο συγκεκριμένο μαθητικό πληθυσμό,</w:t>
      </w:r>
    </w:p>
    <w:p w:rsidR="00DD4D8A" w:rsidRPr="00506DA0" w:rsidRDefault="00DD4D8A" w:rsidP="00DD4D8A">
      <w:pPr>
        <w:pStyle w:val="myBullet"/>
        <w:rPr>
          <w:sz w:val="34"/>
        </w:rPr>
      </w:pPr>
      <w:r w:rsidRPr="00506DA0">
        <w:rPr>
          <w:sz w:val="34"/>
        </w:rPr>
        <w:t>να γίνεται η διδασκαλία με συνεπή και μεθοδικό τρ</w:t>
      </w:r>
      <w:r w:rsidRPr="00506DA0">
        <w:rPr>
          <w:sz w:val="34"/>
        </w:rPr>
        <w:t>ό</w:t>
      </w:r>
      <w:r w:rsidRPr="00506DA0">
        <w:rPr>
          <w:sz w:val="34"/>
        </w:rPr>
        <w:t>πο, ώστε να επιτρέπει να διδάσκονται οι έννοιες με βάση την αρχή της κλιμακωτής αναδόμησης (</w:t>
      </w:r>
      <w:proofErr w:type="spellStart"/>
      <w:r w:rsidRPr="00506DA0">
        <w:rPr>
          <w:sz w:val="34"/>
        </w:rPr>
        <w:t>Scaffolding</w:t>
      </w:r>
      <w:proofErr w:type="spellEnd"/>
      <w:r w:rsidRPr="00506DA0">
        <w:rPr>
          <w:sz w:val="34"/>
        </w:rPr>
        <w:t xml:space="preserve">). Πρόκειται για μια βασική στρατηγική της </w:t>
      </w:r>
      <w:proofErr w:type="spellStart"/>
      <w:r w:rsidRPr="00506DA0">
        <w:rPr>
          <w:sz w:val="34"/>
        </w:rPr>
        <w:t>κονστρουκτιβιστικής</w:t>
      </w:r>
      <w:proofErr w:type="spellEnd"/>
      <w:r w:rsidRPr="00506DA0">
        <w:rPr>
          <w:sz w:val="34"/>
        </w:rPr>
        <w:t xml:space="preserve"> μάθησης κατά την οποία η μάθηση δεν είναι μια γραμμική διαδικασία, αλλά μια σπειροειδής σύνθεση γνώσεων, ιδεών, αξιών, στάσεων </w:t>
      </w:r>
      <w:r w:rsidRPr="00506DA0">
        <w:rPr>
          <w:sz w:val="34"/>
        </w:rPr>
        <w:lastRenderedPageBreak/>
        <w:t>και διαθέσεων, η οποία έχει αυτορυθμιζόμενο χαρ</w:t>
      </w:r>
      <w:r w:rsidRPr="00506DA0">
        <w:rPr>
          <w:sz w:val="34"/>
        </w:rPr>
        <w:t>α</w:t>
      </w:r>
      <w:r w:rsidRPr="00506DA0">
        <w:rPr>
          <w:sz w:val="34"/>
        </w:rPr>
        <w:t>κτήρα (</w:t>
      </w:r>
      <w:proofErr w:type="spellStart"/>
      <w:r w:rsidRPr="00506DA0">
        <w:rPr>
          <w:sz w:val="34"/>
        </w:rPr>
        <w:t>Larkin</w:t>
      </w:r>
      <w:proofErr w:type="spellEnd"/>
      <w:r w:rsidRPr="00506DA0">
        <w:rPr>
          <w:sz w:val="34"/>
        </w:rPr>
        <w:t>, 2001).</w:t>
      </w:r>
    </w:p>
    <w:p w:rsidR="00DD4D8A" w:rsidRPr="00506DA0" w:rsidRDefault="00DD4D8A" w:rsidP="00484A8D">
      <w:pPr>
        <w:pStyle w:val="a8"/>
        <w:numPr>
          <w:ilvl w:val="3"/>
          <w:numId w:val="23"/>
        </w:numPr>
        <w:tabs>
          <w:tab w:val="left" w:pos="426"/>
        </w:tabs>
        <w:ind w:left="0" w:firstLine="0"/>
        <w:rPr>
          <w:b/>
          <w:sz w:val="34"/>
        </w:rPr>
      </w:pPr>
      <w:r w:rsidRPr="00506DA0">
        <w:rPr>
          <w:b/>
          <w:sz w:val="34"/>
        </w:rPr>
        <w:t>Ως προς το περιεχόμενο:</w:t>
      </w:r>
    </w:p>
    <w:p w:rsidR="00DD4D8A" w:rsidRPr="00506DA0" w:rsidRDefault="00DD4D8A" w:rsidP="00DD4D8A">
      <w:pPr>
        <w:pStyle w:val="myBullet"/>
        <w:rPr>
          <w:sz w:val="34"/>
        </w:rPr>
      </w:pPr>
      <w:r w:rsidRPr="00506DA0">
        <w:rPr>
          <w:sz w:val="34"/>
        </w:rPr>
        <w:t>οι πληροφορίες που εμπεριέχονται να είναι δοσμένες με αμεροληψία, απαλλαγμένες από κάθε είδους στ</w:t>
      </w:r>
      <w:r w:rsidRPr="00506DA0">
        <w:rPr>
          <w:sz w:val="34"/>
        </w:rPr>
        <w:t>ε</w:t>
      </w:r>
      <w:r w:rsidRPr="00506DA0">
        <w:rPr>
          <w:sz w:val="34"/>
        </w:rPr>
        <w:t>ρεότυπα και μεροληπτικά μηνύματα, σύγχρονες και σε απόλυτη συνάφεια με το διδακτικό αντικείμενο,</w:t>
      </w:r>
    </w:p>
    <w:p w:rsidR="00DD4D8A" w:rsidRPr="00506DA0" w:rsidRDefault="00DD4D8A" w:rsidP="00DD4D8A">
      <w:pPr>
        <w:pStyle w:val="myBullet"/>
        <w:rPr>
          <w:sz w:val="34"/>
        </w:rPr>
      </w:pPr>
      <w:r w:rsidRPr="00506DA0">
        <w:rPr>
          <w:sz w:val="34"/>
        </w:rPr>
        <w:t>το διδακτικό αντικείμενο να είναι κατάλληλα προσα</w:t>
      </w:r>
      <w:r w:rsidRPr="00506DA0">
        <w:rPr>
          <w:sz w:val="34"/>
        </w:rPr>
        <w:t>ρ</w:t>
      </w:r>
      <w:r w:rsidRPr="00506DA0">
        <w:rPr>
          <w:sz w:val="34"/>
        </w:rPr>
        <w:t>μοσμένο στο αναπτυξιακό και γνωστικό επίπεδο των μαθητών,</w:t>
      </w:r>
    </w:p>
    <w:p w:rsidR="00DD4D8A" w:rsidRPr="00506DA0" w:rsidRDefault="00DD4D8A" w:rsidP="00DD4D8A">
      <w:pPr>
        <w:pStyle w:val="myBullet"/>
        <w:rPr>
          <w:sz w:val="34"/>
        </w:rPr>
      </w:pPr>
      <w:r w:rsidRPr="00506DA0">
        <w:rPr>
          <w:sz w:val="34"/>
        </w:rPr>
        <w:t>η δομή των δραστηριοτήτων, η προσφορά των πληρ</w:t>
      </w:r>
      <w:r w:rsidRPr="00506DA0">
        <w:rPr>
          <w:sz w:val="34"/>
        </w:rPr>
        <w:t>ο</w:t>
      </w:r>
      <w:r w:rsidRPr="00506DA0">
        <w:rPr>
          <w:sz w:val="34"/>
        </w:rPr>
        <w:t>φοριών και το περιεχόμενο των ασκήσεων να διέπ</w:t>
      </w:r>
      <w:r w:rsidRPr="00506DA0">
        <w:rPr>
          <w:sz w:val="34"/>
        </w:rPr>
        <w:t>ο</w:t>
      </w:r>
      <w:r w:rsidRPr="00506DA0">
        <w:rPr>
          <w:sz w:val="34"/>
        </w:rPr>
        <w:t>νται από μία συνέπεια και κανονικότητα σε όλο το ε</w:t>
      </w:r>
      <w:r w:rsidRPr="00506DA0">
        <w:rPr>
          <w:sz w:val="34"/>
        </w:rPr>
        <w:t>ύ</w:t>
      </w:r>
      <w:r w:rsidRPr="00506DA0">
        <w:rPr>
          <w:sz w:val="34"/>
        </w:rPr>
        <w:t>ρος του λογισμικού.</w:t>
      </w:r>
    </w:p>
    <w:p w:rsidR="00DD4D8A" w:rsidRPr="00506DA0" w:rsidRDefault="00DD4D8A" w:rsidP="00484A8D">
      <w:pPr>
        <w:pStyle w:val="a8"/>
        <w:numPr>
          <w:ilvl w:val="3"/>
          <w:numId w:val="23"/>
        </w:numPr>
        <w:tabs>
          <w:tab w:val="left" w:pos="426"/>
        </w:tabs>
        <w:ind w:left="0" w:firstLine="0"/>
        <w:rPr>
          <w:b/>
          <w:sz w:val="34"/>
        </w:rPr>
      </w:pPr>
      <w:r w:rsidRPr="00506DA0">
        <w:rPr>
          <w:b/>
          <w:sz w:val="34"/>
        </w:rPr>
        <w:t>Ως προς τη δυνατότητα υποστήριξης του εκπαιδευτ</w:t>
      </w:r>
      <w:r w:rsidRPr="00506DA0">
        <w:rPr>
          <w:b/>
          <w:sz w:val="34"/>
        </w:rPr>
        <w:t>ι</w:t>
      </w:r>
      <w:r w:rsidRPr="00506DA0">
        <w:rPr>
          <w:b/>
          <w:sz w:val="34"/>
        </w:rPr>
        <w:t>κού:</w:t>
      </w:r>
    </w:p>
    <w:p w:rsidR="00DD4D8A" w:rsidRPr="00506DA0" w:rsidRDefault="00DD4D8A" w:rsidP="00DD4D8A">
      <w:pPr>
        <w:pStyle w:val="myBullet"/>
        <w:rPr>
          <w:sz w:val="34"/>
        </w:rPr>
      </w:pPr>
      <w:r w:rsidRPr="00506DA0">
        <w:rPr>
          <w:sz w:val="34"/>
        </w:rPr>
        <w:t>το παρεχόμενο υλικό να δίνει τη δυνατότητα στον ε</w:t>
      </w:r>
      <w:r w:rsidRPr="00506DA0">
        <w:rPr>
          <w:sz w:val="34"/>
        </w:rPr>
        <w:t>κ</w:t>
      </w:r>
      <w:r w:rsidRPr="00506DA0">
        <w:rPr>
          <w:sz w:val="34"/>
        </w:rPr>
        <w:t>παιδευτικό να σχεδιάζει μόνος του τις διδακτικές δρ</w:t>
      </w:r>
      <w:r w:rsidRPr="00506DA0">
        <w:rPr>
          <w:sz w:val="34"/>
        </w:rPr>
        <w:t>α</w:t>
      </w:r>
      <w:r w:rsidRPr="00506DA0">
        <w:rPr>
          <w:sz w:val="34"/>
        </w:rPr>
        <w:t>στηριότητες και να τις προσαρμόζει στις εξατομικε</w:t>
      </w:r>
      <w:r w:rsidRPr="00506DA0">
        <w:rPr>
          <w:sz w:val="34"/>
        </w:rPr>
        <w:t>υ</w:t>
      </w:r>
      <w:r w:rsidRPr="00506DA0">
        <w:rPr>
          <w:sz w:val="34"/>
        </w:rPr>
        <w:t>μένες ανάγκες του μαθητή,</w:t>
      </w:r>
    </w:p>
    <w:p w:rsidR="00DD4D8A" w:rsidRPr="00506DA0" w:rsidRDefault="00DD4D8A" w:rsidP="00DD4D8A">
      <w:pPr>
        <w:pStyle w:val="myBullet"/>
        <w:rPr>
          <w:sz w:val="34"/>
        </w:rPr>
      </w:pPr>
      <w:r w:rsidRPr="00506DA0">
        <w:rPr>
          <w:sz w:val="34"/>
        </w:rPr>
        <w:t>τα σενάρια των δραστηριοτήτων είναι σχεδιασμένα με τρόπο ώστε να επιτρέπουν στον εκπαιδευτικό την π</w:t>
      </w:r>
      <w:r w:rsidRPr="00506DA0">
        <w:rPr>
          <w:sz w:val="34"/>
        </w:rPr>
        <w:t>ο</w:t>
      </w:r>
      <w:r w:rsidRPr="00506DA0">
        <w:rPr>
          <w:sz w:val="34"/>
        </w:rPr>
        <w:t>λυδιάστατη αξιοποίηση και παιδαγωγική προσέγγισή τους.</w:t>
      </w:r>
    </w:p>
    <w:p w:rsidR="00DD4D8A" w:rsidRPr="00506DA0" w:rsidRDefault="00DD4D8A" w:rsidP="00484A8D">
      <w:pPr>
        <w:pStyle w:val="a8"/>
        <w:numPr>
          <w:ilvl w:val="3"/>
          <w:numId w:val="23"/>
        </w:numPr>
        <w:tabs>
          <w:tab w:val="left" w:pos="426"/>
        </w:tabs>
        <w:ind w:left="0" w:firstLine="0"/>
        <w:rPr>
          <w:b/>
          <w:sz w:val="34"/>
        </w:rPr>
      </w:pPr>
      <w:r w:rsidRPr="00506DA0">
        <w:rPr>
          <w:b/>
          <w:sz w:val="34"/>
        </w:rPr>
        <w:t>Ως προς την τεχνική αρτιότητα:</w:t>
      </w:r>
    </w:p>
    <w:p w:rsidR="00DD4D8A" w:rsidRPr="00506DA0" w:rsidRDefault="00DD4D8A" w:rsidP="00DD4D8A">
      <w:pPr>
        <w:pStyle w:val="myBullet"/>
        <w:rPr>
          <w:sz w:val="34"/>
        </w:rPr>
      </w:pPr>
      <w:r w:rsidRPr="00506DA0">
        <w:rPr>
          <w:sz w:val="34"/>
        </w:rPr>
        <w:t xml:space="preserve">να χαρακτηρίζεται για την ευκολία στην εγκατάσταση και </w:t>
      </w:r>
      <w:proofErr w:type="spellStart"/>
      <w:r w:rsidRPr="00506DA0">
        <w:rPr>
          <w:sz w:val="34"/>
        </w:rPr>
        <w:t>αποεγκατάστασή</w:t>
      </w:r>
      <w:proofErr w:type="spellEnd"/>
      <w:r w:rsidRPr="00506DA0">
        <w:rPr>
          <w:sz w:val="34"/>
        </w:rPr>
        <w:t xml:space="preserve"> του,</w:t>
      </w:r>
    </w:p>
    <w:p w:rsidR="00DD4D8A" w:rsidRPr="00506DA0" w:rsidRDefault="00DD4D8A" w:rsidP="00DD4D8A">
      <w:pPr>
        <w:pStyle w:val="myBullet"/>
        <w:rPr>
          <w:sz w:val="34"/>
        </w:rPr>
      </w:pPr>
      <w:r w:rsidRPr="00506DA0">
        <w:rPr>
          <w:sz w:val="34"/>
        </w:rPr>
        <w:lastRenderedPageBreak/>
        <w:t>το μενού των επιλογών, τα πλήκτρα και τα συνωδά ε</w:t>
      </w:r>
      <w:r w:rsidRPr="00506DA0">
        <w:rPr>
          <w:sz w:val="34"/>
        </w:rPr>
        <w:t>ι</w:t>
      </w:r>
      <w:r w:rsidRPr="00506DA0">
        <w:rPr>
          <w:sz w:val="34"/>
        </w:rPr>
        <w:t>κονίδια να καθιστούν απόλυτα σαφή τη χρήση τους και η πλοήγηση του μαθητή γίνεται με άνεση και ευκολία,</w:t>
      </w:r>
    </w:p>
    <w:p w:rsidR="00DD4D8A" w:rsidRPr="00506DA0" w:rsidRDefault="00DD4D8A" w:rsidP="00DD4D8A">
      <w:pPr>
        <w:pStyle w:val="myBullet"/>
        <w:rPr>
          <w:sz w:val="34"/>
        </w:rPr>
      </w:pPr>
      <w:r w:rsidRPr="00506DA0">
        <w:rPr>
          <w:sz w:val="34"/>
        </w:rPr>
        <w:t>η διάταξη του περιεχομένου να έχει σχεδιαστεί με τρ</w:t>
      </w:r>
      <w:r w:rsidRPr="00506DA0">
        <w:rPr>
          <w:sz w:val="34"/>
        </w:rPr>
        <w:t>ό</w:t>
      </w:r>
      <w:r w:rsidRPr="00506DA0">
        <w:rPr>
          <w:sz w:val="34"/>
        </w:rPr>
        <w:t>πο που να καθιστά το λογισμικό λειτουργικό, ενώ π</w:t>
      </w:r>
      <w:r w:rsidRPr="00506DA0">
        <w:rPr>
          <w:sz w:val="34"/>
        </w:rPr>
        <w:t>α</w:t>
      </w:r>
      <w:r w:rsidRPr="00506DA0">
        <w:rPr>
          <w:sz w:val="34"/>
        </w:rPr>
        <w:t>ράλληλα η ποσότητα των προσφερόμενων πληροφ</w:t>
      </w:r>
      <w:r w:rsidRPr="00506DA0">
        <w:rPr>
          <w:sz w:val="34"/>
        </w:rPr>
        <w:t>ο</w:t>
      </w:r>
      <w:r w:rsidRPr="00506DA0">
        <w:rPr>
          <w:sz w:val="34"/>
        </w:rPr>
        <w:t>ριών να είναι τέτοια ώστε να εκμηδενίζει τον κίνδυνο αποπροσανατολισμού και διάσπασης της προσοχής,</w:t>
      </w:r>
    </w:p>
    <w:p w:rsidR="00DD4D8A" w:rsidRPr="00506DA0" w:rsidRDefault="00DD4D8A" w:rsidP="00DD4D8A">
      <w:pPr>
        <w:pStyle w:val="myBullet"/>
        <w:rPr>
          <w:sz w:val="34"/>
        </w:rPr>
      </w:pPr>
      <w:r w:rsidRPr="00506DA0">
        <w:rPr>
          <w:sz w:val="34"/>
        </w:rPr>
        <w:t>η ποιότητα του ήχου, των εικόνων, των φωτογραφιών και των χρωμάτων, καθώς και η ευκρίνεια των κειμ</w:t>
      </w:r>
      <w:r w:rsidRPr="00506DA0">
        <w:rPr>
          <w:sz w:val="34"/>
        </w:rPr>
        <w:t>έ</w:t>
      </w:r>
      <w:r w:rsidRPr="00506DA0">
        <w:rPr>
          <w:sz w:val="34"/>
        </w:rPr>
        <w:t>νων να ακολουθούν τους κατάλληλους κανόνες αισθ</w:t>
      </w:r>
      <w:r w:rsidRPr="00506DA0">
        <w:rPr>
          <w:sz w:val="34"/>
        </w:rPr>
        <w:t>η</w:t>
      </w:r>
      <w:r w:rsidRPr="00506DA0">
        <w:rPr>
          <w:sz w:val="34"/>
        </w:rPr>
        <w:t xml:space="preserve">τικής, ενώ παράλληλα είναι σχεδιασμένα έτσι ώστε να μειώνουν την πιθανότητα εμφάνισης αισθητηριακών </w:t>
      </w:r>
      <w:proofErr w:type="spellStart"/>
      <w:r w:rsidRPr="00506DA0">
        <w:rPr>
          <w:sz w:val="34"/>
        </w:rPr>
        <w:t>υπερ</w:t>
      </w:r>
      <w:proofErr w:type="spellEnd"/>
      <w:r w:rsidRPr="00506DA0">
        <w:rPr>
          <w:sz w:val="34"/>
        </w:rPr>
        <w:t>-ευαισθησιών.</w:t>
      </w:r>
    </w:p>
    <w:p w:rsidR="00DD4D8A" w:rsidRPr="00506DA0" w:rsidRDefault="00DD4D8A" w:rsidP="007F0E97">
      <w:pPr>
        <w:rPr>
          <w:sz w:val="34"/>
        </w:rPr>
      </w:pPr>
      <w:r w:rsidRPr="00506DA0">
        <w:rPr>
          <w:sz w:val="34"/>
        </w:rPr>
        <w:t>Συμπερασματικά, η Υποστηρικτική Τεχνολογία μπορεί να χρησιμοποιηθεί αποτελεσματικά τη συνεκπαίδευση παιδιών με αναπηρία στο πλαίσιο του γενικού σχολείου, με ην προ</w:t>
      </w:r>
      <w:r w:rsidRPr="00506DA0">
        <w:rPr>
          <w:sz w:val="34"/>
        </w:rPr>
        <w:t>ϋ</w:t>
      </w:r>
      <w:r w:rsidRPr="00506DA0">
        <w:rPr>
          <w:sz w:val="34"/>
        </w:rPr>
        <w:t xml:space="preserve">πόθεση βέβαια να πληρούνται κάποιοι βασικοί κανόνες </w:t>
      </w:r>
      <w:r w:rsidRPr="00506DA0">
        <w:rPr>
          <w:sz w:val="34"/>
        </w:rPr>
        <w:t>ό</w:t>
      </w:r>
      <w:r w:rsidRPr="00506DA0">
        <w:rPr>
          <w:sz w:val="34"/>
        </w:rPr>
        <w:t>πως:</w:t>
      </w:r>
    </w:p>
    <w:p w:rsidR="007F0E97" w:rsidRPr="00506DA0" w:rsidRDefault="00DD4D8A" w:rsidP="007F0E97">
      <w:pPr>
        <w:pStyle w:val="myBullet"/>
        <w:rPr>
          <w:sz w:val="34"/>
        </w:rPr>
      </w:pPr>
      <w:r w:rsidRPr="00506DA0">
        <w:rPr>
          <w:sz w:val="34"/>
        </w:rPr>
        <w:t xml:space="preserve">Να ανταποκρίνεται στις προδιαγραφές της σύγχρονης έρευνας, ώστε να είναι προσιτή στο χρήστη και να </w:t>
      </w:r>
      <w:r w:rsidRPr="00506DA0">
        <w:rPr>
          <w:sz w:val="34"/>
        </w:rPr>
        <w:t>α</w:t>
      </w:r>
      <w:r w:rsidRPr="00506DA0">
        <w:rPr>
          <w:sz w:val="34"/>
        </w:rPr>
        <w:t>νταποκρίνεται στο στυλ</w:t>
      </w:r>
      <w:r w:rsidR="007F0E97" w:rsidRPr="00506DA0">
        <w:rPr>
          <w:sz w:val="34"/>
        </w:rPr>
        <w:t xml:space="preserve"> μάθησης του συγκεκριμένου μαθησιακού πληθυσμού στο οποίο απευθύνεται (</w:t>
      </w:r>
      <w:proofErr w:type="spellStart"/>
      <w:r w:rsidR="007F0E97" w:rsidRPr="00506DA0">
        <w:rPr>
          <w:sz w:val="34"/>
        </w:rPr>
        <w:t>Atkinson</w:t>
      </w:r>
      <w:proofErr w:type="spellEnd"/>
      <w:r w:rsidR="007F0E97" w:rsidRPr="00506DA0">
        <w:rPr>
          <w:sz w:val="34"/>
        </w:rPr>
        <w:t>, 2004).</w:t>
      </w:r>
    </w:p>
    <w:p w:rsidR="007F0E97" w:rsidRPr="00506DA0" w:rsidRDefault="007F0E97" w:rsidP="007F0E97">
      <w:pPr>
        <w:pStyle w:val="myBullet"/>
        <w:rPr>
          <w:sz w:val="34"/>
        </w:rPr>
      </w:pPr>
      <w:r w:rsidRPr="00506DA0">
        <w:rPr>
          <w:sz w:val="34"/>
        </w:rPr>
        <w:t xml:space="preserve">Να είναι σχεδιασμένη και κατασκευασμένη με τρόπο ώστε να είναι συμβατή με το προφίλ του χρήστη του, προσφέροντας έτσι τις προδιαγραφές για τη μέγιστη δυνατή αξιοποίηση του όλων των αδυνατοτήτων του, </w:t>
      </w:r>
      <w:r w:rsidRPr="00506DA0">
        <w:rPr>
          <w:sz w:val="34"/>
        </w:rPr>
        <w:lastRenderedPageBreak/>
        <w:t xml:space="preserve">νοητικών, κινητικών, επικοινωνιακών κ.τ.λ. (Dix </w:t>
      </w:r>
      <w:proofErr w:type="spellStart"/>
      <w:r w:rsidRPr="00506DA0">
        <w:rPr>
          <w:sz w:val="34"/>
        </w:rPr>
        <w:t>et</w:t>
      </w:r>
      <w:proofErr w:type="spellEnd"/>
      <w:r w:rsidRPr="00506DA0">
        <w:rPr>
          <w:sz w:val="34"/>
        </w:rPr>
        <w:t xml:space="preserve"> </w:t>
      </w:r>
      <w:proofErr w:type="spellStart"/>
      <w:r w:rsidRPr="00506DA0">
        <w:rPr>
          <w:sz w:val="34"/>
        </w:rPr>
        <w:t>al</w:t>
      </w:r>
      <w:proofErr w:type="spellEnd"/>
      <w:r w:rsidRPr="00506DA0">
        <w:rPr>
          <w:sz w:val="34"/>
        </w:rPr>
        <w:t>., 2004).</w:t>
      </w:r>
    </w:p>
    <w:p w:rsidR="007F0E97" w:rsidRPr="00506DA0" w:rsidRDefault="007F0E97" w:rsidP="007F0E97">
      <w:pPr>
        <w:pStyle w:val="myBullet"/>
        <w:rPr>
          <w:sz w:val="34"/>
        </w:rPr>
      </w:pPr>
      <w:r w:rsidRPr="00506DA0">
        <w:rPr>
          <w:sz w:val="34"/>
        </w:rPr>
        <w:t>Να στηρίζεται στην αξιοποίηση των «δυνατών» σ</w:t>
      </w:r>
      <w:r w:rsidRPr="00506DA0">
        <w:rPr>
          <w:sz w:val="34"/>
        </w:rPr>
        <w:t>η</w:t>
      </w:r>
      <w:r w:rsidRPr="00506DA0">
        <w:rPr>
          <w:sz w:val="34"/>
        </w:rPr>
        <w:t>μείων που παρουσιάζουν τα παιδιά με αναπηρία και τα οποία πρέπει να αξιοποιούνται κατά τη διδακτική δι</w:t>
      </w:r>
      <w:r w:rsidRPr="00506DA0">
        <w:rPr>
          <w:sz w:val="34"/>
        </w:rPr>
        <w:t>α</w:t>
      </w:r>
      <w:r w:rsidRPr="00506DA0">
        <w:rPr>
          <w:sz w:val="34"/>
        </w:rPr>
        <w:t>δικασία.</w:t>
      </w:r>
    </w:p>
    <w:p w:rsidR="00DD4D8A" w:rsidRPr="00506DA0" w:rsidRDefault="007F0E97" w:rsidP="007F0E97">
      <w:pPr>
        <w:pStyle w:val="myBullet"/>
        <w:rPr>
          <w:sz w:val="34"/>
        </w:rPr>
      </w:pPr>
      <w:r w:rsidRPr="00506DA0">
        <w:rPr>
          <w:sz w:val="34"/>
        </w:rPr>
        <w:t>Επίσης η προσπάθεια χρησιμοποίησης της Υποστηρ</w:t>
      </w:r>
      <w:r w:rsidRPr="00506DA0">
        <w:rPr>
          <w:sz w:val="34"/>
        </w:rPr>
        <w:t>ι</w:t>
      </w:r>
      <w:r w:rsidRPr="00506DA0">
        <w:rPr>
          <w:sz w:val="34"/>
        </w:rPr>
        <w:t>κτικής Τεχνολογίας μέσα στη γενική τάξη είναι απόλ</w:t>
      </w:r>
      <w:r w:rsidRPr="00506DA0">
        <w:rPr>
          <w:sz w:val="34"/>
        </w:rPr>
        <w:t>υ</w:t>
      </w:r>
      <w:r w:rsidRPr="00506DA0">
        <w:rPr>
          <w:sz w:val="34"/>
        </w:rPr>
        <w:t>τα συμβατή με τις πρακτικές του Σχολείου για Όλους που σκοπό του έχει να διασφαλίσει τη μέγιστη δυνατή ανάπτυξη των δυνατοτήτων όλων των μαθητών σε ένα περιβάλλον ισοτιμίας χωρίς εμπόδια και περιορισμούς (</w:t>
      </w:r>
      <w:proofErr w:type="spellStart"/>
      <w:r w:rsidRPr="00506DA0">
        <w:rPr>
          <w:sz w:val="34"/>
        </w:rPr>
        <w:t>Schleef</w:t>
      </w:r>
      <w:proofErr w:type="spellEnd"/>
      <w:r w:rsidRPr="00506DA0">
        <w:rPr>
          <w:sz w:val="34"/>
        </w:rPr>
        <w:t>, 2003).</w:t>
      </w:r>
    </w:p>
    <w:p w:rsidR="00DD4D8A" w:rsidRPr="00506DA0" w:rsidRDefault="00DD4D8A" w:rsidP="00DD4D8A">
      <w:pPr>
        <w:rPr>
          <w:sz w:val="34"/>
        </w:rPr>
      </w:pPr>
    </w:p>
    <w:p w:rsidR="007F0E97" w:rsidRPr="00506DA0" w:rsidRDefault="007F0E97" w:rsidP="00901E6E">
      <w:pPr>
        <w:rPr>
          <w:sz w:val="34"/>
        </w:rPr>
        <w:sectPr w:rsidR="007F0E97" w:rsidRPr="00506DA0" w:rsidSect="00430672">
          <w:type w:val="oddPage"/>
          <w:pgSz w:w="11906" w:h="16838"/>
          <w:pgMar w:top="1440" w:right="1800" w:bottom="1440" w:left="1800" w:header="708" w:footer="708" w:gutter="0"/>
          <w:cols w:space="708"/>
          <w:docGrid w:linePitch="360"/>
        </w:sectPr>
      </w:pPr>
    </w:p>
    <w:p w:rsidR="007F0E97" w:rsidRPr="00506DA0" w:rsidRDefault="007F0E97" w:rsidP="007F0E97">
      <w:pPr>
        <w:pStyle w:val="2"/>
        <w:numPr>
          <w:ilvl w:val="0"/>
          <w:numId w:val="0"/>
        </w:numPr>
        <w:ind w:left="576" w:hanging="576"/>
        <w:rPr>
          <w:sz w:val="36"/>
          <w:lang w:val="en-US"/>
        </w:rPr>
      </w:pPr>
      <w:bookmarkStart w:id="49" w:name="_Toc362873717"/>
      <w:r w:rsidRPr="00506DA0">
        <w:rPr>
          <w:sz w:val="36"/>
        </w:rPr>
        <w:lastRenderedPageBreak/>
        <w:t>Βιβλιογραφία</w:t>
      </w:r>
      <w:bookmarkEnd w:id="49"/>
    </w:p>
    <w:p w:rsidR="007F0E97" w:rsidRPr="00506DA0" w:rsidRDefault="007F0E97" w:rsidP="00770FA2">
      <w:pPr>
        <w:pStyle w:val="myRefStyle"/>
        <w:rPr>
          <w:sz w:val="34"/>
        </w:rPr>
      </w:pPr>
      <w:r w:rsidRPr="00506DA0">
        <w:rPr>
          <w:sz w:val="34"/>
        </w:rPr>
        <w:t>Atkinson, S. (2004). A Comparison of Pupil Learning and Achievement in Computer Aided Learning and Traditio</w:t>
      </w:r>
      <w:r w:rsidRPr="00506DA0">
        <w:rPr>
          <w:sz w:val="34"/>
        </w:rPr>
        <w:t>n</w:t>
      </w:r>
      <w:r w:rsidRPr="00506DA0">
        <w:rPr>
          <w:sz w:val="34"/>
        </w:rPr>
        <w:t>ally Taught Situations with Special Reference to Cogn</w:t>
      </w:r>
      <w:r w:rsidRPr="00506DA0">
        <w:rPr>
          <w:sz w:val="34"/>
        </w:rPr>
        <w:t>i</w:t>
      </w:r>
      <w:r w:rsidRPr="00506DA0">
        <w:rPr>
          <w:sz w:val="34"/>
        </w:rPr>
        <w:t xml:space="preserve">tive Style and Gender. </w:t>
      </w:r>
      <w:r w:rsidRPr="00506DA0">
        <w:rPr>
          <w:i/>
          <w:iCs/>
          <w:sz w:val="34"/>
        </w:rPr>
        <w:t>Issues Educational Psychology</w:t>
      </w:r>
      <w:r w:rsidRPr="00506DA0">
        <w:rPr>
          <w:sz w:val="34"/>
        </w:rPr>
        <w:t>, 24 (5).</w:t>
      </w:r>
    </w:p>
    <w:p w:rsidR="007F0E97" w:rsidRPr="00506DA0" w:rsidRDefault="007F0E97" w:rsidP="00770FA2">
      <w:pPr>
        <w:pStyle w:val="myRefStyle"/>
        <w:rPr>
          <w:sz w:val="34"/>
        </w:rPr>
      </w:pPr>
      <w:r w:rsidRPr="00506DA0">
        <w:rPr>
          <w:sz w:val="34"/>
        </w:rPr>
        <w:t>Chou S.W. &amp; Liu C.H. (2005). Learning effectiveness in a Web-based virtual learning environment: a learner co</w:t>
      </w:r>
      <w:r w:rsidRPr="00506DA0">
        <w:rPr>
          <w:sz w:val="34"/>
        </w:rPr>
        <w:t>n</w:t>
      </w:r>
      <w:r w:rsidRPr="00506DA0">
        <w:rPr>
          <w:sz w:val="34"/>
        </w:rPr>
        <w:t xml:space="preserve">trol perspective. </w:t>
      </w:r>
      <w:r w:rsidRPr="00506DA0">
        <w:rPr>
          <w:i/>
          <w:iCs/>
          <w:sz w:val="34"/>
        </w:rPr>
        <w:t xml:space="preserve">Journal of Computer Assisted Learning </w:t>
      </w:r>
      <w:r w:rsidRPr="00506DA0">
        <w:rPr>
          <w:sz w:val="34"/>
        </w:rPr>
        <w:t>21, 65–76.</w:t>
      </w:r>
    </w:p>
    <w:p w:rsidR="007F0E97" w:rsidRPr="00506DA0" w:rsidRDefault="007F0E97" w:rsidP="00770FA2">
      <w:pPr>
        <w:pStyle w:val="myRefStyle"/>
        <w:rPr>
          <w:sz w:val="34"/>
        </w:rPr>
      </w:pPr>
      <w:r w:rsidRPr="00506DA0">
        <w:rPr>
          <w:sz w:val="34"/>
        </w:rPr>
        <w:t xml:space="preserve">Cook, Albert M. and Jan Miller </w:t>
      </w:r>
      <w:proofErr w:type="spellStart"/>
      <w:r w:rsidRPr="00506DA0">
        <w:rPr>
          <w:sz w:val="34"/>
        </w:rPr>
        <w:t>Polgar</w:t>
      </w:r>
      <w:proofErr w:type="spellEnd"/>
      <w:r w:rsidRPr="00506DA0">
        <w:rPr>
          <w:sz w:val="34"/>
        </w:rPr>
        <w:t>. (2007). Cook &amp; Hussey’s Assistive Technologies: Principles and Practice. Third Edition. St. Louis: Mosby Elsevier</w:t>
      </w:r>
    </w:p>
    <w:p w:rsidR="007F0E97" w:rsidRPr="00506DA0" w:rsidRDefault="007F0E97" w:rsidP="00770FA2">
      <w:pPr>
        <w:pStyle w:val="myRefStyle"/>
        <w:rPr>
          <w:sz w:val="34"/>
        </w:rPr>
      </w:pPr>
      <w:r w:rsidRPr="00506DA0">
        <w:rPr>
          <w:sz w:val="34"/>
        </w:rPr>
        <w:t xml:space="preserve">Dix, A., Finlay, J., </w:t>
      </w:r>
      <w:proofErr w:type="spellStart"/>
      <w:r w:rsidRPr="00506DA0">
        <w:rPr>
          <w:sz w:val="34"/>
        </w:rPr>
        <w:t>Abowd</w:t>
      </w:r>
      <w:proofErr w:type="spellEnd"/>
      <w:r w:rsidRPr="00506DA0">
        <w:rPr>
          <w:sz w:val="34"/>
        </w:rPr>
        <w:t xml:space="preserve">, G. D. &amp; Beale, R. (2004). </w:t>
      </w:r>
      <w:r w:rsidRPr="00506DA0">
        <w:rPr>
          <w:i/>
          <w:iCs/>
          <w:sz w:val="34"/>
        </w:rPr>
        <w:t xml:space="preserve">Human-Computer Interaction. </w:t>
      </w:r>
      <w:r w:rsidRPr="00506DA0">
        <w:rPr>
          <w:sz w:val="34"/>
        </w:rPr>
        <w:t>Third edition. Pearson E</w:t>
      </w:r>
      <w:r w:rsidRPr="00506DA0">
        <w:rPr>
          <w:sz w:val="34"/>
        </w:rPr>
        <w:t>d</w:t>
      </w:r>
      <w:r w:rsidRPr="00506DA0">
        <w:rPr>
          <w:sz w:val="34"/>
        </w:rPr>
        <w:t>ucation Limited, Madrid.</w:t>
      </w:r>
    </w:p>
    <w:p w:rsidR="007F0E97" w:rsidRPr="00506DA0" w:rsidRDefault="007F0E97" w:rsidP="00770FA2">
      <w:pPr>
        <w:pStyle w:val="myRefStyle"/>
        <w:rPr>
          <w:sz w:val="34"/>
        </w:rPr>
      </w:pPr>
      <w:proofErr w:type="spellStart"/>
      <w:r w:rsidRPr="00506DA0">
        <w:rPr>
          <w:sz w:val="34"/>
        </w:rPr>
        <w:t>Edyburn</w:t>
      </w:r>
      <w:proofErr w:type="spellEnd"/>
      <w:r w:rsidRPr="00506DA0">
        <w:rPr>
          <w:sz w:val="34"/>
        </w:rPr>
        <w:t>, D.L. (2001). Models, theories, and frameworks: Contributing to understanding special education techno</w:t>
      </w:r>
      <w:r w:rsidRPr="00506DA0">
        <w:rPr>
          <w:sz w:val="34"/>
        </w:rPr>
        <w:t>l</w:t>
      </w:r>
      <w:r w:rsidRPr="00506DA0">
        <w:rPr>
          <w:sz w:val="34"/>
        </w:rPr>
        <w:t xml:space="preserve">ogy. </w:t>
      </w:r>
      <w:r w:rsidRPr="00506DA0">
        <w:rPr>
          <w:i/>
          <w:iCs/>
          <w:sz w:val="34"/>
        </w:rPr>
        <w:t>Special Education Technology Practice</w:t>
      </w:r>
      <w:r w:rsidRPr="00506DA0">
        <w:rPr>
          <w:sz w:val="34"/>
        </w:rPr>
        <w:t>, 4(2), 16-24.</w:t>
      </w:r>
    </w:p>
    <w:p w:rsidR="007F0E97" w:rsidRPr="00506DA0" w:rsidRDefault="007F0E97" w:rsidP="00770FA2">
      <w:pPr>
        <w:pStyle w:val="myRefStyle"/>
        <w:rPr>
          <w:sz w:val="34"/>
        </w:rPr>
      </w:pPr>
      <w:r w:rsidRPr="00506DA0">
        <w:rPr>
          <w:sz w:val="34"/>
        </w:rPr>
        <w:t xml:space="preserve">Georgia Project for Assistive Technology. October 2000. “Assistive Technology.” </w:t>
      </w:r>
      <w:proofErr w:type="spellStart"/>
      <w:r w:rsidRPr="00506DA0">
        <w:rPr>
          <w:sz w:val="34"/>
        </w:rPr>
        <w:t>Ανάκτηση</w:t>
      </w:r>
      <w:proofErr w:type="spellEnd"/>
      <w:r w:rsidRPr="00506DA0">
        <w:rPr>
          <w:sz w:val="34"/>
        </w:rPr>
        <w:t xml:space="preserve"> 02.12.2011 από </w:t>
      </w:r>
    </w:p>
    <w:p w:rsidR="007F0E97" w:rsidRPr="00506DA0" w:rsidRDefault="007F0E97" w:rsidP="00770FA2">
      <w:pPr>
        <w:pStyle w:val="myRefStyle"/>
        <w:numPr>
          <w:ilvl w:val="0"/>
          <w:numId w:val="0"/>
        </w:numPr>
        <w:ind w:left="357"/>
        <w:rPr>
          <w:sz w:val="34"/>
        </w:rPr>
      </w:pPr>
      <w:r w:rsidRPr="00506DA0">
        <w:rPr>
          <w:sz w:val="34"/>
        </w:rPr>
        <w:t>http://sweb.uky.edu/~jszaba0/GPAT%20Intro%20to%20AT.PDF</w:t>
      </w:r>
    </w:p>
    <w:p w:rsidR="007F0E97" w:rsidRPr="00506DA0" w:rsidRDefault="007F0E97" w:rsidP="00770FA2">
      <w:pPr>
        <w:pStyle w:val="myRefStyle"/>
        <w:rPr>
          <w:sz w:val="34"/>
        </w:rPr>
      </w:pPr>
      <w:proofErr w:type="spellStart"/>
      <w:r w:rsidRPr="00506DA0">
        <w:rPr>
          <w:rStyle w:val="A40"/>
          <w:rFonts w:cs="Times New Roman"/>
          <w:sz w:val="34"/>
          <w:szCs w:val="26"/>
          <w:lang w:val="de-DE"/>
        </w:rPr>
        <w:t>HasselHasselbring</w:t>
      </w:r>
      <w:proofErr w:type="spellEnd"/>
      <w:r w:rsidRPr="00506DA0">
        <w:rPr>
          <w:rStyle w:val="A40"/>
          <w:rFonts w:cs="Times New Roman"/>
          <w:sz w:val="34"/>
          <w:szCs w:val="26"/>
          <w:lang w:val="de-DE"/>
        </w:rPr>
        <w:t xml:space="preserve">, T. S., &amp; Glaser, C. H. (2000). </w:t>
      </w:r>
      <w:r w:rsidRPr="00506DA0">
        <w:rPr>
          <w:rStyle w:val="A40"/>
          <w:rFonts w:cs="Times New Roman"/>
          <w:sz w:val="34"/>
          <w:szCs w:val="26"/>
        </w:rPr>
        <w:t xml:space="preserve">Use of computer technology to help students with special needs. </w:t>
      </w:r>
      <w:r w:rsidRPr="00506DA0">
        <w:rPr>
          <w:rStyle w:val="A40"/>
          <w:rFonts w:cs="Times New Roman"/>
          <w:i/>
          <w:iCs/>
          <w:sz w:val="34"/>
          <w:szCs w:val="26"/>
        </w:rPr>
        <w:t>Children and Computer Technology, 10</w:t>
      </w:r>
      <w:r w:rsidRPr="00506DA0">
        <w:rPr>
          <w:rStyle w:val="A40"/>
          <w:rFonts w:cs="Times New Roman"/>
          <w:sz w:val="34"/>
          <w:szCs w:val="26"/>
        </w:rPr>
        <w:t xml:space="preserve">(2), 102-122. </w:t>
      </w:r>
    </w:p>
    <w:p w:rsidR="007F0E97" w:rsidRPr="00506DA0" w:rsidRDefault="007F0E97" w:rsidP="00770FA2">
      <w:pPr>
        <w:pStyle w:val="myRefStyle"/>
        <w:rPr>
          <w:sz w:val="34"/>
        </w:rPr>
      </w:pPr>
      <w:r w:rsidRPr="00506DA0">
        <w:rPr>
          <w:sz w:val="34"/>
        </w:rPr>
        <w:t xml:space="preserve">Higgins, E. L. &amp; </w:t>
      </w:r>
      <w:proofErr w:type="spellStart"/>
      <w:r w:rsidRPr="00506DA0">
        <w:rPr>
          <w:sz w:val="34"/>
        </w:rPr>
        <w:t>Raskind</w:t>
      </w:r>
      <w:proofErr w:type="spellEnd"/>
      <w:r w:rsidRPr="00506DA0">
        <w:rPr>
          <w:sz w:val="34"/>
        </w:rPr>
        <w:t xml:space="preserve">, M. H. (2000). Speaking to Read: The Effects of Continuous vs. Discrete Speech </w:t>
      </w:r>
      <w:r w:rsidRPr="00506DA0">
        <w:rPr>
          <w:sz w:val="34"/>
        </w:rPr>
        <w:lastRenderedPageBreak/>
        <w:t xml:space="preserve">Recognition Systems on the Reading and Spelling of Children With Learning Disabilities. </w:t>
      </w:r>
      <w:r w:rsidRPr="00506DA0">
        <w:rPr>
          <w:i/>
          <w:iCs/>
          <w:sz w:val="34"/>
        </w:rPr>
        <w:t>Journal of Special Education Technology</w:t>
      </w:r>
      <w:r w:rsidRPr="00506DA0">
        <w:rPr>
          <w:sz w:val="34"/>
        </w:rPr>
        <w:t>, 15 (1), 19-30.</w:t>
      </w:r>
    </w:p>
    <w:p w:rsidR="007F0E97" w:rsidRPr="00506DA0" w:rsidRDefault="007F0E97" w:rsidP="00770FA2">
      <w:pPr>
        <w:pStyle w:val="myRefStyle"/>
        <w:rPr>
          <w:sz w:val="34"/>
        </w:rPr>
      </w:pPr>
      <w:proofErr w:type="spellStart"/>
      <w:r w:rsidRPr="00506DA0">
        <w:rPr>
          <w:sz w:val="34"/>
        </w:rPr>
        <w:t>Jendron</w:t>
      </w:r>
      <w:proofErr w:type="spellEnd"/>
      <w:r w:rsidRPr="00506DA0">
        <w:rPr>
          <w:sz w:val="34"/>
        </w:rPr>
        <w:t xml:space="preserve">, J. (2008). The power of assistive technology. </w:t>
      </w:r>
      <w:r w:rsidRPr="00506DA0">
        <w:rPr>
          <w:i/>
          <w:iCs/>
          <w:sz w:val="34"/>
        </w:rPr>
        <w:t xml:space="preserve">Glimpse, 10(1). </w:t>
      </w:r>
      <w:r w:rsidRPr="00506DA0">
        <w:rPr>
          <w:sz w:val="34"/>
        </w:rPr>
        <w:t>20-5.</w:t>
      </w:r>
    </w:p>
    <w:p w:rsidR="007F0E97" w:rsidRPr="00506DA0" w:rsidRDefault="007F0E97" w:rsidP="00770FA2">
      <w:pPr>
        <w:pStyle w:val="myRefStyle"/>
        <w:rPr>
          <w:sz w:val="34"/>
        </w:rPr>
      </w:pPr>
      <w:proofErr w:type="spellStart"/>
      <w:r w:rsidRPr="00506DA0">
        <w:rPr>
          <w:sz w:val="34"/>
        </w:rPr>
        <w:t>Lal</w:t>
      </w:r>
      <w:proofErr w:type="spellEnd"/>
      <w:r w:rsidRPr="00506DA0">
        <w:rPr>
          <w:sz w:val="34"/>
        </w:rPr>
        <w:t>, R. (2010). Effect of alternative and augmentative communication on language and social behavior of chi</w:t>
      </w:r>
      <w:r w:rsidRPr="00506DA0">
        <w:rPr>
          <w:sz w:val="34"/>
        </w:rPr>
        <w:t>l</w:t>
      </w:r>
      <w:r w:rsidRPr="00506DA0">
        <w:rPr>
          <w:sz w:val="34"/>
        </w:rPr>
        <w:t xml:space="preserve">dren with autism. </w:t>
      </w:r>
      <w:r w:rsidRPr="00506DA0">
        <w:rPr>
          <w:i/>
          <w:iCs/>
          <w:sz w:val="34"/>
        </w:rPr>
        <w:t xml:space="preserve">Educational Research and Reviews, 5(3), </w:t>
      </w:r>
      <w:r w:rsidRPr="00506DA0">
        <w:rPr>
          <w:sz w:val="34"/>
        </w:rPr>
        <w:t>119-125.</w:t>
      </w:r>
    </w:p>
    <w:p w:rsidR="007F0E97" w:rsidRPr="00506DA0" w:rsidRDefault="007F0E97" w:rsidP="00770FA2">
      <w:pPr>
        <w:pStyle w:val="myRefStyle"/>
        <w:rPr>
          <w:sz w:val="34"/>
        </w:rPr>
      </w:pPr>
      <w:r w:rsidRPr="00506DA0">
        <w:rPr>
          <w:sz w:val="34"/>
        </w:rPr>
        <w:t>Larkin, M. (2001). Providing support for student ind</w:t>
      </w:r>
      <w:r w:rsidRPr="00506DA0">
        <w:rPr>
          <w:sz w:val="34"/>
        </w:rPr>
        <w:t>e</w:t>
      </w:r>
      <w:r w:rsidRPr="00506DA0">
        <w:rPr>
          <w:sz w:val="34"/>
        </w:rPr>
        <w:t xml:space="preserve">pendence through </w:t>
      </w:r>
      <w:proofErr w:type="spellStart"/>
      <w:r w:rsidRPr="00506DA0">
        <w:rPr>
          <w:sz w:val="34"/>
        </w:rPr>
        <w:t>scaffolded</w:t>
      </w:r>
      <w:proofErr w:type="spellEnd"/>
      <w:r w:rsidRPr="00506DA0">
        <w:rPr>
          <w:sz w:val="34"/>
        </w:rPr>
        <w:t xml:space="preserve"> instruction</w:t>
      </w:r>
      <w:r w:rsidRPr="00506DA0">
        <w:rPr>
          <w:i/>
          <w:iCs/>
          <w:sz w:val="34"/>
        </w:rPr>
        <w:t>, Teaching Exce</w:t>
      </w:r>
      <w:r w:rsidRPr="00506DA0">
        <w:rPr>
          <w:i/>
          <w:iCs/>
          <w:sz w:val="34"/>
        </w:rPr>
        <w:t>p</w:t>
      </w:r>
      <w:r w:rsidRPr="00506DA0">
        <w:rPr>
          <w:i/>
          <w:iCs/>
          <w:sz w:val="34"/>
        </w:rPr>
        <w:t xml:space="preserve">tional Children, </w:t>
      </w:r>
      <w:r w:rsidRPr="00506DA0">
        <w:rPr>
          <w:sz w:val="34"/>
        </w:rPr>
        <w:t>34(1), 30-34.</w:t>
      </w:r>
    </w:p>
    <w:p w:rsidR="007F0E97" w:rsidRPr="00506DA0" w:rsidRDefault="007F0E97" w:rsidP="00770FA2">
      <w:pPr>
        <w:pStyle w:val="myRefStyle"/>
        <w:rPr>
          <w:sz w:val="34"/>
        </w:rPr>
      </w:pPr>
      <w:proofErr w:type="spellStart"/>
      <w:r w:rsidRPr="00506DA0">
        <w:rPr>
          <w:sz w:val="34"/>
        </w:rPr>
        <w:t>Mesibov</w:t>
      </w:r>
      <w:proofErr w:type="spellEnd"/>
      <w:r w:rsidRPr="00506DA0">
        <w:rPr>
          <w:sz w:val="34"/>
        </w:rPr>
        <w:t xml:space="preserve">, G., Shea, V. &amp; </w:t>
      </w:r>
      <w:proofErr w:type="spellStart"/>
      <w:r w:rsidRPr="00506DA0">
        <w:rPr>
          <w:sz w:val="34"/>
        </w:rPr>
        <w:t>Schopler</w:t>
      </w:r>
      <w:proofErr w:type="spellEnd"/>
      <w:r w:rsidRPr="00506DA0">
        <w:rPr>
          <w:sz w:val="34"/>
        </w:rPr>
        <w:t>, E. (2005). The TEACCH approach to autism spectrum disorders. New York: Plenum Press.</w:t>
      </w:r>
    </w:p>
    <w:p w:rsidR="00DD4D8A" w:rsidRPr="00506DA0" w:rsidRDefault="007F0E97" w:rsidP="00770FA2">
      <w:pPr>
        <w:pStyle w:val="myRefStyle"/>
        <w:rPr>
          <w:sz w:val="34"/>
          <w:lang w:val="en-GB"/>
        </w:rPr>
      </w:pPr>
      <w:r w:rsidRPr="00506DA0">
        <w:rPr>
          <w:sz w:val="34"/>
        </w:rPr>
        <w:t xml:space="preserve">Reed, P. R. (2001). </w:t>
      </w:r>
      <w:r w:rsidRPr="00506DA0">
        <w:rPr>
          <w:i/>
          <w:iCs/>
          <w:sz w:val="34"/>
        </w:rPr>
        <w:t>A resource guide for teachers and administrators about assistive technology</w:t>
      </w:r>
      <w:r w:rsidRPr="00506DA0">
        <w:rPr>
          <w:sz w:val="34"/>
        </w:rPr>
        <w:t xml:space="preserve">. Oshkosh, WI: </w:t>
      </w:r>
      <w:r w:rsidRPr="00506DA0">
        <w:rPr>
          <w:sz w:val="34"/>
          <w:lang w:val="en-GB"/>
        </w:rPr>
        <w:t>Wisconsin Assistive Technology Initiative.</w:t>
      </w:r>
    </w:p>
    <w:p w:rsidR="007F0E97" w:rsidRPr="00506DA0" w:rsidRDefault="007F0E97" w:rsidP="00770FA2">
      <w:pPr>
        <w:pStyle w:val="myRefStyle"/>
        <w:rPr>
          <w:sz w:val="34"/>
        </w:rPr>
      </w:pPr>
      <w:proofErr w:type="spellStart"/>
      <w:r w:rsidRPr="00506DA0">
        <w:rPr>
          <w:sz w:val="34"/>
        </w:rPr>
        <w:t>Schleef</w:t>
      </w:r>
      <w:proofErr w:type="spellEnd"/>
      <w:r w:rsidRPr="00506DA0">
        <w:rPr>
          <w:sz w:val="34"/>
        </w:rPr>
        <w:t>, L. (2003). Inclusive school communities: Acce</w:t>
      </w:r>
      <w:r w:rsidRPr="00506DA0">
        <w:rPr>
          <w:sz w:val="34"/>
        </w:rPr>
        <w:t>s</w:t>
      </w:r>
      <w:r w:rsidRPr="00506DA0">
        <w:rPr>
          <w:sz w:val="34"/>
        </w:rPr>
        <w:t>sible learning environments for all</w:t>
      </w:r>
      <w:r w:rsidRPr="00506DA0">
        <w:rPr>
          <w:rFonts w:ascii="Times" w:hAnsi="Times" w:cs="Times"/>
          <w:i/>
          <w:iCs/>
          <w:sz w:val="34"/>
        </w:rPr>
        <w:t>.</w:t>
      </w:r>
      <w:r w:rsidRPr="00506DA0">
        <w:rPr>
          <w:sz w:val="34"/>
        </w:rPr>
        <w:t xml:space="preserve">. </w:t>
      </w:r>
      <w:r w:rsidRPr="00506DA0">
        <w:rPr>
          <w:rFonts w:ascii="Times" w:hAnsi="Times" w:cs="Times"/>
          <w:i/>
          <w:iCs/>
          <w:sz w:val="34"/>
        </w:rPr>
        <w:t>Closing the Gap, 22</w:t>
      </w:r>
      <w:r w:rsidRPr="00506DA0">
        <w:rPr>
          <w:sz w:val="34"/>
        </w:rPr>
        <w:t>(3), 14-15.</w:t>
      </w:r>
    </w:p>
    <w:p w:rsidR="007F0E97" w:rsidRPr="00506DA0" w:rsidRDefault="007F0E97" w:rsidP="00770FA2">
      <w:pPr>
        <w:pStyle w:val="myRefStyle"/>
        <w:rPr>
          <w:sz w:val="34"/>
        </w:rPr>
      </w:pPr>
      <w:r w:rsidRPr="00506DA0">
        <w:rPr>
          <w:rStyle w:val="A00"/>
          <w:sz w:val="26"/>
        </w:rPr>
        <w:t xml:space="preserve">- </w:t>
      </w:r>
      <w:r w:rsidRPr="00506DA0">
        <w:rPr>
          <w:sz w:val="34"/>
        </w:rPr>
        <w:t xml:space="preserve">The Assistive Technology Act of 1998. Public Law 105-394, 105th Congress. </w:t>
      </w:r>
      <w:r w:rsidRPr="00506DA0">
        <w:rPr>
          <w:rFonts w:ascii="Times" w:hAnsi="Times" w:cs="Times"/>
          <w:i/>
          <w:iCs/>
          <w:sz w:val="34"/>
        </w:rPr>
        <w:t>How can assistive technology be i</w:t>
      </w:r>
      <w:r w:rsidRPr="00506DA0">
        <w:rPr>
          <w:rFonts w:ascii="Times" w:hAnsi="Times" w:cs="Times"/>
          <w:i/>
          <w:iCs/>
          <w:sz w:val="34"/>
        </w:rPr>
        <w:t>n</w:t>
      </w:r>
      <w:r w:rsidRPr="00506DA0">
        <w:rPr>
          <w:rFonts w:ascii="Times" w:hAnsi="Times" w:cs="Times"/>
          <w:i/>
          <w:iCs/>
          <w:sz w:val="34"/>
        </w:rPr>
        <w:t xml:space="preserve">tegrated into the curriculum? </w:t>
      </w:r>
      <w:r w:rsidRPr="00506DA0">
        <w:rPr>
          <w:sz w:val="34"/>
        </w:rPr>
        <w:t>(</w:t>
      </w:r>
      <w:proofErr w:type="spellStart"/>
      <w:r w:rsidRPr="00506DA0">
        <w:rPr>
          <w:sz w:val="34"/>
        </w:rPr>
        <w:t>n.d.</w:t>
      </w:r>
      <w:proofErr w:type="spellEnd"/>
      <w:r w:rsidRPr="00506DA0">
        <w:rPr>
          <w:sz w:val="34"/>
        </w:rPr>
        <w:t xml:space="preserve">). </w:t>
      </w:r>
      <w:proofErr w:type="spellStart"/>
      <w:r w:rsidRPr="00506DA0">
        <w:rPr>
          <w:sz w:val="34"/>
        </w:rPr>
        <w:t>Ανάκτηση</w:t>
      </w:r>
      <w:proofErr w:type="spellEnd"/>
      <w:r w:rsidRPr="00506DA0">
        <w:rPr>
          <w:sz w:val="34"/>
        </w:rPr>
        <w:t xml:space="preserve"> 08.11.2011 από </w:t>
      </w:r>
    </w:p>
    <w:p w:rsidR="007F0E97" w:rsidRPr="00506DA0" w:rsidRDefault="007F0E97" w:rsidP="00770FA2">
      <w:pPr>
        <w:pStyle w:val="myRefStyle"/>
        <w:numPr>
          <w:ilvl w:val="0"/>
          <w:numId w:val="0"/>
        </w:numPr>
        <w:ind w:left="357"/>
        <w:rPr>
          <w:sz w:val="34"/>
        </w:rPr>
      </w:pPr>
      <w:r w:rsidRPr="00506DA0">
        <w:rPr>
          <w:sz w:val="34"/>
        </w:rPr>
        <w:t>http://www.sc.edu/scatp/cdrom/integratingat.htm.</w:t>
      </w:r>
    </w:p>
    <w:p w:rsidR="007F0E97" w:rsidRPr="00506DA0" w:rsidRDefault="007F0E97" w:rsidP="00770FA2">
      <w:pPr>
        <w:pStyle w:val="myRefStyle"/>
        <w:rPr>
          <w:sz w:val="34"/>
        </w:rPr>
      </w:pPr>
      <w:proofErr w:type="spellStart"/>
      <w:r w:rsidRPr="00506DA0">
        <w:rPr>
          <w:sz w:val="34"/>
          <w:lang w:val="de-DE"/>
        </w:rPr>
        <w:t>Whalen</w:t>
      </w:r>
      <w:proofErr w:type="spellEnd"/>
      <w:r w:rsidRPr="00506DA0">
        <w:rPr>
          <w:sz w:val="34"/>
          <w:lang w:val="de-DE"/>
        </w:rPr>
        <w:t xml:space="preserve">, C.. </w:t>
      </w:r>
      <w:proofErr w:type="spellStart"/>
      <w:r w:rsidRPr="00506DA0">
        <w:rPr>
          <w:sz w:val="34"/>
          <w:lang w:val="de-DE"/>
        </w:rPr>
        <w:t>Liden</w:t>
      </w:r>
      <w:proofErr w:type="spellEnd"/>
      <w:r w:rsidRPr="00506DA0">
        <w:rPr>
          <w:sz w:val="34"/>
          <w:lang w:val="de-DE"/>
        </w:rPr>
        <w:t xml:space="preserve">, L Ingersoll, B.. </w:t>
      </w:r>
      <w:proofErr w:type="spellStart"/>
      <w:r w:rsidRPr="00506DA0">
        <w:rPr>
          <w:sz w:val="34"/>
        </w:rPr>
        <w:t>Dallaire</w:t>
      </w:r>
      <w:proofErr w:type="spellEnd"/>
      <w:r w:rsidRPr="00506DA0">
        <w:rPr>
          <w:sz w:val="34"/>
        </w:rPr>
        <w:t xml:space="preserve">, E and </w:t>
      </w:r>
      <w:proofErr w:type="spellStart"/>
      <w:r w:rsidRPr="00506DA0">
        <w:rPr>
          <w:sz w:val="34"/>
        </w:rPr>
        <w:t>Liden</w:t>
      </w:r>
      <w:proofErr w:type="spellEnd"/>
      <w:r w:rsidRPr="00506DA0">
        <w:rPr>
          <w:sz w:val="34"/>
        </w:rPr>
        <w:t>. S. Behavioral improvements associated with computer-</w:t>
      </w:r>
      <w:r w:rsidRPr="00506DA0">
        <w:rPr>
          <w:sz w:val="34"/>
        </w:rPr>
        <w:lastRenderedPageBreak/>
        <w:t>assisted instruction for children with developmental dis</w:t>
      </w:r>
      <w:r w:rsidRPr="00506DA0">
        <w:rPr>
          <w:sz w:val="34"/>
        </w:rPr>
        <w:t>a</w:t>
      </w:r>
      <w:r w:rsidRPr="00506DA0">
        <w:rPr>
          <w:sz w:val="34"/>
        </w:rPr>
        <w:t>bilities. The Journal of Speech and Language Pathology - Applied Behavior Analysis, 1(1):11–26, Winter 2006.</w:t>
      </w:r>
    </w:p>
    <w:p w:rsidR="007F0E97" w:rsidRPr="00506DA0" w:rsidRDefault="007F0E97" w:rsidP="00770FA2">
      <w:pPr>
        <w:pStyle w:val="myRefStyle"/>
        <w:rPr>
          <w:sz w:val="34"/>
        </w:rPr>
      </w:pPr>
      <w:r w:rsidRPr="00506DA0">
        <w:rPr>
          <w:sz w:val="34"/>
        </w:rPr>
        <w:t>Williams, C. Wright, B. Callaghan, G. And Coughlan. B. Do children with autism learn to read more readily by computer assisted instruction or traditional book met</w:t>
      </w:r>
      <w:r w:rsidRPr="00506DA0">
        <w:rPr>
          <w:sz w:val="34"/>
        </w:rPr>
        <w:t>h</w:t>
      </w:r>
      <w:r w:rsidRPr="00506DA0">
        <w:rPr>
          <w:sz w:val="34"/>
        </w:rPr>
        <w:t xml:space="preserve">ods? A pilot study. Autism, 6(1):71–91, </w:t>
      </w:r>
      <w:r w:rsidRPr="00506DA0">
        <w:rPr>
          <w:sz w:val="34"/>
          <w:lang w:val="en-GB"/>
        </w:rPr>
        <w:t>March</w:t>
      </w:r>
      <w:r w:rsidRPr="00506DA0">
        <w:rPr>
          <w:sz w:val="34"/>
        </w:rPr>
        <w:t xml:space="preserve"> 2002.</w:t>
      </w:r>
    </w:p>
    <w:p w:rsidR="007F0E97" w:rsidRPr="00506DA0" w:rsidRDefault="007F0E97" w:rsidP="00DD4D8A">
      <w:pPr>
        <w:rPr>
          <w:sz w:val="34"/>
          <w:lang w:val="en-US"/>
        </w:rPr>
      </w:pPr>
    </w:p>
    <w:p w:rsidR="007F0E97" w:rsidRPr="00506DA0" w:rsidRDefault="007F0E97" w:rsidP="007F0E97">
      <w:pPr>
        <w:pStyle w:val="4"/>
        <w:rPr>
          <w:sz w:val="34"/>
        </w:rPr>
      </w:pPr>
      <w:proofErr w:type="spellStart"/>
      <w:r w:rsidRPr="00506DA0">
        <w:rPr>
          <w:sz w:val="34"/>
        </w:rPr>
        <w:t>Ιστότοποι</w:t>
      </w:r>
      <w:proofErr w:type="spellEnd"/>
    </w:p>
    <w:p w:rsidR="007F0E97" w:rsidRPr="00506DA0" w:rsidRDefault="007F0E9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abilitymagazine</w:t>
      </w:r>
      <w:proofErr w:type="spellEnd"/>
      <w:r w:rsidRPr="00506DA0">
        <w:rPr>
          <w:sz w:val="34"/>
          <w:lang w:val="el-GR"/>
        </w:rPr>
        <w:t>.</w:t>
      </w:r>
      <w:r w:rsidRPr="00506DA0">
        <w:rPr>
          <w:sz w:val="34"/>
        </w:rPr>
        <w:t>org</w:t>
      </w:r>
      <w:r w:rsidRPr="00506DA0">
        <w:rPr>
          <w:sz w:val="34"/>
          <w:lang w:val="el-GR"/>
        </w:rPr>
        <w:t>.</w:t>
      </w:r>
      <w:proofErr w:type="spellStart"/>
      <w:r w:rsidRPr="00506DA0">
        <w:rPr>
          <w:sz w:val="34"/>
        </w:rPr>
        <w:t>uk</w:t>
      </w:r>
      <w:proofErr w:type="spellEnd"/>
      <w:r w:rsidRPr="00506DA0">
        <w:rPr>
          <w:sz w:val="34"/>
          <w:lang w:val="el-GR"/>
        </w:rPr>
        <w:t>.</w:t>
      </w:r>
    </w:p>
    <w:p w:rsidR="007F0E97" w:rsidRPr="00506DA0" w:rsidRDefault="007F0E9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asel</w:t>
      </w:r>
      <w:proofErr w:type="spellEnd"/>
      <w:r w:rsidRPr="00506DA0">
        <w:rPr>
          <w:sz w:val="34"/>
          <w:lang w:val="el-GR"/>
        </w:rPr>
        <w:t>.</w:t>
      </w:r>
      <w:proofErr w:type="spellStart"/>
      <w:r w:rsidRPr="00506DA0">
        <w:rPr>
          <w:sz w:val="34"/>
        </w:rPr>
        <w:t>udel</w:t>
      </w:r>
      <w:proofErr w:type="spellEnd"/>
      <w:r w:rsidRPr="00506DA0">
        <w:rPr>
          <w:sz w:val="34"/>
          <w:lang w:val="el-GR"/>
        </w:rPr>
        <w:t>.</w:t>
      </w:r>
      <w:proofErr w:type="spellStart"/>
      <w:r w:rsidRPr="00506DA0">
        <w:rPr>
          <w:sz w:val="34"/>
        </w:rPr>
        <w:t>edu</w:t>
      </w:r>
      <w:proofErr w:type="spellEnd"/>
      <w:r w:rsidRPr="00506DA0">
        <w:rPr>
          <w:sz w:val="34"/>
          <w:lang w:val="el-GR"/>
        </w:rPr>
        <w:t>/.</w:t>
      </w:r>
    </w:p>
    <w:p w:rsidR="007F0E97" w:rsidRPr="00506DA0" w:rsidRDefault="007F0E9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r w:rsidRPr="00506DA0">
        <w:rPr>
          <w:sz w:val="34"/>
        </w:rPr>
        <w:t>assistive</w:t>
      </w:r>
      <w:r w:rsidRPr="00506DA0">
        <w:rPr>
          <w:sz w:val="34"/>
          <w:lang w:val="el-GR"/>
        </w:rPr>
        <w:t>.</w:t>
      </w:r>
      <w:r w:rsidRPr="00506DA0">
        <w:rPr>
          <w:sz w:val="34"/>
        </w:rPr>
        <w:t>co</w:t>
      </w:r>
      <w:r w:rsidRPr="00506DA0">
        <w:rPr>
          <w:sz w:val="34"/>
          <w:lang w:val="el-GR"/>
        </w:rPr>
        <w:t>.</w:t>
      </w:r>
      <w:proofErr w:type="spellStart"/>
      <w:r w:rsidRPr="00506DA0">
        <w:rPr>
          <w:sz w:val="34"/>
        </w:rPr>
        <w:t>uk</w:t>
      </w:r>
      <w:proofErr w:type="spellEnd"/>
      <w:r w:rsidRPr="00506DA0">
        <w:rPr>
          <w:sz w:val="34"/>
          <w:lang w:val="el-GR"/>
        </w:rPr>
        <w:t>.</w:t>
      </w:r>
    </w:p>
    <w:p w:rsidR="007F0E97" w:rsidRPr="00506DA0" w:rsidRDefault="007F0E97" w:rsidP="00770FA2">
      <w:pPr>
        <w:pStyle w:val="myRefStyle"/>
        <w:rPr>
          <w:sz w:val="34"/>
          <w:lang w:val="el-GR"/>
        </w:rPr>
      </w:pPr>
      <w:r w:rsidRPr="00506DA0">
        <w:rPr>
          <w:sz w:val="34"/>
        </w:rPr>
        <w:t>http</w:t>
      </w:r>
      <w:r w:rsidRPr="00506DA0">
        <w:rPr>
          <w:sz w:val="34"/>
          <w:lang w:val="el-GR"/>
        </w:rPr>
        <w:t>://</w:t>
      </w:r>
      <w:r w:rsidRPr="00506DA0">
        <w:rPr>
          <w:sz w:val="34"/>
        </w:rPr>
        <w:t>trace</w:t>
      </w:r>
      <w:r w:rsidRPr="00506DA0">
        <w:rPr>
          <w:sz w:val="34"/>
          <w:lang w:val="el-GR"/>
        </w:rPr>
        <w:t>.</w:t>
      </w:r>
      <w:proofErr w:type="spellStart"/>
      <w:r w:rsidRPr="00506DA0">
        <w:rPr>
          <w:sz w:val="34"/>
        </w:rPr>
        <w:t>wisc</w:t>
      </w:r>
      <w:proofErr w:type="spellEnd"/>
      <w:r w:rsidRPr="00506DA0">
        <w:rPr>
          <w:sz w:val="34"/>
          <w:lang w:val="el-GR"/>
        </w:rPr>
        <w:t>.</w:t>
      </w:r>
      <w:proofErr w:type="spellStart"/>
      <w:r w:rsidRPr="00506DA0">
        <w:rPr>
          <w:sz w:val="34"/>
        </w:rPr>
        <w:t>edu</w:t>
      </w:r>
      <w:proofErr w:type="spellEnd"/>
    </w:p>
    <w:p w:rsidR="007F0E97" w:rsidRPr="00506DA0" w:rsidRDefault="007F0E9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2.</w:t>
      </w:r>
      <w:proofErr w:type="spellStart"/>
      <w:r w:rsidRPr="00506DA0">
        <w:rPr>
          <w:sz w:val="34"/>
        </w:rPr>
        <w:t>ed</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policy</w:t>
      </w:r>
      <w:r w:rsidRPr="00506DA0">
        <w:rPr>
          <w:sz w:val="34"/>
          <w:lang w:val="el-GR"/>
        </w:rPr>
        <w:t>/</w:t>
      </w:r>
      <w:proofErr w:type="spellStart"/>
      <w:r w:rsidRPr="00506DA0">
        <w:rPr>
          <w:sz w:val="34"/>
        </w:rPr>
        <w:t>speced</w:t>
      </w:r>
      <w:proofErr w:type="spellEnd"/>
      <w:r w:rsidRPr="00506DA0">
        <w:rPr>
          <w:sz w:val="34"/>
          <w:lang w:val="el-GR"/>
        </w:rPr>
        <w:t>/</w:t>
      </w:r>
      <w:r w:rsidRPr="00506DA0">
        <w:rPr>
          <w:sz w:val="34"/>
        </w:rPr>
        <w:t>leg</w:t>
      </w:r>
      <w:r w:rsidRPr="00506DA0">
        <w:rPr>
          <w:sz w:val="34"/>
          <w:lang w:val="el-GR"/>
        </w:rPr>
        <w:t>/</w:t>
      </w:r>
      <w:r w:rsidRPr="00506DA0">
        <w:rPr>
          <w:sz w:val="34"/>
        </w:rPr>
        <w:t>idea</w:t>
      </w:r>
      <w:r w:rsidRPr="00506DA0">
        <w:rPr>
          <w:sz w:val="34"/>
          <w:lang w:val="el-GR"/>
        </w:rPr>
        <w:t>/</w:t>
      </w:r>
      <w:r w:rsidRPr="00506DA0">
        <w:rPr>
          <w:sz w:val="34"/>
        </w:rPr>
        <w:t>idea</w:t>
      </w:r>
      <w:r w:rsidRPr="00506DA0">
        <w:rPr>
          <w:sz w:val="34"/>
          <w:lang w:val="el-GR"/>
        </w:rPr>
        <w:t>.</w:t>
      </w:r>
      <w:proofErr w:type="spellStart"/>
      <w:r w:rsidRPr="00506DA0">
        <w:rPr>
          <w:sz w:val="34"/>
        </w:rPr>
        <w:t>pdf</w:t>
      </w:r>
      <w:proofErr w:type="spellEnd"/>
    </w:p>
    <w:p w:rsidR="007F0E97" w:rsidRPr="00506DA0" w:rsidRDefault="007F0E9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policyarchive</w:t>
      </w:r>
      <w:proofErr w:type="spellEnd"/>
      <w:r w:rsidRPr="00506DA0">
        <w:rPr>
          <w:sz w:val="34"/>
          <w:lang w:val="el-GR"/>
        </w:rPr>
        <w:t>.</w:t>
      </w:r>
      <w:r w:rsidRPr="00506DA0">
        <w:rPr>
          <w:sz w:val="34"/>
        </w:rPr>
        <w:t>org</w:t>
      </w:r>
      <w:r w:rsidRPr="00506DA0">
        <w:rPr>
          <w:sz w:val="34"/>
          <w:lang w:val="el-GR"/>
        </w:rPr>
        <w:t>/</w:t>
      </w:r>
      <w:r w:rsidRPr="00506DA0">
        <w:rPr>
          <w:sz w:val="34"/>
        </w:rPr>
        <w:t>handle</w:t>
      </w:r>
      <w:r w:rsidRPr="00506DA0">
        <w:rPr>
          <w:sz w:val="34"/>
          <w:lang w:val="el-GR"/>
        </w:rPr>
        <w:t>/10207/</w:t>
      </w:r>
      <w:proofErr w:type="spellStart"/>
      <w:r w:rsidRPr="00506DA0">
        <w:rPr>
          <w:sz w:val="34"/>
        </w:rPr>
        <w:t>bitstreams</w:t>
      </w:r>
      <w:proofErr w:type="spellEnd"/>
      <w:r w:rsidRPr="00506DA0">
        <w:rPr>
          <w:sz w:val="34"/>
          <w:lang w:val="el-GR"/>
        </w:rPr>
        <w:t>/3319.</w:t>
      </w:r>
      <w:proofErr w:type="spellStart"/>
      <w:r w:rsidRPr="00506DA0">
        <w:rPr>
          <w:sz w:val="34"/>
        </w:rPr>
        <w:t>pdf</w:t>
      </w:r>
      <w:proofErr w:type="spellEnd"/>
    </w:p>
    <w:p w:rsidR="007F0E97" w:rsidRPr="00506DA0" w:rsidRDefault="007F0E9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r w:rsidRPr="00506DA0">
        <w:rPr>
          <w:sz w:val="34"/>
        </w:rPr>
        <w:t>help</w:t>
      </w:r>
      <w:r w:rsidRPr="00506DA0">
        <w:rPr>
          <w:sz w:val="34"/>
          <w:lang w:val="el-GR"/>
        </w:rPr>
        <w:t>4</w:t>
      </w:r>
      <w:proofErr w:type="spellStart"/>
      <w:r w:rsidRPr="00506DA0">
        <w:rPr>
          <w:sz w:val="34"/>
        </w:rPr>
        <w:t>adhd</w:t>
      </w:r>
      <w:proofErr w:type="spellEnd"/>
      <w:r w:rsidRPr="00506DA0">
        <w:rPr>
          <w:sz w:val="34"/>
          <w:lang w:val="el-GR"/>
        </w:rPr>
        <w:t>.</w:t>
      </w:r>
      <w:r w:rsidRPr="00506DA0">
        <w:rPr>
          <w:sz w:val="34"/>
        </w:rPr>
        <w:t>org</w:t>
      </w:r>
      <w:r w:rsidRPr="00506DA0">
        <w:rPr>
          <w:sz w:val="34"/>
          <w:lang w:val="el-GR"/>
        </w:rPr>
        <w:t>/</w:t>
      </w:r>
      <w:r w:rsidRPr="00506DA0">
        <w:rPr>
          <w:sz w:val="34"/>
        </w:rPr>
        <w:t>en</w:t>
      </w:r>
      <w:r w:rsidRPr="00506DA0">
        <w:rPr>
          <w:sz w:val="34"/>
          <w:lang w:val="el-GR"/>
        </w:rPr>
        <w:t>/</w:t>
      </w:r>
      <w:r w:rsidRPr="00506DA0">
        <w:rPr>
          <w:sz w:val="34"/>
        </w:rPr>
        <w:t>education</w:t>
      </w:r>
      <w:r w:rsidRPr="00506DA0">
        <w:rPr>
          <w:sz w:val="34"/>
          <w:lang w:val="el-GR"/>
        </w:rPr>
        <w:t>/</w:t>
      </w:r>
      <w:r w:rsidRPr="00506DA0">
        <w:rPr>
          <w:sz w:val="34"/>
        </w:rPr>
        <w:t>rights</w:t>
      </w:r>
      <w:r w:rsidRPr="00506DA0">
        <w:rPr>
          <w:sz w:val="34"/>
          <w:lang w:val="el-GR"/>
        </w:rPr>
        <w:t>/</w:t>
      </w:r>
      <w:r w:rsidRPr="00506DA0">
        <w:rPr>
          <w:sz w:val="34"/>
        </w:rPr>
        <w:t>idea</w:t>
      </w:r>
    </w:p>
    <w:p w:rsidR="007F0E97" w:rsidRPr="00506DA0" w:rsidRDefault="007F0E9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vcu</w:t>
      </w:r>
      <w:proofErr w:type="spellEnd"/>
      <w:r w:rsidRPr="00506DA0">
        <w:rPr>
          <w:sz w:val="34"/>
          <w:lang w:val="el-GR"/>
        </w:rPr>
        <w:t>.</w:t>
      </w:r>
      <w:proofErr w:type="spellStart"/>
      <w:r w:rsidRPr="00506DA0">
        <w:rPr>
          <w:sz w:val="34"/>
        </w:rPr>
        <w:t>edu</w:t>
      </w:r>
      <w:proofErr w:type="spellEnd"/>
      <w:r w:rsidRPr="00506DA0">
        <w:rPr>
          <w:sz w:val="34"/>
          <w:lang w:val="el-GR"/>
        </w:rPr>
        <w:t>/</w:t>
      </w:r>
      <w:proofErr w:type="spellStart"/>
      <w:r w:rsidRPr="00506DA0">
        <w:rPr>
          <w:sz w:val="34"/>
        </w:rPr>
        <w:t>ttac</w:t>
      </w:r>
      <w:proofErr w:type="spellEnd"/>
      <w:r w:rsidRPr="00506DA0">
        <w:rPr>
          <w:sz w:val="34"/>
          <w:lang w:val="el-GR"/>
        </w:rPr>
        <w:t>/</w:t>
      </w:r>
      <w:r w:rsidRPr="00506DA0">
        <w:rPr>
          <w:sz w:val="34"/>
        </w:rPr>
        <w:t>assistive</w:t>
      </w:r>
      <w:r w:rsidRPr="00506DA0">
        <w:rPr>
          <w:sz w:val="34"/>
          <w:lang w:val="el-GR"/>
        </w:rPr>
        <w:t>_</w:t>
      </w:r>
      <w:r w:rsidRPr="00506DA0">
        <w:rPr>
          <w:sz w:val="34"/>
        </w:rPr>
        <w:t>technology</w:t>
      </w:r>
      <w:r w:rsidRPr="00506DA0">
        <w:rPr>
          <w:sz w:val="34"/>
          <w:lang w:val="el-GR"/>
        </w:rPr>
        <w:t>/</w:t>
      </w:r>
      <w:proofErr w:type="spellStart"/>
      <w:r w:rsidRPr="00506DA0">
        <w:rPr>
          <w:sz w:val="34"/>
        </w:rPr>
        <w:t>pdf</w:t>
      </w:r>
      <w:proofErr w:type="spellEnd"/>
      <w:r w:rsidRPr="00506DA0">
        <w:rPr>
          <w:sz w:val="34"/>
          <w:lang w:val="el-GR"/>
        </w:rPr>
        <w:t>/</w:t>
      </w:r>
      <w:r w:rsidRPr="00506DA0">
        <w:rPr>
          <w:sz w:val="34"/>
        </w:rPr>
        <w:t>addendum</w:t>
      </w:r>
      <w:r w:rsidRPr="00506DA0">
        <w:rPr>
          <w:sz w:val="34"/>
          <w:lang w:val="el-GR"/>
        </w:rPr>
        <w:t>.</w:t>
      </w:r>
      <w:proofErr w:type="spellStart"/>
      <w:r w:rsidRPr="00506DA0">
        <w:rPr>
          <w:sz w:val="34"/>
        </w:rPr>
        <w:t>pdf</w:t>
      </w:r>
      <w:proofErr w:type="spellEnd"/>
    </w:p>
    <w:p w:rsidR="007F0E97" w:rsidRPr="00506DA0" w:rsidRDefault="007F0E97" w:rsidP="00770FA2">
      <w:pPr>
        <w:pStyle w:val="myRefStyle"/>
        <w:rPr>
          <w:sz w:val="34"/>
        </w:rPr>
      </w:pPr>
      <w:r w:rsidRPr="00506DA0">
        <w:rPr>
          <w:sz w:val="34"/>
        </w:rPr>
        <w:t xml:space="preserve">http://www.ed.gov/offi </w:t>
      </w:r>
      <w:proofErr w:type="spellStart"/>
      <w:r w:rsidRPr="00506DA0">
        <w:rPr>
          <w:sz w:val="34"/>
        </w:rPr>
        <w:t>ces</w:t>
      </w:r>
      <w:proofErr w:type="spellEnd"/>
      <w:r w:rsidRPr="00506DA0">
        <w:rPr>
          <w:sz w:val="34"/>
        </w:rPr>
        <w:t>/OSERS/Policy/IDEA/index.html</w:t>
      </w:r>
    </w:p>
    <w:p w:rsidR="007F0E97" w:rsidRPr="00506DA0" w:rsidRDefault="007F0E97" w:rsidP="00770FA2">
      <w:pPr>
        <w:pStyle w:val="myRefStyle"/>
        <w:rPr>
          <w:sz w:val="34"/>
        </w:rPr>
      </w:pPr>
      <w:r w:rsidRPr="00506DA0">
        <w:rPr>
          <w:sz w:val="34"/>
        </w:rPr>
        <w:t>http://www.fctd.info/resources/ATlaws_print.pdf</w:t>
      </w:r>
    </w:p>
    <w:p w:rsidR="007F0E97" w:rsidRPr="00506DA0" w:rsidRDefault="007F0E97" w:rsidP="00DD4D8A">
      <w:pPr>
        <w:rPr>
          <w:sz w:val="34"/>
          <w:lang w:val="en-US"/>
        </w:rPr>
      </w:pPr>
    </w:p>
    <w:p w:rsidR="007411AD" w:rsidRPr="00506DA0" w:rsidRDefault="007411AD" w:rsidP="00C05F7B">
      <w:pPr>
        <w:rPr>
          <w:sz w:val="34"/>
          <w:lang w:val="en-US"/>
        </w:rPr>
      </w:pPr>
    </w:p>
    <w:p w:rsidR="007411AD" w:rsidRPr="00506DA0" w:rsidRDefault="007411AD" w:rsidP="00180046">
      <w:pPr>
        <w:rPr>
          <w:sz w:val="34"/>
          <w:lang w:val="en-US"/>
        </w:rPr>
        <w:sectPr w:rsidR="007411AD" w:rsidRPr="00506DA0" w:rsidSect="00430672">
          <w:type w:val="oddPage"/>
          <w:pgSz w:w="11906" w:h="16838"/>
          <w:pgMar w:top="1440" w:right="1800" w:bottom="1440" w:left="1800" w:header="708" w:footer="708" w:gutter="0"/>
          <w:cols w:space="708"/>
          <w:docGrid w:linePitch="360"/>
        </w:sectPr>
      </w:pPr>
    </w:p>
    <w:p w:rsidR="008A7AFB" w:rsidRPr="00506DA0" w:rsidRDefault="006D0C71" w:rsidP="006D0C71">
      <w:pPr>
        <w:pStyle w:val="1"/>
        <w:rPr>
          <w:sz w:val="48"/>
        </w:rPr>
      </w:pPr>
      <w:bookmarkStart w:id="50" w:name="_Toc362873718"/>
      <w:r w:rsidRPr="00506DA0">
        <w:rPr>
          <w:sz w:val="48"/>
        </w:rPr>
        <w:lastRenderedPageBreak/>
        <w:t>Εκπαιδευτικοί με αναπηρία</w:t>
      </w:r>
      <w:bookmarkEnd w:id="50"/>
    </w:p>
    <w:p w:rsidR="007411AD" w:rsidRPr="00506DA0" w:rsidRDefault="006D0C71" w:rsidP="006D0C71">
      <w:pPr>
        <w:pStyle w:val="2"/>
        <w:suppressAutoHyphens/>
        <w:ind w:left="578" w:hanging="578"/>
        <w:rPr>
          <w:sz w:val="36"/>
        </w:rPr>
      </w:pPr>
      <w:bookmarkStart w:id="51" w:name="_Toc362873719"/>
      <w:r w:rsidRPr="00506DA0">
        <w:rPr>
          <w:sz w:val="36"/>
        </w:rPr>
        <w:t>Άτομα με αναπηρία και απασχόληση στην Ελλάδα σήμερα: Συνοπτική παρουσίαση της κατάστασης</w:t>
      </w:r>
      <w:bookmarkEnd w:id="51"/>
    </w:p>
    <w:p w:rsidR="006D0C71" w:rsidRPr="00506DA0" w:rsidRDefault="006D0C71" w:rsidP="006D0C71">
      <w:pPr>
        <w:rPr>
          <w:sz w:val="34"/>
        </w:rPr>
      </w:pPr>
      <w:r w:rsidRPr="00506DA0">
        <w:rPr>
          <w:sz w:val="34"/>
        </w:rPr>
        <w:t>Η ένταξη των ατόμων με αναπηρία στην κοινωνία και απ</w:t>
      </w:r>
      <w:r w:rsidRPr="00506DA0">
        <w:rPr>
          <w:sz w:val="34"/>
        </w:rPr>
        <w:t>α</w:t>
      </w:r>
      <w:r w:rsidRPr="00506DA0">
        <w:rPr>
          <w:sz w:val="34"/>
        </w:rPr>
        <w:t>σχόληση είναι βασικό και ουσιαστικό δικαίωμά τους, σ</w:t>
      </w:r>
      <w:r w:rsidRPr="00506DA0">
        <w:rPr>
          <w:sz w:val="34"/>
        </w:rPr>
        <w:t>υ</w:t>
      </w:r>
      <w:r w:rsidRPr="00506DA0">
        <w:rPr>
          <w:sz w:val="34"/>
        </w:rPr>
        <w:t>νταγματικά κατοχυρωμένο από τις νομοθεσίες, διατάξεις και διακηρύξεις σε εθνικό και διεθνές επίπεδο. Τα οφέλη που προκύπτουν από την ένταξη των ατόμων με αναπηρία στην αγορά εργασίας είναι πολλαπλά και ποικίλα, όπως (</w:t>
      </w:r>
      <w:r w:rsidRPr="00506DA0">
        <w:rPr>
          <w:sz w:val="34"/>
          <w:lang w:val="en-GB"/>
        </w:rPr>
        <w:t>He</w:t>
      </w:r>
      <w:r w:rsidRPr="00506DA0">
        <w:rPr>
          <w:sz w:val="34"/>
          <w:lang w:val="en-GB"/>
        </w:rPr>
        <w:t>n</w:t>
      </w:r>
      <w:r w:rsidRPr="00506DA0">
        <w:rPr>
          <w:sz w:val="34"/>
          <w:lang w:val="en-GB"/>
        </w:rPr>
        <w:t>dricks</w:t>
      </w:r>
      <w:r w:rsidRPr="00506DA0">
        <w:rPr>
          <w:sz w:val="34"/>
        </w:rPr>
        <w:t xml:space="preserve"> </w:t>
      </w:r>
      <w:r w:rsidRPr="00506DA0">
        <w:rPr>
          <w:sz w:val="34"/>
          <w:lang w:val="en-GB"/>
        </w:rPr>
        <w:t>et</w:t>
      </w:r>
      <w:r w:rsidRPr="00506DA0">
        <w:rPr>
          <w:sz w:val="34"/>
        </w:rPr>
        <w:t xml:space="preserve"> </w:t>
      </w:r>
      <w:r w:rsidRPr="00506DA0">
        <w:rPr>
          <w:sz w:val="34"/>
          <w:lang w:val="en-GB"/>
        </w:rPr>
        <w:t>al</w:t>
      </w:r>
      <w:r w:rsidRPr="00506DA0">
        <w:rPr>
          <w:sz w:val="34"/>
        </w:rPr>
        <w:t xml:space="preserve">., 2005; </w:t>
      </w:r>
      <w:proofErr w:type="spellStart"/>
      <w:r w:rsidRPr="00506DA0">
        <w:rPr>
          <w:sz w:val="34"/>
          <w:lang w:val="en-GB"/>
        </w:rPr>
        <w:t>Beegle</w:t>
      </w:r>
      <w:proofErr w:type="spellEnd"/>
      <w:r w:rsidR="0003113A" w:rsidRPr="00506DA0">
        <w:rPr>
          <w:sz w:val="34"/>
        </w:rPr>
        <w:t xml:space="preserve"> </w:t>
      </w:r>
      <w:r w:rsidRPr="00506DA0">
        <w:rPr>
          <w:sz w:val="34"/>
        </w:rPr>
        <w:t xml:space="preserve">&amp; </w:t>
      </w:r>
      <w:r w:rsidRPr="00506DA0">
        <w:rPr>
          <w:sz w:val="34"/>
          <w:lang w:val="en-GB"/>
        </w:rPr>
        <w:t>Stock</w:t>
      </w:r>
      <w:r w:rsidRPr="00506DA0">
        <w:rPr>
          <w:sz w:val="34"/>
        </w:rPr>
        <w:t xml:space="preserve">, 2003; </w:t>
      </w:r>
      <w:proofErr w:type="spellStart"/>
      <w:r w:rsidRPr="00506DA0">
        <w:rPr>
          <w:sz w:val="34"/>
          <w:lang w:val="en-GB"/>
        </w:rPr>
        <w:t>Twamley</w:t>
      </w:r>
      <w:proofErr w:type="spellEnd"/>
      <w:r w:rsidRPr="00506DA0">
        <w:rPr>
          <w:sz w:val="34"/>
        </w:rPr>
        <w:t xml:space="preserve"> </w:t>
      </w:r>
      <w:r w:rsidRPr="00506DA0">
        <w:rPr>
          <w:sz w:val="34"/>
          <w:lang w:val="en-GB"/>
        </w:rPr>
        <w:t>et</w:t>
      </w:r>
      <w:r w:rsidRPr="00506DA0">
        <w:rPr>
          <w:sz w:val="34"/>
        </w:rPr>
        <w:t xml:space="preserve"> </w:t>
      </w:r>
      <w:r w:rsidRPr="00506DA0">
        <w:rPr>
          <w:sz w:val="34"/>
          <w:lang w:val="en-GB"/>
        </w:rPr>
        <w:t>al</w:t>
      </w:r>
      <w:r w:rsidRPr="00506DA0">
        <w:rPr>
          <w:sz w:val="34"/>
        </w:rPr>
        <w:t>., 2003):</w:t>
      </w:r>
    </w:p>
    <w:p w:rsidR="006D0C71" w:rsidRPr="00506DA0" w:rsidRDefault="006D0C71" w:rsidP="00484A8D">
      <w:pPr>
        <w:pStyle w:val="a8"/>
        <w:numPr>
          <w:ilvl w:val="0"/>
          <w:numId w:val="24"/>
        </w:numPr>
        <w:rPr>
          <w:sz w:val="34"/>
        </w:rPr>
      </w:pPr>
      <w:r w:rsidRPr="00506DA0">
        <w:rPr>
          <w:sz w:val="34"/>
        </w:rPr>
        <w:t>Μειώνεται το συνολικό ποσοστό ανεργίας, γιατί απ</w:t>
      </w:r>
      <w:r w:rsidRPr="00506DA0">
        <w:rPr>
          <w:sz w:val="34"/>
        </w:rPr>
        <w:t>α</w:t>
      </w:r>
      <w:r w:rsidRPr="00506DA0">
        <w:rPr>
          <w:sz w:val="34"/>
        </w:rPr>
        <w:t>σχολούνται και τα συγκεκριμένα άτομα.</w:t>
      </w:r>
    </w:p>
    <w:p w:rsidR="006D0C71" w:rsidRPr="00506DA0" w:rsidRDefault="006D0C71" w:rsidP="00484A8D">
      <w:pPr>
        <w:pStyle w:val="a8"/>
        <w:numPr>
          <w:ilvl w:val="0"/>
          <w:numId w:val="24"/>
        </w:numPr>
        <w:rPr>
          <w:sz w:val="34"/>
        </w:rPr>
      </w:pPr>
      <w:r w:rsidRPr="00506DA0">
        <w:rPr>
          <w:sz w:val="34"/>
        </w:rPr>
        <w:t xml:space="preserve">Εφ’ όσον εργάζονται δεν εξαρτώνται από τα όποια </w:t>
      </w:r>
      <w:r w:rsidRPr="00506DA0">
        <w:rPr>
          <w:sz w:val="34"/>
        </w:rPr>
        <w:t>ε</w:t>
      </w:r>
      <w:r w:rsidRPr="00506DA0">
        <w:rPr>
          <w:sz w:val="34"/>
        </w:rPr>
        <w:t>πιδόματα τους παρέχει το κράτος και επομένως δεν το επιβαρύνουν οικονομικά.</w:t>
      </w:r>
    </w:p>
    <w:p w:rsidR="006D0C71" w:rsidRPr="00506DA0" w:rsidRDefault="006D0C71" w:rsidP="00484A8D">
      <w:pPr>
        <w:pStyle w:val="a8"/>
        <w:numPr>
          <w:ilvl w:val="0"/>
          <w:numId w:val="24"/>
        </w:numPr>
        <w:rPr>
          <w:sz w:val="34"/>
        </w:rPr>
      </w:pPr>
      <w:r w:rsidRPr="00506DA0">
        <w:rPr>
          <w:sz w:val="34"/>
        </w:rPr>
        <w:t>Προσφέρουν έργο και επομένως διευρύνουν το εργατ</w:t>
      </w:r>
      <w:r w:rsidRPr="00506DA0">
        <w:rPr>
          <w:sz w:val="34"/>
        </w:rPr>
        <w:t>ι</w:t>
      </w:r>
      <w:r w:rsidRPr="00506DA0">
        <w:rPr>
          <w:sz w:val="34"/>
        </w:rPr>
        <w:t>κό δυναμικό της χώρας.</w:t>
      </w:r>
    </w:p>
    <w:p w:rsidR="006D0C71" w:rsidRPr="00506DA0" w:rsidRDefault="006D0C71" w:rsidP="00484A8D">
      <w:pPr>
        <w:pStyle w:val="a8"/>
        <w:numPr>
          <w:ilvl w:val="0"/>
          <w:numId w:val="24"/>
        </w:numPr>
        <w:rPr>
          <w:sz w:val="34"/>
        </w:rPr>
      </w:pPr>
      <w:r w:rsidRPr="00506DA0">
        <w:rPr>
          <w:sz w:val="34"/>
        </w:rPr>
        <w:t>Μειώνεται το συνολικό ποσοστό της φτώχειας.</w:t>
      </w:r>
    </w:p>
    <w:p w:rsidR="006D0C71" w:rsidRPr="00506DA0" w:rsidRDefault="006D0C71" w:rsidP="00484A8D">
      <w:pPr>
        <w:pStyle w:val="a8"/>
        <w:numPr>
          <w:ilvl w:val="0"/>
          <w:numId w:val="24"/>
        </w:numPr>
        <w:rPr>
          <w:sz w:val="34"/>
        </w:rPr>
      </w:pPr>
      <w:r w:rsidRPr="00506DA0">
        <w:rPr>
          <w:sz w:val="34"/>
        </w:rPr>
        <w:t xml:space="preserve">Αυξάνονται οι πόροι του συστήματος κοινωνικής </w:t>
      </w:r>
      <w:r w:rsidRPr="00506DA0">
        <w:rPr>
          <w:sz w:val="34"/>
        </w:rPr>
        <w:t>α</w:t>
      </w:r>
      <w:r w:rsidRPr="00506DA0">
        <w:rPr>
          <w:sz w:val="34"/>
        </w:rPr>
        <w:t>σφάλισης, καθώς προστίθενται κι άλλοι εργαζόμενοι.</w:t>
      </w:r>
    </w:p>
    <w:p w:rsidR="006D0C71" w:rsidRPr="00506DA0" w:rsidRDefault="006D0C71" w:rsidP="00484A8D">
      <w:pPr>
        <w:pStyle w:val="a8"/>
        <w:numPr>
          <w:ilvl w:val="0"/>
          <w:numId w:val="24"/>
        </w:numPr>
        <w:rPr>
          <w:sz w:val="34"/>
        </w:rPr>
      </w:pPr>
      <w:r w:rsidRPr="00506DA0">
        <w:rPr>
          <w:sz w:val="34"/>
        </w:rPr>
        <w:t>Η οικογένεια των ατόμων με αναπηρία έχει λιγότερα έξοδα, καθώς δεν επωμίζεται το κόστος συντήρησής τους. Ως αποτέλεσμα, αυξάνεται</w:t>
      </w:r>
      <w:r w:rsidRPr="00506DA0">
        <w:rPr>
          <w:sz w:val="34"/>
          <w:lang w:val="en-US"/>
        </w:rPr>
        <w:t xml:space="preserve"> </w:t>
      </w:r>
      <w:r w:rsidRPr="00506DA0">
        <w:rPr>
          <w:sz w:val="34"/>
        </w:rPr>
        <w:t>η καταναλωτική της δύναμη.</w:t>
      </w:r>
    </w:p>
    <w:p w:rsidR="006D0C71" w:rsidRPr="00506DA0" w:rsidRDefault="006D0C71" w:rsidP="00484A8D">
      <w:pPr>
        <w:pStyle w:val="a8"/>
        <w:numPr>
          <w:ilvl w:val="0"/>
          <w:numId w:val="24"/>
        </w:numPr>
        <w:rPr>
          <w:sz w:val="34"/>
        </w:rPr>
      </w:pPr>
      <w:r w:rsidRPr="00506DA0">
        <w:rPr>
          <w:sz w:val="34"/>
        </w:rPr>
        <w:t>Το άτομο με αναπηρία γίνεται οικονομικά ανεξάρτητο.</w:t>
      </w:r>
    </w:p>
    <w:p w:rsidR="006D0C71" w:rsidRPr="00506DA0" w:rsidRDefault="006D0C71" w:rsidP="00484A8D">
      <w:pPr>
        <w:pStyle w:val="a8"/>
        <w:numPr>
          <w:ilvl w:val="0"/>
          <w:numId w:val="24"/>
        </w:numPr>
        <w:rPr>
          <w:sz w:val="34"/>
        </w:rPr>
      </w:pPr>
      <w:r w:rsidRPr="00506DA0">
        <w:rPr>
          <w:sz w:val="34"/>
        </w:rPr>
        <w:lastRenderedPageBreak/>
        <w:t>Αναπτύσσεται η κοινωνικότητα και ολοκληρώνεται η προσωπικότητά του, αφού αισθάνεται παραγωγικός (</w:t>
      </w:r>
      <w:proofErr w:type="spellStart"/>
      <w:r w:rsidRPr="00506DA0">
        <w:rPr>
          <w:sz w:val="34"/>
        </w:rPr>
        <w:t>Eurostat</w:t>
      </w:r>
      <w:proofErr w:type="spellEnd"/>
      <w:r w:rsidRPr="00506DA0">
        <w:rPr>
          <w:sz w:val="34"/>
        </w:rPr>
        <w:t>, 1995).</w:t>
      </w:r>
    </w:p>
    <w:p w:rsidR="006D0C71" w:rsidRPr="00506DA0" w:rsidRDefault="006D0C71" w:rsidP="006D0C71">
      <w:pPr>
        <w:rPr>
          <w:sz w:val="34"/>
        </w:rPr>
      </w:pPr>
      <w:r w:rsidRPr="00506DA0">
        <w:rPr>
          <w:sz w:val="34"/>
        </w:rPr>
        <w:t>Ωστόσο παρά τα προαναφερόμενα οφέλη, ο αποκλεισμός των ατόμων με αναπηρία από την αγορά εργασίας, ιδιαίτερα κατά τα τελευταία χρόνια, έχει προσλάβει εκρηκτικές δι</w:t>
      </w:r>
      <w:r w:rsidRPr="00506DA0">
        <w:rPr>
          <w:sz w:val="34"/>
        </w:rPr>
        <w:t>α</w:t>
      </w:r>
      <w:r w:rsidRPr="00506DA0">
        <w:rPr>
          <w:sz w:val="34"/>
        </w:rPr>
        <w:t>στάσεις. Ενδεικτικά αναφέρονται τα εξής:</w:t>
      </w:r>
    </w:p>
    <w:p w:rsidR="006D0C71" w:rsidRPr="00506DA0" w:rsidRDefault="006D0C71" w:rsidP="006D0C71">
      <w:pPr>
        <w:pStyle w:val="myBullet"/>
        <w:rPr>
          <w:sz w:val="34"/>
        </w:rPr>
      </w:pPr>
      <w:r w:rsidRPr="00506DA0">
        <w:rPr>
          <w:sz w:val="34"/>
        </w:rPr>
        <w:t xml:space="preserve">Σε επίπεδο Ευρωπαϊκής Ένωσης, παρατηρείται ότι τα άτομα με αναπηρία είναι πιθανό να βρεθούν εκτός </w:t>
      </w:r>
      <w:r w:rsidRPr="00506DA0">
        <w:rPr>
          <w:sz w:val="34"/>
        </w:rPr>
        <w:t>α</w:t>
      </w:r>
      <w:r w:rsidRPr="00506DA0">
        <w:rPr>
          <w:sz w:val="34"/>
        </w:rPr>
        <w:t>γοράς εργασίας 6 φορές περισσότερο από ότι ο γενικός πληθυσμός.</w:t>
      </w:r>
    </w:p>
    <w:p w:rsidR="006D0C71" w:rsidRPr="00506DA0" w:rsidRDefault="006D0C71" w:rsidP="006D0C71">
      <w:pPr>
        <w:pStyle w:val="myBullet"/>
        <w:rPr>
          <w:sz w:val="34"/>
        </w:rPr>
      </w:pPr>
      <w:r w:rsidRPr="00506DA0">
        <w:rPr>
          <w:sz w:val="34"/>
        </w:rPr>
        <w:t>Τα άτομα με αναπηρία που κατέχουν πτυχίο ανωτέρας ή ανωτάτης εκπαίδευσης αντιμετωπίζουν 4 φορές π</w:t>
      </w:r>
      <w:r w:rsidRPr="00506DA0">
        <w:rPr>
          <w:sz w:val="34"/>
        </w:rPr>
        <w:t>ε</w:t>
      </w:r>
      <w:r w:rsidRPr="00506DA0">
        <w:rPr>
          <w:sz w:val="34"/>
        </w:rPr>
        <w:t>ρισσότερο δυσκολίες στην εξεύρεση εργασίας από ότι τα άτομα χωρίς αναπηρία που έχουν την ίδια εκπα</w:t>
      </w:r>
      <w:r w:rsidRPr="00506DA0">
        <w:rPr>
          <w:sz w:val="34"/>
        </w:rPr>
        <w:t>ί</w:t>
      </w:r>
      <w:r w:rsidRPr="00506DA0">
        <w:rPr>
          <w:sz w:val="34"/>
        </w:rPr>
        <w:t xml:space="preserve">δευση. </w:t>
      </w:r>
      <w:r w:rsidRPr="00506DA0">
        <w:rPr>
          <w:rStyle w:val="aa"/>
          <w:sz w:val="34"/>
        </w:rPr>
        <w:footnoteReference w:id="27"/>
      </w:r>
    </w:p>
    <w:p w:rsidR="006D0C71" w:rsidRPr="00506DA0" w:rsidRDefault="006D0C71" w:rsidP="006D0C71">
      <w:pPr>
        <w:pStyle w:val="myBullet"/>
        <w:rPr>
          <w:sz w:val="34"/>
        </w:rPr>
      </w:pPr>
      <w:r w:rsidRPr="00506DA0">
        <w:rPr>
          <w:sz w:val="34"/>
        </w:rPr>
        <w:t>Στην Ελλάδα, πριν την εκδήλωση της οικονομικής κρίσης, τα επίπεδα απασχόλησης των ατόμων με αν</w:t>
      </w:r>
      <w:r w:rsidRPr="00506DA0">
        <w:rPr>
          <w:sz w:val="34"/>
        </w:rPr>
        <w:t>α</w:t>
      </w:r>
      <w:r w:rsidRPr="00506DA0">
        <w:rPr>
          <w:sz w:val="34"/>
        </w:rPr>
        <w:t>πηρία ήταν ήδη πολύ χαμηλά.</w:t>
      </w:r>
    </w:p>
    <w:p w:rsidR="006D0C71" w:rsidRPr="00506DA0" w:rsidRDefault="006D0C71" w:rsidP="006D0C71">
      <w:pPr>
        <w:pStyle w:val="myBullet"/>
        <w:rPr>
          <w:sz w:val="34"/>
        </w:rPr>
      </w:pPr>
      <w:r w:rsidRPr="00506DA0">
        <w:rPr>
          <w:sz w:val="34"/>
        </w:rPr>
        <w:t>Συγκεκριμένα, πέντε στα έξι άτομα με αναπηρία (π</w:t>
      </w:r>
      <w:r w:rsidRPr="00506DA0">
        <w:rPr>
          <w:sz w:val="34"/>
        </w:rPr>
        <w:t>ο</w:t>
      </w:r>
      <w:r w:rsidRPr="00506DA0">
        <w:rPr>
          <w:sz w:val="34"/>
        </w:rPr>
        <w:t>σοστό 84% σύμφωνα με έρευνα της εθνικής στατιστ</w:t>
      </w:r>
      <w:r w:rsidRPr="00506DA0">
        <w:rPr>
          <w:sz w:val="34"/>
        </w:rPr>
        <w:t>ι</w:t>
      </w:r>
      <w:r w:rsidRPr="00506DA0">
        <w:rPr>
          <w:sz w:val="34"/>
        </w:rPr>
        <w:t xml:space="preserve">κής υπηρεσίας το 2003) δεν είχαν καμία πρόσβαση στην αγορά εργασίας. Σήμερα, οι πιθανότητες των </w:t>
      </w:r>
      <w:r w:rsidRPr="00506DA0">
        <w:rPr>
          <w:sz w:val="34"/>
        </w:rPr>
        <w:t>υ</w:t>
      </w:r>
      <w:r w:rsidRPr="00506DA0">
        <w:rPr>
          <w:sz w:val="34"/>
        </w:rPr>
        <w:t>ποψηφίων για εργασιακή ένταξη τείνουν να μηδεν</w:t>
      </w:r>
      <w:r w:rsidRPr="00506DA0">
        <w:rPr>
          <w:sz w:val="34"/>
        </w:rPr>
        <w:t>ι</w:t>
      </w:r>
      <w:r w:rsidRPr="00506DA0">
        <w:rPr>
          <w:sz w:val="34"/>
        </w:rPr>
        <w:t>στούν, ιδίως λόγω της ανεπαρκούς εφαρμογής της σχ</w:t>
      </w:r>
      <w:r w:rsidRPr="00506DA0">
        <w:rPr>
          <w:sz w:val="34"/>
        </w:rPr>
        <w:t>ε</w:t>
      </w:r>
      <w:r w:rsidRPr="00506DA0">
        <w:rPr>
          <w:sz w:val="34"/>
        </w:rPr>
        <w:t>τικής προστατευτικής νομοθεσίας.</w:t>
      </w:r>
    </w:p>
    <w:p w:rsidR="006D0C71" w:rsidRPr="00506DA0" w:rsidRDefault="006D0C71" w:rsidP="006D0C71">
      <w:pPr>
        <w:pStyle w:val="myBullet"/>
        <w:rPr>
          <w:sz w:val="34"/>
        </w:rPr>
      </w:pPr>
      <w:r w:rsidRPr="00506DA0">
        <w:rPr>
          <w:sz w:val="34"/>
        </w:rPr>
        <w:lastRenderedPageBreak/>
        <w:t xml:space="preserve">Οι καταγγελίες για καταπιεστικές στάσεις απέναντι στο ήδη μικρό ποσοστό εργαζόμενων ατόμων με αναπηρία αυξάνουν συνεχώς, καταδεικνύοντας τη ρατσιστική και </w:t>
      </w:r>
      <w:proofErr w:type="spellStart"/>
      <w:r w:rsidRPr="00506DA0">
        <w:rPr>
          <w:sz w:val="34"/>
        </w:rPr>
        <w:t>αντι</w:t>
      </w:r>
      <w:proofErr w:type="spellEnd"/>
      <w:r w:rsidRPr="00506DA0">
        <w:rPr>
          <w:sz w:val="34"/>
        </w:rPr>
        <w:t xml:space="preserve">-δημοκρατική στάση της ελληνικής κοινωνίας, με όλες τις συνέπειες που μπορεί να έχει αυτό. </w:t>
      </w:r>
      <w:r w:rsidRPr="00506DA0">
        <w:rPr>
          <w:rStyle w:val="aa"/>
          <w:sz w:val="34"/>
        </w:rPr>
        <w:footnoteReference w:id="28"/>
      </w:r>
    </w:p>
    <w:p w:rsidR="006D0C71" w:rsidRPr="00506DA0" w:rsidRDefault="006D0C71" w:rsidP="006D0C71">
      <w:pPr>
        <w:pStyle w:val="myBullet"/>
        <w:rPr>
          <w:sz w:val="34"/>
        </w:rPr>
      </w:pPr>
      <w:r w:rsidRPr="00506DA0">
        <w:rPr>
          <w:sz w:val="34"/>
        </w:rPr>
        <w:t>Τα προγράμματα που έχουν χρηματοδοτηθεί από την Ευρωπαϊκή Ένωση και το Ελληνικό Δημόσιο για την επαγγελματική κατάρτιση και εκπαίδευση των ατόμων με αναπηρία, δεν φαίνεται μέχρι σήμερα να έχουν συμβάλλει στον αρχικό τους στόχο, που είναι η μείωση της ανεργίας.</w:t>
      </w:r>
    </w:p>
    <w:p w:rsidR="006D0C71" w:rsidRPr="00506DA0" w:rsidRDefault="006D0C71" w:rsidP="006D0C71">
      <w:pPr>
        <w:pStyle w:val="myBullet"/>
        <w:rPr>
          <w:sz w:val="34"/>
        </w:rPr>
      </w:pPr>
      <w:r w:rsidRPr="00506DA0">
        <w:rPr>
          <w:sz w:val="34"/>
        </w:rPr>
        <w:t>Όπως καταγγέλλει η ΕΣΑμεΑ, ενώ ο νόμος προβλέπει ρητά ανά έτος να γίνονται προκηρύξεις θέσεων για τα άτομα με αναπηρία στον ιδιωτικό και δημόσιο τομέα, παρατηρείται ότι χιλιάδες από αυτές της “δικαιωματ</w:t>
      </w:r>
      <w:r w:rsidRPr="00506DA0">
        <w:rPr>
          <w:sz w:val="34"/>
        </w:rPr>
        <w:t>ι</w:t>
      </w:r>
      <w:r w:rsidRPr="00506DA0">
        <w:rPr>
          <w:sz w:val="34"/>
        </w:rPr>
        <w:t>κές” θέσεις δεν έχουν αξιοποιηθεί.</w:t>
      </w:r>
    </w:p>
    <w:p w:rsidR="006D0C71" w:rsidRPr="00506DA0" w:rsidRDefault="006D0C71" w:rsidP="006D0C71">
      <w:pPr>
        <w:pStyle w:val="myBullet"/>
        <w:rPr>
          <w:sz w:val="34"/>
        </w:rPr>
      </w:pPr>
      <w:r w:rsidRPr="00506DA0">
        <w:rPr>
          <w:sz w:val="34"/>
        </w:rPr>
        <w:t>Ενώ το υπουργείο εργασίας έχει δεσμευτεί εδώ και χρόνια να αναβαθμίσει το νόμο σχετικά με την απ</w:t>
      </w:r>
      <w:r w:rsidRPr="00506DA0">
        <w:rPr>
          <w:sz w:val="34"/>
        </w:rPr>
        <w:t>α</w:t>
      </w:r>
      <w:r w:rsidRPr="00506DA0">
        <w:rPr>
          <w:sz w:val="34"/>
        </w:rPr>
        <w:t>σχόληση των ατόμων με αναπηρία, μέχρι σήμερα κάτι τέτοιο δεν έχει πραγματοποιηθεί.</w:t>
      </w:r>
    </w:p>
    <w:p w:rsidR="006D0C71" w:rsidRPr="00506DA0" w:rsidRDefault="006D0C71" w:rsidP="006D0C71">
      <w:pPr>
        <w:pStyle w:val="myBullet"/>
        <w:rPr>
          <w:sz w:val="34"/>
        </w:rPr>
      </w:pPr>
      <w:r w:rsidRPr="00506DA0">
        <w:rPr>
          <w:sz w:val="34"/>
        </w:rPr>
        <w:t>Οι διάφορες δομές και υπηρεσίες επαγγελματικής κ</w:t>
      </w:r>
      <w:r w:rsidRPr="00506DA0">
        <w:rPr>
          <w:sz w:val="34"/>
        </w:rPr>
        <w:t>α</w:t>
      </w:r>
      <w:r w:rsidRPr="00506DA0">
        <w:rPr>
          <w:sz w:val="34"/>
        </w:rPr>
        <w:t>τάρτισης που λειτουργούν για τα άτομα με αναπηρία στην Ελλάδα, είτε έχουν ήδη κλείσει, είτε απειλούνται με διακοπή των λειτουργιών τους, καθώς αντιμετωπ</w:t>
      </w:r>
      <w:r w:rsidRPr="00506DA0">
        <w:rPr>
          <w:sz w:val="34"/>
        </w:rPr>
        <w:t>ί</w:t>
      </w:r>
      <w:r w:rsidRPr="00506DA0">
        <w:rPr>
          <w:sz w:val="34"/>
        </w:rPr>
        <w:t>ζουν τεράστια οικονομικά προβλήματα.</w:t>
      </w:r>
    </w:p>
    <w:p w:rsidR="006D0C71" w:rsidRPr="00506DA0" w:rsidRDefault="006D0C71" w:rsidP="006D0C71">
      <w:pPr>
        <w:pStyle w:val="myBullet"/>
        <w:rPr>
          <w:sz w:val="34"/>
        </w:rPr>
      </w:pPr>
      <w:r w:rsidRPr="00506DA0">
        <w:rPr>
          <w:sz w:val="34"/>
        </w:rPr>
        <w:t xml:space="preserve">Ακόμη και στην επαρχία –όπου η κατάσταση για τα άτομα με αναπηρία, λόγω των συνθηκών αλληλεγγύης και αλληλοϋποστήριξης, ήταν κάπως καλύτερη- τα </w:t>
      </w:r>
      <w:r w:rsidRPr="00506DA0">
        <w:rPr>
          <w:sz w:val="34"/>
        </w:rPr>
        <w:t>ά</w:t>
      </w:r>
      <w:r w:rsidRPr="00506DA0">
        <w:rPr>
          <w:sz w:val="34"/>
        </w:rPr>
        <w:lastRenderedPageBreak/>
        <w:t>τομα με αναπηρία αντιμετωπίζουν τεράστια προβλ</w:t>
      </w:r>
      <w:r w:rsidRPr="00506DA0">
        <w:rPr>
          <w:sz w:val="34"/>
        </w:rPr>
        <w:t>ή</w:t>
      </w:r>
      <w:r w:rsidRPr="00506DA0">
        <w:rPr>
          <w:sz w:val="34"/>
        </w:rPr>
        <w:t>ματα στο χώρο της εργασίας.</w:t>
      </w:r>
    </w:p>
    <w:p w:rsidR="006D0C71" w:rsidRPr="00506DA0" w:rsidRDefault="006D0C71" w:rsidP="006D0C71">
      <w:pPr>
        <w:pStyle w:val="myBullet"/>
        <w:rPr>
          <w:sz w:val="34"/>
        </w:rPr>
      </w:pPr>
      <w:r w:rsidRPr="00506DA0">
        <w:rPr>
          <w:sz w:val="34"/>
        </w:rPr>
        <w:t>Ο συνήγορος του πολίτη κατέγραψε το 2009, τις π</w:t>
      </w:r>
      <w:r w:rsidRPr="00506DA0">
        <w:rPr>
          <w:sz w:val="34"/>
        </w:rPr>
        <w:t>ε</w:t>
      </w:r>
      <w:r w:rsidRPr="00506DA0">
        <w:rPr>
          <w:sz w:val="34"/>
        </w:rPr>
        <w:t xml:space="preserve">ρισσότερες αριθμητικά καταγγελίες για ρατσιστικές συμπεριφορές εναντίον εργαζομένων με αναπηρία από οποιαδήποτε άλλη χρονιά, οι οποίες μάλιστα για πρώτη φορά είχαν συλλογική μορφή. </w:t>
      </w:r>
      <w:r w:rsidRPr="00506DA0">
        <w:rPr>
          <w:rStyle w:val="aa"/>
          <w:sz w:val="34"/>
          <w:lang w:val="en-US"/>
        </w:rPr>
        <w:footnoteReference w:id="29"/>
      </w:r>
    </w:p>
    <w:p w:rsidR="006D0C71" w:rsidRPr="00506DA0" w:rsidRDefault="006D0C71" w:rsidP="007411AD">
      <w:pPr>
        <w:rPr>
          <w:sz w:val="34"/>
        </w:rPr>
      </w:pPr>
    </w:p>
    <w:p w:rsidR="007411AD" w:rsidRPr="00506DA0" w:rsidRDefault="006D0C71" w:rsidP="006D0C71">
      <w:pPr>
        <w:pStyle w:val="2"/>
        <w:suppressAutoHyphens/>
        <w:ind w:left="578" w:hanging="578"/>
        <w:rPr>
          <w:sz w:val="36"/>
        </w:rPr>
      </w:pPr>
      <w:bookmarkStart w:id="52" w:name="_Toc362873720"/>
      <w:r w:rsidRPr="00506DA0">
        <w:rPr>
          <w:sz w:val="36"/>
        </w:rPr>
        <w:t>Εκπαιδευτικοί με αναπηρία στην Ελλάδα σήμερα: μερικά στοιχεία</w:t>
      </w:r>
      <w:bookmarkEnd w:id="52"/>
    </w:p>
    <w:p w:rsidR="006D0C71" w:rsidRPr="00506DA0" w:rsidRDefault="006D0C71" w:rsidP="006D0C71">
      <w:pPr>
        <w:rPr>
          <w:sz w:val="34"/>
        </w:rPr>
      </w:pPr>
      <w:r w:rsidRPr="00506DA0">
        <w:rPr>
          <w:sz w:val="34"/>
        </w:rPr>
        <w:t>Για τους εκπαιδευτικούς με αναπηρία στην Ελλάδα, ισχύει ότι και για τον υπόλοιπο (εν δυνάμει) εργασιακό πληθυσμό που φέρει κάποιου είδους αναπηρία: ενώ συνταγματικά και νομοθετικά έχει αναγνωριστεί το δικαίωμα για παροχή όλων των αναγκαίων τρόπων στήριξης, στην πράξη, καταγράφ</w:t>
      </w:r>
      <w:r w:rsidRPr="00506DA0">
        <w:rPr>
          <w:sz w:val="34"/>
        </w:rPr>
        <w:t>ο</w:t>
      </w:r>
      <w:r w:rsidRPr="00506DA0">
        <w:rPr>
          <w:sz w:val="34"/>
        </w:rPr>
        <w:t>νται μια σειρά από ανακολουθίες και προβλήματα (</w:t>
      </w:r>
      <w:proofErr w:type="spellStart"/>
      <w:r w:rsidRPr="00506DA0">
        <w:rPr>
          <w:sz w:val="34"/>
          <w:lang w:val="en-GB"/>
        </w:rPr>
        <w:t>Bolles</w:t>
      </w:r>
      <w:proofErr w:type="spellEnd"/>
      <w:r w:rsidRPr="00506DA0">
        <w:rPr>
          <w:sz w:val="34"/>
        </w:rPr>
        <w:t xml:space="preserve"> &amp; Brown, 2001), όπως:</w:t>
      </w:r>
    </w:p>
    <w:p w:rsidR="006D0C71" w:rsidRPr="00506DA0" w:rsidRDefault="006D0C71" w:rsidP="006D0C71">
      <w:pPr>
        <w:pStyle w:val="myBullet"/>
        <w:rPr>
          <w:sz w:val="34"/>
        </w:rPr>
      </w:pPr>
      <w:r w:rsidRPr="00506DA0">
        <w:rPr>
          <w:sz w:val="34"/>
        </w:rPr>
        <w:t>Συχνά οι εκπαιδευτικοί με αναπηρία τοποθετούνται σε περιοχές, από τις οποίες λείπουν οι βασικές υποδομές ιατροφαρμακευτικής περίθαλψης. Συγκεκριμένα, ο σύλλογός τους, αναφέρει σε γραπτή του διαμαρτυρία το 2010, ότι «ενώ υπάρχουν 10, 20 και 30 κενές θέσεις σε μία περιοχή διορισμών, (το αποτέλεσμα είναι) να διορίζεται ένας μόνο ή και κανένας ανάπηρος εκπα</w:t>
      </w:r>
      <w:r w:rsidRPr="00506DA0">
        <w:rPr>
          <w:sz w:val="34"/>
        </w:rPr>
        <w:t>ι</w:t>
      </w:r>
      <w:r w:rsidRPr="00506DA0">
        <w:rPr>
          <w:sz w:val="34"/>
        </w:rPr>
        <w:lastRenderedPageBreak/>
        <w:t>δευτικός και μάλιστα μακριά από τον τόπο βιολογικών του αναγκών και να μη του δίδεται η δυνατότητα μ</w:t>
      </w:r>
      <w:r w:rsidRPr="00506DA0">
        <w:rPr>
          <w:sz w:val="34"/>
        </w:rPr>
        <w:t>ε</w:t>
      </w:r>
      <w:r w:rsidRPr="00506DA0">
        <w:rPr>
          <w:sz w:val="34"/>
        </w:rPr>
        <w:t>τάθεσης».</w:t>
      </w:r>
      <w:r w:rsidRPr="00506DA0">
        <w:rPr>
          <w:rStyle w:val="aa"/>
          <w:sz w:val="34"/>
        </w:rPr>
        <w:footnoteReference w:id="30"/>
      </w:r>
    </w:p>
    <w:p w:rsidR="006D0C71" w:rsidRPr="00506DA0" w:rsidRDefault="006D0C71" w:rsidP="006D0C71">
      <w:pPr>
        <w:pStyle w:val="myBullet"/>
        <w:rPr>
          <w:sz w:val="34"/>
        </w:rPr>
      </w:pPr>
      <w:r w:rsidRPr="00506DA0">
        <w:rPr>
          <w:sz w:val="34"/>
        </w:rPr>
        <w:t xml:space="preserve">Η επιπλέον </w:t>
      </w:r>
      <w:proofErr w:type="spellStart"/>
      <w:r w:rsidRPr="00506DA0">
        <w:rPr>
          <w:sz w:val="34"/>
        </w:rPr>
        <w:t>μοριοδότηση</w:t>
      </w:r>
      <w:proofErr w:type="spellEnd"/>
      <w:r w:rsidRPr="00506DA0">
        <w:rPr>
          <w:sz w:val="34"/>
        </w:rPr>
        <w:t xml:space="preserve"> που προβλέπεται για κάποιες συγκεκριμένες περιπτώσεις εκπαιδευτικών με αναπ</w:t>
      </w:r>
      <w:r w:rsidRPr="00506DA0">
        <w:rPr>
          <w:sz w:val="34"/>
        </w:rPr>
        <w:t>η</w:t>
      </w:r>
      <w:r w:rsidRPr="00506DA0">
        <w:rPr>
          <w:sz w:val="34"/>
        </w:rPr>
        <w:t>ρία είναι πολύ μικρή, με αποτέλεσμα αυτοί να βρίσκ</w:t>
      </w:r>
      <w:r w:rsidRPr="00506DA0">
        <w:rPr>
          <w:sz w:val="34"/>
        </w:rPr>
        <w:t>ο</w:t>
      </w:r>
      <w:r w:rsidRPr="00506DA0">
        <w:rPr>
          <w:sz w:val="34"/>
        </w:rPr>
        <w:t>νται σε απ’ ευθείας –και φυσικά άνισο- ανταγωνισμό με τους υπόλοιπους εκπαιδευτικούς. Συνακόλουθα, ε</w:t>
      </w:r>
      <w:r w:rsidRPr="00506DA0">
        <w:rPr>
          <w:sz w:val="34"/>
        </w:rPr>
        <w:t>κ</w:t>
      </w:r>
      <w:r w:rsidRPr="00506DA0">
        <w:rPr>
          <w:sz w:val="34"/>
        </w:rPr>
        <w:t>παιδευτικοί με αναπηρία που αντιμετωπίζουν έντονα προβλήματα αυτοεξυπηρέτησης δεν καταφέρνουν να αποσπαστούν.</w:t>
      </w:r>
    </w:p>
    <w:p w:rsidR="006D0C71" w:rsidRPr="00506DA0" w:rsidRDefault="006D0C71" w:rsidP="006D0C71">
      <w:pPr>
        <w:pStyle w:val="myBullet"/>
        <w:rPr>
          <w:sz w:val="34"/>
        </w:rPr>
      </w:pPr>
      <w:r w:rsidRPr="00506DA0">
        <w:rPr>
          <w:sz w:val="34"/>
        </w:rPr>
        <w:t>Το κράτος μεροληπτεί εις βάρους των παραπάνω ε</w:t>
      </w:r>
      <w:r w:rsidRPr="00506DA0">
        <w:rPr>
          <w:sz w:val="34"/>
        </w:rPr>
        <w:t>κ</w:t>
      </w:r>
      <w:r w:rsidRPr="00506DA0">
        <w:rPr>
          <w:sz w:val="34"/>
        </w:rPr>
        <w:t>παιδευτικών, με εξαίρεση εκείνους που έχουν εκλεγεί σε τοπικά, δημοτικά και περιφερειακά συμβούλια και αποσπώνται όπως και οι υγιείς εκπαιδευτικοί στον τ</w:t>
      </w:r>
      <w:r w:rsidRPr="00506DA0">
        <w:rPr>
          <w:sz w:val="34"/>
        </w:rPr>
        <w:t>ό</w:t>
      </w:r>
      <w:r w:rsidRPr="00506DA0">
        <w:rPr>
          <w:sz w:val="34"/>
        </w:rPr>
        <w:t xml:space="preserve">πο των συμφερόντων τους. </w:t>
      </w:r>
      <w:r w:rsidRPr="00506DA0">
        <w:rPr>
          <w:rStyle w:val="aa"/>
          <w:sz w:val="34"/>
        </w:rPr>
        <w:footnoteReference w:id="31"/>
      </w:r>
    </w:p>
    <w:p w:rsidR="0003113A" w:rsidRPr="00506DA0" w:rsidRDefault="006D0C71" w:rsidP="0003113A">
      <w:pPr>
        <w:pStyle w:val="myBullet"/>
        <w:rPr>
          <w:sz w:val="34"/>
        </w:rPr>
      </w:pPr>
      <w:r w:rsidRPr="00506DA0">
        <w:rPr>
          <w:sz w:val="34"/>
        </w:rPr>
        <w:t>Ένα άλλο μεγάλο πρόβλημα που αναδεικνύει ο Πανε</w:t>
      </w:r>
      <w:r w:rsidRPr="00506DA0">
        <w:rPr>
          <w:sz w:val="34"/>
        </w:rPr>
        <w:t>λ</w:t>
      </w:r>
      <w:r w:rsidRPr="00506DA0">
        <w:rPr>
          <w:sz w:val="34"/>
        </w:rPr>
        <w:t>λήνιος Σύλλογος</w:t>
      </w:r>
      <w:r w:rsidR="0003113A" w:rsidRPr="00506DA0">
        <w:rPr>
          <w:sz w:val="34"/>
        </w:rPr>
        <w:t xml:space="preserve"> </w:t>
      </w:r>
      <w:r w:rsidRPr="00506DA0">
        <w:rPr>
          <w:sz w:val="34"/>
        </w:rPr>
        <w:t>Αδιόριστων Εκπαιδευτικών, είναι η καθυστέρηση των διαδικασιών</w:t>
      </w:r>
      <w:r w:rsidR="0003113A" w:rsidRPr="00506DA0">
        <w:rPr>
          <w:sz w:val="34"/>
        </w:rPr>
        <w:t xml:space="preserve"> </w:t>
      </w:r>
      <w:r w:rsidRPr="00506DA0">
        <w:rPr>
          <w:sz w:val="34"/>
        </w:rPr>
        <w:t>που αφορούν στην μ</w:t>
      </w:r>
      <w:r w:rsidRPr="00506DA0">
        <w:rPr>
          <w:sz w:val="34"/>
        </w:rPr>
        <w:t>ο</w:t>
      </w:r>
      <w:r w:rsidRPr="00506DA0">
        <w:rPr>
          <w:sz w:val="34"/>
        </w:rPr>
        <w:t>νιμοποίηση των αναπληρωτών – ημερομίσθιων εκπα</w:t>
      </w:r>
      <w:r w:rsidRPr="00506DA0">
        <w:rPr>
          <w:sz w:val="34"/>
        </w:rPr>
        <w:t>ι</w:t>
      </w:r>
      <w:r w:rsidRPr="00506DA0">
        <w:rPr>
          <w:sz w:val="34"/>
        </w:rPr>
        <w:t>δευτικών με ποσοστό αναπηρίας 67% και άνω</w:t>
      </w:r>
      <w:r w:rsidR="0003113A" w:rsidRPr="00506DA0">
        <w:rPr>
          <w:sz w:val="34"/>
        </w:rPr>
        <w:t xml:space="preserve"> (Σύλλ</w:t>
      </w:r>
      <w:r w:rsidR="0003113A" w:rsidRPr="00506DA0">
        <w:rPr>
          <w:sz w:val="34"/>
        </w:rPr>
        <w:t>ο</w:t>
      </w:r>
      <w:r w:rsidR="0003113A" w:rsidRPr="00506DA0">
        <w:rPr>
          <w:sz w:val="34"/>
        </w:rPr>
        <w:t>γος Αδιόριστων εκπαιδευτικών, 2011). Σημειώνεται ότι οι εκπαιδευτικοί αυτοί συνεχίζουν να παρέχουν τις υπηρεσίες τους ως ωρομίσθιοι ή αναπληρωτές σε π</w:t>
      </w:r>
      <w:r w:rsidR="0003113A" w:rsidRPr="00506DA0">
        <w:rPr>
          <w:sz w:val="34"/>
        </w:rPr>
        <w:t>ε</w:t>
      </w:r>
      <w:r w:rsidR="0003113A" w:rsidRPr="00506DA0">
        <w:rPr>
          <w:sz w:val="34"/>
        </w:rPr>
        <w:t>ρισσότερα από ένα σχολεία, τα οποία πολλές φορές βρίσκονται μακριά από τον τόπο μόνιμης κατοικίας και τους θεράποντες γιατρούς τους. Ιδιαιτέρως οι μετακ</w:t>
      </w:r>
      <w:r w:rsidR="0003113A" w:rsidRPr="00506DA0">
        <w:rPr>
          <w:sz w:val="34"/>
        </w:rPr>
        <w:t>ι</w:t>
      </w:r>
      <w:r w:rsidR="0003113A" w:rsidRPr="00506DA0">
        <w:rPr>
          <w:sz w:val="34"/>
        </w:rPr>
        <w:t xml:space="preserve">νήσεις από το ένα σχολείο στο άλλο για τυφλούς και </w:t>
      </w:r>
      <w:r w:rsidR="0003113A" w:rsidRPr="00506DA0">
        <w:rPr>
          <w:sz w:val="34"/>
        </w:rPr>
        <w:lastRenderedPageBreak/>
        <w:t>εκπαιδευτικούς με κινητικές αναπηρίες είναι πολύ δ</w:t>
      </w:r>
      <w:r w:rsidR="0003113A" w:rsidRPr="00506DA0">
        <w:rPr>
          <w:sz w:val="34"/>
        </w:rPr>
        <w:t>ύ</w:t>
      </w:r>
      <w:r w:rsidR="0003113A" w:rsidRPr="00506DA0">
        <w:rPr>
          <w:sz w:val="34"/>
        </w:rPr>
        <w:t>σκολες και χρονοβόρες. Για το λόγο αυτό, όπως τον</w:t>
      </w:r>
      <w:r w:rsidR="0003113A" w:rsidRPr="00506DA0">
        <w:rPr>
          <w:sz w:val="34"/>
        </w:rPr>
        <w:t>ί</w:t>
      </w:r>
      <w:r w:rsidR="0003113A" w:rsidRPr="00506DA0">
        <w:rPr>
          <w:sz w:val="34"/>
        </w:rPr>
        <w:t>ζουν οι ίδιοι, ζητούν να εφαρμοστεί η κείμενη νομοθ</w:t>
      </w:r>
      <w:r w:rsidR="0003113A" w:rsidRPr="00506DA0">
        <w:rPr>
          <w:sz w:val="34"/>
        </w:rPr>
        <w:t>ε</w:t>
      </w:r>
      <w:r w:rsidR="0003113A" w:rsidRPr="00506DA0">
        <w:rPr>
          <w:sz w:val="34"/>
        </w:rPr>
        <w:t>σία αρ. &amp; 4 Ν. 3794/2009 για τη διευκόλυνση της μ</w:t>
      </w:r>
      <w:r w:rsidR="0003113A" w:rsidRPr="00506DA0">
        <w:rPr>
          <w:sz w:val="34"/>
        </w:rPr>
        <w:t>ε</w:t>
      </w:r>
      <w:r w:rsidR="0003113A" w:rsidRPr="00506DA0">
        <w:rPr>
          <w:sz w:val="34"/>
        </w:rPr>
        <w:t xml:space="preserve">τάβασης από την κατοικία τους στο σχολείο. </w:t>
      </w:r>
      <w:r w:rsidR="0003113A" w:rsidRPr="00506DA0">
        <w:rPr>
          <w:rStyle w:val="aa"/>
          <w:sz w:val="34"/>
          <w:lang w:val="en-US"/>
        </w:rPr>
        <w:footnoteReference w:id="32"/>
      </w:r>
    </w:p>
    <w:p w:rsidR="0003113A" w:rsidRPr="00506DA0" w:rsidRDefault="0003113A" w:rsidP="0003113A">
      <w:pPr>
        <w:pStyle w:val="myBullet"/>
        <w:rPr>
          <w:sz w:val="34"/>
        </w:rPr>
      </w:pPr>
      <w:r w:rsidRPr="00506DA0">
        <w:rPr>
          <w:sz w:val="34"/>
        </w:rPr>
        <w:t>Η επιμόρφωση των εκπαιδευτικών αναφορικά με το «Νέο Σχολείο », την οποία υλοποιεί το Υπουργείο Παιδείας δια Βίου Μάθησης και Θρησκευμάτων, είναι διάρκειας 200 ωρών και απαιτεί από τους συμμετέχ</w:t>
      </w:r>
      <w:r w:rsidRPr="00506DA0">
        <w:rPr>
          <w:sz w:val="34"/>
        </w:rPr>
        <w:t>ο</w:t>
      </w:r>
      <w:r w:rsidRPr="00506DA0">
        <w:rPr>
          <w:sz w:val="34"/>
        </w:rPr>
        <w:t>ντες 50 ώρες παρακολούθηση με φυσική παρουσία του εκπαιδευόμενου, καθώς και 150 εξ αποστάσεως συ</w:t>
      </w:r>
      <w:r w:rsidRPr="00506DA0">
        <w:rPr>
          <w:sz w:val="34"/>
        </w:rPr>
        <w:t>μ</w:t>
      </w:r>
      <w:r w:rsidRPr="00506DA0">
        <w:rPr>
          <w:sz w:val="34"/>
        </w:rPr>
        <w:t>μετοχή. Συνεπώς, το πρόγραμμα αυτό απευθύνεται μ</w:t>
      </w:r>
      <w:r w:rsidRPr="00506DA0">
        <w:rPr>
          <w:sz w:val="34"/>
        </w:rPr>
        <w:t>ό</w:t>
      </w:r>
      <w:r w:rsidRPr="00506DA0">
        <w:rPr>
          <w:sz w:val="34"/>
        </w:rPr>
        <w:t>νο στους “υγιείς εκπαιδευτικούς”, καθώς για τους ε</w:t>
      </w:r>
      <w:r w:rsidRPr="00506DA0">
        <w:rPr>
          <w:sz w:val="34"/>
        </w:rPr>
        <w:t>κ</w:t>
      </w:r>
      <w:r w:rsidRPr="00506DA0">
        <w:rPr>
          <w:sz w:val="34"/>
        </w:rPr>
        <w:t>παιδευτικούς με αναπηρία δεν έχουν γίνει οι σχετικές διευκολύνσεις ώστε να είναι σε θέση να συμμετάσχουν αποτελεσματικά.</w:t>
      </w:r>
      <w:r w:rsidRPr="00506DA0">
        <w:rPr>
          <w:rStyle w:val="aa"/>
          <w:sz w:val="34"/>
        </w:rPr>
        <w:footnoteReference w:id="33"/>
      </w:r>
    </w:p>
    <w:p w:rsidR="0003113A" w:rsidRPr="00506DA0" w:rsidRDefault="0003113A" w:rsidP="0003113A">
      <w:pPr>
        <w:pStyle w:val="myBullet"/>
        <w:rPr>
          <w:sz w:val="34"/>
        </w:rPr>
      </w:pPr>
      <w:r w:rsidRPr="00506DA0">
        <w:rPr>
          <w:sz w:val="34"/>
        </w:rPr>
        <w:t>Η Διοίκηση μέσω των Διευθύνσεων Πρωτοβάθμιας και Δευτεροβάθμιας Εκπαίδευσης δεν εφαρμόζει το Σ</w:t>
      </w:r>
      <w:r w:rsidRPr="00506DA0">
        <w:rPr>
          <w:sz w:val="34"/>
        </w:rPr>
        <w:t>ύ</w:t>
      </w:r>
      <w:r w:rsidRPr="00506DA0">
        <w:rPr>
          <w:sz w:val="34"/>
        </w:rPr>
        <w:t>νταγμα, τους σχετικούς νόμους, διατάξεις και συνθ</w:t>
      </w:r>
      <w:r w:rsidRPr="00506DA0">
        <w:rPr>
          <w:sz w:val="34"/>
        </w:rPr>
        <w:t>ή</w:t>
      </w:r>
      <w:r w:rsidRPr="00506DA0">
        <w:rPr>
          <w:sz w:val="34"/>
        </w:rPr>
        <w:t>κες, καθώς απαντά με απορριπτικές ατομικές διοικητ</w:t>
      </w:r>
      <w:r w:rsidRPr="00506DA0">
        <w:rPr>
          <w:sz w:val="34"/>
        </w:rPr>
        <w:t>ι</w:t>
      </w:r>
      <w:r w:rsidRPr="00506DA0">
        <w:rPr>
          <w:sz w:val="34"/>
        </w:rPr>
        <w:t>κές πράξεις για μειωμένη κατά μια ώρα εργασία και 6 ημέρες επιπλέον άδειες, στα αιτήματα των εκπαιδευτ</w:t>
      </w:r>
      <w:r w:rsidRPr="00506DA0">
        <w:rPr>
          <w:sz w:val="34"/>
        </w:rPr>
        <w:t>ι</w:t>
      </w:r>
      <w:r w:rsidRPr="00506DA0">
        <w:rPr>
          <w:sz w:val="34"/>
        </w:rPr>
        <w:t xml:space="preserve">κών με αναπηρία ή εκείνων που έχουν την επιμέλεια ατόμων με αναπηρία (παιδιών, συζύγων, γονέων, </w:t>
      </w:r>
      <w:r w:rsidRPr="00506DA0">
        <w:rPr>
          <w:sz w:val="34"/>
        </w:rPr>
        <w:t>α</w:t>
      </w:r>
      <w:r w:rsidRPr="00506DA0">
        <w:rPr>
          <w:sz w:val="34"/>
        </w:rPr>
        <w:t>δελφών). Είναι σημαντικό να τονιστεί ότι πρόκειται για ένα δικαίωμα το οποίο έχουν όλοι οι δημόσιοι υπάλλ</w:t>
      </w:r>
      <w:r w:rsidRPr="00506DA0">
        <w:rPr>
          <w:sz w:val="34"/>
        </w:rPr>
        <w:t>η</w:t>
      </w:r>
      <w:r w:rsidRPr="00506DA0">
        <w:rPr>
          <w:sz w:val="34"/>
        </w:rPr>
        <w:t>λοι με αναπηρία.</w:t>
      </w:r>
      <w:r w:rsidRPr="00506DA0">
        <w:rPr>
          <w:rStyle w:val="aa"/>
          <w:sz w:val="34"/>
        </w:rPr>
        <w:footnoteReference w:id="34"/>
      </w:r>
    </w:p>
    <w:p w:rsidR="0003113A" w:rsidRPr="00506DA0" w:rsidRDefault="0003113A" w:rsidP="0003113A">
      <w:pPr>
        <w:rPr>
          <w:sz w:val="34"/>
        </w:rPr>
      </w:pPr>
    </w:p>
    <w:p w:rsidR="0003113A" w:rsidRPr="00506DA0" w:rsidRDefault="0003113A" w:rsidP="0003113A">
      <w:pPr>
        <w:pStyle w:val="2"/>
        <w:rPr>
          <w:sz w:val="36"/>
        </w:rPr>
      </w:pPr>
      <w:bookmarkStart w:id="53" w:name="_Toc362873721"/>
      <w:r w:rsidRPr="00506DA0">
        <w:rPr>
          <w:sz w:val="36"/>
        </w:rPr>
        <w:t>Προτάσεις για την απασχόληση των εκπαιδευτ</w:t>
      </w:r>
      <w:r w:rsidRPr="00506DA0">
        <w:rPr>
          <w:sz w:val="36"/>
        </w:rPr>
        <w:t>ι</w:t>
      </w:r>
      <w:r w:rsidRPr="00506DA0">
        <w:rPr>
          <w:sz w:val="36"/>
        </w:rPr>
        <w:t>κών με αναπηρία στην Ελλάδα</w:t>
      </w:r>
      <w:bookmarkEnd w:id="53"/>
    </w:p>
    <w:p w:rsidR="006D0C71" w:rsidRPr="00506DA0" w:rsidRDefault="0003113A" w:rsidP="0003113A">
      <w:pPr>
        <w:rPr>
          <w:sz w:val="34"/>
        </w:rPr>
      </w:pPr>
      <w:r w:rsidRPr="00506DA0">
        <w:rPr>
          <w:sz w:val="34"/>
        </w:rPr>
        <w:t>Μία από τις μεγαλύτερες προκλήσεις της σημερινής κοιν</w:t>
      </w:r>
      <w:r w:rsidRPr="00506DA0">
        <w:rPr>
          <w:sz w:val="34"/>
        </w:rPr>
        <w:t>ω</w:t>
      </w:r>
      <w:r w:rsidRPr="00506DA0">
        <w:rPr>
          <w:sz w:val="34"/>
        </w:rPr>
        <w:t>νίας είναι αναμφισβήτητα η παροχή ίσων ευκαιριών ζωής σε όλα τα μέλη της. Σε αυτό το πλαίσιο είναι σημαντικό όλα τα άτομα, με και δίχως αναπηρία, να εξασφαλίσουν την οικ</w:t>
      </w:r>
      <w:r w:rsidRPr="00506DA0">
        <w:rPr>
          <w:sz w:val="34"/>
        </w:rPr>
        <w:t>ο</w:t>
      </w:r>
      <w:r w:rsidRPr="00506DA0">
        <w:rPr>
          <w:sz w:val="34"/>
        </w:rPr>
        <w:t>νομική τους ανεξαρτησία και επομένως, να έχουν αποκατ</w:t>
      </w:r>
      <w:r w:rsidRPr="00506DA0">
        <w:rPr>
          <w:sz w:val="34"/>
        </w:rPr>
        <w:t>α</w:t>
      </w:r>
      <w:r w:rsidRPr="00506DA0">
        <w:rPr>
          <w:sz w:val="34"/>
        </w:rPr>
        <w:t>σταθεί επαγγελματικά.</w:t>
      </w:r>
    </w:p>
    <w:p w:rsidR="0003113A" w:rsidRPr="00506DA0" w:rsidRDefault="0003113A" w:rsidP="0003113A">
      <w:pPr>
        <w:rPr>
          <w:sz w:val="34"/>
        </w:rPr>
      </w:pPr>
      <w:r w:rsidRPr="00506DA0">
        <w:rPr>
          <w:sz w:val="34"/>
        </w:rPr>
        <w:t>Απαιτείται μια νέα προσέγγιση αναφορικά με τον τρόπο που η κοινωνία εστιάζει στους εκπαιδευτικούς και τα άτομα γ</w:t>
      </w:r>
      <w:r w:rsidRPr="00506DA0">
        <w:rPr>
          <w:sz w:val="34"/>
        </w:rPr>
        <w:t>ε</w:t>
      </w:r>
      <w:r w:rsidRPr="00506DA0">
        <w:rPr>
          <w:sz w:val="34"/>
        </w:rPr>
        <w:t>νικότερα με αναπηρία. Συγκεκριμένα,</w:t>
      </w:r>
    </w:p>
    <w:p w:rsidR="0003113A" w:rsidRPr="00506DA0" w:rsidRDefault="0003113A" w:rsidP="0003113A">
      <w:pPr>
        <w:rPr>
          <w:sz w:val="34"/>
        </w:rPr>
      </w:pPr>
      <w:r w:rsidRPr="00506DA0">
        <w:rPr>
          <w:sz w:val="34"/>
        </w:rPr>
        <w:t>το κοινωνικό σύστημα οφείλει να αντιληφθεί ότι σε πολλές περιπτώσεις το ίδιο είναι η αιτία που προκαλούνται περιορ</w:t>
      </w:r>
      <w:r w:rsidRPr="00506DA0">
        <w:rPr>
          <w:sz w:val="34"/>
        </w:rPr>
        <w:t>ι</w:t>
      </w:r>
      <w:r w:rsidRPr="00506DA0">
        <w:rPr>
          <w:sz w:val="34"/>
        </w:rPr>
        <w:t>σμοί και εμπόδια στους πολίτες με αναπηρία όσον αφορά στην πρόσβαση και τη συμμετοχή τους στον εργασιακό χ</w:t>
      </w:r>
      <w:r w:rsidRPr="00506DA0">
        <w:rPr>
          <w:sz w:val="34"/>
        </w:rPr>
        <w:t>ώ</w:t>
      </w:r>
      <w:r w:rsidRPr="00506DA0">
        <w:rPr>
          <w:sz w:val="34"/>
        </w:rPr>
        <w:t>ρο. Συνεπώς, οι κρατικές και κοινωνικές δομές πρέπει να οργανωθούν έτσι, ώστε να σταματήσουν να νομιμοποιούν την ύπαρξη της “αναπηρίας” αντιμετωπίζοντας τους πολίτες που τη φέρουν ως “μη ικανούς” σε σχέση με τους υπόλο</w:t>
      </w:r>
      <w:r w:rsidRPr="00506DA0">
        <w:rPr>
          <w:sz w:val="34"/>
        </w:rPr>
        <w:t>ι</w:t>
      </w:r>
      <w:r w:rsidRPr="00506DA0">
        <w:rPr>
          <w:sz w:val="34"/>
        </w:rPr>
        <w:t>πους “ικανούς” συμπολίτες τους (</w:t>
      </w:r>
      <w:r w:rsidRPr="00506DA0">
        <w:rPr>
          <w:sz w:val="34"/>
          <w:lang w:val="en-GB"/>
        </w:rPr>
        <w:t>Brando</w:t>
      </w:r>
      <w:r w:rsidRPr="00506DA0">
        <w:rPr>
          <w:sz w:val="34"/>
        </w:rPr>
        <w:t>, 2005).</w:t>
      </w:r>
    </w:p>
    <w:p w:rsidR="0003113A" w:rsidRPr="00506DA0" w:rsidRDefault="0003113A" w:rsidP="0003113A">
      <w:pPr>
        <w:rPr>
          <w:sz w:val="34"/>
        </w:rPr>
      </w:pPr>
      <w:r w:rsidRPr="00506DA0">
        <w:rPr>
          <w:sz w:val="34"/>
        </w:rPr>
        <w:t>Επομένως, επιβάλλεται μια διαφορετική θεώρηση, σύμφωνα με την οποία η αναπηρία δεν αποτελεί ατομικό, αλλά κοιν</w:t>
      </w:r>
      <w:r w:rsidRPr="00506DA0">
        <w:rPr>
          <w:sz w:val="34"/>
        </w:rPr>
        <w:t>ω</w:t>
      </w:r>
      <w:r w:rsidRPr="00506DA0">
        <w:rPr>
          <w:sz w:val="34"/>
        </w:rPr>
        <w:t>νικό πρόβλημα, το οποίο καταστρατηγεί βασικά ανθρώπινα δικαιώματα, στερώντας από τους εκπαιδευτικούς και εν γ</w:t>
      </w:r>
      <w:r w:rsidRPr="00506DA0">
        <w:rPr>
          <w:sz w:val="34"/>
        </w:rPr>
        <w:t>έ</w:t>
      </w:r>
      <w:r w:rsidRPr="00506DA0">
        <w:rPr>
          <w:sz w:val="34"/>
        </w:rPr>
        <w:t>νει τους πολίτες που τη φέρουν, τη δυνατότητα να καθορ</w:t>
      </w:r>
      <w:r w:rsidRPr="00506DA0">
        <w:rPr>
          <w:sz w:val="34"/>
        </w:rPr>
        <w:t>ί</w:t>
      </w:r>
      <w:r w:rsidRPr="00506DA0">
        <w:rPr>
          <w:sz w:val="34"/>
        </w:rPr>
        <w:t>σουν και να απολαύσουν τη ζωή τους (</w:t>
      </w:r>
      <w:r w:rsidRPr="00506DA0">
        <w:rPr>
          <w:sz w:val="34"/>
          <w:lang w:val="en-GB"/>
        </w:rPr>
        <w:t>Forster</w:t>
      </w:r>
      <w:r w:rsidRPr="00506DA0">
        <w:rPr>
          <w:sz w:val="34"/>
        </w:rPr>
        <w:t xml:space="preserve">, 2000). Για να επιτευχθεί αυτό, είναι ανάγκη να εφαρμοστούν μια σειρά </w:t>
      </w:r>
      <w:r w:rsidRPr="00506DA0">
        <w:rPr>
          <w:sz w:val="34"/>
        </w:rPr>
        <w:lastRenderedPageBreak/>
        <w:t>μέτρων, προκειμένου να εξασφαλιστεί το δικαίωμα των ε</w:t>
      </w:r>
      <w:r w:rsidRPr="00506DA0">
        <w:rPr>
          <w:sz w:val="34"/>
        </w:rPr>
        <w:t>κ</w:t>
      </w:r>
      <w:r w:rsidRPr="00506DA0">
        <w:rPr>
          <w:sz w:val="34"/>
        </w:rPr>
        <w:t>παιδευτικών με αναπηρία στην απασχόληση και στην πρ</w:t>
      </w:r>
      <w:r w:rsidRPr="00506DA0">
        <w:rPr>
          <w:sz w:val="34"/>
        </w:rPr>
        <w:t>ο</w:t>
      </w:r>
      <w:r w:rsidRPr="00506DA0">
        <w:rPr>
          <w:sz w:val="34"/>
        </w:rPr>
        <w:t>σφορά εργασίας. Το Εθνικό Αναπηρικό Κίνημα λοιπόν πρ</w:t>
      </w:r>
      <w:r w:rsidRPr="00506DA0">
        <w:rPr>
          <w:sz w:val="34"/>
        </w:rPr>
        <w:t>ο</w:t>
      </w:r>
      <w:r w:rsidRPr="00506DA0">
        <w:rPr>
          <w:sz w:val="34"/>
        </w:rPr>
        <w:t>τείνει μεταξύ άλλων τα εξής:</w:t>
      </w:r>
      <w:r w:rsidRPr="00506DA0">
        <w:rPr>
          <w:rStyle w:val="aa"/>
          <w:sz w:val="34"/>
        </w:rPr>
        <w:footnoteReference w:id="35"/>
      </w:r>
    </w:p>
    <w:p w:rsidR="0003113A" w:rsidRPr="00506DA0" w:rsidRDefault="0003113A" w:rsidP="0003113A">
      <w:pPr>
        <w:pStyle w:val="myBullet"/>
        <w:rPr>
          <w:sz w:val="34"/>
        </w:rPr>
      </w:pPr>
      <w:r w:rsidRPr="00506DA0">
        <w:rPr>
          <w:sz w:val="34"/>
        </w:rPr>
        <w:t>Να διορίζονται οι εκπαιδευτικοί με αναπηρία σε ποσ</w:t>
      </w:r>
      <w:r w:rsidRPr="00506DA0">
        <w:rPr>
          <w:sz w:val="34"/>
        </w:rPr>
        <w:t>ο</w:t>
      </w:r>
      <w:r w:rsidRPr="00506DA0">
        <w:rPr>
          <w:sz w:val="34"/>
        </w:rPr>
        <w:t>στό 50% και άνω ανεξαρτήτως της αιτίας αναπηρίας τους και οι εκπαιδευτικοί που είναι γονείς παιδιών με αναπηρία σε ποσοστό 67% και άνω, ανεξάρτητα από τη συμμετοχή τους στο διαγωνισμό του ΑΣΕΠ όπως ισχύει για τους πολύτεκνους βάσει της παρ.3 αριθ.5 του Ν.3255/22-7-00.</w:t>
      </w:r>
    </w:p>
    <w:p w:rsidR="0003113A" w:rsidRPr="00506DA0" w:rsidRDefault="0003113A" w:rsidP="0003113A">
      <w:pPr>
        <w:pStyle w:val="myBullet"/>
        <w:rPr>
          <w:sz w:val="34"/>
        </w:rPr>
      </w:pPr>
      <w:r w:rsidRPr="00506DA0">
        <w:rPr>
          <w:sz w:val="34"/>
        </w:rPr>
        <w:t xml:space="preserve">Να μονιμοποιηθούν οι αναπληρωτές καθηγητές με </w:t>
      </w:r>
      <w:r w:rsidRPr="00506DA0">
        <w:rPr>
          <w:sz w:val="34"/>
        </w:rPr>
        <w:t>α</w:t>
      </w:r>
      <w:r w:rsidRPr="00506DA0">
        <w:rPr>
          <w:sz w:val="34"/>
        </w:rPr>
        <w:t>ναπηρία με ποσοστό 50% και άνω ανεξάρτητα της α</w:t>
      </w:r>
      <w:r w:rsidRPr="00506DA0">
        <w:rPr>
          <w:sz w:val="34"/>
        </w:rPr>
        <w:t>ι</w:t>
      </w:r>
      <w:r w:rsidRPr="00506DA0">
        <w:rPr>
          <w:sz w:val="34"/>
        </w:rPr>
        <w:t>τίας αναπηρίας τους και του χρόνου υπηρεσίας, όπως και οι γονείς παιδιών με αναπηρία σε ποσοστό 67% και άνω.</w:t>
      </w:r>
    </w:p>
    <w:p w:rsidR="0003113A" w:rsidRPr="00506DA0" w:rsidRDefault="0003113A" w:rsidP="0003113A">
      <w:pPr>
        <w:pStyle w:val="myBullet"/>
        <w:rPr>
          <w:sz w:val="34"/>
        </w:rPr>
      </w:pPr>
      <w:r w:rsidRPr="00506DA0">
        <w:rPr>
          <w:sz w:val="34"/>
        </w:rPr>
        <w:t>Οι εκπαιδευτικοί οι οποίοι είναι άτομα με αναπηρία ή έχουν παιδιά με βαριές αναπηρίες να έχουν το δικαί</w:t>
      </w:r>
      <w:r w:rsidRPr="00506DA0">
        <w:rPr>
          <w:sz w:val="34"/>
        </w:rPr>
        <w:t>ω</w:t>
      </w:r>
      <w:r w:rsidRPr="00506DA0">
        <w:rPr>
          <w:sz w:val="34"/>
        </w:rPr>
        <w:t>μα να εργάζονται σε σχολεία που βρίσκονται πιο κοντά στον τόπο μόνιμης κατοικίας τους ή κοντά στα νοσ</w:t>
      </w:r>
      <w:r w:rsidRPr="00506DA0">
        <w:rPr>
          <w:sz w:val="34"/>
        </w:rPr>
        <w:t>ο</w:t>
      </w:r>
      <w:r w:rsidRPr="00506DA0">
        <w:rPr>
          <w:sz w:val="34"/>
        </w:rPr>
        <w:t>κομεία όπου παρακολουθούνται οι ίδιοι ή τα παιδιά τους.</w:t>
      </w:r>
    </w:p>
    <w:p w:rsidR="0003113A" w:rsidRPr="00506DA0" w:rsidRDefault="0003113A" w:rsidP="0003113A">
      <w:pPr>
        <w:pStyle w:val="myBullet"/>
        <w:rPr>
          <w:sz w:val="34"/>
        </w:rPr>
      </w:pPr>
      <w:r w:rsidRPr="00506DA0">
        <w:rPr>
          <w:sz w:val="34"/>
        </w:rPr>
        <w:t>Καθοριστικό όμως είναι να εφαρμοστούν στους εκπα</w:t>
      </w:r>
      <w:r w:rsidRPr="00506DA0">
        <w:rPr>
          <w:sz w:val="34"/>
        </w:rPr>
        <w:t>ι</w:t>
      </w:r>
      <w:r w:rsidRPr="00506DA0">
        <w:rPr>
          <w:sz w:val="34"/>
        </w:rPr>
        <w:t>δευτικούς με αναπηρία ή στους εκπαιδευτικούς που έχουν την επιμέλεια ατόμων με αναπηρία οι ρυθμίσεις για μειωμένο ωράριο και κανονική άδεια πέραν της καθορισμένης αφού πρέπει να εξυπηρετούνται οι αν</w:t>
      </w:r>
      <w:r w:rsidRPr="00506DA0">
        <w:rPr>
          <w:sz w:val="34"/>
        </w:rPr>
        <w:t>ά</w:t>
      </w:r>
      <w:r w:rsidRPr="00506DA0">
        <w:rPr>
          <w:sz w:val="34"/>
        </w:rPr>
        <w:t>γκες της υγείας τους ως πρώτο βασικό αγαθό.</w:t>
      </w:r>
    </w:p>
    <w:p w:rsidR="0003113A" w:rsidRPr="00506DA0" w:rsidRDefault="0003113A" w:rsidP="0003113A">
      <w:pPr>
        <w:rPr>
          <w:sz w:val="34"/>
        </w:rPr>
      </w:pPr>
      <w:r w:rsidRPr="00506DA0">
        <w:rPr>
          <w:sz w:val="34"/>
        </w:rPr>
        <w:lastRenderedPageBreak/>
        <w:t>Επίσης, οι εκπαιδευτικοί με αναπηρία μπορεί να έχουν μια ιδιαίτερα θετική συνεισφορά σε ολόκληρη τη λειτουργία του σχολείου, σε πολλαπλά επίπεδα με τρόπους όπως:</w:t>
      </w:r>
    </w:p>
    <w:p w:rsidR="0003113A" w:rsidRPr="00506DA0" w:rsidRDefault="0003113A" w:rsidP="0003113A">
      <w:pPr>
        <w:pStyle w:val="myBullet"/>
        <w:rPr>
          <w:sz w:val="34"/>
        </w:rPr>
      </w:pPr>
      <w:r w:rsidRPr="00506DA0">
        <w:rPr>
          <w:sz w:val="34"/>
        </w:rPr>
        <w:t>Βοηθώντας του μαθητές με αναπηρία να ξεπεράσουν τις δυσκολίες τους και να αναπτύξουν την αυτοεκτίμ</w:t>
      </w:r>
      <w:r w:rsidRPr="00506DA0">
        <w:rPr>
          <w:sz w:val="34"/>
        </w:rPr>
        <w:t>η</w:t>
      </w:r>
      <w:r w:rsidRPr="00506DA0">
        <w:rPr>
          <w:sz w:val="34"/>
        </w:rPr>
        <w:t>σή τους, αποτελώντας γι αυτούς ζωντανό παράδειγμα.</w:t>
      </w:r>
    </w:p>
    <w:p w:rsidR="0003113A" w:rsidRPr="00506DA0" w:rsidRDefault="0003113A" w:rsidP="0003113A">
      <w:pPr>
        <w:pStyle w:val="myBullet"/>
        <w:rPr>
          <w:sz w:val="34"/>
        </w:rPr>
      </w:pPr>
      <w:r w:rsidRPr="00506DA0">
        <w:rPr>
          <w:sz w:val="34"/>
        </w:rPr>
        <w:t>Αναπτύσσοντας σχέσεις συνεργασίας με τους συν</w:t>
      </w:r>
      <w:r w:rsidRPr="00506DA0">
        <w:rPr>
          <w:sz w:val="34"/>
        </w:rPr>
        <w:t>α</w:t>
      </w:r>
      <w:r w:rsidRPr="00506DA0">
        <w:rPr>
          <w:sz w:val="34"/>
        </w:rPr>
        <w:t xml:space="preserve">δέλφους τους, μέσα από τις οποίες οι δεύτεροι θα </w:t>
      </w:r>
      <w:r w:rsidRPr="00506DA0">
        <w:rPr>
          <w:sz w:val="34"/>
        </w:rPr>
        <w:t>έ</w:t>
      </w:r>
      <w:r w:rsidRPr="00506DA0">
        <w:rPr>
          <w:sz w:val="34"/>
        </w:rPr>
        <w:t>χουν την ευκαιρία να εξοικειωθούν με την έννοια της αναπηρίας, διδάσκοντας αποτελεσματικότερα τους μ</w:t>
      </w:r>
      <w:r w:rsidRPr="00506DA0">
        <w:rPr>
          <w:sz w:val="34"/>
        </w:rPr>
        <w:t>α</w:t>
      </w:r>
      <w:r w:rsidRPr="00506DA0">
        <w:rPr>
          <w:sz w:val="34"/>
        </w:rPr>
        <w:t>θητές τους.</w:t>
      </w:r>
    </w:p>
    <w:p w:rsidR="0003113A" w:rsidRPr="00506DA0" w:rsidRDefault="0003113A" w:rsidP="0003113A">
      <w:pPr>
        <w:pStyle w:val="myBullet"/>
        <w:rPr>
          <w:sz w:val="34"/>
        </w:rPr>
      </w:pPr>
      <w:r w:rsidRPr="00506DA0">
        <w:rPr>
          <w:sz w:val="34"/>
        </w:rPr>
        <w:t>Καλλιεργώντας σε ολόκληρο το σχολείο την κουλτο</w:t>
      </w:r>
      <w:r w:rsidRPr="00506DA0">
        <w:rPr>
          <w:sz w:val="34"/>
        </w:rPr>
        <w:t>ύ</w:t>
      </w:r>
      <w:r w:rsidRPr="00506DA0">
        <w:rPr>
          <w:sz w:val="34"/>
        </w:rPr>
        <w:t>ρα της ισότιμης συνεκπαίδευσης και συνύπαρξης όλων των ατόμων, με και δίχως αναπηρία με απόλυτο σεβ</w:t>
      </w:r>
      <w:r w:rsidRPr="00506DA0">
        <w:rPr>
          <w:sz w:val="34"/>
        </w:rPr>
        <w:t>α</w:t>
      </w:r>
      <w:r w:rsidRPr="00506DA0">
        <w:rPr>
          <w:sz w:val="34"/>
        </w:rPr>
        <w:t xml:space="preserve">σμό στη διαφορετικότητα του καθενός. </w:t>
      </w:r>
      <w:r w:rsidRPr="00506DA0">
        <w:rPr>
          <w:rStyle w:val="aa"/>
          <w:sz w:val="34"/>
        </w:rPr>
        <w:footnoteReference w:id="36"/>
      </w:r>
    </w:p>
    <w:p w:rsidR="0003113A" w:rsidRPr="00506DA0" w:rsidRDefault="0003113A" w:rsidP="0003113A">
      <w:pPr>
        <w:rPr>
          <w:sz w:val="34"/>
        </w:rPr>
      </w:pPr>
    </w:p>
    <w:p w:rsidR="0003113A" w:rsidRPr="00506DA0" w:rsidRDefault="0003113A" w:rsidP="0003113A">
      <w:pPr>
        <w:pStyle w:val="2"/>
        <w:rPr>
          <w:sz w:val="36"/>
        </w:rPr>
      </w:pPr>
      <w:bookmarkStart w:id="54" w:name="_Toc362873722"/>
      <w:r w:rsidRPr="00506DA0">
        <w:rPr>
          <w:sz w:val="36"/>
        </w:rPr>
        <w:t>Ένα παράδειγμα από τη διεθνή πρακτική</w:t>
      </w:r>
      <w:bookmarkEnd w:id="54"/>
    </w:p>
    <w:p w:rsidR="0003113A" w:rsidRPr="00506DA0" w:rsidRDefault="0003113A" w:rsidP="0003113A">
      <w:pPr>
        <w:rPr>
          <w:sz w:val="34"/>
        </w:rPr>
      </w:pPr>
      <w:r w:rsidRPr="00506DA0">
        <w:rPr>
          <w:sz w:val="34"/>
        </w:rPr>
        <w:t xml:space="preserve">Σύμφωνα με μία συγκεκριμένη προσθήκη της νομοθεσίας </w:t>
      </w:r>
      <w:r w:rsidRPr="00506DA0">
        <w:rPr>
          <w:sz w:val="34"/>
          <w:lang w:val="en-GB"/>
        </w:rPr>
        <w:t>Disability</w:t>
      </w:r>
      <w:r w:rsidRPr="00506DA0">
        <w:rPr>
          <w:sz w:val="34"/>
        </w:rPr>
        <w:t xml:space="preserve"> </w:t>
      </w:r>
      <w:r w:rsidRPr="00506DA0">
        <w:rPr>
          <w:sz w:val="34"/>
          <w:lang w:val="en-GB"/>
        </w:rPr>
        <w:t>Discrimination</w:t>
      </w:r>
      <w:r w:rsidRPr="00506DA0">
        <w:rPr>
          <w:sz w:val="34"/>
        </w:rPr>
        <w:t xml:space="preserve"> </w:t>
      </w:r>
      <w:r w:rsidRPr="00506DA0">
        <w:rPr>
          <w:sz w:val="34"/>
          <w:lang w:val="en-GB"/>
        </w:rPr>
        <w:t>Act</w:t>
      </w:r>
      <w:r w:rsidRPr="00506DA0">
        <w:rPr>
          <w:sz w:val="34"/>
        </w:rPr>
        <w:t xml:space="preserve"> 1995, το </w:t>
      </w:r>
      <w:r w:rsidRPr="00506DA0">
        <w:rPr>
          <w:sz w:val="34"/>
          <w:lang w:val="en-GB"/>
        </w:rPr>
        <w:t>What</w:t>
      </w:r>
      <w:r w:rsidRPr="00506DA0">
        <w:rPr>
          <w:sz w:val="34"/>
        </w:rPr>
        <w:t xml:space="preserve"> </w:t>
      </w:r>
      <w:r w:rsidRPr="00506DA0">
        <w:rPr>
          <w:sz w:val="34"/>
          <w:lang w:val="en-GB"/>
        </w:rPr>
        <w:t>the</w:t>
      </w:r>
      <w:r w:rsidRPr="00506DA0">
        <w:rPr>
          <w:sz w:val="34"/>
        </w:rPr>
        <w:t xml:space="preserve"> </w:t>
      </w:r>
      <w:r w:rsidRPr="00506DA0">
        <w:rPr>
          <w:sz w:val="34"/>
          <w:lang w:val="en-GB"/>
        </w:rPr>
        <w:t>Disability</w:t>
      </w:r>
      <w:r w:rsidRPr="00506DA0">
        <w:rPr>
          <w:sz w:val="34"/>
        </w:rPr>
        <w:t xml:space="preserve"> </w:t>
      </w:r>
      <w:r w:rsidRPr="00506DA0">
        <w:rPr>
          <w:sz w:val="34"/>
          <w:lang w:val="en-GB"/>
        </w:rPr>
        <w:t>Discrimination</w:t>
      </w:r>
      <w:r w:rsidRPr="00506DA0">
        <w:rPr>
          <w:sz w:val="34"/>
        </w:rPr>
        <w:t xml:space="preserve"> </w:t>
      </w:r>
      <w:r w:rsidRPr="00506DA0">
        <w:rPr>
          <w:sz w:val="34"/>
          <w:lang w:val="en-GB"/>
        </w:rPr>
        <w:t>Act</w:t>
      </w:r>
      <w:r w:rsidRPr="00506DA0">
        <w:rPr>
          <w:sz w:val="34"/>
        </w:rPr>
        <w:t xml:space="preserve"> 1995 </w:t>
      </w:r>
      <w:r w:rsidRPr="00506DA0">
        <w:rPr>
          <w:sz w:val="34"/>
          <w:lang w:val="en-GB"/>
        </w:rPr>
        <w:t>means</w:t>
      </w:r>
      <w:r w:rsidRPr="00506DA0">
        <w:rPr>
          <w:sz w:val="34"/>
        </w:rPr>
        <w:t xml:space="preserve"> </w:t>
      </w:r>
      <w:r w:rsidRPr="00506DA0">
        <w:rPr>
          <w:sz w:val="34"/>
          <w:lang w:val="en-GB"/>
        </w:rPr>
        <w:t>for</w:t>
      </w:r>
      <w:r w:rsidRPr="00506DA0">
        <w:rPr>
          <w:sz w:val="34"/>
        </w:rPr>
        <w:t xml:space="preserve"> </w:t>
      </w:r>
      <w:r w:rsidRPr="00506DA0">
        <w:rPr>
          <w:sz w:val="34"/>
          <w:lang w:val="en-GB"/>
        </w:rPr>
        <w:t>schools</w:t>
      </w:r>
      <w:r w:rsidRPr="00506DA0">
        <w:rPr>
          <w:sz w:val="34"/>
        </w:rPr>
        <w:t xml:space="preserve"> </w:t>
      </w:r>
      <w:r w:rsidRPr="00506DA0">
        <w:rPr>
          <w:sz w:val="34"/>
          <w:lang w:val="en-GB"/>
        </w:rPr>
        <w:t>and</w:t>
      </w:r>
      <w:r w:rsidRPr="00506DA0">
        <w:rPr>
          <w:sz w:val="34"/>
        </w:rPr>
        <w:t xml:space="preserve"> </w:t>
      </w:r>
      <w:r w:rsidRPr="00506DA0">
        <w:rPr>
          <w:sz w:val="34"/>
          <w:lang w:val="en-GB"/>
        </w:rPr>
        <w:t>LEAs</w:t>
      </w:r>
      <w:r w:rsidRPr="00506DA0">
        <w:rPr>
          <w:sz w:val="34"/>
        </w:rPr>
        <w:t>)</w:t>
      </w:r>
      <w:r w:rsidRPr="00506DA0">
        <w:rPr>
          <w:rStyle w:val="aa"/>
          <w:sz w:val="34"/>
        </w:rPr>
        <w:footnoteReference w:id="37"/>
      </w:r>
      <w:r w:rsidRPr="00506DA0">
        <w:rPr>
          <w:sz w:val="34"/>
        </w:rPr>
        <w:t>, προτείνονται κάποιες εύκολα υλοποιήσιμες προτάσεις πρ</w:t>
      </w:r>
      <w:r w:rsidRPr="00506DA0">
        <w:rPr>
          <w:sz w:val="34"/>
        </w:rPr>
        <w:t>ο</w:t>
      </w:r>
      <w:r w:rsidRPr="00506DA0">
        <w:rPr>
          <w:sz w:val="34"/>
        </w:rPr>
        <w:t>κειμένου να διευκολυνθούν οι εκπαιδευτικοί με αναπηρία στην εργασία τους. Συγκεκριμένα προτείνονται:</w:t>
      </w:r>
      <w:r w:rsidRPr="00506DA0">
        <w:rPr>
          <w:rStyle w:val="aa"/>
          <w:sz w:val="34"/>
        </w:rPr>
        <w:footnoteReference w:id="38"/>
      </w:r>
    </w:p>
    <w:p w:rsidR="0003113A" w:rsidRPr="00506DA0" w:rsidRDefault="0003113A" w:rsidP="0003113A">
      <w:pPr>
        <w:pStyle w:val="myBullet"/>
        <w:rPr>
          <w:sz w:val="34"/>
        </w:rPr>
      </w:pPr>
      <w:r w:rsidRPr="00506DA0">
        <w:rPr>
          <w:sz w:val="34"/>
        </w:rPr>
        <w:lastRenderedPageBreak/>
        <w:t>Τροποποιήσεις στους λειτουργικούς χώρους των κτ</w:t>
      </w:r>
      <w:r w:rsidRPr="00506DA0">
        <w:rPr>
          <w:sz w:val="34"/>
        </w:rPr>
        <w:t>η</w:t>
      </w:r>
      <w:r w:rsidRPr="00506DA0">
        <w:rPr>
          <w:sz w:val="34"/>
        </w:rPr>
        <w:t xml:space="preserve">ρίων, π.χ. διάνοιξη πόρτας, προσθήκη ράμπας, </w:t>
      </w:r>
      <w:proofErr w:type="spellStart"/>
      <w:r w:rsidRPr="00506DA0">
        <w:rPr>
          <w:sz w:val="34"/>
        </w:rPr>
        <w:t>αντι</w:t>
      </w:r>
      <w:proofErr w:type="spellEnd"/>
      <w:r w:rsidRPr="00506DA0">
        <w:rPr>
          <w:sz w:val="34"/>
        </w:rPr>
        <w:t>-ολισθηρά πατώματα, παραχώρηση ειδικών θέσεων παρκαρίσματος κ.ά.</w:t>
      </w:r>
    </w:p>
    <w:p w:rsidR="006D0C71" w:rsidRPr="00506DA0" w:rsidRDefault="0003113A" w:rsidP="0003113A">
      <w:pPr>
        <w:pStyle w:val="myBullet"/>
        <w:rPr>
          <w:sz w:val="34"/>
        </w:rPr>
      </w:pPr>
      <w:r w:rsidRPr="00506DA0">
        <w:rPr>
          <w:sz w:val="34"/>
        </w:rPr>
        <w:t>Απαλλαγή του εκπαιδευτικού με αναπηρία από κάποια καθήκοντα, π.χ. ανάθεση σε κάποιον άλλο εκπαιδευτ</w:t>
      </w:r>
      <w:r w:rsidRPr="00506DA0">
        <w:rPr>
          <w:sz w:val="34"/>
        </w:rPr>
        <w:t>ι</w:t>
      </w:r>
      <w:r w:rsidRPr="00506DA0">
        <w:rPr>
          <w:sz w:val="34"/>
        </w:rPr>
        <w:t xml:space="preserve">κό τη μεταφορά μηχανημάτων όπως ο </w:t>
      </w:r>
      <w:r w:rsidRPr="00506DA0">
        <w:rPr>
          <w:sz w:val="34"/>
          <w:lang w:val="en-GB"/>
        </w:rPr>
        <w:t>slide</w:t>
      </w:r>
      <w:r w:rsidRPr="00506DA0">
        <w:rPr>
          <w:sz w:val="34"/>
        </w:rPr>
        <w:t xml:space="preserve"> </w:t>
      </w:r>
      <w:r w:rsidRPr="00506DA0">
        <w:rPr>
          <w:sz w:val="34"/>
          <w:lang w:val="en-GB"/>
        </w:rPr>
        <w:t>projector</w:t>
      </w:r>
      <w:r w:rsidRPr="00506DA0">
        <w:rPr>
          <w:sz w:val="34"/>
        </w:rPr>
        <w:t>, προσαρμογή εκτέλεσης καθηκόντων, π.χ. ο εκπαιδε</w:t>
      </w:r>
      <w:r w:rsidRPr="00506DA0">
        <w:rPr>
          <w:sz w:val="34"/>
        </w:rPr>
        <w:t>υ</w:t>
      </w:r>
      <w:r w:rsidRPr="00506DA0">
        <w:rPr>
          <w:sz w:val="34"/>
        </w:rPr>
        <w:t>τικός με αναπηρία εκτελεί χρέη εφημερίας σε μικρούς χώρους ή σε ρόλο «βοηθού» κάποιου άλλου εκπαιδε</w:t>
      </w:r>
      <w:r w:rsidRPr="00506DA0">
        <w:rPr>
          <w:sz w:val="34"/>
        </w:rPr>
        <w:t>υ</w:t>
      </w:r>
      <w:r w:rsidRPr="00506DA0">
        <w:rPr>
          <w:sz w:val="34"/>
        </w:rPr>
        <w:t>τικού.</w:t>
      </w:r>
    </w:p>
    <w:p w:rsidR="0003113A" w:rsidRPr="00506DA0" w:rsidRDefault="0003113A" w:rsidP="0003113A">
      <w:pPr>
        <w:pStyle w:val="myBullet"/>
        <w:rPr>
          <w:sz w:val="34"/>
        </w:rPr>
      </w:pPr>
      <w:r w:rsidRPr="00506DA0">
        <w:rPr>
          <w:sz w:val="34"/>
        </w:rPr>
        <w:t>Μέριμνα για τη μεταφορά του εκπαιδευτικού σε κ</w:t>
      </w:r>
      <w:r w:rsidRPr="00506DA0">
        <w:rPr>
          <w:sz w:val="34"/>
        </w:rPr>
        <w:t>ά</w:t>
      </w:r>
      <w:r w:rsidRPr="00506DA0">
        <w:rPr>
          <w:sz w:val="34"/>
        </w:rPr>
        <w:t>ποια άλλη θέση (τάξη, σχολείο ή περιφέρεια) περισσ</w:t>
      </w:r>
      <w:r w:rsidRPr="00506DA0">
        <w:rPr>
          <w:sz w:val="34"/>
        </w:rPr>
        <w:t>ό</w:t>
      </w:r>
      <w:r w:rsidRPr="00506DA0">
        <w:rPr>
          <w:sz w:val="34"/>
        </w:rPr>
        <w:t>τερο προσιτή στις ανάγκες του.</w:t>
      </w:r>
    </w:p>
    <w:p w:rsidR="0003113A" w:rsidRPr="00506DA0" w:rsidRDefault="0003113A" w:rsidP="0003113A">
      <w:pPr>
        <w:pStyle w:val="myBullet"/>
        <w:rPr>
          <w:sz w:val="34"/>
        </w:rPr>
      </w:pPr>
      <w:r w:rsidRPr="00506DA0">
        <w:rPr>
          <w:sz w:val="34"/>
        </w:rPr>
        <w:t>Δυνατότητα ευελιξίας στον καθορισμό του ωραρίου εργασίας (μείωση / τροποποιήσεις ωραρίου).</w:t>
      </w:r>
    </w:p>
    <w:p w:rsidR="0003113A" w:rsidRPr="00506DA0" w:rsidRDefault="0003113A" w:rsidP="0003113A">
      <w:pPr>
        <w:pStyle w:val="myBullet"/>
        <w:rPr>
          <w:sz w:val="34"/>
        </w:rPr>
      </w:pPr>
      <w:r w:rsidRPr="00506DA0">
        <w:rPr>
          <w:sz w:val="34"/>
        </w:rPr>
        <w:t>Τροποποιήσεις μέσα στο εργασιακό χώρο του εκπα</w:t>
      </w:r>
      <w:r w:rsidRPr="00506DA0">
        <w:rPr>
          <w:sz w:val="34"/>
        </w:rPr>
        <w:t>ι</w:t>
      </w:r>
      <w:r w:rsidRPr="00506DA0">
        <w:rPr>
          <w:sz w:val="34"/>
        </w:rPr>
        <w:t>δευτικού, π.χ. στέγαση της τάξης στο ισόγειο του σχ</w:t>
      </w:r>
      <w:r w:rsidRPr="00506DA0">
        <w:rPr>
          <w:sz w:val="34"/>
        </w:rPr>
        <w:t>ο</w:t>
      </w:r>
      <w:r w:rsidRPr="00506DA0">
        <w:rPr>
          <w:sz w:val="34"/>
        </w:rPr>
        <w:t>λείου, ώστε ο εκπαιδευτικός με κινητικές αναπηρίες να αποφεύγει τις σκάλες.</w:t>
      </w:r>
    </w:p>
    <w:p w:rsidR="0003113A" w:rsidRPr="00506DA0" w:rsidRDefault="0003113A" w:rsidP="0003113A">
      <w:pPr>
        <w:pStyle w:val="myBullet"/>
        <w:rPr>
          <w:sz w:val="34"/>
        </w:rPr>
      </w:pPr>
      <w:r w:rsidRPr="00506DA0">
        <w:rPr>
          <w:sz w:val="34"/>
        </w:rPr>
        <w:t>Δυνατότητα απουσίας κατά τη διάρκεια της εργασίας για την κάλυψη συγκεκριμένων αναγκών του εκπα</w:t>
      </w:r>
      <w:r w:rsidRPr="00506DA0">
        <w:rPr>
          <w:sz w:val="34"/>
        </w:rPr>
        <w:t>ι</w:t>
      </w:r>
      <w:r w:rsidRPr="00506DA0">
        <w:rPr>
          <w:sz w:val="34"/>
        </w:rPr>
        <w:t>δευτικού, π.χ. ξεκούραση, φυσιοθεραπεία κ.ά.</w:t>
      </w:r>
    </w:p>
    <w:p w:rsidR="0003113A" w:rsidRPr="00506DA0" w:rsidRDefault="0003113A" w:rsidP="0003113A">
      <w:pPr>
        <w:pStyle w:val="myBullet"/>
        <w:rPr>
          <w:sz w:val="34"/>
        </w:rPr>
      </w:pPr>
      <w:r w:rsidRPr="00506DA0">
        <w:rPr>
          <w:sz w:val="34"/>
        </w:rPr>
        <w:t>Παροχή ειδικής εκπαίδευσης στον εκπαιδευτικό ως προς τις δεξιότητες που απαιτούνται προκειμένου να μπορεί να διδάσκει αποτελεσματικά, δίχως να αντιμ</w:t>
      </w:r>
      <w:r w:rsidRPr="00506DA0">
        <w:rPr>
          <w:sz w:val="34"/>
        </w:rPr>
        <w:t>ε</w:t>
      </w:r>
      <w:r w:rsidRPr="00506DA0">
        <w:rPr>
          <w:sz w:val="34"/>
        </w:rPr>
        <w:t>τωπίζει εμπόδια λόγω της αναπηρίας του</w:t>
      </w:r>
    </w:p>
    <w:p w:rsidR="0003113A" w:rsidRPr="00506DA0" w:rsidRDefault="0003113A" w:rsidP="0003113A">
      <w:pPr>
        <w:pStyle w:val="myBullet"/>
        <w:rPr>
          <w:sz w:val="34"/>
        </w:rPr>
      </w:pPr>
      <w:r w:rsidRPr="00506DA0">
        <w:rPr>
          <w:sz w:val="34"/>
        </w:rPr>
        <w:lastRenderedPageBreak/>
        <w:t>Ειδικές τροποποιήσεις στο χώρο, π.χ. τοποθέτηση φ</w:t>
      </w:r>
      <w:r w:rsidRPr="00506DA0">
        <w:rPr>
          <w:sz w:val="34"/>
        </w:rPr>
        <w:t>ω</w:t>
      </w:r>
      <w:r w:rsidRPr="00506DA0">
        <w:rPr>
          <w:sz w:val="34"/>
        </w:rPr>
        <w:t>τεινών σηματοδοτών, παροχή ειδικών τηλεφωνικών συσκευών κ.ά.</w:t>
      </w:r>
    </w:p>
    <w:p w:rsidR="006D0C71" w:rsidRPr="00506DA0" w:rsidRDefault="0003113A" w:rsidP="0003113A">
      <w:pPr>
        <w:rPr>
          <w:sz w:val="34"/>
        </w:rPr>
      </w:pPr>
      <w:r w:rsidRPr="00506DA0">
        <w:rPr>
          <w:sz w:val="34"/>
        </w:rPr>
        <w:t>Οι παραπάνω προτάσεις αποτελούν ένα μέρος του σχεδίου δράσης που πρέπει να αναπτυχθεί προκειμένου οι εκπαιδε</w:t>
      </w:r>
      <w:r w:rsidRPr="00506DA0">
        <w:rPr>
          <w:sz w:val="34"/>
        </w:rPr>
        <w:t>υ</w:t>
      </w:r>
      <w:r w:rsidRPr="00506DA0">
        <w:rPr>
          <w:sz w:val="34"/>
        </w:rPr>
        <w:t>τικοί, αλλά και όλα τα άτομα με αναπηρία να εξασφαλίσουν το δικαίωμά τους για πρόσβαση στην εργασία (</w:t>
      </w:r>
      <w:r w:rsidRPr="00506DA0">
        <w:rPr>
          <w:sz w:val="34"/>
          <w:lang w:val="en-US"/>
        </w:rPr>
        <w:t>Douglas</w:t>
      </w:r>
      <w:r w:rsidRPr="00506DA0">
        <w:rPr>
          <w:sz w:val="34"/>
        </w:rPr>
        <w:t xml:space="preserve"> &amp; </w:t>
      </w:r>
      <w:r w:rsidRPr="00506DA0">
        <w:rPr>
          <w:sz w:val="34"/>
          <w:lang w:val="en-US"/>
        </w:rPr>
        <w:t>Hale</w:t>
      </w:r>
      <w:r w:rsidRPr="00506DA0">
        <w:rPr>
          <w:sz w:val="34"/>
        </w:rPr>
        <w:t xml:space="preserve">, 2003). Το δικαίωμα αυτό είναι άμεσα συνδεδεμένο με την κατοχύρωση δύο άλλων σημαντικών δικαιωμάτων τα οποία πρέπει να απολαμβάνουν όλοι ανεξαιρέτως οι πολίτες. Πρόκειται για το δικαίωμα για </w:t>
      </w:r>
      <w:proofErr w:type="spellStart"/>
      <w:r w:rsidRPr="00506DA0">
        <w:rPr>
          <w:sz w:val="34"/>
        </w:rPr>
        <w:t>αυτο</w:t>
      </w:r>
      <w:proofErr w:type="spellEnd"/>
      <w:r w:rsidRPr="00506DA0">
        <w:rPr>
          <w:sz w:val="34"/>
        </w:rPr>
        <w:t xml:space="preserve">-υπεράσπιση, καθώς και το δικαίωμα για </w:t>
      </w:r>
      <w:proofErr w:type="spellStart"/>
      <w:r w:rsidRPr="00506DA0">
        <w:rPr>
          <w:sz w:val="34"/>
        </w:rPr>
        <w:t>αυτο</w:t>
      </w:r>
      <w:proofErr w:type="spellEnd"/>
      <w:r w:rsidRPr="00506DA0">
        <w:rPr>
          <w:sz w:val="34"/>
        </w:rPr>
        <w:t xml:space="preserve">-προσδιορισμό. Η </w:t>
      </w:r>
      <w:proofErr w:type="spellStart"/>
      <w:r w:rsidRPr="00506DA0">
        <w:rPr>
          <w:sz w:val="34"/>
        </w:rPr>
        <w:t>αυτο</w:t>
      </w:r>
      <w:proofErr w:type="spellEnd"/>
      <w:r w:rsidRPr="00506DA0">
        <w:rPr>
          <w:sz w:val="34"/>
        </w:rPr>
        <w:t xml:space="preserve">-υπεράσπιση έρχεται να αντικαταστήσει την επικρατούσα μέχρι σήμερα τακτική, να ενεργούν για λογαριασμό των πολιτών αυτών, άλλα άτομα. Μέσα από την καθιέρωση της </w:t>
      </w:r>
      <w:proofErr w:type="spellStart"/>
      <w:r w:rsidRPr="00506DA0">
        <w:rPr>
          <w:sz w:val="34"/>
        </w:rPr>
        <w:t>αυτο</w:t>
      </w:r>
      <w:proofErr w:type="spellEnd"/>
      <w:r w:rsidRPr="00506DA0">
        <w:rPr>
          <w:sz w:val="34"/>
        </w:rPr>
        <w:t>-υπεράσπισης δίνεται η δυνατότητα στους πολίτες με αναπ</w:t>
      </w:r>
      <w:r w:rsidRPr="00506DA0">
        <w:rPr>
          <w:sz w:val="34"/>
        </w:rPr>
        <w:t>η</w:t>
      </w:r>
      <w:r w:rsidRPr="00506DA0">
        <w:rPr>
          <w:sz w:val="34"/>
        </w:rPr>
        <w:t>ρία, να εξασκήσουν τα πολιτικά τους δικαιώματα, να ε</w:t>
      </w:r>
      <w:r w:rsidRPr="00506DA0">
        <w:rPr>
          <w:sz w:val="34"/>
        </w:rPr>
        <w:t>κ</w:t>
      </w:r>
      <w:r w:rsidRPr="00506DA0">
        <w:rPr>
          <w:sz w:val="34"/>
        </w:rPr>
        <w:t>φράσουν προσωπικά τους προβληματισμούς και τις ανάγκες τους και να επιλέξουν τρόπους για την αντιμετώπιση των αναγκών αυτών (</w:t>
      </w:r>
      <w:proofErr w:type="spellStart"/>
      <w:r w:rsidRPr="00506DA0">
        <w:rPr>
          <w:sz w:val="34"/>
          <w:lang w:val="en-US"/>
        </w:rPr>
        <w:t>Goodley</w:t>
      </w:r>
      <w:proofErr w:type="spellEnd"/>
      <w:r w:rsidRPr="00506DA0">
        <w:rPr>
          <w:sz w:val="34"/>
        </w:rPr>
        <w:t xml:space="preserve">, 2000). Το δικαίωμα για </w:t>
      </w:r>
      <w:proofErr w:type="spellStart"/>
      <w:r w:rsidRPr="00506DA0">
        <w:rPr>
          <w:sz w:val="34"/>
        </w:rPr>
        <w:t>αυτο</w:t>
      </w:r>
      <w:proofErr w:type="spellEnd"/>
      <w:r w:rsidRPr="00506DA0">
        <w:rPr>
          <w:sz w:val="34"/>
        </w:rPr>
        <w:t>-προσδιορισμό αναφέρεται στη δυνατότητα να ελέγχουν οι πολίτες αυτοί τη ζωή τους και συνδέεται με την ικανοποί</w:t>
      </w:r>
      <w:r w:rsidRPr="00506DA0">
        <w:rPr>
          <w:sz w:val="34"/>
        </w:rPr>
        <w:t>η</w:t>
      </w:r>
      <w:r w:rsidRPr="00506DA0">
        <w:rPr>
          <w:sz w:val="34"/>
        </w:rPr>
        <w:t>ση βασικών ανθρώπινων αναγκών, όπως το να σέβονται οι άλλοι τα συναισθήματά σου, να αποδέχονται τις επιλογές σου, να αναγνωρίζουν τον τρόπο ζωής σου. Πρόκειται για ανάγκες που έχουν όλοι οι άνθρωποι και που προσδιορίζουν την ποιότητα της ζωής τους.</w:t>
      </w:r>
    </w:p>
    <w:p w:rsidR="0003113A" w:rsidRPr="00506DA0" w:rsidRDefault="0003113A" w:rsidP="006D0C71">
      <w:pPr>
        <w:rPr>
          <w:sz w:val="34"/>
        </w:rPr>
      </w:pPr>
    </w:p>
    <w:p w:rsidR="0003113A" w:rsidRPr="00506DA0" w:rsidRDefault="0003113A" w:rsidP="00901E6E">
      <w:pPr>
        <w:rPr>
          <w:sz w:val="34"/>
        </w:rPr>
        <w:sectPr w:rsidR="0003113A" w:rsidRPr="00506DA0" w:rsidSect="00430672">
          <w:type w:val="oddPage"/>
          <w:pgSz w:w="11906" w:h="16838"/>
          <w:pgMar w:top="1440" w:right="1800" w:bottom="1440" w:left="1800" w:header="708" w:footer="708" w:gutter="0"/>
          <w:cols w:space="708"/>
          <w:docGrid w:linePitch="360"/>
        </w:sectPr>
      </w:pPr>
    </w:p>
    <w:p w:rsidR="0003113A" w:rsidRPr="00506DA0" w:rsidRDefault="0003113A" w:rsidP="0003113A">
      <w:pPr>
        <w:pStyle w:val="2"/>
        <w:numPr>
          <w:ilvl w:val="0"/>
          <w:numId w:val="0"/>
        </w:numPr>
        <w:ind w:left="576" w:hanging="576"/>
        <w:rPr>
          <w:sz w:val="36"/>
          <w:lang w:val="en-US"/>
        </w:rPr>
      </w:pPr>
      <w:bookmarkStart w:id="55" w:name="_Toc362873723"/>
      <w:r w:rsidRPr="00506DA0">
        <w:rPr>
          <w:sz w:val="36"/>
        </w:rPr>
        <w:lastRenderedPageBreak/>
        <w:t>Βιβλιογραφία</w:t>
      </w:r>
      <w:bookmarkEnd w:id="55"/>
    </w:p>
    <w:p w:rsidR="0003113A" w:rsidRPr="00506DA0" w:rsidRDefault="0003113A" w:rsidP="00770FA2">
      <w:pPr>
        <w:pStyle w:val="myRefStyle"/>
        <w:rPr>
          <w:sz w:val="34"/>
        </w:rPr>
      </w:pPr>
      <w:proofErr w:type="spellStart"/>
      <w:r w:rsidRPr="00506DA0">
        <w:rPr>
          <w:sz w:val="34"/>
        </w:rPr>
        <w:t>Beegle</w:t>
      </w:r>
      <w:proofErr w:type="spellEnd"/>
      <w:r w:rsidRPr="00506DA0">
        <w:rPr>
          <w:sz w:val="34"/>
        </w:rPr>
        <w:t>, K. &amp; Stock. W. (2003). “The Labor Market E</w:t>
      </w:r>
      <w:r w:rsidRPr="00506DA0">
        <w:rPr>
          <w:sz w:val="34"/>
        </w:rPr>
        <w:t>f</w:t>
      </w:r>
      <w:r w:rsidRPr="00506DA0">
        <w:rPr>
          <w:sz w:val="34"/>
        </w:rPr>
        <w:t xml:space="preserve">fects of Disability Discrimination Laws,” </w:t>
      </w:r>
      <w:r w:rsidRPr="00506DA0">
        <w:rPr>
          <w:i/>
          <w:iCs/>
          <w:sz w:val="34"/>
        </w:rPr>
        <w:t>Journal of H</w:t>
      </w:r>
      <w:r w:rsidRPr="00506DA0">
        <w:rPr>
          <w:i/>
          <w:iCs/>
          <w:sz w:val="34"/>
        </w:rPr>
        <w:t>u</w:t>
      </w:r>
      <w:r w:rsidRPr="00506DA0">
        <w:rPr>
          <w:i/>
          <w:iCs/>
          <w:sz w:val="34"/>
        </w:rPr>
        <w:t>man Resources</w:t>
      </w:r>
      <w:r w:rsidRPr="00506DA0">
        <w:rPr>
          <w:sz w:val="34"/>
        </w:rPr>
        <w:t>, 38(4):806–859.</w:t>
      </w:r>
    </w:p>
    <w:p w:rsidR="0003113A" w:rsidRPr="00506DA0" w:rsidRDefault="0003113A" w:rsidP="00770FA2">
      <w:pPr>
        <w:pStyle w:val="myRefStyle"/>
        <w:rPr>
          <w:sz w:val="34"/>
        </w:rPr>
      </w:pPr>
      <w:proofErr w:type="spellStart"/>
      <w:r w:rsidRPr="00506DA0">
        <w:rPr>
          <w:sz w:val="34"/>
        </w:rPr>
        <w:t>Bolles</w:t>
      </w:r>
      <w:proofErr w:type="spellEnd"/>
      <w:r w:rsidRPr="00506DA0">
        <w:rPr>
          <w:sz w:val="34"/>
        </w:rPr>
        <w:t>, R. N. &amp; Brown, D.S. (2001).Job-Hunting for the So-Called Handi</w:t>
      </w:r>
      <w:r w:rsidRPr="00506DA0">
        <w:rPr>
          <w:sz w:val="34"/>
        </w:rPr>
        <w:softHyphen/>
        <w:t>capped or People Who Have Disabilities</w:t>
      </w:r>
      <w:r w:rsidRPr="00506DA0">
        <w:rPr>
          <w:b/>
          <w:bCs/>
          <w:sz w:val="34"/>
        </w:rPr>
        <w:t xml:space="preserve">. </w:t>
      </w:r>
      <w:r w:rsidRPr="00506DA0">
        <w:rPr>
          <w:sz w:val="34"/>
        </w:rPr>
        <w:t>Berkeley, CA: Ten Speed Press</w:t>
      </w:r>
    </w:p>
    <w:p w:rsidR="0003113A" w:rsidRPr="00506DA0" w:rsidRDefault="0003113A" w:rsidP="00770FA2">
      <w:pPr>
        <w:pStyle w:val="myRefStyle"/>
        <w:rPr>
          <w:sz w:val="34"/>
        </w:rPr>
      </w:pPr>
      <w:r w:rsidRPr="00506DA0">
        <w:rPr>
          <w:sz w:val="34"/>
        </w:rPr>
        <w:t>Brando, T. (2005). Empowerment, policy levels and se</w:t>
      </w:r>
      <w:r w:rsidRPr="00506DA0">
        <w:rPr>
          <w:sz w:val="34"/>
        </w:rPr>
        <w:t>r</w:t>
      </w:r>
      <w:r w:rsidRPr="00506DA0">
        <w:rPr>
          <w:sz w:val="34"/>
        </w:rPr>
        <w:t xml:space="preserve">vice forums. </w:t>
      </w:r>
      <w:r w:rsidRPr="00506DA0">
        <w:rPr>
          <w:i/>
          <w:iCs/>
          <w:sz w:val="34"/>
        </w:rPr>
        <w:t>Jour</w:t>
      </w:r>
      <w:r w:rsidRPr="00506DA0">
        <w:rPr>
          <w:i/>
          <w:iCs/>
          <w:sz w:val="34"/>
        </w:rPr>
        <w:softHyphen/>
        <w:t>nal of Intellectual Disabilities</w:t>
      </w:r>
      <w:r w:rsidRPr="00506DA0">
        <w:rPr>
          <w:sz w:val="34"/>
        </w:rPr>
        <w:t xml:space="preserve">, 9(4) 321-331 </w:t>
      </w:r>
    </w:p>
    <w:p w:rsidR="0003113A" w:rsidRPr="00506DA0" w:rsidRDefault="0003113A" w:rsidP="00770FA2">
      <w:pPr>
        <w:pStyle w:val="myRefStyle"/>
        <w:rPr>
          <w:sz w:val="34"/>
        </w:rPr>
      </w:pPr>
      <w:r w:rsidRPr="00506DA0">
        <w:rPr>
          <w:sz w:val="34"/>
        </w:rPr>
        <w:t>Eurostat, (1995). Digests of Statistics on Social Protection in Europe, Unem</w:t>
      </w:r>
      <w:r w:rsidRPr="00506DA0">
        <w:rPr>
          <w:sz w:val="34"/>
        </w:rPr>
        <w:softHyphen/>
        <w:t xml:space="preserve">ployment, </w:t>
      </w:r>
      <w:proofErr w:type="spellStart"/>
      <w:r w:rsidRPr="00506DA0">
        <w:rPr>
          <w:sz w:val="34"/>
        </w:rPr>
        <w:t>Luxenburg</w:t>
      </w:r>
      <w:proofErr w:type="spellEnd"/>
      <w:r w:rsidRPr="00506DA0">
        <w:rPr>
          <w:sz w:val="34"/>
        </w:rPr>
        <w:t xml:space="preserve"> </w:t>
      </w:r>
    </w:p>
    <w:p w:rsidR="0003113A" w:rsidRPr="00506DA0" w:rsidRDefault="0003113A" w:rsidP="00770FA2">
      <w:pPr>
        <w:pStyle w:val="myRefStyle"/>
        <w:rPr>
          <w:sz w:val="34"/>
        </w:rPr>
      </w:pPr>
      <w:r w:rsidRPr="00506DA0">
        <w:rPr>
          <w:sz w:val="34"/>
        </w:rPr>
        <w:t>Douglas, K. &amp; Hale, T. (2003). “Disability and Emplo</w:t>
      </w:r>
      <w:r w:rsidRPr="00506DA0">
        <w:rPr>
          <w:sz w:val="34"/>
        </w:rPr>
        <w:t>y</w:t>
      </w:r>
      <w:r w:rsidRPr="00506DA0">
        <w:rPr>
          <w:sz w:val="34"/>
        </w:rPr>
        <w:t xml:space="preserve">ment: Symposium Introduction,” </w:t>
      </w:r>
      <w:r w:rsidRPr="00506DA0">
        <w:rPr>
          <w:i/>
          <w:iCs/>
          <w:sz w:val="34"/>
        </w:rPr>
        <w:t>Industrial Relations</w:t>
      </w:r>
      <w:r w:rsidRPr="00506DA0">
        <w:rPr>
          <w:sz w:val="34"/>
        </w:rPr>
        <w:t>, 42, 1–10.</w:t>
      </w:r>
    </w:p>
    <w:p w:rsidR="0003113A" w:rsidRPr="00506DA0" w:rsidRDefault="0003113A" w:rsidP="00770FA2">
      <w:pPr>
        <w:pStyle w:val="myRefStyle"/>
        <w:rPr>
          <w:sz w:val="34"/>
        </w:rPr>
      </w:pPr>
      <w:r w:rsidRPr="00506DA0">
        <w:rPr>
          <w:rStyle w:val="A00"/>
          <w:rFonts w:cs="Times New Roman"/>
          <w:sz w:val="34"/>
          <w:szCs w:val="26"/>
        </w:rPr>
        <w:t xml:space="preserve">- </w:t>
      </w:r>
      <w:r w:rsidRPr="00506DA0">
        <w:rPr>
          <w:sz w:val="34"/>
        </w:rPr>
        <w:t xml:space="preserve">Forster, W. (2000). Six Steps to Employment for People with Disabilities. South Charleston </w:t>
      </w:r>
    </w:p>
    <w:p w:rsidR="0003113A" w:rsidRPr="00506DA0" w:rsidRDefault="0003113A" w:rsidP="00770FA2">
      <w:pPr>
        <w:pStyle w:val="myRefStyle"/>
        <w:rPr>
          <w:sz w:val="34"/>
        </w:rPr>
      </w:pPr>
      <w:proofErr w:type="spellStart"/>
      <w:r w:rsidRPr="00506DA0">
        <w:rPr>
          <w:sz w:val="34"/>
        </w:rPr>
        <w:t>Goodley</w:t>
      </w:r>
      <w:proofErr w:type="spellEnd"/>
      <w:r w:rsidRPr="00506DA0">
        <w:rPr>
          <w:sz w:val="34"/>
        </w:rPr>
        <w:t>, D. (2000). Self-advocacy in the lives of people with learning difficul</w:t>
      </w:r>
      <w:r w:rsidRPr="00506DA0">
        <w:rPr>
          <w:sz w:val="34"/>
        </w:rPr>
        <w:softHyphen/>
        <w:t>ties: the politics of resilience. Open University Press, Buckingham.</w:t>
      </w:r>
    </w:p>
    <w:p w:rsidR="0003113A" w:rsidRPr="00506DA0" w:rsidRDefault="0003113A" w:rsidP="00770FA2">
      <w:pPr>
        <w:pStyle w:val="myRefStyle"/>
        <w:rPr>
          <w:sz w:val="34"/>
        </w:rPr>
      </w:pPr>
      <w:r w:rsidRPr="00506DA0">
        <w:rPr>
          <w:rStyle w:val="A40"/>
          <w:rFonts w:cs="Times New Roman"/>
          <w:sz w:val="34"/>
          <w:szCs w:val="26"/>
        </w:rPr>
        <w:t xml:space="preserve">Hendricks, D.J., Batiste, L. &amp; Hirsh, A. (2005). </w:t>
      </w:r>
      <w:r w:rsidRPr="00506DA0">
        <w:rPr>
          <w:rStyle w:val="A40"/>
          <w:rFonts w:cs="Times New Roman"/>
          <w:i/>
          <w:iCs/>
          <w:sz w:val="34"/>
          <w:szCs w:val="26"/>
        </w:rPr>
        <w:t>Cost and effectiveness of accommodations in the workplace. Pr</w:t>
      </w:r>
      <w:r w:rsidRPr="00506DA0">
        <w:rPr>
          <w:rStyle w:val="A40"/>
          <w:rFonts w:cs="Times New Roman"/>
          <w:i/>
          <w:iCs/>
          <w:sz w:val="34"/>
          <w:szCs w:val="26"/>
        </w:rPr>
        <w:t>e</w:t>
      </w:r>
      <w:r w:rsidRPr="00506DA0">
        <w:rPr>
          <w:rStyle w:val="A40"/>
          <w:rFonts w:cs="Times New Roman"/>
          <w:i/>
          <w:iCs/>
          <w:sz w:val="34"/>
          <w:szCs w:val="26"/>
        </w:rPr>
        <w:t>liminary results of a national study</w:t>
      </w:r>
      <w:r w:rsidRPr="00506DA0">
        <w:rPr>
          <w:rStyle w:val="A40"/>
          <w:rFonts w:cs="Times New Roman"/>
          <w:sz w:val="34"/>
          <w:szCs w:val="26"/>
        </w:rPr>
        <w:t xml:space="preserve">. Morgantown, </w:t>
      </w:r>
      <w:proofErr w:type="spellStart"/>
      <w:r w:rsidRPr="00506DA0">
        <w:rPr>
          <w:rStyle w:val="A40"/>
          <w:rFonts w:cs="Times New Roman"/>
          <w:sz w:val="34"/>
          <w:szCs w:val="26"/>
        </w:rPr>
        <w:t>W.V.Jop</w:t>
      </w:r>
      <w:proofErr w:type="spellEnd"/>
      <w:r w:rsidRPr="00506DA0">
        <w:rPr>
          <w:rStyle w:val="A40"/>
          <w:rFonts w:cs="Times New Roman"/>
          <w:sz w:val="34"/>
          <w:szCs w:val="26"/>
        </w:rPr>
        <w:t xml:space="preserve"> Accommodation Network, Office of Disability Employment Policy. U.S. </w:t>
      </w:r>
      <w:proofErr w:type="spellStart"/>
      <w:r w:rsidRPr="00506DA0">
        <w:rPr>
          <w:rStyle w:val="A40"/>
          <w:rFonts w:cs="Times New Roman"/>
          <w:sz w:val="34"/>
          <w:szCs w:val="26"/>
        </w:rPr>
        <w:t>Departement</w:t>
      </w:r>
      <w:proofErr w:type="spellEnd"/>
      <w:r w:rsidRPr="00506DA0">
        <w:rPr>
          <w:rStyle w:val="A40"/>
          <w:rFonts w:cs="Times New Roman"/>
          <w:sz w:val="34"/>
          <w:szCs w:val="26"/>
        </w:rPr>
        <w:t xml:space="preserve"> of Labor. </w:t>
      </w:r>
    </w:p>
    <w:p w:rsidR="00A55977" w:rsidRPr="00506DA0" w:rsidRDefault="0003113A" w:rsidP="00770FA2">
      <w:pPr>
        <w:pStyle w:val="myRefStyle"/>
        <w:rPr>
          <w:sz w:val="34"/>
        </w:rPr>
      </w:pPr>
      <w:proofErr w:type="spellStart"/>
      <w:r w:rsidRPr="00506DA0">
        <w:rPr>
          <w:sz w:val="34"/>
          <w:lang w:val="de-DE"/>
        </w:rPr>
        <w:t>Twamley</w:t>
      </w:r>
      <w:proofErr w:type="spellEnd"/>
      <w:r w:rsidRPr="00506DA0">
        <w:rPr>
          <w:sz w:val="34"/>
          <w:lang w:val="de-DE"/>
        </w:rPr>
        <w:t xml:space="preserve">, E. W., </w:t>
      </w:r>
      <w:proofErr w:type="spellStart"/>
      <w:r w:rsidRPr="00506DA0">
        <w:rPr>
          <w:sz w:val="34"/>
          <w:lang w:val="de-DE"/>
        </w:rPr>
        <w:t>Jeste</w:t>
      </w:r>
      <w:proofErr w:type="spellEnd"/>
      <w:r w:rsidRPr="00506DA0">
        <w:rPr>
          <w:sz w:val="34"/>
          <w:lang w:val="de-DE"/>
        </w:rPr>
        <w:t xml:space="preserve">, D. V., &amp; Lehman, A. F. (2003). </w:t>
      </w:r>
      <w:r w:rsidRPr="00506DA0">
        <w:rPr>
          <w:sz w:val="34"/>
        </w:rPr>
        <w:t>Vocational reha</w:t>
      </w:r>
      <w:r w:rsidRPr="00506DA0">
        <w:rPr>
          <w:sz w:val="34"/>
        </w:rPr>
        <w:softHyphen/>
        <w:t>bilitation in schizophrenia and other ps</w:t>
      </w:r>
      <w:r w:rsidRPr="00506DA0">
        <w:rPr>
          <w:sz w:val="34"/>
        </w:rPr>
        <w:t>y</w:t>
      </w:r>
      <w:r w:rsidRPr="00506DA0">
        <w:rPr>
          <w:sz w:val="34"/>
        </w:rPr>
        <w:t>chotic disorders: a literature re</w:t>
      </w:r>
      <w:r w:rsidRPr="00506DA0">
        <w:rPr>
          <w:sz w:val="34"/>
        </w:rPr>
        <w:softHyphen/>
        <w:t xml:space="preserve">view and meta-analysis of </w:t>
      </w:r>
      <w:r w:rsidRPr="00506DA0">
        <w:rPr>
          <w:sz w:val="34"/>
        </w:rPr>
        <w:lastRenderedPageBreak/>
        <w:t xml:space="preserve">randomized controlled trials. </w:t>
      </w:r>
      <w:r w:rsidRPr="00506DA0">
        <w:rPr>
          <w:i/>
          <w:iCs/>
          <w:sz w:val="34"/>
        </w:rPr>
        <w:t>Journal of Nerv</w:t>
      </w:r>
      <w:r w:rsidRPr="00506DA0">
        <w:rPr>
          <w:i/>
          <w:iCs/>
          <w:sz w:val="34"/>
        </w:rPr>
        <w:softHyphen/>
        <w:t>ous and Mental Disease</w:t>
      </w:r>
      <w:r w:rsidRPr="00506DA0">
        <w:rPr>
          <w:sz w:val="34"/>
        </w:rPr>
        <w:t>, 191, 515-523.</w:t>
      </w:r>
    </w:p>
    <w:p w:rsidR="0003113A" w:rsidRPr="00506DA0" w:rsidRDefault="0003113A" w:rsidP="00A55977">
      <w:pPr>
        <w:rPr>
          <w:sz w:val="34"/>
          <w:lang w:val="en-US"/>
        </w:rPr>
      </w:pPr>
    </w:p>
    <w:p w:rsidR="0003113A" w:rsidRPr="00506DA0" w:rsidRDefault="0003113A" w:rsidP="0003113A">
      <w:pPr>
        <w:pStyle w:val="4"/>
        <w:rPr>
          <w:sz w:val="34"/>
        </w:rPr>
      </w:pPr>
      <w:proofErr w:type="spellStart"/>
      <w:r w:rsidRPr="00506DA0">
        <w:rPr>
          <w:sz w:val="34"/>
        </w:rPr>
        <w:t>Ιστότοποι</w:t>
      </w:r>
      <w:proofErr w:type="spellEnd"/>
    </w:p>
    <w:p w:rsidR="0003113A" w:rsidRPr="00506DA0" w:rsidRDefault="0003113A"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ilo</w:t>
      </w:r>
      <w:proofErr w:type="spellEnd"/>
      <w:r w:rsidRPr="00506DA0">
        <w:rPr>
          <w:sz w:val="34"/>
          <w:lang w:val="el-GR"/>
        </w:rPr>
        <w:t>.</w:t>
      </w:r>
      <w:r w:rsidRPr="00506DA0">
        <w:rPr>
          <w:sz w:val="34"/>
        </w:rPr>
        <w:t>org</w:t>
      </w:r>
      <w:r w:rsidRPr="00506DA0">
        <w:rPr>
          <w:sz w:val="34"/>
          <w:lang w:val="el-GR"/>
        </w:rPr>
        <w:t>/</w:t>
      </w:r>
      <w:r w:rsidRPr="00506DA0">
        <w:rPr>
          <w:sz w:val="34"/>
        </w:rPr>
        <w:t>public</w:t>
      </w:r>
      <w:r w:rsidRPr="00506DA0">
        <w:rPr>
          <w:sz w:val="34"/>
          <w:lang w:val="el-GR"/>
        </w:rPr>
        <w:t>/</w:t>
      </w:r>
      <w:proofErr w:type="spellStart"/>
      <w:r w:rsidRPr="00506DA0">
        <w:rPr>
          <w:sz w:val="34"/>
        </w:rPr>
        <w:t>english</w:t>
      </w:r>
      <w:proofErr w:type="spellEnd"/>
      <w:r w:rsidRPr="00506DA0">
        <w:rPr>
          <w:sz w:val="34"/>
          <w:lang w:val="el-GR"/>
        </w:rPr>
        <w:t>/</w:t>
      </w:r>
      <w:r w:rsidRPr="00506DA0">
        <w:rPr>
          <w:sz w:val="34"/>
        </w:rPr>
        <w:t>employment</w:t>
      </w:r>
      <w:r w:rsidRPr="00506DA0">
        <w:rPr>
          <w:sz w:val="34"/>
          <w:lang w:val="el-GR"/>
        </w:rPr>
        <w:t>/</w:t>
      </w:r>
      <w:r w:rsidRPr="00506DA0">
        <w:rPr>
          <w:sz w:val="34"/>
        </w:rPr>
        <w:t>skills</w:t>
      </w:r>
      <w:r w:rsidRPr="00506DA0">
        <w:rPr>
          <w:sz w:val="34"/>
          <w:lang w:val="el-GR"/>
        </w:rPr>
        <w:t>/</w:t>
      </w:r>
      <w:r w:rsidRPr="00506DA0">
        <w:rPr>
          <w:sz w:val="34"/>
        </w:rPr>
        <w:t>disability</w:t>
      </w:r>
      <w:r w:rsidRPr="00506DA0">
        <w:rPr>
          <w:sz w:val="34"/>
          <w:lang w:val="el-GR"/>
        </w:rPr>
        <w:t>/</w:t>
      </w:r>
      <w:r w:rsidRPr="00506DA0">
        <w:rPr>
          <w:sz w:val="34"/>
        </w:rPr>
        <w:t>index</w:t>
      </w:r>
      <w:r w:rsidRPr="00506DA0">
        <w:rPr>
          <w:sz w:val="34"/>
          <w:lang w:val="el-GR"/>
        </w:rPr>
        <w:t>.</w:t>
      </w:r>
      <w:proofErr w:type="spellStart"/>
      <w:r w:rsidRPr="00506DA0">
        <w:rPr>
          <w:sz w:val="34"/>
        </w:rPr>
        <w:t>htm</w:t>
      </w:r>
      <w:proofErr w:type="spellEnd"/>
    </w:p>
    <w:p w:rsidR="0003113A" w:rsidRPr="00506DA0" w:rsidRDefault="0003113A" w:rsidP="00770FA2">
      <w:pPr>
        <w:pStyle w:val="myRefStyle"/>
        <w:rPr>
          <w:sz w:val="34"/>
          <w:lang w:val="el-GR"/>
        </w:rPr>
      </w:pPr>
      <w:r w:rsidRPr="00506DA0">
        <w:rPr>
          <w:sz w:val="34"/>
        </w:rPr>
        <w:t>www</w:t>
      </w:r>
      <w:r w:rsidRPr="00506DA0">
        <w:rPr>
          <w:sz w:val="34"/>
          <w:lang w:val="el-GR"/>
        </w:rPr>
        <w:t>.</w:t>
      </w:r>
      <w:proofErr w:type="spellStart"/>
      <w:r w:rsidRPr="00506DA0">
        <w:rPr>
          <w:sz w:val="34"/>
        </w:rPr>
        <w:t>ilo</w:t>
      </w:r>
      <w:proofErr w:type="spellEnd"/>
      <w:r w:rsidRPr="00506DA0">
        <w:rPr>
          <w:sz w:val="34"/>
          <w:lang w:val="el-GR"/>
        </w:rPr>
        <w:t>.</w:t>
      </w:r>
      <w:r w:rsidRPr="00506DA0">
        <w:rPr>
          <w:sz w:val="34"/>
        </w:rPr>
        <w:t>org</w:t>
      </w:r>
      <w:r w:rsidRPr="00506DA0">
        <w:rPr>
          <w:sz w:val="34"/>
          <w:lang w:val="el-GR"/>
        </w:rPr>
        <w:t>/</w:t>
      </w:r>
      <w:proofErr w:type="spellStart"/>
      <w:r w:rsidRPr="00506DA0">
        <w:rPr>
          <w:sz w:val="34"/>
        </w:rPr>
        <w:t>abilityasia</w:t>
      </w:r>
      <w:proofErr w:type="spellEnd"/>
    </w:p>
    <w:p w:rsidR="0003113A" w:rsidRPr="00506DA0" w:rsidRDefault="0003113A"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earnworks</w:t>
      </w:r>
      <w:proofErr w:type="spellEnd"/>
      <w:r w:rsidRPr="00506DA0">
        <w:rPr>
          <w:sz w:val="34"/>
          <w:lang w:val="el-GR"/>
        </w:rPr>
        <w:t>.</w:t>
      </w:r>
      <w:r w:rsidRPr="00506DA0">
        <w:rPr>
          <w:sz w:val="34"/>
        </w:rPr>
        <w:t>com</w:t>
      </w:r>
      <w:r w:rsidRPr="00506DA0">
        <w:rPr>
          <w:sz w:val="34"/>
          <w:lang w:val="el-GR"/>
        </w:rPr>
        <w:t>/</w:t>
      </w:r>
      <w:r w:rsidRPr="00506DA0">
        <w:rPr>
          <w:sz w:val="34"/>
        </w:rPr>
        <w:t>Private</w:t>
      </w:r>
      <w:r w:rsidRPr="00506DA0">
        <w:rPr>
          <w:sz w:val="34"/>
          <w:lang w:val="el-GR"/>
        </w:rPr>
        <w:t>_</w:t>
      </w:r>
      <w:r w:rsidRPr="00506DA0">
        <w:rPr>
          <w:sz w:val="34"/>
        </w:rPr>
        <w:t>Employers</w:t>
      </w:r>
      <w:r w:rsidRPr="00506DA0">
        <w:rPr>
          <w:sz w:val="34"/>
          <w:lang w:val="el-GR"/>
        </w:rPr>
        <w:t>/</w:t>
      </w:r>
      <w:proofErr w:type="spellStart"/>
      <w:r w:rsidRPr="00506DA0">
        <w:rPr>
          <w:sz w:val="34"/>
        </w:rPr>
        <w:t>priv</w:t>
      </w:r>
      <w:proofErr w:type="spellEnd"/>
      <w:r w:rsidRPr="00506DA0">
        <w:rPr>
          <w:sz w:val="34"/>
          <w:lang w:val="el-GR"/>
        </w:rPr>
        <w:t>_</w:t>
      </w:r>
      <w:proofErr w:type="spellStart"/>
      <w:r w:rsidRPr="00506DA0">
        <w:rPr>
          <w:sz w:val="34"/>
        </w:rPr>
        <w:t>businesscase</w:t>
      </w:r>
      <w:proofErr w:type="spellEnd"/>
      <w:r w:rsidRPr="00506DA0">
        <w:rPr>
          <w:sz w:val="34"/>
          <w:lang w:val="el-GR"/>
        </w:rPr>
        <w:t>.</w:t>
      </w:r>
      <w:proofErr w:type="spellStart"/>
      <w:r w:rsidRPr="00506DA0">
        <w:rPr>
          <w:sz w:val="34"/>
        </w:rPr>
        <w:t>htm</w:t>
      </w:r>
      <w:proofErr w:type="spellEnd"/>
    </w:p>
    <w:p w:rsidR="0003113A" w:rsidRPr="00506DA0" w:rsidRDefault="0003113A" w:rsidP="00770FA2">
      <w:pPr>
        <w:pStyle w:val="myRefStyle"/>
        <w:rPr>
          <w:sz w:val="34"/>
          <w:lang w:val="el-GR"/>
        </w:rPr>
      </w:pPr>
      <w:r w:rsidRPr="00506DA0">
        <w:rPr>
          <w:sz w:val="34"/>
        </w:rPr>
        <w:t>www</w:t>
      </w:r>
      <w:r w:rsidRPr="00506DA0">
        <w:rPr>
          <w:sz w:val="34"/>
          <w:lang w:val="el-GR"/>
        </w:rPr>
        <w:t>.</w:t>
      </w:r>
      <w:proofErr w:type="spellStart"/>
      <w:r w:rsidRPr="00506DA0">
        <w:rPr>
          <w:sz w:val="34"/>
        </w:rPr>
        <w:t>employersforum</w:t>
      </w:r>
      <w:proofErr w:type="spellEnd"/>
      <w:r w:rsidRPr="00506DA0">
        <w:rPr>
          <w:sz w:val="34"/>
          <w:lang w:val="el-GR"/>
        </w:rPr>
        <w:t>.</w:t>
      </w:r>
      <w:r w:rsidRPr="00506DA0">
        <w:rPr>
          <w:sz w:val="34"/>
        </w:rPr>
        <w:t>co</w:t>
      </w:r>
      <w:r w:rsidRPr="00506DA0">
        <w:rPr>
          <w:sz w:val="34"/>
          <w:lang w:val="el-GR"/>
        </w:rPr>
        <w:t>.</w:t>
      </w:r>
      <w:proofErr w:type="spellStart"/>
      <w:r w:rsidRPr="00506DA0">
        <w:rPr>
          <w:sz w:val="34"/>
        </w:rPr>
        <w:t>uk</w:t>
      </w:r>
      <w:proofErr w:type="spellEnd"/>
      <w:r w:rsidRPr="00506DA0">
        <w:rPr>
          <w:sz w:val="34"/>
          <w:lang w:val="el-GR"/>
        </w:rPr>
        <w:t>/</w:t>
      </w:r>
      <w:r w:rsidRPr="00506DA0">
        <w:rPr>
          <w:sz w:val="34"/>
        </w:rPr>
        <w:t>www</w:t>
      </w:r>
      <w:r w:rsidRPr="00506DA0">
        <w:rPr>
          <w:sz w:val="34"/>
          <w:lang w:val="el-GR"/>
        </w:rPr>
        <w:t>/</w:t>
      </w:r>
      <w:r w:rsidRPr="00506DA0">
        <w:rPr>
          <w:sz w:val="34"/>
        </w:rPr>
        <w:t>index</w:t>
      </w:r>
      <w:r w:rsidRPr="00506DA0">
        <w:rPr>
          <w:sz w:val="34"/>
          <w:lang w:val="el-GR"/>
        </w:rPr>
        <w:t>.</w:t>
      </w:r>
      <w:proofErr w:type="spellStart"/>
      <w:r w:rsidRPr="00506DA0">
        <w:rPr>
          <w:sz w:val="34"/>
        </w:rPr>
        <w:t>htm</w:t>
      </w:r>
      <w:proofErr w:type="spellEnd"/>
    </w:p>
    <w:p w:rsidR="0003113A" w:rsidRPr="00506DA0" w:rsidRDefault="0003113A"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r w:rsidRPr="00506DA0">
        <w:rPr>
          <w:sz w:val="34"/>
        </w:rPr>
        <w:t>ccc</w:t>
      </w:r>
      <w:r w:rsidRPr="00506DA0">
        <w:rPr>
          <w:sz w:val="34"/>
          <w:lang w:val="el-GR"/>
        </w:rPr>
        <w:t>.</w:t>
      </w:r>
      <w:proofErr w:type="spellStart"/>
      <w:r w:rsidRPr="00506DA0">
        <w:rPr>
          <w:sz w:val="34"/>
        </w:rPr>
        <w:t>edu</w:t>
      </w:r>
      <w:proofErr w:type="spellEnd"/>
      <w:r w:rsidRPr="00506DA0">
        <w:rPr>
          <w:sz w:val="34"/>
          <w:lang w:val="el-GR"/>
        </w:rPr>
        <w:t>/</w:t>
      </w:r>
      <w:r w:rsidRPr="00506DA0">
        <w:rPr>
          <w:sz w:val="34"/>
        </w:rPr>
        <w:t>student</w:t>
      </w:r>
      <w:r w:rsidRPr="00506DA0">
        <w:rPr>
          <w:sz w:val="34"/>
          <w:lang w:val="el-GR"/>
        </w:rPr>
        <w:t>/</w:t>
      </w:r>
      <w:proofErr w:type="spellStart"/>
      <w:r w:rsidRPr="00506DA0">
        <w:rPr>
          <w:sz w:val="34"/>
        </w:rPr>
        <w:t>StudentswithDisabilities</w:t>
      </w:r>
      <w:proofErr w:type="spellEnd"/>
      <w:r w:rsidRPr="00506DA0">
        <w:rPr>
          <w:sz w:val="34"/>
          <w:lang w:val="el-GR"/>
        </w:rPr>
        <w:t>.</w:t>
      </w:r>
      <w:r w:rsidRPr="00506DA0">
        <w:rPr>
          <w:sz w:val="34"/>
        </w:rPr>
        <w:t>asp</w:t>
      </w:r>
    </w:p>
    <w:p w:rsidR="0003113A" w:rsidRPr="00506DA0" w:rsidRDefault="0003113A" w:rsidP="00770FA2">
      <w:pPr>
        <w:pStyle w:val="myRefStyle"/>
        <w:rPr>
          <w:sz w:val="34"/>
        </w:rPr>
      </w:pPr>
      <w:r w:rsidRPr="00506DA0">
        <w:rPr>
          <w:sz w:val="34"/>
        </w:rPr>
        <w:t>www.disabilitynow.org.uk</w:t>
      </w:r>
    </w:p>
    <w:p w:rsidR="0003113A" w:rsidRPr="00506DA0" w:rsidRDefault="0003113A" w:rsidP="00770FA2">
      <w:pPr>
        <w:pStyle w:val="myRefStyle"/>
        <w:rPr>
          <w:sz w:val="34"/>
        </w:rPr>
      </w:pPr>
      <w:r w:rsidRPr="00506DA0">
        <w:rPr>
          <w:sz w:val="34"/>
        </w:rPr>
        <w:t>www.disabilitytoolkits.ac.uk</w:t>
      </w:r>
    </w:p>
    <w:p w:rsidR="005B08EC" w:rsidRPr="00506DA0" w:rsidRDefault="005B08EC" w:rsidP="00770FA2">
      <w:pPr>
        <w:pStyle w:val="myRefStyle"/>
        <w:rPr>
          <w:sz w:val="34"/>
        </w:rPr>
      </w:pPr>
      <w:r w:rsidRPr="00506DA0">
        <w:rPr>
          <w:sz w:val="34"/>
        </w:rPr>
        <w:t>http://www.employ-ability.org.uk/students/services</w:t>
      </w:r>
    </w:p>
    <w:p w:rsidR="005B08EC" w:rsidRPr="00506DA0" w:rsidRDefault="005B08EC" w:rsidP="00770FA2">
      <w:pPr>
        <w:pStyle w:val="myRefStyle"/>
        <w:rPr>
          <w:sz w:val="34"/>
        </w:rPr>
      </w:pPr>
      <w:r w:rsidRPr="00506DA0">
        <w:rPr>
          <w:sz w:val="34"/>
        </w:rPr>
        <w:t>http://www.ecu.ac.uk/guidance/disability</w:t>
      </w:r>
    </w:p>
    <w:p w:rsidR="005B08EC" w:rsidRPr="00506DA0" w:rsidRDefault="005B08EC" w:rsidP="00770FA2">
      <w:pPr>
        <w:pStyle w:val="myRefStyle"/>
        <w:rPr>
          <w:sz w:val="34"/>
        </w:rPr>
      </w:pPr>
      <w:r w:rsidRPr="00506DA0">
        <w:rPr>
          <w:sz w:val="34"/>
        </w:rPr>
        <w:t>www.fourall.org</w:t>
      </w:r>
    </w:p>
    <w:p w:rsidR="005B08EC" w:rsidRPr="00506DA0" w:rsidRDefault="005B08EC" w:rsidP="00770FA2">
      <w:pPr>
        <w:pStyle w:val="myRefStyle"/>
        <w:rPr>
          <w:sz w:val="34"/>
        </w:rPr>
      </w:pPr>
      <w:r w:rsidRPr="00506DA0">
        <w:rPr>
          <w:sz w:val="34"/>
        </w:rPr>
        <w:t>www.nas.org.uk/prospects</w:t>
      </w:r>
    </w:p>
    <w:p w:rsidR="005B08EC" w:rsidRPr="00506DA0" w:rsidRDefault="005B08EC" w:rsidP="00770FA2">
      <w:pPr>
        <w:pStyle w:val="myRefStyle"/>
        <w:rPr>
          <w:sz w:val="34"/>
        </w:rPr>
      </w:pPr>
      <w:r w:rsidRPr="00506DA0">
        <w:rPr>
          <w:sz w:val="34"/>
        </w:rPr>
        <w:t>www.deafclicks.com</w:t>
      </w:r>
    </w:p>
    <w:p w:rsidR="005B08EC" w:rsidRPr="00506DA0" w:rsidRDefault="005B08EC" w:rsidP="00770FA2">
      <w:pPr>
        <w:pStyle w:val="myRefStyle"/>
        <w:rPr>
          <w:sz w:val="34"/>
        </w:rPr>
      </w:pPr>
      <w:r w:rsidRPr="00506DA0">
        <w:rPr>
          <w:sz w:val="34"/>
        </w:rPr>
        <w:t>www.groups.yahoo.com/group/deaf-uk-jobs</w:t>
      </w:r>
    </w:p>
    <w:p w:rsidR="005B08EC" w:rsidRPr="00506DA0" w:rsidRDefault="005B08EC" w:rsidP="00770FA2">
      <w:pPr>
        <w:pStyle w:val="myRefStyle"/>
        <w:rPr>
          <w:sz w:val="34"/>
        </w:rPr>
      </w:pPr>
      <w:r w:rsidRPr="00506DA0">
        <w:rPr>
          <w:sz w:val="34"/>
        </w:rPr>
        <w:t>www.deafworks.co.uk</w:t>
      </w:r>
    </w:p>
    <w:p w:rsidR="005B08EC" w:rsidRPr="00506DA0" w:rsidRDefault="005B08EC" w:rsidP="00770FA2">
      <w:pPr>
        <w:pStyle w:val="myRefStyle"/>
        <w:rPr>
          <w:sz w:val="34"/>
        </w:rPr>
      </w:pPr>
      <w:r w:rsidRPr="00506DA0">
        <w:rPr>
          <w:sz w:val="34"/>
        </w:rPr>
        <w:t>www.rnid.org.uk/information_resources/employment</w:t>
      </w:r>
    </w:p>
    <w:p w:rsidR="005B08EC" w:rsidRPr="00506DA0" w:rsidRDefault="005B08EC" w:rsidP="00770FA2">
      <w:pPr>
        <w:pStyle w:val="myRefStyle"/>
        <w:rPr>
          <w:sz w:val="34"/>
        </w:rPr>
      </w:pPr>
      <w:r w:rsidRPr="00506DA0">
        <w:rPr>
          <w:sz w:val="34"/>
        </w:rPr>
        <w:t>http://www.actionforblindpeople.org.uk</w:t>
      </w:r>
    </w:p>
    <w:p w:rsidR="005B08EC" w:rsidRPr="00506DA0" w:rsidRDefault="005B08EC" w:rsidP="00770FA2">
      <w:pPr>
        <w:pStyle w:val="myRefStyle"/>
        <w:rPr>
          <w:sz w:val="34"/>
        </w:rPr>
      </w:pPr>
      <w:r w:rsidRPr="00506DA0">
        <w:rPr>
          <w:sz w:val="34"/>
        </w:rPr>
        <w:t>www.bbact.org.uk</w:t>
      </w:r>
    </w:p>
    <w:p w:rsidR="005B08EC" w:rsidRPr="00506DA0" w:rsidRDefault="005B08EC" w:rsidP="00770FA2">
      <w:pPr>
        <w:pStyle w:val="myRefStyle"/>
        <w:rPr>
          <w:sz w:val="34"/>
        </w:rPr>
      </w:pPr>
      <w:r w:rsidRPr="00506DA0">
        <w:rPr>
          <w:sz w:val="34"/>
        </w:rPr>
        <w:t>www.blindinbusiness.co.uk</w:t>
      </w:r>
    </w:p>
    <w:p w:rsidR="005B08EC" w:rsidRPr="00506DA0" w:rsidRDefault="005B08EC" w:rsidP="00770FA2">
      <w:pPr>
        <w:pStyle w:val="myRefStyle"/>
        <w:rPr>
          <w:sz w:val="34"/>
        </w:rPr>
      </w:pPr>
      <w:r w:rsidRPr="00506DA0">
        <w:rPr>
          <w:sz w:val="34"/>
        </w:rPr>
        <w:t>www.rnib.org.uk/employment</w:t>
      </w:r>
    </w:p>
    <w:p w:rsidR="005B08EC" w:rsidRPr="00506DA0" w:rsidRDefault="005B08EC" w:rsidP="00770FA2">
      <w:pPr>
        <w:pStyle w:val="myRefStyle"/>
        <w:rPr>
          <w:sz w:val="34"/>
        </w:rPr>
      </w:pPr>
      <w:r w:rsidRPr="00506DA0">
        <w:rPr>
          <w:sz w:val="34"/>
        </w:rPr>
        <w:lastRenderedPageBreak/>
        <w:t>www.jan.wvu.edu</w:t>
      </w:r>
    </w:p>
    <w:p w:rsidR="005B08EC" w:rsidRPr="00506DA0" w:rsidRDefault="005B08EC" w:rsidP="00770FA2">
      <w:pPr>
        <w:pStyle w:val="myRefStyle"/>
        <w:rPr>
          <w:sz w:val="34"/>
        </w:rPr>
      </w:pPr>
      <w:r w:rsidRPr="00506DA0">
        <w:rPr>
          <w:sz w:val="34"/>
        </w:rPr>
        <w:t>www.eeoc.gov</w:t>
      </w:r>
    </w:p>
    <w:p w:rsidR="005B08EC" w:rsidRPr="00506DA0" w:rsidRDefault="005B08EC" w:rsidP="00770FA2">
      <w:pPr>
        <w:pStyle w:val="myRefStyle"/>
        <w:rPr>
          <w:sz w:val="34"/>
        </w:rPr>
      </w:pPr>
      <w:r w:rsidRPr="00506DA0">
        <w:rPr>
          <w:sz w:val="34"/>
        </w:rPr>
        <w:t>http://www.hermes-admin.net/wp2/wordpress/?p=62</w:t>
      </w:r>
    </w:p>
    <w:p w:rsidR="005B08EC" w:rsidRPr="00506DA0" w:rsidRDefault="005B08EC" w:rsidP="00770FA2">
      <w:pPr>
        <w:pStyle w:val="myRefStyle"/>
        <w:rPr>
          <w:sz w:val="34"/>
        </w:rPr>
      </w:pPr>
      <w:r w:rsidRPr="00506DA0">
        <w:rPr>
          <w:sz w:val="34"/>
        </w:rPr>
        <w:t>http://www.akounadeis.com/2011/05/blog-post_24.html</w:t>
      </w:r>
    </w:p>
    <w:p w:rsidR="005B08EC" w:rsidRPr="00506DA0" w:rsidRDefault="005B08EC" w:rsidP="00770FA2">
      <w:pPr>
        <w:pStyle w:val="myRefStyle"/>
        <w:rPr>
          <w:sz w:val="34"/>
        </w:rPr>
      </w:pPr>
      <w:r w:rsidRPr="00506DA0">
        <w:rPr>
          <w:sz w:val="34"/>
        </w:rPr>
        <w:t xml:space="preserve">http://www.truerespect.com.cy/index.php?option=com_content&amp;view =article&amp;id=125:2010-11-03-19-03-59&amp;catid=36:2010-06-07-19-50-30&amp; </w:t>
      </w:r>
      <w:proofErr w:type="spellStart"/>
      <w:r w:rsidRPr="00506DA0">
        <w:rPr>
          <w:sz w:val="34"/>
        </w:rPr>
        <w:t>Itemid</w:t>
      </w:r>
      <w:proofErr w:type="spellEnd"/>
      <w:r w:rsidRPr="00506DA0">
        <w:rPr>
          <w:sz w:val="34"/>
        </w:rPr>
        <w:t>=61</w:t>
      </w:r>
    </w:p>
    <w:p w:rsidR="005B08EC" w:rsidRPr="00506DA0" w:rsidRDefault="005B08EC" w:rsidP="00770FA2">
      <w:pPr>
        <w:pStyle w:val="myRefStyle"/>
        <w:rPr>
          <w:sz w:val="34"/>
        </w:rPr>
      </w:pPr>
      <w:r w:rsidRPr="00506DA0">
        <w:rPr>
          <w:sz w:val="34"/>
        </w:rPr>
        <w:t>http://www.alfavita.gr/artro.php?id=7519</w:t>
      </w:r>
    </w:p>
    <w:p w:rsidR="005B08EC" w:rsidRPr="00506DA0" w:rsidRDefault="005B08EC" w:rsidP="00770FA2">
      <w:pPr>
        <w:pStyle w:val="myRefStyle"/>
        <w:rPr>
          <w:sz w:val="34"/>
        </w:rPr>
      </w:pPr>
      <w:r w:rsidRPr="00506DA0">
        <w:rPr>
          <w:sz w:val="34"/>
        </w:rPr>
        <w:t>http://neoikairoi.com/main</w:t>
      </w:r>
    </w:p>
    <w:p w:rsidR="005B08EC" w:rsidRPr="00506DA0" w:rsidRDefault="005B08EC" w:rsidP="00770FA2">
      <w:pPr>
        <w:pStyle w:val="myRefStyle"/>
        <w:rPr>
          <w:sz w:val="34"/>
        </w:rPr>
      </w:pPr>
      <w:r w:rsidRPr="00506DA0">
        <w:rPr>
          <w:sz w:val="34"/>
        </w:rPr>
        <w:t>http://diorismos67.wordpress.com/category/uncategorized/page/7/</w:t>
      </w:r>
    </w:p>
    <w:p w:rsidR="005B08EC" w:rsidRPr="00506DA0" w:rsidRDefault="005B08EC" w:rsidP="00770FA2">
      <w:pPr>
        <w:pStyle w:val="myRefStyle"/>
        <w:rPr>
          <w:sz w:val="34"/>
        </w:rPr>
      </w:pPr>
      <w:r w:rsidRPr="00506DA0">
        <w:rPr>
          <w:sz w:val="34"/>
        </w:rPr>
        <w:t>http://www.alfavita.gr/ank_b/ank28_3_10_951.php</w:t>
      </w:r>
    </w:p>
    <w:p w:rsidR="005B08EC" w:rsidRPr="00506DA0" w:rsidRDefault="005B08EC" w:rsidP="00770FA2">
      <w:pPr>
        <w:pStyle w:val="myRefStyle"/>
        <w:rPr>
          <w:sz w:val="34"/>
        </w:rPr>
      </w:pPr>
      <w:r w:rsidRPr="00506DA0">
        <w:rPr>
          <w:sz w:val="34"/>
        </w:rPr>
        <w:t>www.enet.gr</w:t>
      </w:r>
    </w:p>
    <w:p w:rsidR="005B08EC" w:rsidRPr="00506DA0" w:rsidRDefault="005B08EC" w:rsidP="00770FA2">
      <w:pPr>
        <w:pStyle w:val="myRefStyle"/>
        <w:rPr>
          <w:sz w:val="34"/>
        </w:rPr>
      </w:pPr>
      <w:r w:rsidRPr="00506DA0">
        <w:rPr>
          <w:sz w:val="34"/>
        </w:rPr>
        <w:t>http://news.disabled.gr/?cat=38&amp;paged=7</w:t>
      </w:r>
    </w:p>
    <w:p w:rsidR="005B08EC" w:rsidRPr="00506DA0" w:rsidRDefault="005B08EC" w:rsidP="00770FA2">
      <w:pPr>
        <w:pStyle w:val="myRefStyle"/>
        <w:rPr>
          <w:sz w:val="34"/>
        </w:rPr>
      </w:pPr>
      <w:r w:rsidRPr="00506DA0">
        <w:rPr>
          <w:sz w:val="34"/>
        </w:rPr>
        <w:t>http://www.liferight.gr/articles/lusi_ekpaideutikwn_meanapiria.pdf</w:t>
      </w:r>
    </w:p>
    <w:p w:rsidR="005B08EC" w:rsidRPr="00506DA0" w:rsidRDefault="005B08EC" w:rsidP="00770FA2">
      <w:pPr>
        <w:pStyle w:val="myRefStyle"/>
        <w:rPr>
          <w:sz w:val="34"/>
        </w:rPr>
      </w:pPr>
      <w:r w:rsidRPr="00506DA0">
        <w:rPr>
          <w:sz w:val="34"/>
        </w:rPr>
        <w:t>http://www.teachers.org.uk/node/1347</w:t>
      </w:r>
    </w:p>
    <w:p w:rsidR="005B08EC" w:rsidRPr="00506DA0" w:rsidRDefault="005B08EC" w:rsidP="00770FA2">
      <w:pPr>
        <w:pStyle w:val="myRefStyle"/>
        <w:rPr>
          <w:sz w:val="34"/>
        </w:rPr>
      </w:pPr>
      <w:r w:rsidRPr="00506DA0">
        <w:rPr>
          <w:sz w:val="34"/>
        </w:rPr>
        <w:t>www.dfes.gov.uk</w:t>
      </w:r>
    </w:p>
    <w:p w:rsidR="0003113A" w:rsidRPr="00506DA0" w:rsidRDefault="005B08EC" w:rsidP="00770FA2">
      <w:pPr>
        <w:pStyle w:val="myRefStyle"/>
        <w:rPr>
          <w:sz w:val="34"/>
        </w:rPr>
      </w:pPr>
      <w:r w:rsidRPr="00506DA0">
        <w:rPr>
          <w:sz w:val="34"/>
        </w:rPr>
        <w:t>http://www.teachers.org.uk/files/active/0/toolbag.pdf</w:t>
      </w:r>
    </w:p>
    <w:p w:rsidR="005B08EC" w:rsidRPr="00506DA0" w:rsidRDefault="005B08EC" w:rsidP="005B08EC">
      <w:pPr>
        <w:rPr>
          <w:sz w:val="34"/>
          <w:lang w:val="en-US"/>
        </w:rPr>
      </w:pPr>
    </w:p>
    <w:p w:rsidR="005B08EC" w:rsidRPr="00506DA0" w:rsidRDefault="005B08EC" w:rsidP="00901E6E">
      <w:pPr>
        <w:rPr>
          <w:sz w:val="34"/>
          <w:lang w:val="en-US"/>
        </w:rPr>
        <w:sectPr w:rsidR="005B08EC" w:rsidRPr="00506DA0" w:rsidSect="00430672">
          <w:type w:val="oddPage"/>
          <w:pgSz w:w="11906" w:h="16838"/>
          <w:pgMar w:top="1440" w:right="1800" w:bottom="1440" w:left="1800" w:header="708" w:footer="708" w:gutter="0"/>
          <w:cols w:space="708"/>
          <w:docGrid w:linePitch="360"/>
        </w:sectPr>
      </w:pPr>
    </w:p>
    <w:p w:rsidR="005B08EC" w:rsidRPr="00506DA0" w:rsidRDefault="005B08EC" w:rsidP="005B08EC">
      <w:pPr>
        <w:pStyle w:val="1"/>
        <w:rPr>
          <w:sz w:val="48"/>
        </w:rPr>
      </w:pPr>
      <w:bookmarkStart w:id="56" w:name="_Toc362873724"/>
      <w:r w:rsidRPr="00506DA0">
        <w:rPr>
          <w:sz w:val="48"/>
        </w:rPr>
        <w:lastRenderedPageBreak/>
        <w:t>Διεθνής εμπειρία, καλές και κακές πρ</w:t>
      </w:r>
      <w:r w:rsidRPr="00506DA0">
        <w:rPr>
          <w:sz w:val="48"/>
        </w:rPr>
        <w:t>α</w:t>
      </w:r>
      <w:r w:rsidRPr="00506DA0">
        <w:rPr>
          <w:sz w:val="48"/>
        </w:rPr>
        <w:t>κτικές</w:t>
      </w:r>
      <w:bookmarkEnd w:id="56"/>
    </w:p>
    <w:p w:rsidR="005B08EC" w:rsidRPr="00506DA0" w:rsidRDefault="005B08EC" w:rsidP="005B08EC">
      <w:pPr>
        <w:pStyle w:val="2"/>
        <w:rPr>
          <w:sz w:val="36"/>
        </w:rPr>
      </w:pPr>
      <w:bookmarkStart w:id="57" w:name="_Toc362873725"/>
      <w:r w:rsidRPr="00506DA0">
        <w:rPr>
          <w:sz w:val="36"/>
        </w:rPr>
        <w:t>Διεθνή δεδομένα</w:t>
      </w:r>
      <w:bookmarkEnd w:id="57"/>
    </w:p>
    <w:p w:rsidR="005B08EC" w:rsidRPr="00506DA0" w:rsidRDefault="005B08EC" w:rsidP="005B08EC">
      <w:pPr>
        <w:rPr>
          <w:sz w:val="34"/>
        </w:rPr>
      </w:pPr>
      <w:r w:rsidRPr="00506DA0">
        <w:rPr>
          <w:sz w:val="34"/>
        </w:rPr>
        <w:t>Σε παγκόσμιο επίπεδο οι αγώνες για τα δικαιώματα του α</w:t>
      </w:r>
      <w:r w:rsidRPr="00506DA0">
        <w:rPr>
          <w:sz w:val="34"/>
        </w:rPr>
        <w:t>ν</w:t>
      </w:r>
      <w:r w:rsidRPr="00506DA0">
        <w:rPr>
          <w:sz w:val="34"/>
        </w:rPr>
        <w:t xml:space="preserve">θρώπου και πιο συγκεκριμένα των ατόμων με αναπηρία </w:t>
      </w:r>
      <w:r w:rsidRPr="00506DA0">
        <w:rPr>
          <w:sz w:val="34"/>
        </w:rPr>
        <w:t>ο</w:t>
      </w:r>
      <w:r w:rsidRPr="00506DA0">
        <w:rPr>
          <w:sz w:val="34"/>
        </w:rPr>
        <w:t>δήγησαν στην υιοθέτηση της «Σύμβασης για τα Δικαιώματα των ατόμων με αναπηρία» από την Γενική Συνέλευση του Οργανισμού Ηνωμένων Εθνών στις 13 Δεκεμβρίου το 2006, η οποία τέθηκε σε ισχύ στις 4 Μαΐου το 2008.</w:t>
      </w:r>
      <w:r w:rsidRPr="00506DA0">
        <w:rPr>
          <w:rStyle w:val="aa"/>
          <w:sz w:val="34"/>
        </w:rPr>
        <w:footnoteReference w:id="39"/>
      </w:r>
      <w:r w:rsidRPr="00506DA0">
        <w:rPr>
          <w:sz w:val="34"/>
        </w:rPr>
        <w:t xml:space="preserve"> Στο πλαίσιο της παραπάνω σύμβασης πολλές δράσεις έχουν πραγματ</w:t>
      </w:r>
      <w:r w:rsidRPr="00506DA0">
        <w:rPr>
          <w:sz w:val="34"/>
        </w:rPr>
        <w:t>ο</w:t>
      </w:r>
      <w:r w:rsidRPr="00506DA0">
        <w:rPr>
          <w:sz w:val="34"/>
        </w:rPr>
        <w:t>ποιηθεί ανά τον κόσμο, κάποιες από τις οποίες θα παρουσ</w:t>
      </w:r>
      <w:r w:rsidRPr="00506DA0">
        <w:rPr>
          <w:sz w:val="34"/>
        </w:rPr>
        <w:t>ι</w:t>
      </w:r>
      <w:r w:rsidRPr="00506DA0">
        <w:rPr>
          <w:sz w:val="34"/>
        </w:rPr>
        <w:t>αστούν τη συνέχεια.</w:t>
      </w:r>
    </w:p>
    <w:p w:rsidR="005B08EC" w:rsidRPr="00506DA0" w:rsidRDefault="005B08EC" w:rsidP="005B08EC">
      <w:pPr>
        <w:rPr>
          <w:sz w:val="34"/>
        </w:rPr>
      </w:pPr>
    </w:p>
    <w:p w:rsidR="005B08EC" w:rsidRPr="00506DA0" w:rsidRDefault="005B08EC" w:rsidP="005B08EC">
      <w:pPr>
        <w:pStyle w:val="2"/>
        <w:rPr>
          <w:sz w:val="36"/>
        </w:rPr>
      </w:pPr>
      <w:bookmarkStart w:id="58" w:name="_Toc362873726"/>
      <w:r w:rsidRPr="00506DA0">
        <w:rPr>
          <w:sz w:val="36"/>
        </w:rPr>
        <w:t>Ευρωπαϊκή Ένωση</w:t>
      </w:r>
      <w:bookmarkEnd w:id="58"/>
    </w:p>
    <w:p w:rsidR="005B08EC" w:rsidRPr="00506DA0" w:rsidRDefault="005B08EC" w:rsidP="005B08EC">
      <w:pPr>
        <w:rPr>
          <w:sz w:val="34"/>
        </w:rPr>
      </w:pPr>
      <w:r w:rsidRPr="00506DA0">
        <w:rPr>
          <w:sz w:val="34"/>
        </w:rPr>
        <w:t>Η Ευρωπαϊκή ένωση ανταποκρινόμενη στις νέες προκλήσεις υιοθέτησε ευρωπαϊκές στρατηγικές οι οποίες σε συνδυασμό με εθνικές ενέργειες στοχεύουν στη βελτίωση της κοινων</w:t>
      </w:r>
      <w:r w:rsidRPr="00506DA0">
        <w:rPr>
          <w:sz w:val="34"/>
        </w:rPr>
        <w:t>ι</w:t>
      </w:r>
      <w:r w:rsidRPr="00506DA0">
        <w:rPr>
          <w:sz w:val="34"/>
        </w:rPr>
        <w:t xml:space="preserve">κής και οικονομικής κατάστασης των ατόμων με αναπηρία. Πρόσφατα υιοθετήθηκε η Ευρωπαϊκή στρατηγική για την αναπηρία 2010- 2020: Ανανέωση της δέσμευσης για μια </w:t>
      </w:r>
      <w:r w:rsidRPr="00506DA0">
        <w:rPr>
          <w:sz w:val="34"/>
        </w:rPr>
        <w:lastRenderedPageBreak/>
        <w:t>Ευρώπη χωρίς εμπόδια.</w:t>
      </w:r>
      <w:r w:rsidRPr="00506DA0">
        <w:rPr>
          <w:rStyle w:val="aa"/>
          <w:sz w:val="34"/>
        </w:rPr>
        <w:footnoteReference w:id="40"/>
      </w:r>
      <w:r w:rsidRPr="00506DA0">
        <w:rPr>
          <w:sz w:val="34"/>
        </w:rPr>
        <w:t xml:space="preserve"> Το νέο αυτό στρατηγικό σχέδιο δράσης ήρθε να αντικαταστήσει την «Στρατηγική της Λι</w:t>
      </w:r>
      <w:r w:rsidRPr="00506DA0">
        <w:rPr>
          <w:sz w:val="34"/>
        </w:rPr>
        <w:t>σ</w:t>
      </w:r>
      <w:r w:rsidRPr="00506DA0">
        <w:rPr>
          <w:sz w:val="34"/>
        </w:rPr>
        <w:t>σαβόνας», η οποία στόχευε στην ενίσχυση της απασχόλ</w:t>
      </w:r>
      <w:r w:rsidRPr="00506DA0">
        <w:rPr>
          <w:sz w:val="34"/>
        </w:rPr>
        <w:t>η</w:t>
      </w:r>
      <w:r w:rsidRPr="00506DA0">
        <w:rPr>
          <w:sz w:val="34"/>
        </w:rPr>
        <w:t>σης, υιοθετώντας οικονομικές μεταρρυθμίσεις, καθώς και την κοινωνική συνοχή υπό το πρίσμα της πολυμορφίας και παγκοσμιοποίησης που χαρακτηρίζει την κατάσταση στην Ευρώπη. Η νέα στρατηγική βασίζεται σε τρεις πυλώνες έναν οικονομικό, έναν κοινωνικό και έναν περιβαλλοντικό και στοχεύει μέσα από οικονομικές μεταρρυθμίσεις στην δημ</w:t>
      </w:r>
      <w:r w:rsidRPr="00506DA0">
        <w:rPr>
          <w:sz w:val="34"/>
        </w:rPr>
        <w:t>ι</w:t>
      </w:r>
      <w:r w:rsidRPr="00506DA0">
        <w:rPr>
          <w:sz w:val="34"/>
        </w:rPr>
        <w:t>ουργία πολιτικών που θα συνάδουν με την κοινωνία της γνώσης, της πληροφορίας, της έρευνας και της ανάπτυξης, ενισχύοντας την ανταγωνιστικότητα και τις καινοτόμες δράσεις. Στην κοινωνική βάση των μεταρρυθμίσεων, ο στ</w:t>
      </w:r>
      <w:r w:rsidRPr="00506DA0">
        <w:rPr>
          <w:sz w:val="34"/>
        </w:rPr>
        <w:t>ό</w:t>
      </w:r>
      <w:r w:rsidRPr="00506DA0">
        <w:rPr>
          <w:sz w:val="34"/>
        </w:rPr>
        <w:t>χος είναι η καταπολέμηση της κοινωνικής περιθωριοποί</w:t>
      </w:r>
      <w:r w:rsidRPr="00506DA0">
        <w:rPr>
          <w:sz w:val="34"/>
        </w:rPr>
        <w:t>η</w:t>
      </w:r>
      <w:r w:rsidRPr="00506DA0">
        <w:rPr>
          <w:sz w:val="34"/>
        </w:rPr>
        <w:t>σης επενδύοντας στο ανθρώπινο δυναμικό μέσα από μακρ</w:t>
      </w:r>
      <w:r w:rsidRPr="00506DA0">
        <w:rPr>
          <w:sz w:val="34"/>
        </w:rPr>
        <w:t>ο</w:t>
      </w:r>
      <w:r w:rsidRPr="00506DA0">
        <w:rPr>
          <w:sz w:val="34"/>
        </w:rPr>
        <w:t>οικονομικές πολιτικές.</w:t>
      </w:r>
      <w:r w:rsidRPr="00506DA0">
        <w:rPr>
          <w:rStyle w:val="aa"/>
          <w:sz w:val="34"/>
        </w:rPr>
        <w:footnoteReference w:id="41"/>
      </w:r>
    </w:p>
    <w:p w:rsidR="005B08EC" w:rsidRPr="00506DA0" w:rsidRDefault="005B08EC" w:rsidP="005B08EC">
      <w:pPr>
        <w:rPr>
          <w:sz w:val="34"/>
        </w:rPr>
      </w:pPr>
    </w:p>
    <w:p w:rsidR="005B08EC" w:rsidRPr="00506DA0" w:rsidRDefault="005B08EC" w:rsidP="005B08EC">
      <w:pPr>
        <w:pStyle w:val="2"/>
        <w:rPr>
          <w:sz w:val="36"/>
        </w:rPr>
      </w:pPr>
      <w:bookmarkStart w:id="59" w:name="_Toc362873727"/>
      <w:r w:rsidRPr="00506DA0">
        <w:rPr>
          <w:sz w:val="36"/>
        </w:rPr>
        <w:lastRenderedPageBreak/>
        <w:t>Εκπαίδευση και κατάρτιση στο πλαίσιο στρατ</w:t>
      </w:r>
      <w:r w:rsidRPr="00506DA0">
        <w:rPr>
          <w:sz w:val="36"/>
        </w:rPr>
        <w:t>η</w:t>
      </w:r>
      <w:r w:rsidRPr="00506DA0">
        <w:rPr>
          <w:sz w:val="36"/>
        </w:rPr>
        <w:t>γικής της Λισσαβόνας</w:t>
      </w:r>
      <w:bookmarkEnd w:id="59"/>
    </w:p>
    <w:p w:rsidR="005B08EC" w:rsidRPr="00506DA0" w:rsidRDefault="005B08EC" w:rsidP="005B08EC">
      <w:pPr>
        <w:pStyle w:val="3"/>
        <w:rPr>
          <w:sz w:val="36"/>
        </w:rPr>
      </w:pPr>
      <w:bookmarkStart w:id="60" w:name="_Toc362873728"/>
      <w:r w:rsidRPr="00506DA0">
        <w:rPr>
          <w:sz w:val="36"/>
          <w:lang w:val="en-US"/>
        </w:rPr>
        <w:t>Erasmus</w:t>
      </w:r>
      <w:r w:rsidRPr="00506DA0">
        <w:rPr>
          <w:sz w:val="36"/>
        </w:rPr>
        <w:t xml:space="preserve"> </w:t>
      </w:r>
      <w:r w:rsidRPr="00506DA0">
        <w:rPr>
          <w:sz w:val="36"/>
          <w:lang w:val="en-US"/>
        </w:rPr>
        <w:t>Mundus</w:t>
      </w:r>
      <w:bookmarkEnd w:id="60"/>
    </w:p>
    <w:p w:rsidR="005B08EC" w:rsidRPr="00506DA0" w:rsidRDefault="005B08EC" w:rsidP="005B08EC">
      <w:pPr>
        <w:rPr>
          <w:sz w:val="34"/>
        </w:rPr>
      </w:pPr>
      <w:r w:rsidRPr="00506DA0">
        <w:rPr>
          <w:sz w:val="34"/>
        </w:rPr>
        <w:t xml:space="preserve">Το </w:t>
      </w:r>
      <w:r w:rsidRPr="00506DA0">
        <w:rPr>
          <w:sz w:val="34"/>
          <w:lang w:val="en-US"/>
        </w:rPr>
        <w:t>Erasmus</w:t>
      </w:r>
      <w:r w:rsidRPr="00506DA0">
        <w:rPr>
          <w:sz w:val="34"/>
        </w:rPr>
        <w:t xml:space="preserve"> </w:t>
      </w:r>
      <w:r w:rsidRPr="00506DA0">
        <w:rPr>
          <w:sz w:val="34"/>
          <w:lang w:val="en-US"/>
        </w:rPr>
        <w:t>Mundus</w:t>
      </w:r>
      <w:r w:rsidRPr="00506DA0">
        <w:rPr>
          <w:sz w:val="34"/>
        </w:rPr>
        <w:t xml:space="preserve"> είναι ένα ευρωπαϊκό πρόγραμμα το οποίο πραγματοποιήθηκε σε δύο φάσεις. Η πρώτη ξεκίνησε το 2004 και ολοκληρώθηκε το 2008. Η δεύτερη ως συνέχεια της πρώτης φάσης, ξεκίνησε τον Ιανουάριο του 2009 και θα ολοκληρωθεί το 2013. Το πρόγραμμα στοχεύει στην βελτ</w:t>
      </w:r>
      <w:r w:rsidRPr="00506DA0">
        <w:rPr>
          <w:sz w:val="34"/>
        </w:rPr>
        <w:t>ί</w:t>
      </w:r>
      <w:r w:rsidRPr="00506DA0">
        <w:rPr>
          <w:sz w:val="34"/>
        </w:rPr>
        <w:t>ωση της ποιότητας της εκπαίδευσης, μέσω της συνεργασίας μεταξύ των χωρών της Ευρώπης και άλλων χωρών, καθώς και την ανταλλαγή πληθυσμών μεταξύ των εκπαιδευτικών ιδρυμάτων όλων των βαθμίδων.</w:t>
      </w:r>
    </w:p>
    <w:p w:rsidR="005B08EC" w:rsidRPr="00506DA0" w:rsidRDefault="005B08EC" w:rsidP="005B08EC">
      <w:pPr>
        <w:rPr>
          <w:sz w:val="34"/>
        </w:rPr>
      </w:pPr>
      <w:r w:rsidRPr="00506DA0">
        <w:rPr>
          <w:sz w:val="34"/>
        </w:rPr>
        <w:t>Ένας από τους πρωταρχικούς στόχους του προγράμματος αποτελεί η συνεργασία μεταξύ των εκπαιδευτικών ιδρυμ</w:t>
      </w:r>
      <w:r w:rsidRPr="00506DA0">
        <w:rPr>
          <w:sz w:val="34"/>
        </w:rPr>
        <w:t>ά</w:t>
      </w:r>
      <w:r w:rsidRPr="00506DA0">
        <w:rPr>
          <w:sz w:val="34"/>
        </w:rPr>
        <w:t>των με απώτερο σκοπό την βελτίωση της ποιότητας της σ</w:t>
      </w:r>
      <w:r w:rsidRPr="00506DA0">
        <w:rPr>
          <w:sz w:val="34"/>
        </w:rPr>
        <w:t>υ</w:t>
      </w:r>
      <w:r w:rsidRPr="00506DA0">
        <w:rPr>
          <w:sz w:val="34"/>
        </w:rPr>
        <w:t>νολικής εκπαίδευσης εντός και εκτός Ευρώπης.</w:t>
      </w:r>
    </w:p>
    <w:p w:rsidR="005B08EC" w:rsidRPr="00506DA0" w:rsidRDefault="005B08EC" w:rsidP="005B08EC">
      <w:pPr>
        <w:rPr>
          <w:sz w:val="34"/>
        </w:rPr>
      </w:pPr>
      <w:r w:rsidRPr="00506DA0">
        <w:rPr>
          <w:sz w:val="34"/>
        </w:rPr>
        <w:t>Επιπλέον, το πρόγραμμα αποσκοπεί να καταστήσει την Ε</w:t>
      </w:r>
      <w:r w:rsidRPr="00506DA0">
        <w:rPr>
          <w:sz w:val="34"/>
        </w:rPr>
        <w:t>υ</w:t>
      </w:r>
      <w:r w:rsidRPr="00506DA0">
        <w:rPr>
          <w:sz w:val="34"/>
        </w:rPr>
        <w:t>ρωπαϊκή Ένωση ως ένα παγκόσμιο κέντρο μάθησης, προ</w:t>
      </w:r>
      <w:r w:rsidRPr="00506DA0">
        <w:rPr>
          <w:sz w:val="34"/>
        </w:rPr>
        <w:t>ω</w:t>
      </w:r>
      <w:r w:rsidRPr="00506DA0">
        <w:rPr>
          <w:sz w:val="34"/>
        </w:rPr>
        <w:t>θώντας την διαπολιτισμική ανοχή και κατανόηση, αναπτύ</w:t>
      </w:r>
      <w:r w:rsidRPr="00506DA0">
        <w:rPr>
          <w:sz w:val="34"/>
        </w:rPr>
        <w:t>σ</w:t>
      </w:r>
      <w:r w:rsidRPr="00506DA0">
        <w:rPr>
          <w:sz w:val="34"/>
        </w:rPr>
        <w:t>σοντας ικανότητες και δεξιότητες χρήσιμες για τους πολίτες και την εξέλιξη της κοινωνική τους ζωής και τέλος δίνοντας τη δυνατότητα σε υπηκόους άλλων χωρών να αποκτήσουν πρόσβαση στην ευρωπαϊκή τριτοβάθμια εκπαίδευση.</w:t>
      </w:r>
      <w:r w:rsidRPr="00506DA0">
        <w:rPr>
          <w:rStyle w:val="aa"/>
          <w:sz w:val="34"/>
        </w:rPr>
        <w:footnoteReference w:id="42"/>
      </w:r>
    </w:p>
    <w:p w:rsidR="005B08EC" w:rsidRPr="00506DA0" w:rsidRDefault="005B08EC" w:rsidP="005B08EC">
      <w:pPr>
        <w:rPr>
          <w:sz w:val="34"/>
        </w:rPr>
      </w:pPr>
      <w:r w:rsidRPr="00506DA0">
        <w:rPr>
          <w:sz w:val="34"/>
        </w:rPr>
        <w:t xml:space="preserve">Η εκτέλεση των δράσεων του προγράμματος όσον αφορά τα άτομα με αναπηρία, βρίσκεται σε πλήρη ευθυγράμμιση με </w:t>
      </w:r>
      <w:r w:rsidRPr="00506DA0">
        <w:rPr>
          <w:sz w:val="34"/>
        </w:rPr>
        <w:lastRenderedPageBreak/>
        <w:t>τις αρχές της στρατηγικής της Λισσαβόνας. Συγκεκριμένα, το πρόγραμμα επιδιώκει μέσα από τις πρακτικές του την προώθηση της διαφορετικότητας και την ουσιαστική κατ</w:t>
      </w:r>
      <w:r w:rsidRPr="00506DA0">
        <w:rPr>
          <w:sz w:val="34"/>
        </w:rPr>
        <w:t>α</w:t>
      </w:r>
      <w:r w:rsidRPr="00506DA0">
        <w:rPr>
          <w:sz w:val="34"/>
        </w:rPr>
        <w:t>πολέμηση όλων των διακρίσεων. Παράλληλα, αποσκοπεί στην ισότιμη πρόσβαση όλων των εκπαιδευόμενων με και χωρίς αναπηρίες στη μάθηση και τη γνώση, αξιοποιώντας ιδιαίτερα τη χρήση των Τεχνολογιών Πληροφορίας και Επ</w:t>
      </w:r>
      <w:r w:rsidRPr="00506DA0">
        <w:rPr>
          <w:sz w:val="34"/>
        </w:rPr>
        <w:t>ι</w:t>
      </w:r>
      <w:r w:rsidRPr="00506DA0">
        <w:rPr>
          <w:sz w:val="34"/>
        </w:rPr>
        <w:t>κοινωνίας.</w:t>
      </w:r>
      <w:r w:rsidRPr="00506DA0">
        <w:rPr>
          <w:rStyle w:val="aa"/>
          <w:sz w:val="34"/>
        </w:rPr>
        <w:footnoteReference w:id="43"/>
      </w:r>
    </w:p>
    <w:p w:rsidR="005B08EC" w:rsidRPr="00506DA0" w:rsidRDefault="005B08EC" w:rsidP="005B08EC">
      <w:pPr>
        <w:rPr>
          <w:sz w:val="34"/>
        </w:rPr>
      </w:pPr>
    </w:p>
    <w:p w:rsidR="005B08EC" w:rsidRPr="00506DA0" w:rsidRDefault="005B08EC" w:rsidP="005B08EC">
      <w:pPr>
        <w:pStyle w:val="3"/>
        <w:rPr>
          <w:sz w:val="36"/>
          <w:lang w:val="en-US"/>
        </w:rPr>
      </w:pPr>
      <w:bookmarkStart w:id="61" w:name="_Toc362873729"/>
      <w:r w:rsidRPr="00506DA0">
        <w:rPr>
          <w:sz w:val="36"/>
          <w:lang w:val="en-US"/>
        </w:rPr>
        <w:t>The e-Learning program</w:t>
      </w:r>
      <w:bookmarkEnd w:id="61"/>
    </w:p>
    <w:p w:rsidR="005B08EC" w:rsidRPr="00506DA0" w:rsidRDefault="005B08EC" w:rsidP="005B08EC">
      <w:pPr>
        <w:rPr>
          <w:sz w:val="34"/>
        </w:rPr>
      </w:pPr>
      <w:r w:rsidRPr="00506DA0">
        <w:rPr>
          <w:sz w:val="34"/>
        </w:rPr>
        <w:t>Η επιτακτική ανάγκη για τον εκσυγχρονισμό του εκπαιδε</w:t>
      </w:r>
      <w:r w:rsidRPr="00506DA0">
        <w:rPr>
          <w:sz w:val="34"/>
        </w:rPr>
        <w:t>υ</w:t>
      </w:r>
      <w:r w:rsidRPr="00506DA0">
        <w:rPr>
          <w:sz w:val="34"/>
        </w:rPr>
        <w:t>τικού συστήματος οδήγησε στην δημιουργία του προγρά</w:t>
      </w:r>
      <w:r w:rsidRPr="00506DA0">
        <w:rPr>
          <w:sz w:val="34"/>
        </w:rPr>
        <w:t>μ</w:t>
      </w:r>
      <w:r w:rsidRPr="00506DA0">
        <w:rPr>
          <w:sz w:val="34"/>
        </w:rPr>
        <w:t xml:space="preserve">ματος </w:t>
      </w:r>
      <w:r w:rsidRPr="00506DA0">
        <w:rPr>
          <w:sz w:val="34"/>
          <w:lang w:val="en-US"/>
        </w:rPr>
        <w:t>e</w:t>
      </w:r>
      <w:r w:rsidRPr="00506DA0">
        <w:rPr>
          <w:sz w:val="34"/>
        </w:rPr>
        <w:t>-</w:t>
      </w:r>
      <w:r w:rsidRPr="00506DA0">
        <w:rPr>
          <w:sz w:val="34"/>
          <w:lang w:val="en-US"/>
        </w:rPr>
        <w:t>learning</w:t>
      </w:r>
      <w:r w:rsidRPr="00506DA0">
        <w:rPr>
          <w:sz w:val="34"/>
        </w:rPr>
        <w:t>, υλοποίηση του οποίου αποτελεί η εξ απ</w:t>
      </w:r>
      <w:r w:rsidRPr="00506DA0">
        <w:rPr>
          <w:sz w:val="34"/>
        </w:rPr>
        <w:t>ο</w:t>
      </w:r>
      <w:r w:rsidRPr="00506DA0">
        <w:rPr>
          <w:sz w:val="34"/>
        </w:rPr>
        <w:t>στάσεως εκπαίδευση μέσα από την χρήση ψηφιακών και δ</w:t>
      </w:r>
      <w:r w:rsidRPr="00506DA0">
        <w:rPr>
          <w:sz w:val="34"/>
        </w:rPr>
        <w:t>ι</w:t>
      </w:r>
      <w:r w:rsidRPr="00506DA0">
        <w:rPr>
          <w:sz w:val="34"/>
        </w:rPr>
        <w:t>αδικτυακών τεχνολογιών. Η αναγνώριση της αναγκαιότητας για εκτεταμένη χρήση των ΤΠΕ στην εκπαίδευση συνάδει με την αναγνώριση των πλεονεκτημάτων που προκύπτουν από τη χρήση τους, ιδιαίτερα για τα άτομα με αναπηρία Σ</w:t>
      </w:r>
      <w:r w:rsidRPr="00506DA0">
        <w:rPr>
          <w:sz w:val="34"/>
        </w:rPr>
        <w:t>υ</w:t>
      </w:r>
      <w:r w:rsidRPr="00506DA0">
        <w:rPr>
          <w:sz w:val="34"/>
        </w:rPr>
        <w:t>γκεκριμένα, μέσα από την εξ αποστάσεως εκπαίδευση επ</w:t>
      </w:r>
      <w:r w:rsidRPr="00506DA0">
        <w:rPr>
          <w:sz w:val="34"/>
        </w:rPr>
        <w:t>ι</w:t>
      </w:r>
      <w:r w:rsidRPr="00506DA0">
        <w:rPr>
          <w:sz w:val="34"/>
        </w:rPr>
        <w:t>τυγχάνεται αυτονομία στον ρυθμό μάθησης χρησιμοποι</w:t>
      </w:r>
      <w:r w:rsidRPr="00506DA0">
        <w:rPr>
          <w:sz w:val="34"/>
        </w:rPr>
        <w:t>ώ</w:t>
      </w:r>
      <w:r w:rsidRPr="00506DA0">
        <w:rPr>
          <w:sz w:val="34"/>
        </w:rPr>
        <w:t>ντας ένα διαδραστικό περιβάλλον, χαμηλότερο κόστος και ευκολότερη πρόσβαση στην εκπαίδευση. Έχοντας λοιπόν ως γνώμονα την βελτίωση της ποιότητας της εκπαιδευτικής δ</w:t>
      </w:r>
      <w:r w:rsidRPr="00506DA0">
        <w:rPr>
          <w:sz w:val="34"/>
        </w:rPr>
        <w:t>ι</w:t>
      </w:r>
      <w:r w:rsidRPr="00506DA0">
        <w:rPr>
          <w:sz w:val="34"/>
        </w:rPr>
        <w:t xml:space="preserve">αδικασίας, το πρόγραμμα </w:t>
      </w:r>
      <w:r w:rsidRPr="00506DA0">
        <w:rPr>
          <w:sz w:val="34"/>
          <w:lang w:val="en-GB"/>
        </w:rPr>
        <w:t>e</w:t>
      </w:r>
      <w:r w:rsidRPr="00506DA0">
        <w:rPr>
          <w:sz w:val="34"/>
        </w:rPr>
        <w:t>-</w:t>
      </w:r>
      <w:r w:rsidRPr="00506DA0">
        <w:rPr>
          <w:sz w:val="34"/>
          <w:lang w:val="en-GB"/>
        </w:rPr>
        <w:t>Learning</w:t>
      </w:r>
      <w:r w:rsidRPr="00506DA0">
        <w:rPr>
          <w:sz w:val="34"/>
        </w:rPr>
        <w:t xml:space="preserve"> αποσκοπεί στην </w:t>
      </w:r>
      <w:r w:rsidRPr="00506DA0">
        <w:rPr>
          <w:sz w:val="34"/>
        </w:rPr>
        <w:lastRenderedPageBreak/>
        <w:t xml:space="preserve">προώθηση της Δια Βίου Μάθησης υπό την διάσταση της </w:t>
      </w:r>
      <w:r w:rsidRPr="00506DA0">
        <w:rPr>
          <w:sz w:val="34"/>
        </w:rPr>
        <w:t>ι</w:t>
      </w:r>
      <w:r w:rsidRPr="00506DA0">
        <w:rPr>
          <w:sz w:val="34"/>
        </w:rPr>
        <w:t>σότιμης συμμετοχής όλων των πολιτών σε αυτή.</w:t>
      </w:r>
      <w:r w:rsidRPr="00506DA0">
        <w:rPr>
          <w:rStyle w:val="aa"/>
          <w:sz w:val="34"/>
        </w:rPr>
        <w:footnoteReference w:id="44"/>
      </w:r>
    </w:p>
    <w:p w:rsidR="005B08EC" w:rsidRPr="00506DA0" w:rsidRDefault="005B08EC" w:rsidP="005B08EC">
      <w:pPr>
        <w:rPr>
          <w:sz w:val="34"/>
        </w:rPr>
      </w:pPr>
      <w:r w:rsidRPr="00506DA0">
        <w:rPr>
          <w:sz w:val="34"/>
        </w:rPr>
        <w:t>Μία από τις πρωταρχικές δράσεις του προγράμματος αποτ</w:t>
      </w:r>
      <w:r w:rsidRPr="00506DA0">
        <w:rPr>
          <w:sz w:val="34"/>
        </w:rPr>
        <w:t>ε</w:t>
      </w:r>
      <w:r w:rsidRPr="00506DA0">
        <w:rPr>
          <w:sz w:val="34"/>
        </w:rPr>
        <w:t>λεί η προώθηση της ψηφιακής μόρφωσης. Μάλιστα, για να είναι αποτελεσματική η εκπαίδευση ατόμων που βρίσκονται σε απομακρυσμένες περιοχές, ατόμων με αναπηρίες και γ</w:t>
      </w:r>
      <w:r w:rsidRPr="00506DA0">
        <w:rPr>
          <w:sz w:val="34"/>
        </w:rPr>
        <w:t>ε</w:t>
      </w:r>
      <w:r w:rsidRPr="00506DA0">
        <w:rPr>
          <w:sz w:val="34"/>
        </w:rPr>
        <w:t>νικότερα ατόμων που ανήκουν σε κοινωνικά ευπαθείς ομ</w:t>
      </w:r>
      <w:r w:rsidRPr="00506DA0">
        <w:rPr>
          <w:sz w:val="34"/>
        </w:rPr>
        <w:t>ά</w:t>
      </w:r>
      <w:r w:rsidRPr="00506DA0">
        <w:rPr>
          <w:sz w:val="34"/>
        </w:rPr>
        <w:t>δες, διεξήχθησαν έρευνες, προκειμένου να εντοπιστούν οι καλύτερες δυνατές πρακτικές για την πρόσβαση των συγκ</w:t>
      </w:r>
      <w:r w:rsidRPr="00506DA0">
        <w:rPr>
          <w:sz w:val="34"/>
        </w:rPr>
        <w:t>ε</w:t>
      </w:r>
      <w:r w:rsidRPr="00506DA0">
        <w:rPr>
          <w:sz w:val="34"/>
        </w:rPr>
        <w:t>κριμένων ατόμων στο πρόγραμμα της εξ αποστάσεως ε</w:t>
      </w:r>
      <w:r w:rsidRPr="00506DA0">
        <w:rPr>
          <w:sz w:val="34"/>
        </w:rPr>
        <w:t>κ</w:t>
      </w:r>
      <w:r w:rsidRPr="00506DA0">
        <w:rPr>
          <w:sz w:val="34"/>
        </w:rPr>
        <w:t>παίδευσης.. Στη συνέχεια, υλοποιήθηκε η δημιουργία ευρ</w:t>
      </w:r>
      <w:r w:rsidRPr="00506DA0">
        <w:rPr>
          <w:sz w:val="34"/>
        </w:rPr>
        <w:t>ω</w:t>
      </w:r>
      <w:r w:rsidRPr="00506DA0">
        <w:rPr>
          <w:sz w:val="34"/>
        </w:rPr>
        <w:t>παϊκών εικονικών εκπαιδευτικών χώρων, μέσα στους οπο</w:t>
      </w:r>
      <w:r w:rsidRPr="00506DA0">
        <w:rPr>
          <w:sz w:val="34"/>
        </w:rPr>
        <w:t>ί</w:t>
      </w:r>
      <w:r w:rsidRPr="00506DA0">
        <w:rPr>
          <w:sz w:val="34"/>
        </w:rPr>
        <w:t>ους ο εκπαιδευόμενος -σε συνθήκες προσομοίωσης πραγμ</w:t>
      </w:r>
      <w:r w:rsidRPr="00506DA0">
        <w:rPr>
          <w:sz w:val="34"/>
        </w:rPr>
        <w:t>α</w:t>
      </w:r>
      <w:r w:rsidRPr="00506DA0">
        <w:rPr>
          <w:sz w:val="34"/>
        </w:rPr>
        <w:t>τικών καταστάσεων- έχει τη δυνατότητα να αναπτύξει αντ</w:t>
      </w:r>
      <w:r w:rsidRPr="00506DA0">
        <w:rPr>
          <w:sz w:val="34"/>
        </w:rPr>
        <w:t>ί</w:t>
      </w:r>
      <w:r w:rsidRPr="00506DA0">
        <w:rPr>
          <w:sz w:val="34"/>
        </w:rPr>
        <w:t>στοιχες γνώσεις, δεξιότητες και ικανότητες. Επιπλέον, δρ</w:t>
      </w:r>
      <w:r w:rsidRPr="00506DA0">
        <w:rPr>
          <w:sz w:val="34"/>
        </w:rPr>
        <w:t>ά</w:t>
      </w:r>
      <w:r w:rsidRPr="00506DA0">
        <w:rPr>
          <w:sz w:val="34"/>
        </w:rPr>
        <w:t>σεις όπως η ανάπτυξη της ηλεκτρονικής αδελφοποίησης σχολείων της πρωτοβάθμιας και δευτεροβάθμιας εκπαίδε</w:t>
      </w:r>
      <w:r w:rsidRPr="00506DA0">
        <w:rPr>
          <w:sz w:val="34"/>
        </w:rPr>
        <w:t>υ</w:t>
      </w:r>
      <w:r w:rsidRPr="00506DA0">
        <w:rPr>
          <w:sz w:val="34"/>
        </w:rPr>
        <w:t>σης και η επιμόρφωση των εκπαιδευτικών, πραγματοποιο</w:t>
      </w:r>
      <w:r w:rsidRPr="00506DA0">
        <w:rPr>
          <w:sz w:val="34"/>
        </w:rPr>
        <w:t>ύ</w:t>
      </w:r>
      <w:r w:rsidRPr="00506DA0">
        <w:rPr>
          <w:sz w:val="34"/>
        </w:rPr>
        <w:t>νται με στόχο την προαγωγή του διαπολιτισμικού διαλόγου και την ανταλλαγή απόψεων, καθώς και την εκμάθηση γλωσσών στο πλαίσιο του πολυπολιτισμικού μοντέλου της ευρωπαϊκής κοινωνίας.</w:t>
      </w:r>
      <w:r w:rsidRPr="00506DA0">
        <w:rPr>
          <w:rStyle w:val="aa"/>
          <w:sz w:val="34"/>
        </w:rPr>
        <w:footnoteReference w:id="45"/>
      </w:r>
    </w:p>
    <w:p w:rsidR="005B08EC" w:rsidRPr="00506DA0" w:rsidRDefault="005B08EC" w:rsidP="005B08EC">
      <w:pPr>
        <w:rPr>
          <w:sz w:val="34"/>
        </w:rPr>
      </w:pPr>
      <w:r w:rsidRPr="00506DA0">
        <w:rPr>
          <w:sz w:val="34"/>
        </w:rPr>
        <w:t>Σύμφωνα με εκθέσεις που συντάχθηκαν από διάφορες Ε</w:t>
      </w:r>
      <w:r w:rsidRPr="00506DA0">
        <w:rPr>
          <w:sz w:val="34"/>
        </w:rPr>
        <w:t>υ</w:t>
      </w:r>
      <w:r w:rsidRPr="00506DA0">
        <w:rPr>
          <w:sz w:val="34"/>
        </w:rPr>
        <w:t xml:space="preserve">ρωπαϊκές χώρες, η αξιολόγηση του προγράμματος έδειξε να υπάρχουν πολλά πλεονεκτήματα στην εφαρμογή του, όπως </w:t>
      </w:r>
      <w:r w:rsidRPr="00506DA0">
        <w:rPr>
          <w:sz w:val="34"/>
        </w:rPr>
        <w:lastRenderedPageBreak/>
        <w:t xml:space="preserve">άνοδος του επιπέδου του ψηφιακού </w:t>
      </w:r>
      <w:proofErr w:type="spellStart"/>
      <w:r w:rsidRPr="00506DA0">
        <w:rPr>
          <w:sz w:val="34"/>
        </w:rPr>
        <w:t>εγγραμματισμού</w:t>
      </w:r>
      <w:proofErr w:type="spellEnd"/>
      <w:r w:rsidRPr="00506DA0">
        <w:rPr>
          <w:sz w:val="34"/>
        </w:rPr>
        <w:t>, αν</w:t>
      </w:r>
      <w:r w:rsidRPr="00506DA0">
        <w:rPr>
          <w:sz w:val="34"/>
        </w:rPr>
        <w:t>ά</w:t>
      </w:r>
      <w:r w:rsidRPr="00506DA0">
        <w:rPr>
          <w:sz w:val="34"/>
        </w:rPr>
        <w:t>πτυξη συνεργασίας μεταξύ των κρατών και των αντίστοιχων ιδρυμάτων εκπαίδευσης, βραχυπρόθεσμη ποιοτική μεταβ</w:t>
      </w:r>
      <w:r w:rsidRPr="00506DA0">
        <w:rPr>
          <w:sz w:val="34"/>
        </w:rPr>
        <w:t>ο</w:t>
      </w:r>
      <w:r w:rsidRPr="00506DA0">
        <w:rPr>
          <w:sz w:val="34"/>
        </w:rPr>
        <w:t>λή στα προγράμματα σπουδών στην διδασκαλία και την μ</w:t>
      </w:r>
      <w:r w:rsidRPr="00506DA0">
        <w:rPr>
          <w:sz w:val="34"/>
        </w:rPr>
        <w:t>ά</w:t>
      </w:r>
      <w:r w:rsidRPr="00506DA0">
        <w:rPr>
          <w:sz w:val="34"/>
        </w:rPr>
        <w:t>θηση γενικότερα. Επίσης, υπήρξε ένας σημαντικός αντίκτ</w:t>
      </w:r>
      <w:r w:rsidRPr="00506DA0">
        <w:rPr>
          <w:sz w:val="34"/>
        </w:rPr>
        <w:t>υ</w:t>
      </w:r>
      <w:r w:rsidRPr="00506DA0">
        <w:rPr>
          <w:sz w:val="34"/>
        </w:rPr>
        <w:t xml:space="preserve">πος στην καταπολέμηση και αντιμετώπιση των </w:t>
      </w:r>
      <w:proofErr w:type="spellStart"/>
      <w:r w:rsidRPr="00506DA0">
        <w:rPr>
          <w:sz w:val="34"/>
        </w:rPr>
        <w:t>κοινωνικο</w:t>
      </w:r>
      <w:proofErr w:type="spellEnd"/>
      <w:r w:rsidRPr="00506DA0">
        <w:rPr>
          <w:sz w:val="34"/>
        </w:rPr>
        <w:t>-οικονομικών ανισοτήτων μέσα στην κοινωνία.</w:t>
      </w:r>
      <w:r w:rsidRPr="00506DA0">
        <w:rPr>
          <w:rStyle w:val="aa"/>
          <w:sz w:val="34"/>
        </w:rPr>
        <w:footnoteReference w:id="46"/>
      </w:r>
    </w:p>
    <w:p w:rsidR="005B08EC" w:rsidRPr="00506DA0" w:rsidRDefault="005B08EC" w:rsidP="005B08EC">
      <w:pPr>
        <w:rPr>
          <w:sz w:val="34"/>
        </w:rPr>
      </w:pPr>
    </w:p>
    <w:p w:rsidR="005B08EC" w:rsidRPr="00506DA0" w:rsidRDefault="005B08EC" w:rsidP="005B08EC">
      <w:pPr>
        <w:pStyle w:val="3"/>
        <w:rPr>
          <w:sz w:val="36"/>
          <w:lang w:val="en-GB"/>
        </w:rPr>
      </w:pPr>
      <w:bookmarkStart w:id="62" w:name="_Toc362873730"/>
      <w:proofErr w:type="spellStart"/>
      <w:r w:rsidRPr="00506DA0">
        <w:rPr>
          <w:sz w:val="36"/>
          <w:lang w:val="en-GB"/>
        </w:rPr>
        <w:t>Netd@ys</w:t>
      </w:r>
      <w:proofErr w:type="spellEnd"/>
      <w:r w:rsidRPr="00506DA0">
        <w:rPr>
          <w:sz w:val="36"/>
          <w:lang w:val="en-GB"/>
        </w:rPr>
        <w:t xml:space="preserve"> Europe</w:t>
      </w:r>
      <w:bookmarkEnd w:id="62"/>
    </w:p>
    <w:p w:rsidR="005B08EC" w:rsidRPr="00506DA0" w:rsidRDefault="005B08EC" w:rsidP="005B08EC">
      <w:pPr>
        <w:rPr>
          <w:sz w:val="34"/>
        </w:rPr>
      </w:pPr>
      <w:r w:rsidRPr="00506DA0">
        <w:rPr>
          <w:sz w:val="34"/>
        </w:rPr>
        <w:t xml:space="preserve">Παρεμφερές ως προ το σχεδιασμό και τη </w:t>
      </w:r>
      <w:proofErr w:type="spellStart"/>
      <w:r w:rsidRPr="00506DA0">
        <w:rPr>
          <w:sz w:val="34"/>
        </w:rPr>
        <w:t>στοχοθεσία</w:t>
      </w:r>
      <w:proofErr w:type="spellEnd"/>
      <w:r w:rsidRPr="00506DA0">
        <w:rPr>
          <w:sz w:val="34"/>
        </w:rPr>
        <w:t xml:space="preserve"> του προγράμματος </w:t>
      </w:r>
      <w:r w:rsidRPr="00506DA0">
        <w:rPr>
          <w:sz w:val="34"/>
          <w:lang w:val="en-US"/>
        </w:rPr>
        <w:t>e</w:t>
      </w:r>
      <w:r w:rsidRPr="00506DA0">
        <w:rPr>
          <w:sz w:val="34"/>
        </w:rPr>
        <w:t>-</w:t>
      </w:r>
      <w:r w:rsidRPr="00506DA0">
        <w:rPr>
          <w:sz w:val="34"/>
          <w:lang w:val="en-US"/>
        </w:rPr>
        <w:t>Learning</w:t>
      </w:r>
      <w:r w:rsidRPr="00506DA0">
        <w:rPr>
          <w:sz w:val="34"/>
        </w:rPr>
        <w:t xml:space="preserve"> μπορεί να θεωρηθεί και το πρ</w:t>
      </w:r>
      <w:r w:rsidRPr="00506DA0">
        <w:rPr>
          <w:sz w:val="34"/>
        </w:rPr>
        <w:t>ό</w:t>
      </w:r>
      <w:r w:rsidRPr="00506DA0">
        <w:rPr>
          <w:sz w:val="34"/>
        </w:rPr>
        <w:t xml:space="preserve">γραμμα </w:t>
      </w:r>
      <w:proofErr w:type="spellStart"/>
      <w:r w:rsidRPr="00506DA0">
        <w:rPr>
          <w:sz w:val="34"/>
          <w:lang w:val="en-GB"/>
        </w:rPr>
        <w:t>Netd</w:t>
      </w:r>
      <w:proofErr w:type="spellEnd"/>
      <w:r w:rsidRPr="00506DA0">
        <w:rPr>
          <w:sz w:val="34"/>
        </w:rPr>
        <w:t>@</w:t>
      </w:r>
      <w:proofErr w:type="spellStart"/>
      <w:r w:rsidRPr="00506DA0">
        <w:rPr>
          <w:sz w:val="34"/>
          <w:lang w:val="en-GB"/>
        </w:rPr>
        <w:t>ys</w:t>
      </w:r>
      <w:proofErr w:type="spellEnd"/>
      <w:r w:rsidRPr="00506DA0">
        <w:rPr>
          <w:sz w:val="34"/>
        </w:rPr>
        <w:t xml:space="preserve"> </w:t>
      </w:r>
      <w:r w:rsidRPr="00506DA0">
        <w:rPr>
          <w:sz w:val="34"/>
          <w:lang w:val="en-GB"/>
        </w:rPr>
        <w:t>Europe</w:t>
      </w:r>
      <w:r w:rsidRPr="00506DA0">
        <w:rPr>
          <w:sz w:val="34"/>
        </w:rPr>
        <w:t>, το οποίο σχεδιάστηκε με στόχο την παροχή των απαιτούμενων δεξιοτήτων για την προώθ</w:t>
      </w:r>
      <w:r w:rsidRPr="00506DA0">
        <w:rPr>
          <w:sz w:val="34"/>
        </w:rPr>
        <w:t>η</w:t>
      </w:r>
      <w:r w:rsidRPr="00506DA0">
        <w:rPr>
          <w:sz w:val="34"/>
        </w:rPr>
        <w:t>ση της χρήσης των νέων τεχνολογιών στους τομείς της ε</w:t>
      </w:r>
      <w:r w:rsidRPr="00506DA0">
        <w:rPr>
          <w:sz w:val="34"/>
        </w:rPr>
        <w:t>κ</w:t>
      </w:r>
      <w:r w:rsidRPr="00506DA0">
        <w:rPr>
          <w:sz w:val="34"/>
        </w:rPr>
        <w:t xml:space="preserve">παίδευσης και του πολιτισμού. Οι δράσεις του </w:t>
      </w:r>
      <w:proofErr w:type="spellStart"/>
      <w:r w:rsidRPr="00506DA0">
        <w:rPr>
          <w:sz w:val="34"/>
          <w:lang w:val="en-GB"/>
        </w:rPr>
        <w:t>Netd</w:t>
      </w:r>
      <w:proofErr w:type="spellEnd"/>
      <w:r w:rsidRPr="00506DA0">
        <w:rPr>
          <w:sz w:val="34"/>
        </w:rPr>
        <w:t>@</w:t>
      </w:r>
      <w:proofErr w:type="spellStart"/>
      <w:r w:rsidRPr="00506DA0">
        <w:rPr>
          <w:sz w:val="34"/>
          <w:lang w:val="en-GB"/>
        </w:rPr>
        <w:t>ys</w:t>
      </w:r>
      <w:proofErr w:type="spellEnd"/>
      <w:r w:rsidRPr="00506DA0">
        <w:rPr>
          <w:sz w:val="34"/>
        </w:rPr>
        <w:t xml:space="preserve"> </w:t>
      </w:r>
      <w:r w:rsidRPr="00506DA0">
        <w:rPr>
          <w:sz w:val="34"/>
          <w:lang w:val="en-GB"/>
        </w:rPr>
        <w:t>E</w:t>
      </w:r>
      <w:r w:rsidRPr="00506DA0">
        <w:rPr>
          <w:sz w:val="34"/>
          <w:lang w:val="en-GB"/>
        </w:rPr>
        <w:t>u</w:t>
      </w:r>
      <w:r w:rsidRPr="00506DA0">
        <w:rPr>
          <w:sz w:val="34"/>
          <w:lang w:val="en-GB"/>
        </w:rPr>
        <w:t>rope</w:t>
      </w:r>
      <w:r w:rsidRPr="00506DA0">
        <w:rPr>
          <w:sz w:val="34"/>
        </w:rPr>
        <w:t xml:space="preserve"> τοποθετούνται χρονικά από το 1997 έως το 2005 και πραγματοποιήθηκαν σε ολόκληρη την Ευρώπη. Στο πλαίσιό τους υλοποιήθηκαν </w:t>
      </w:r>
      <w:r w:rsidRPr="00506DA0">
        <w:rPr>
          <w:sz w:val="34"/>
          <w:lang w:val="en-US"/>
        </w:rPr>
        <w:t>projects</w:t>
      </w:r>
      <w:r w:rsidRPr="00506DA0">
        <w:rPr>
          <w:sz w:val="34"/>
        </w:rPr>
        <w:t xml:space="preserve"> μαθητών με κύριο χαρακτηρ</w:t>
      </w:r>
      <w:r w:rsidRPr="00506DA0">
        <w:rPr>
          <w:sz w:val="34"/>
        </w:rPr>
        <w:t>ι</w:t>
      </w:r>
      <w:r w:rsidRPr="00506DA0">
        <w:rPr>
          <w:sz w:val="34"/>
        </w:rPr>
        <w:t>στικό την χρήση της τεχνολογίας, ώστε να καταστεί η ε</w:t>
      </w:r>
      <w:r w:rsidRPr="00506DA0">
        <w:rPr>
          <w:sz w:val="34"/>
        </w:rPr>
        <w:t>κ</w:t>
      </w:r>
      <w:r w:rsidRPr="00506DA0">
        <w:rPr>
          <w:sz w:val="34"/>
        </w:rPr>
        <w:t>παιδευτική διαδικασία περισσότερο ελκυστική και αποτελ</w:t>
      </w:r>
      <w:r w:rsidRPr="00506DA0">
        <w:rPr>
          <w:sz w:val="34"/>
        </w:rPr>
        <w:t>ε</w:t>
      </w:r>
      <w:r w:rsidRPr="00506DA0">
        <w:rPr>
          <w:sz w:val="34"/>
        </w:rPr>
        <w:t>σματική. Άλλωστε, «... μια από τις θεμελιώδης αρχές που διέπει το πρόγραμμα είναι ότι προτεραιότητα δίνεται πάντα στο εκπαιδευτικό περιεχόμενο των δράσεων, παρά στην τ</w:t>
      </w:r>
      <w:r w:rsidRPr="00506DA0">
        <w:rPr>
          <w:sz w:val="34"/>
        </w:rPr>
        <w:t>ε</w:t>
      </w:r>
      <w:r w:rsidRPr="00506DA0">
        <w:rPr>
          <w:sz w:val="34"/>
        </w:rPr>
        <w:lastRenderedPageBreak/>
        <w:t>χνολογία, καθώς και στη δημοσιοποίηση των δυνατοτήτων και στην αξία των νέων μέσων στον τομέα αυτό».</w:t>
      </w:r>
      <w:r w:rsidRPr="00506DA0">
        <w:rPr>
          <w:rStyle w:val="aa"/>
          <w:sz w:val="34"/>
        </w:rPr>
        <w:footnoteReference w:id="47"/>
      </w:r>
    </w:p>
    <w:p w:rsidR="005B08EC" w:rsidRPr="00506DA0" w:rsidRDefault="005B08EC" w:rsidP="005B08EC">
      <w:pPr>
        <w:rPr>
          <w:sz w:val="34"/>
        </w:rPr>
      </w:pPr>
      <w:r w:rsidRPr="00506DA0">
        <w:rPr>
          <w:sz w:val="34"/>
        </w:rPr>
        <w:t>Τα θέματα των σχεδίων εργασίας που κλήθηκαν να υλ</w:t>
      </w:r>
      <w:r w:rsidRPr="00506DA0">
        <w:rPr>
          <w:sz w:val="34"/>
        </w:rPr>
        <w:t>ο</w:t>
      </w:r>
      <w:r w:rsidRPr="00506DA0">
        <w:rPr>
          <w:sz w:val="34"/>
        </w:rPr>
        <w:t>ποιήσουν οι μαθητές, σχεδιάστηκαν με τρόπο ώστε να απ</w:t>
      </w:r>
      <w:r w:rsidRPr="00506DA0">
        <w:rPr>
          <w:sz w:val="34"/>
        </w:rPr>
        <w:t>ο</w:t>
      </w:r>
      <w:r w:rsidRPr="00506DA0">
        <w:rPr>
          <w:sz w:val="34"/>
        </w:rPr>
        <w:t>τελέσουν εφαλτήρια προβληματισμού σε σχέση με θέματα όπως:</w:t>
      </w:r>
    </w:p>
    <w:p w:rsidR="005B08EC" w:rsidRPr="00506DA0" w:rsidRDefault="005B08EC" w:rsidP="005B08EC">
      <w:pPr>
        <w:pStyle w:val="myBullet"/>
        <w:rPr>
          <w:sz w:val="34"/>
        </w:rPr>
      </w:pPr>
      <w:r w:rsidRPr="00506DA0">
        <w:rPr>
          <w:sz w:val="34"/>
        </w:rPr>
        <w:t>Οι κοινωνικά ευπαθείς ομάδες του πληθυσμού, τα δ</w:t>
      </w:r>
      <w:r w:rsidRPr="00506DA0">
        <w:rPr>
          <w:sz w:val="34"/>
        </w:rPr>
        <w:t>ι</w:t>
      </w:r>
      <w:r w:rsidRPr="00506DA0">
        <w:rPr>
          <w:sz w:val="34"/>
        </w:rPr>
        <w:t>καιώματα και οι δυνατότητες ισότιμης συμμετοχής τους στο κοινωνικό γίγνεσθαι.</w:t>
      </w:r>
    </w:p>
    <w:p w:rsidR="005B08EC" w:rsidRPr="00506DA0" w:rsidRDefault="005B08EC" w:rsidP="005B08EC">
      <w:pPr>
        <w:pStyle w:val="myBullet"/>
        <w:rPr>
          <w:sz w:val="34"/>
        </w:rPr>
      </w:pPr>
      <w:r w:rsidRPr="00506DA0">
        <w:rPr>
          <w:sz w:val="34"/>
        </w:rPr>
        <w:t>Οι τρόποι και οι δράσεις που απαιτούνται ώστε να δ</w:t>
      </w:r>
      <w:r w:rsidRPr="00506DA0">
        <w:rPr>
          <w:sz w:val="34"/>
        </w:rPr>
        <w:t>η</w:t>
      </w:r>
      <w:r w:rsidRPr="00506DA0">
        <w:rPr>
          <w:sz w:val="34"/>
        </w:rPr>
        <w:t>μιουργηθεί μια κοινωνία ανοικτή για όλα τα μέλη της.</w:t>
      </w:r>
    </w:p>
    <w:p w:rsidR="005B08EC" w:rsidRPr="00506DA0" w:rsidRDefault="005B08EC" w:rsidP="005B08EC">
      <w:pPr>
        <w:pStyle w:val="myBullet"/>
        <w:rPr>
          <w:sz w:val="34"/>
        </w:rPr>
      </w:pPr>
      <w:r w:rsidRPr="00506DA0">
        <w:rPr>
          <w:sz w:val="34"/>
        </w:rPr>
        <w:t>Η καλλιέργεια και ο σεβασμός απέναντι στη διαφορ</w:t>
      </w:r>
      <w:r w:rsidRPr="00506DA0">
        <w:rPr>
          <w:sz w:val="34"/>
        </w:rPr>
        <w:t>ε</w:t>
      </w:r>
      <w:r w:rsidRPr="00506DA0">
        <w:rPr>
          <w:sz w:val="34"/>
        </w:rPr>
        <w:t>τικότητα.</w:t>
      </w:r>
    </w:p>
    <w:p w:rsidR="005B08EC" w:rsidRPr="00506DA0" w:rsidRDefault="005B08EC" w:rsidP="005B08EC">
      <w:pPr>
        <w:pStyle w:val="myBullet"/>
        <w:rPr>
          <w:sz w:val="34"/>
        </w:rPr>
      </w:pPr>
      <w:r w:rsidRPr="00506DA0">
        <w:rPr>
          <w:sz w:val="34"/>
        </w:rPr>
        <w:t>Η κατανόηση της ευρωπαϊκής πολιτιστικής κληρον</w:t>
      </w:r>
      <w:r w:rsidRPr="00506DA0">
        <w:rPr>
          <w:sz w:val="34"/>
        </w:rPr>
        <w:t>ο</w:t>
      </w:r>
      <w:r w:rsidRPr="00506DA0">
        <w:rPr>
          <w:sz w:val="34"/>
        </w:rPr>
        <w:t>μιάς με τη χρήση των ΤΠΕ.</w:t>
      </w:r>
    </w:p>
    <w:p w:rsidR="005B08EC" w:rsidRPr="00506DA0" w:rsidRDefault="005B08EC" w:rsidP="005B08EC">
      <w:pPr>
        <w:pStyle w:val="myBullet"/>
        <w:rPr>
          <w:sz w:val="34"/>
        </w:rPr>
      </w:pPr>
      <w:r w:rsidRPr="00506DA0">
        <w:rPr>
          <w:sz w:val="34"/>
        </w:rPr>
        <w:t>Τα εμπόδια που αντιμετωπίζουν τα άτομα με αναπηρ</w:t>
      </w:r>
      <w:r w:rsidRPr="00506DA0">
        <w:rPr>
          <w:sz w:val="34"/>
        </w:rPr>
        <w:t>ί</w:t>
      </w:r>
      <w:r w:rsidRPr="00506DA0">
        <w:rPr>
          <w:sz w:val="34"/>
        </w:rPr>
        <w:t>α, οι ηλικιωμένοι και άλλες ευπαθείς ομάδες κατά την πρόσβασή τους σε πολιτιστικές και εκπαιδευτικές πλ</w:t>
      </w:r>
      <w:r w:rsidRPr="00506DA0">
        <w:rPr>
          <w:sz w:val="34"/>
        </w:rPr>
        <w:t>η</w:t>
      </w:r>
      <w:r w:rsidRPr="00506DA0">
        <w:rPr>
          <w:sz w:val="34"/>
        </w:rPr>
        <w:t>ροφορίες, με αποτέλεσμα να μειώνεται η ποιότητα της ζωής τους.</w:t>
      </w:r>
    </w:p>
    <w:p w:rsidR="005B08EC" w:rsidRPr="00506DA0" w:rsidRDefault="005B08EC" w:rsidP="005B08EC">
      <w:pPr>
        <w:pStyle w:val="myBullet"/>
        <w:rPr>
          <w:sz w:val="34"/>
        </w:rPr>
      </w:pPr>
      <w:r w:rsidRPr="00506DA0">
        <w:rPr>
          <w:sz w:val="34"/>
        </w:rPr>
        <w:t>Το επίπεδο της δυνατότητας που παρέχεται στον πολ</w:t>
      </w:r>
      <w:r w:rsidRPr="00506DA0">
        <w:rPr>
          <w:sz w:val="34"/>
        </w:rPr>
        <w:t>ί</w:t>
      </w:r>
      <w:r w:rsidRPr="00506DA0">
        <w:rPr>
          <w:sz w:val="34"/>
        </w:rPr>
        <w:t>τη με αναπηρία να ελέγχει τη ζωή του και να καλύπτει την ικανοποίηση βασικών και πρωταρχικών ανθρώπ</w:t>
      </w:r>
      <w:r w:rsidRPr="00506DA0">
        <w:rPr>
          <w:sz w:val="34"/>
        </w:rPr>
        <w:t>ι</w:t>
      </w:r>
      <w:r w:rsidRPr="00506DA0">
        <w:rPr>
          <w:sz w:val="34"/>
        </w:rPr>
        <w:t>νων αναγκών, όπως το να σέβονται οι άλλοι τα συνα</w:t>
      </w:r>
      <w:r w:rsidRPr="00506DA0">
        <w:rPr>
          <w:sz w:val="34"/>
        </w:rPr>
        <w:t>ι</w:t>
      </w:r>
      <w:r w:rsidRPr="00506DA0">
        <w:rPr>
          <w:sz w:val="34"/>
        </w:rPr>
        <w:lastRenderedPageBreak/>
        <w:t>σθήματά του, να αποδέχονται τις επιλογές του, να αν</w:t>
      </w:r>
      <w:r w:rsidRPr="00506DA0">
        <w:rPr>
          <w:sz w:val="34"/>
        </w:rPr>
        <w:t>α</w:t>
      </w:r>
      <w:r w:rsidRPr="00506DA0">
        <w:rPr>
          <w:sz w:val="34"/>
        </w:rPr>
        <w:t>γνωρίζουν τις προτιμήσεις και τον τρόπο ζωής του.</w:t>
      </w:r>
    </w:p>
    <w:p w:rsidR="005B08EC" w:rsidRPr="00506DA0" w:rsidRDefault="005B08EC" w:rsidP="005B08EC">
      <w:pPr>
        <w:pStyle w:val="myBullet"/>
        <w:rPr>
          <w:sz w:val="34"/>
        </w:rPr>
      </w:pPr>
      <w:r w:rsidRPr="00506DA0">
        <w:rPr>
          <w:sz w:val="34"/>
        </w:rPr>
        <w:t>Τα κίνητρα που προαπαιτούνται για τη βελτίωση του ψηφιακού αλφαβητισμού, ώστε να επιτραπεί σε περι</w:t>
      </w:r>
      <w:r w:rsidRPr="00506DA0">
        <w:rPr>
          <w:sz w:val="34"/>
        </w:rPr>
        <w:t>σ</w:t>
      </w:r>
      <w:r w:rsidRPr="00506DA0">
        <w:rPr>
          <w:sz w:val="34"/>
        </w:rPr>
        <w:t>σότερους ανθρώπους να χρησιμοποιούν τα νέα μέσα ως εργαλεία για τη βελτίωση της διδασκαλίας, της μ</w:t>
      </w:r>
      <w:r w:rsidRPr="00506DA0">
        <w:rPr>
          <w:sz w:val="34"/>
        </w:rPr>
        <w:t>ά</w:t>
      </w:r>
      <w:r w:rsidRPr="00506DA0">
        <w:rPr>
          <w:sz w:val="34"/>
        </w:rPr>
        <w:t>θησης και της ανακάλυψης.</w:t>
      </w:r>
      <w:r w:rsidRPr="00506DA0">
        <w:rPr>
          <w:rStyle w:val="aa"/>
          <w:sz w:val="34"/>
        </w:rPr>
        <w:footnoteReference w:id="48"/>
      </w:r>
    </w:p>
    <w:p w:rsidR="005B08EC" w:rsidRPr="00506DA0" w:rsidRDefault="005B08EC" w:rsidP="005B08EC">
      <w:pPr>
        <w:rPr>
          <w:sz w:val="34"/>
        </w:rPr>
      </w:pPr>
    </w:p>
    <w:p w:rsidR="005B08EC" w:rsidRPr="00506DA0" w:rsidRDefault="005B08EC" w:rsidP="005B08EC">
      <w:pPr>
        <w:pStyle w:val="3"/>
        <w:rPr>
          <w:sz w:val="36"/>
        </w:rPr>
      </w:pPr>
      <w:bookmarkStart w:id="63" w:name="_Toc362873731"/>
      <w:r w:rsidRPr="00506DA0">
        <w:rPr>
          <w:sz w:val="36"/>
        </w:rPr>
        <w:t>Πρόγραμμα για τη Δια Βίου Μάθηση (</w:t>
      </w:r>
      <w:r w:rsidRPr="00506DA0">
        <w:rPr>
          <w:sz w:val="36"/>
          <w:lang w:val="en-GB"/>
        </w:rPr>
        <w:t>Lifelong</w:t>
      </w:r>
      <w:r w:rsidRPr="00506DA0">
        <w:rPr>
          <w:sz w:val="36"/>
        </w:rPr>
        <w:t xml:space="preserve"> </w:t>
      </w:r>
      <w:r w:rsidRPr="00506DA0">
        <w:rPr>
          <w:sz w:val="36"/>
          <w:lang w:val="en-GB"/>
        </w:rPr>
        <w:t>Learning</w:t>
      </w:r>
      <w:r w:rsidRPr="00506DA0">
        <w:rPr>
          <w:sz w:val="36"/>
        </w:rPr>
        <w:t xml:space="preserve"> </w:t>
      </w:r>
      <w:r w:rsidRPr="00506DA0">
        <w:rPr>
          <w:sz w:val="36"/>
          <w:lang w:val="en-GB"/>
        </w:rPr>
        <w:t>Programme</w:t>
      </w:r>
      <w:r w:rsidRPr="00506DA0">
        <w:rPr>
          <w:sz w:val="36"/>
        </w:rPr>
        <w:t>)</w:t>
      </w:r>
      <w:bookmarkEnd w:id="63"/>
    </w:p>
    <w:p w:rsidR="005B08EC" w:rsidRPr="00506DA0" w:rsidRDefault="005B08EC" w:rsidP="005B08EC">
      <w:pPr>
        <w:rPr>
          <w:sz w:val="34"/>
        </w:rPr>
      </w:pPr>
      <w:r w:rsidRPr="00506DA0">
        <w:rPr>
          <w:sz w:val="34"/>
        </w:rPr>
        <w:t>Το πρόγραμμα της Δια Βίου Μάθησης σχεδιάστηκε με σκ</w:t>
      </w:r>
      <w:r w:rsidRPr="00506DA0">
        <w:rPr>
          <w:sz w:val="34"/>
        </w:rPr>
        <w:t>ο</w:t>
      </w:r>
      <w:r w:rsidRPr="00506DA0">
        <w:rPr>
          <w:sz w:val="34"/>
        </w:rPr>
        <w:t>πό την ποιοτική αναβάθμιση της εκπαίδευσης και την εξ</w:t>
      </w:r>
      <w:r w:rsidRPr="00506DA0">
        <w:rPr>
          <w:sz w:val="34"/>
        </w:rPr>
        <w:t>ά</w:t>
      </w:r>
      <w:r w:rsidRPr="00506DA0">
        <w:rPr>
          <w:sz w:val="34"/>
        </w:rPr>
        <w:t>λειψη των ανισοτήτων πρόσβασης σε αυτή, εις βάρους των πολιτών που ανήκουν σε κοινωνικά ευπαθείς ομάδες, μετ</w:t>
      </w:r>
      <w:r w:rsidRPr="00506DA0">
        <w:rPr>
          <w:sz w:val="34"/>
        </w:rPr>
        <w:t>α</w:t>
      </w:r>
      <w:r w:rsidRPr="00506DA0">
        <w:rPr>
          <w:sz w:val="34"/>
        </w:rPr>
        <w:t>ξύ των οποίων και τα άτομα με αναπηρία. Παράλληλα, στ</w:t>
      </w:r>
      <w:r w:rsidRPr="00506DA0">
        <w:rPr>
          <w:sz w:val="34"/>
        </w:rPr>
        <w:t>ό</w:t>
      </w:r>
      <w:r w:rsidRPr="00506DA0">
        <w:rPr>
          <w:sz w:val="34"/>
        </w:rPr>
        <w:t>χος του προγράμματος ήταν να καταστεί η ευρωπαϊκή ε</w:t>
      </w:r>
      <w:r w:rsidRPr="00506DA0">
        <w:rPr>
          <w:sz w:val="34"/>
        </w:rPr>
        <w:t>κ</w:t>
      </w:r>
      <w:r w:rsidRPr="00506DA0">
        <w:rPr>
          <w:sz w:val="34"/>
        </w:rPr>
        <w:t>παίδευση παγκόσμιο σημείο ποιοτικής αναφοράς, οδηγ</w:t>
      </w:r>
      <w:r w:rsidRPr="00506DA0">
        <w:rPr>
          <w:sz w:val="34"/>
        </w:rPr>
        <w:t>ώ</w:t>
      </w:r>
      <w:r w:rsidRPr="00506DA0">
        <w:rPr>
          <w:sz w:val="34"/>
        </w:rPr>
        <w:t>ντας στη δημιουργία περισσότερων θέσεων εργασίας, στην οικονομική ανάπτυξη και τη δημιουργία συνθηκών ισχυρ</w:t>
      </w:r>
      <w:r w:rsidRPr="00506DA0">
        <w:rPr>
          <w:sz w:val="34"/>
        </w:rPr>
        <w:t>ό</w:t>
      </w:r>
      <w:r w:rsidRPr="00506DA0">
        <w:rPr>
          <w:sz w:val="34"/>
        </w:rPr>
        <w:t>τερης κοινωνικής συνοχής.</w:t>
      </w:r>
      <w:r w:rsidRPr="00506DA0">
        <w:rPr>
          <w:rStyle w:val="aa"/>
          <w:sz w:val="34"/>
        </w:rPr>
        <w:footnoteReference w:id="49"/>
      </w:r>
      <w:r w:rsidRPr="00506DA0">
        <w:rPr>
          <w:sz w:val="34"/>
        </w:rPr>
        <w:t xml:space="preserve"> Ως αρωγός της συνολικής προσπάθειας</w:t>
      </w:r>
      <w:r w:rsidR="001C7D3F" w:rsidRPr="00506DA0">
        <w:rPr>
          <w:sz w:val="34"/>
        </w:rPr>
        <w:t xml:space="preserve"> </w:t>
      </w:r>
      <w:r w:rsidRPr="00506DA0">
        <w:rPr>
          <w:sz w:val="34"/>
        </w:rPr>
        <w:t>εμφανίζονται οι νέες τεχνολογίες, καθώς π</w:t>
      </w:r>
      <w:r w:rsidRPr="00506DA0">
        <w:rPr>
          <w:sz w:val="34"/>
        </w:rPr>
        <w:t>ι</w:t>
      </w:r>
      <w:r w:rsidRPr="00506DA0">
        <w:rPr>
          <w:sz w:val="34"/>
        </w:rPr>
        <w:t>στεύεται ότι η χρήση τους οδηγεί σε αποτελέσματα υψηλής απόδοσης, δημιουργώντας καλές πρακτικές</w:t>
      </w:r>
      <w:r w:rsidR="001C7D3F" w:rsidRPr="00506DA0">
        <w:rPr>
          <w:sz w:val="34"/>
        </w:rPr>
        <w:t xml:space="preserve"> </w:t>
      </w:r>
      <w:r w:rsidRPr="00506DA0">
        <w:rPr>
          <w:sz w:val="34"/>
        </w:rPr>
        <w:t>σε επίπεδο ε</w:t>
      </w:r>
      <w:r w:rsidRPr="00506DA0">
        <w:rPr>
          <w:sz w:val="34"/>
        </w:rPr>
        <w:t>λ</w:t>
      </w:r>
      <w:r w:rsidRPr="00506DA0">
        <w:rPr>
          <w:sz w:val="34"/>
        </w:rPr>
        <w:t>κυστικότητας και προσβασιμότητας της γνώσης.</w:t>
      </w:r>
    </w:p>
    <w:p w:rsidR="005B08EC" w:rsidRPr="00506DA0" w:rsidRDefault="005B08EC" w:rsidP="005B08EC">
      <w:pPr>
        <w:rPr>
          <w:sz w:val="34"/>
        </w:rPr>
      </w:pPr>
      <w:r w:rsidRPr="00506DA0">
        <w:rPr>
          <w:sz w:val="34"/>
        </w:rPr>
        <w:lastRenderedPageBreak/>
        <w:t>Το πρόγραμμα υποστηρίζει ποικίλες δράσεις που σκοπεύουν μεταξύ άλλων</w:t>
      </w:r>
      <w:r w:rsidR="001C7D3F" w:rsidRPr="00506DA0">
        <w:rPr>
          <w:sz w:val="34"/>
        </w:rPr>
        <w:t xml:space="preserve"> </w:t>
      </w:r>
      <w:r w:rsidRPr="00506DA0">
        <w:rPr>
          <w:sz w:val="34"/>
        </w:rPr>
        <w:t>στην προώθηση της δημιουργικότητας, της ανταγωνιστικότητας και της ανάπτυξης του επιχειρηματικού πνεύματος, στην προώθηση της γλωσσικής</w:t>
      </w:r>
      <w:r w:rsidR="001C7D3F" w:rsidRPr="00506DA0">
        <w:rPr>
          <w:sz w:val="34"/>
        </w:rPr>
        <w:t xml:space="preserve"> </w:t>
      </w:r>
      <w:r w:rsidRPr="00506DA0">
        <w:rPr>
          <w:sz w:val="34"/>
        </w:rPr>
        <w:t>πολυμορφίας και της εκμάθησης γλωσσών, στη βελτίωση της ποιότητας</w:t>
      </w:r>
      <w:r w:rsidR="001C7D3F" w:rsidRPr="00506DA0">
        <w:rPr>
          <w:sz w:val="34"/>
        </w:rPr>
        <w:t xml:space="preserve"> </w:t>
      </w:r>
      <w:r w:rsidRPr="00506DA0">
        <w:rPr>
          <w:sz w:val="34"/>
        </w:rPr>
        <w:t>και της δυνατότητας πρόσβασης στις εκάστοτε ευκαιρίες δια β</w:t>
      </w:r>
      <w:r w:rsidRPr="00506DA0">
        <w:rPr>
          <w:sz w:val="34"/>
        </w:rPr>
        <w:t>ί</w:t>
      </w:r>
      <w:r w:rsidRPr="00506DA0">
        <w:rPr>
          <w:sz w:val="34"/>
        </w:rPr>
        <w:t>ου μάθησης κ.ά..</w:t>
      </w:r>
      <w:r w:rsidR="001C7D3F" w:rsidRPr="00506DA0">
        <w:rPr>
          <w:rStyle w:val="aa"/>
          <w:sz w:val="34"/>
        </w:rPr>
        <w:footnoteReference w:id="50"/>
      </w:r>
    </w:p>
    <w:p w:rsidR="001C7D3F" w:rsidRPr="00506DA0" w:rsidRDefault="001C7D3F" w:rsidP="005B08EC">
      <w:pPr>
        <w:rPr>
          <w:sz w:val="34"/>
        </w:rPr>
      </w:pPr>
    </w:p>
    <w:p w:rsidR="005B08EC" w:rsidRPr="00506DA0" w:rsidRDefault="005B08EC" w:rsidP="001C7D3F">
      <w:pPr>
        <w:pStyle w:val="3"/>
        <w:rPr>
          <w:sz w:val="36"/>
        </w:rPr>
      </w:pPr>
      <w:bookmarkStart w:id="64" w:name="_Toc362873732"/>
      <w:r w:rsidRPr="00506DA0">
        <w:rPr>
          <w:sz w:val="36"/>
        </w:rPr>
        <w:t>Αποτυχία της Λισαβόνας</w:t>
      </w:r>
      <w:bookmarkEnd w:id="64"/>
    </w:p>
    <w:p w:rsidR="005B08EC" w:rsidRPr="00506DA0" w:rsidRDefault="005B08EC" w:rsidP="005B08EC">
      <w:pPr>
        <w:rPr>
          <w:sz w:val="34"/>
        </w:rPr>
      </w:pPr>
      <w:r w:rsidRPr="00506DA0">
        <w:rPr>
          <w:sz w:val="34"/>
        </w:rPr>
        <w:t xml:space="preserve">Το </w:t>
      </w:r>
      <w:r w:rsidR="001C7D3F" w:rsidRPr="00506DA0">
        <w:rPr>
          <w:sz w:val="34"/>
        </w:rPr>
        <w:t>Ευρωπαϊκό</w:t>
      </w:r>
      <w:r w:rsidRPr="00506DA0">
        <w:rPr>
          <w:sz w:val="34"/>
        </w:rPr>
        <w:t xml:space="preserve"> Συμβούλιο της Λισσαβόνας αναφορικά με τη χάραξη της εκπαιδευτικής πολιτικής έθεσε το 2003 «πέντε κριτήρια αναφοράς», προκειμένου</w:t>
      </w:r>
      <w:r w:rsidR="001C7D3F" w:rsidRPr="00506DA0">
        <w:rPr>
          <w:sz w:val="34"/>
        </w:rPr>
        <w:t xml:space="preserve"> </w:t>
      </w:r>
      <w:r w:rsidRPr="00506DA0">
        <w:rPr>
          <w:sz w:val="34"/>
        </w:rPr>
        <w:t>να αξιολογηθεί η αποτ</w:t>
      </w:r>
      <w:r w:rsidRPr="00506DA0">
        <w:rPr>
          <w:sz w:val="34"/>
        </w:rPr>
        <w:t>ε</w:t>
      </w:r>
      <w:r w:rsidRPr="00506DA0">
        <w:rPr>
          <w:sz w:val="34"/>
        </w:rPr>
        <w:t>λεσματικότητα των στόχων της. Αυτοί οι στόχοι κατανέμ</w:t>
      </w:r>
      <w:r w:rsidRPr="00506DA0">
        <w:rPr>
          <w:sz w:val="34"/>
        </w:rPr>
        <w:t>ο</w:t>
      </w:r>
      <w:r w:rsidRPr="00506DA0">
        <w:rPr>
          <w:sz w:val="34"/>
        </w:rPr>
        <w:t>νται σε έξι τομείς: επενδύσεις στην εκπαίδευση και την κ</w:t>
      </w:r>
      <w:r w:rsidRPr="00506DA0">
        <w:rPr>
          <w:sz w:val="34"/>
        </w:rPr>
        <w:t>α</w:t>
      </w:r>
      <w:r w:rsidRPr="00506DA0">
        <w:rPr>
          <w:sz w:val="34"/>
        </w:rPr>
        <w:t>τάρτιση, πρόωρη εγκατάλειψη του σχολείου, απόφοιτοι θ</w:t>
      </w:r>
      <w:r w:rsidRPr="00506DA0">
        <w:rPr>
          <w:sz w:val="34"/>
        </w:rPr>
        <w:t>ε</w:t>
      </w:r>
      <w:r w:rsidRPr="00506DA0">
        <w:rPr>
          <w:sz w:val="34"/>
        </w:rPr>
        <w:t>τικών επιστημών</w:t>
      </w:r>
      <w:r w:rsidR="001C7D3F" w:rsidRPr="00506DA0">
        <w:rPr>
          <w:sz w:val="34"/>
        </w:rPr>
        <w:t xml:space="preserve"> </w:t>
      </w:r>
      <w:r w:rsidRPr="00506DA0">
        <w:rPr>
          <w:sz w:val="34"/>
        </w:rPr>
        <w:t>και τεχνολογικών σπουδών, αποφοίτηση από την ανώτερη βαθμίδα της δευτεροβάθμιας εκπαίδευσης, βασικά εφόδια και συμμετοχή στη διά βίου μάθηση.</w:t>
      </w:r>
      <w:r w:rsidR="001C7D3F" w:rsidRPr="00506DA0">
        <w:rPr>
          <w:rStyle w:val="aa"/>
          <w:sz w:val="34"/>
        </w:rPr>
        <w:footnoteReference w:id="51"/>
      </w:r>
      <w:r w:rsidRPr="00506DA0">
        <w:rPr>
          <w:sz w:val="34"/>
        </w:rPr>
        <w:t xml:space="preserve"> Τα πέντε κριτήρια αναφοράς είναι τα εξής:</w:t>
      </w:r>
    </w:p>
    <w:p w:rsidR="001C7D3F" w:rsidRPr="00506DA0" w:rsidRDefault="001C7D3F" w:rsidP="00484A8D">
      <w:pPr>
        <w:pStyle w:val="a8"/>
        <w:numPr>
          <w:ilvl w:val="0"/>
          <w:numId w:val="25"/>
        </w:numPr>
        <w:rPr>
          <w:sz w:val="34"/>
        </w:rPr>
      </w:pPr>
      <w:r w:rsidRPr="00506DA0">
        <w:rPr>
          <w:sz w:val="34"/>
        </w:rPr>
        <w:t>Η πρόωρη εγκατάλειψη και η απομάκρυνση από τις εκπαιδευτικές διαδικασίες να μην υπερβαίνει σε αρι</w:t>
      </w:r>
      <w:r w:rsidRPr="00506DA0">
        <w:rPr>
          <w:sz w:val="34"/>
        </w:rPr>
        <w:t>θ</w:t>
      </w:r>
      <w:r w:rsidRPr="00506DA0">
        <w:rPr>
          <w:sz w:val="34"/>
        </w:rPr>
        <w:t>μούς το μέσο όρο του 10 % των ευρωπαίων πολιτών.</w:t>
      </w:r>
    </w:p>
    <w:p w:rsidR="001C7D3F" w:rsidRPr="00506DA0" w:rsidRDefault="001C7D3F" w:rsidP="00484A8D">
      <w:pPr>
        <w:pStyle w:val="a8"/>
        <w:numPr>
          <w:ilvl w:val="0"/>
          <w:numId w:val="25"/>
        </w:numPr>
        <w:rPr>
          <w:sz w:val="34"/>
        </w:rPr>
      </w:pPr>
      <w:r w:rsidRPr="00506DA0">
        <w:rPr>
          <w:sz w:val="34"/>
        </w:rPr>
        <w:t xml:space="preserve">H αύξηση του ποσοστού των αποφοίτων μαθηματικών, θετικών επιστημών και τεχνολογικών σπουδών στην </w:t>
      </w:r>
      <w:r w:rsidRPr="00506DA0">
        <w:rPr>
          <w:sz w:val="34"/>
        </w:rPr>
        <w:lastRenderedPageBreak/>
        <w:t>Ευρωπαϊκή Ένωση, να είναι της τάξεως τουλάχιστον του 15% και παράλληλα να μειωθεί η διαφορά εκπρ</w:t>
      </w:r>
      <w:r w:rsidRPr="00506DA0">
        <w:rPr>
          <w:sz w:val="34"/>
        </w:rPr>
        <w:t>ο</w:t>
      </w:r>
      <w:r w:rsidRPr="00506DA0">
        <w:rPr>
          <w:sz w:val="34"/>
        </w:rPr>
        <w:t>σώπησης των δύο φύλων.</w:t>
      </w:r>
    </w:p>
    <w:p w:rsidR="001C7D3F" w:rsidRPr="00506DA0" w:rsidRDefault="001C7D3F" w:rsidP="00484A8D">
      <w:pPr>
        <w:pStyle w:val="a8"/>
        <w:numPr>
          <w:ilvl w:val="0"/>
          <w:numId w:val="25"/>
        </w:numPr>
        <w:rPr>
          <w:sz w:val="34"/>
        </w:rPr>
      </w:pPr>
      <w:r w:rsidRPr="00506DA0">
        <w:rPr>
          <w:sz w:val="34"/>
        </w:rPr>
        <w:t xml:space="preserve">Τουλάχιστον το 85 % των ατόμων έως 22 ετών να </w:t>
      </w:r>
      <w:r w:rsidRPr="00506DA0">
        <w:rPr>
          <w:sz w:val="34"/>
        </w:rPr>
        <w:t>έ</w:t>
      </w:r>
      <w:r w:rsidRPr="00506DA0">
        <w:rPr>
          <w:sz w:val="34"/>
        </w:rPr>
        <w:t>χουν ολοκληρώσει την ανώτερη βαθμίδα της δευτερ</w:t>
      </w:r>
      <w:r w:rsidRPr="00506DA0">
        <w:rPr>
          <w:sz w:val="34"/>
        </w:rPr>
        <w:t>ο</w:t>
      </w:r>
      <w:r w:rsidRPr="00506DA0">
        <w:rPr>
          <w:sz w:val="34"/>
        </w:rPr>
        <w:t>βάθμιας εκπαίδευσης.</w:t>
      </w:r>
    </w:p>
    <w:p w:rsidR="001C7D3F" w:rsidRPr="00506DA0" w:rsidRDefault="001C7D3F" w:rsidP="00484A8D">
      <w:pPr>
        <w:pStyle w:val="a8"/>
        <w:numPr>
          <w:ilvl w:val="0"/>
          <w:numId w:val="25"/>
        </w:numPr>
        <w:rPr>
          <w:sz w:val="34"/>
        </w:rPr>
      </w:pPr>
      <w:r w:rsidRPr="00506DA0">
        <w:rPr>
          <w:sz w:val="34"/>
        </w:rPr>
        <w:t xml:space="preserve">Ως το 2010, το ποσοστό των ατόμων ηλικίας 15 ετών με χαμηλές επιδόσεις στην ανάγνωση και γραφή να </w:t>
      </w:r>
      <w:r w:rsidRPr="00506DA0">
        <w:rPr>
          <w:sz w:val="34"/>
        </w:rPr>
        <w:t>έ</w:t>
      </w:r>
      <w:r w:rsidRPr="00506DA0">
        <w:rPr>
          <w:sz w:val="34"/>
        </w:rPr>
        <w:t>χει μειωθεί τουλάχιστον κατά 20% σε σχέση με το έτος 2000.</w:t>
      </w:r>
    </w:p>
    <w:p w:rsidR="001C7D3F" w:rsidRPr="00506DA0" w:rsidRDefault="001C7D3F" w:rsidP="00484A8D">
      <w:pPr>
        <w:pStyle w:val="a8"/>
        <w:numPr>
          <w:ilvl w:val="0"/>
          <w:numId w:val="25"/>
        </w:numPr>
        <w:rPr>
          <w:sz w:val="34"/>
        </w:rPr>
      </w:pPr>
      <w:r w:rsidRPr="00506DA0">
        <w:rPr>
          <w:sz w:val="34"/>
        </w:rPr>
        <w:t>Η συμμετοχή του ενήλικου πληθυσμού από 25-64 ετών στην δια βίου μάθηση να φτάνει τουλάχιστον το 12,5%.</w:t>
      </w:r>
    </w:p>
    <w:p w:rsidR="001C7D3F" w:rsidRPr="00506DA0" w:rsidRDefault="001C7D3F" w:rsidP="001C7D3F">
      <w:pPr>
        <w:rPr>
          <w:sz w:val="34"/>
        </w:rPr>
      </w:pPr>
      <w:r w:rsidRPr="00506DA0">
        <w:rPr>
          <w:sz w:val="34"/>
        </w:rPr>
        <w:t>Δυστυχώς, τα πέντε αυτά κριτήρια δεν κατάφεραν να επ</w:t>
      </w:r>
      <w:r w:rsidRPr="00506DA0">
        <w:rPr>
          <w:sz w:val="34"/>
        </w:rPr>
        <w:t>ι</w:t>
      </w:r>
      <w:r w:rsidRPr="00506DA0">
        <w:rPr>
          <w:sz w:val="34"/>
        </w:rPr>
        <w:t>τευχθούν μέχρι το 2010. Συγκεκριμένα, το επίπεδο της ε</w:t>
      </w:r>
      <w:r w:rsidRPr="00506DA0">
        <w:rPr>
          <w:sz w:val="34"/>
        </w:rPr>
        <w:t>κ</w:t>
      </w:r>
      <w:r w:rsidRPr="00506DA0">
        <w:rPr>
          <w:sz w:val="34"/>
        </w:rPr>
        <w:t>παίδευσης στην Ευρώπη εξακολουθεί να είναι χαμηλό, κ</w:t>
      </w:r>
      <w:r w:rsidRPr="00506DA0">
        <w:rPr>
          <w:sz w:val="34"/>
        </w:rPr>
        <w:t>α</w:t>
      </w:r>
      <w:r w:rsidRPr="00506DA0">
        <w:rPr>
          <w:sz w:val="34"/>
        </w:rPr>
        <w:t>θώς μόνο το 75% των νέων ηλικίας 22 ετών έχουν ολοκλ</w:t>
      </w:r>
      <w:r w:rsidRPr="00506DA0">
        <w:rPr>
          <w:sz w:val="34"/>
        </w:rPr>
        <w:t>η</w:t>
      </w:r>
      <w:r w:rsidRPr="00506DA0">
        <w:rPr>
          <w:sz w:val="34"/>
        </w:rPr>
        <w:t>ρώσει κάποια μορφή δευτεροβάθμιας εκπαίδευσης (έναντι του 85% που ήταν ο αρχικός στόχος έως το 2010), το επίπ</w:t>
      </w:r>
      <w:r w:rsidRPr="00506DA0">
        <w:rPr>
          <w:sz w:val="34"/>
        </w:rPr>
        <w:t>ε</w:t>
      </w:r>
      <w:r w:rsidRPr="00506DA0">
        <w:rPr>
          <w:sz w:val="34"/>
        </w:rPr>
        <w:t xml:space="preserve">δο της συμμετοχής στη διά βίου μάθηση συνεχίζει να είναι σε χαμηλά επίπεδα (λιγότερο από το 10% των ενηλίκων συμμετέχουν σε περαιτέρω κατάρτιση, ενώ ο στόχος ήταν να φθάσει το 12,5% μέχρι το 2010), η σχολική αποτυχία </w:t>
      </w:r>
      <w:r w:rsidRPr="00506DA0">
        <w:rPr>
          <w:sz w:val="34"/>
        </w:rPr>
        <w:t>ε</w:t>
      </w:r>
      <w:r w:rsidRPr="00506DA0">
        <w:rPr>
          <w:sz w:val="34"/>
        </w:rPr>
        <w:t>ξακολουθεί να είναι ένα φαινόμενο με ανησυχητικές δι</w:t>
      </w:r>
      <w:r w:rsidRPr="00506DA0">
        <w:rPr>
          <w:sz w:val="34"/>
        </w:rPr>
        <w:t>α</w:t>
      </w:r>
      <w:r w:rsidRPr="00506DA0">
        <w:rPr>
          <w:sz w:val="34"/>
        </w:rPr>
        <w:t xml:space="preserve">στάσεις (ένας στους πέντε μαθητές σταματούν το σχολείο, ενώ στόχος ήταν η μείωση του ποσοστού αυτού κατά το </w:t>
      </w:r>
      <w:r w:rsidRPr="00506DA0">
        <w:rPr>
          <w:sz w:val="34"/>
        </w:rPr>
        <w:t>ή</w:t>
      </w:r>
      <w:r w:rsidRPr="00506DA0">
        <w:rPr>
          <w:sz w:val="34"/>
        </w:rPr>
        <w:t xml:space="preserve">μισυ), ο κοινωνικός αποκλεισμός των ατόμων που ανήκουν σε ευπαθείς ομάδες παραμένει σε πολύ υψηλά επίπεδα και τέλος, δεν υπάρχουν ενδείξεις για οποιαδήποτε ουσιαστική </w:t>
      </w:r>
      <w:r w:rsidRPr="00506DA0">
        <w:rPr>
          <w:sz w:val="34"/>
        </w:rPr>
        <w:lastRenderedPageBreak/>
        <w:t>αύξηση των συνολικών επενδύσεων (στο δημόσιο ή ιδιωτ</w:t>
      </w:r>
      <w:r w:rsidRPr="00506DA0">
        <w:rPr>
          <w:sz w:val="34"/>
        </w:rPr>
        <w:t>ι</w:t>
      </w:r>
      <w:r w:rsidRPr="00506DA0">
        <w:rPr>
          <w:sz w:val="34"/>
        </w:rPr>
        <w:t>κό τομέα) σε ανθρώπινο δυναμικό.</w:t>
      </w:r>
      <w:r w:rsidRPr="00506DA0">
        <w:rPr>
          <w:rStyle w:val="aa"/>
          <w:sz w:val="34"/>
        </w:rPr>
        <w:footnoteReference w:id="52"/>
      </w:r>
    </w:p>
    <w:p w:rsidR="001C7D3F" w:rsidRPr="00506DA0" w:rsidRDefault="001C7D3F" w:rsidP="001C7D3F">
      <w:pPr>
        <w:rPr>
          <w:sz w:val="34"/>
        </w:rPr>
      </w:pPr>
    </w:p>
    <w:p w:rsidR="001C7D3F" w:rsidRPr="00506DA0" w:rsidRDefault="001C7D3F" w:rsidP="001C7D3F">
      <w:pPr>
        <w:pStyle w:val="2"/>
        <w:rPr>
          <w:sz w:val="36"/>
        </w:rPr>
      </w:pPr>
      <w:bookmarkStart w:id="65" w:name="_Toc362873733"/>
      <w:r w:rsidRPr="00506DA0">
        <w:rPr>
          <w:sz w:val="36"/>
        </w:rPr>
        <w:t>Αυστραλία</w:t>
      </w:r>
      <w:bookmarkEnd w:id="65"/>
    </w:p>
    <w:p w:rsidR="001C7D3F" w:rsidRPr="00506DA0" w:rsidRDefault="001C7D3F" w:rsidP="001C7D3F">
      <w:pPr>
        <w:rPr>
          <w:sz w:val="34"/>
        </w:rPr>
      </w:pPr>
      <w:r w:rsidRPr="00506DA0">
        <w:rPr>
          <w:sz w:val="34"/>
        </w:rPr>
        <w:t>Για πρώτη φορά στην Αυστραλία όλες οι κυβερνήσεις δ</w:t>
      </w:r>
      <w:r w:rsidRPr="00506DA0">
        <w:rPr>
          <w:sz w:val="34"/>
        </w:rPr>
        <w:t>ε</w:t>
      </w:r>
      <w:r w:rsidRPr="00506DA0">
        <w:rPr>
          <w:sz w:val="34"/>
        </w:rPr>
        <w:t>σμεύτηκαν σε μία ενιαία εθνική προσέγγιση με στόχο την βελτίωση του τρόπου διαβίωσης των ατόμων με αναπηρία και των οικογενειών τους. Αποτέλεσμα αυτής της κίνησης αποτελεί η “Εθνική Συμφωνία για την Αναπηρία 2010 – 2020” (</w:t>
      </w:r>
      <w:r w:rsidRPr="00506DA0">
        <w:rPr>
          <w:sz w:val="34"/>
          <w:lang w:val="en-GB"/>
        </w:rPr>
        <w:t>National</w:t>
      </w:r>
      <w:r w:rsidRPr="00506DA0">
        <w:rPr>
          <w:sz w:val="34"/>
        </w:rPr>
        <w:t xml:space="preserve"> </w:t>
      </w:r>
      <w:r w:rsidRPr="00506DA0">
        <w:rPr>
          <w:sz w:val="34"/>
          <w:lang w:val="en-GB"/>
        </w:rPr>
        <w:t>Disability</w:t>
      </w:r>
      <w:r w:rsidRPr="00506DA0">
        <w:rPr>
          <w:sz w:val="34"/>
        </w:rPr>
        <w:t xml:space="preserve"> </w:t>
      </w:r>
      <w:r w:rsidRPr="00506DA0">
        <w:rPr>
          <w:sz w:val="34"/>
          <w:lang w:val="en-GB"/>
        </w:rPr>
        <w:t>Agreement</w:t>
      </w:r>
      <w:r w:rsidRPr="00506DA0">
        <w:rPr>
          <w:sz w:val="34"/>
        </w:rPr>
        <w:t xml:space="preserve">, 2008). Ο σχεδιασμός της συμφωνίας αυτής, στηρίχθηκε στα αποτελέσματα της έρευνας </w:t>
      </w:r>
      <w:r w:rsidRPr="00506DA0">
        <w:rPr>
          <w:sz w:val="34"/>
          <w:lang w:val="en-US"/>
        </w:rPr>
        <w:t>Shut</w:t>
      </w:r>
      <w:r w:rsidRPr="00506DA0">
        <w:rPr>
          <w:sz w:val="34"/>
        </w:rPr>
        <w:t xml:space="preserve"> </w:t>
      </w:r>
      <w:r w:rsidRPr="00506DA0">
        <w:rPr>
          <w:sz w:val="34"/>
          <w:lang w:val="en-US"/>
        </w:rPr>
        <w:t>Out</w:t>
      </w:r>
      <w:r w:rsidRPr="00506DA0">
        <w:rPr>
          <w:sz w:val="34"/>
        </w:rPr>
        <w:t xml:space="preserve">: </w:t>
      </w:r>
      <w:r w:rsidRPr="00506DA0">
        <w:rPr>
          <w:sz w:val="34"/>
          <w:lang w:val="en-US"/>
        </w:rPr>
        <w:t>The</w:t>
      </w:r>
      <w:r w:rsidRPr="00506DA0">
        <w:rPr>
          <w:sz w:val="34"/>
        </w:rPr>
        <w:t xml:space="preserve"> </w:t>
      </w:r>
      <w:r w:rsidRPr="00506DA0">
        <w:rPr>
          <w:sz w:val="34"/>
          <w:lang w:val="en-US"/>
        </w:rPr>
        <w:t>Experience</w:t>
      </w:r>
      <w:r w:rsidRPr="00506DA0">
        <w:rPr>
          <w:sz w:val="34"/>
        </w:rPr>
        <w:t xml:space="preserve"> </w:t>
      </w:r>
      <w:r w:rsidRPr="00506DA0">
        <w:rPr>
          <w:sz w:val="34"/>
          <w:lang w:val="en-US"/>
        </w:rPr>
        <w:t>of</w:t>
      </w:r>
      <w:r w:rsidRPr="00506DA0">
        <w:rPr>
          <w:sz w:val="34"/>
        </w:rPr>
        <w:t xml:space="preserve"> </w:t>
      </w:r>
      <w:r w:rsidRPr="00506DA0">
        <w:rPr>
          <w:sz w:val="34"/>
          <w:lang w:val="en-US"/>
        </w:rPr>
        <w:t>People</w:t>
      </w:r>
      <w:r w:rsidRPr="00506DA0">
        <w:rPr>
          <w:sz w:val="34"/>
        </w:rPr>
        <w:t xml:space="preserve"> </w:t>
      </w:r>
      <w:r w:rsidRPr="00506DA0">
        <w:rPr>
          <w:sz w:val="34"/>
          <w:lang w:val="en-US"/>
        </w:rPr>
        <w:t>with</w:t>
      </w:r>
      <w:r w:rsidRPr="00506DA0">
        <w:rPr>
          <w:sz w:val="34"/>
        </w:rPr>
        <w:t xml:space="preserve"> </w:t>
      </w:r>
      <w:r w:rsidRPr="00506DA0">
        <w:rPr>
          <w:sz w:val="34"/>
          <w:lang w:val="en-US"/>
        </w:rPr>
        <w:t>Disabil</w:t>
      </w:r>
      <w:r w:rsidRPr="00506DA0">
        <w:rPr>
          <w:sz w:val="34"/>
          <w:lang w:val="en-US"/>
        </w:rPr>
        <w:t>i</w:t>
      </w:r>
      <w:r w:rsidRPr="00506DA0">
        <w:rPr>
          <w:sz w:val="34"/>
          <w:lang w:val="en-US"/>
        </w:rPr>
        <w:t>ties</w:t>
      </w:r>
      <w:r w:rsidRPr="00506DA0">
        <w:rPr>
          <w:sz w:val="34"/>
        </w:rPr>
        <w:t xml:space="preserve"> </w:t>
      </w:r>
      <w:r w:rsidRPr="00506DA0">
        <w:rPr>
          <w:sz w:val="34"/>
          <w:lang w:val="en-US"/>
        </w:rPr>
        <w:t>and</w:t>
      </w:r>
      <w:r w:rsidRPr="00506DA0">
        <w:rPr>
          <w:sz w:val="34"/>
        </w:rPr>
        <w:t xml:space="preserve"> </w:t>
      </w:r>
      <w:r w:rsidRPr="00506DA0">
        <w:rPr>
          <w:sz w:val="34"/>
          <w:lang w:val="en-US"/>
        </w:rPr>
        <w:t>their</w:t>
      </w:r>
      <w:r w:rsidRPr="00506DA0">
        <w:rPr>
          <w:sz w:val="34"/>
        </w:rPr>
        <w:t xml:space="preserve"> </w:t>
      </w:r>
      <w:r w:rsidRPr="00506DA0">
        <w:rPr>
          <w:sz w:val="34"/>
          <w:lang w:val="en-US"/>
        </w:rPr>
        <w:t>Families</w:t>
      </w:r>
      <w:r w:rsidRPr="00506DA0">
        <w:rPr>
          <w:sz w:val="34"/>
        </w:rPr>
        <w:t xml:space="preserve"> </w:t>
      </w:r>
      <w:r w:rsidRPr="00506DA0">
        <w:rPr>
          <w:sz w:val="34"/>
          <w:lang w:val="en-US"/>
        </w:rPr>
        <w:t>in</w:t>
      </w:r>
      <w:r w:rsidRPr="00506DA0">
        <w:rPr>
          <w:sz w:val="34"/>
        </w:rPr>
        <w:t xml:space="preserve"> </w:t>
      </w:r>
      <w:r w:rsidRPr="00506DA0">
        <w:rPr>
          <w:sz w:val="34"/>
          <w:lang w:val="en-US"/>
        </w:rPr>
        <w:t>Australia</w:t>
      </w:r>
      <w:r w:rsidRPr="00506DA0">
        <w:rPr>
          <w:sz w:val="34"/>
        </w:rPr>
        <w:t xml:space="preserve"> (2009), που </w:t>
      </w:r>
      <w:proofErr w:type="spellStart"/>
      <w:r w:rsidRPr="00506DA0">
        <w:rPr>
          <w:sz w:val="34"/>
        </w:rPr>
        <w:t>διεξήχθηκε</w:t>
      </w:r>
      <w:proofErr w:type="spellEnd"/>
      <w:r w:rsidRPr="00506DA0">
        <w:rPr>
          <w:sz w:val="34"/>
        </w:rPr>
        <w:t xml:space="preserve"> από το « Εθνικό Συμβούλιο Ατόμων με Αναπηρία και των Φροντιστών τους» (</w:t>
      </w:r>
      <w:r w:rsidRPr="00506DA0">
        <w:rPr>
          <w:sz w:val="34"/>
          <w:lang w:val="en-US"/>
        </w:rPr>
        <w:t>National</w:t>
      </w:r>
      <w:r w:rsidRPr="00506DA0">
        <w:rPr>
          <w:sz w:val="34"/>
        </w:rPr>
        <w:t xml:space="preserve"> </w:t>
      </w:r>
      <w:r w:rsidRPr="00506DA0">
        <w:rPr>
          <w:sz w:val="34"/>
          <w:lang w:val="en-US"/>
        </w:rPr>
        <w:t>people</w:t>
      </w:r>
      <w:r w:rsidRPr="00506DA0">
        <w:rPr>
          <w:sz w:val="34"/>
        </w:rPr>
        <w:t xml:space="preserve"> </w:t>
      </w:r>
      <w:r w:rsidRPr="00506DA0">
        <w:rPr>
          <w:sz w:val="34"/>
          <w:lang w:val="en-US"/>
        </w:rPr>
        <w:t>with</w:t>
      </w:r>
      <w:r w:rsidRPr="00506DA0">
        <w:rPr>
          <w:sz w:val="34"/>
        </w:rPr>
        <w:t xml:space="preserve"> </w:t>
      </w:r>
      <w:r w:rsidRPr="00506DA0">
        <w:rPr>
          <w:sz w:val="34"/>
          <w:lang w:val="en-US"/>
        </w:rPr>
        <w:t>Disabilities</w:t>
      </w:r>
      <w:r w:rsidRPr="00506DA0">
        <w:rPr>
          <w:sz w:val="34"/>
        </w:rPr>
        <w:t xml:space="preserve"> </w:t>
      </w:r>
      <w:r w:rsidRPr="00506DA0">
        <w:rPr>
          <w:sz w:val="34"/>
          <w:lang w:val="en-US"/>
        </w:rPr>
        <w:t>and</w:t>
      </w:r>
      <w:r w:rsidRPr="00506DA0">
        <w:rPr>
          <w:sz w:val="34"/>
        </w:rPr>
        <w:t xml:space="preserve"> </w:t>
      </w:r>
      <w:r w:rsidRPr="00506DA0">
        <w:rPr>
          <w:sz w:val="34"/>
          <w:lang w:val="en-GB"/>
        </w:rPr>
        <w:t>Carer</w:t>
      </w:r>
      <w:r w:rsidRPr="00506DA0">
        <w:rPr>
          <w:sz w:val="34"/>
        </w:rPr>
        <w:t xml:space="preserve"> </w:t>
      </w:r>
      <w:r w:rsidRPr="00506DA0">
        <w:rPr>
          <w:sz w:val="34"/>
          <w:lang w:val="en-US"/>
        </w:rPr>
        <w:t>Council</w:t>
      </w:r>
      <w:r w:rsidRPr="00506DA0">
        <w:rPr>
          <w:sz w:val="34"/>
        </w:rPr>
        <w:t>). Από την ανάλυση των ερευνητικών δεδομ</w:t>
      </w:r>
      <w:r w:rsidRPr="00506DA0">
        <w:rPr>
          <w:sz w:val="34"/>
        </w:rPr>
        <w:t>έ</w:t>
      </w:r>
      <w:r w:rsidRPr="00506DA0">
        <w:rPr>
          <w:sz w:val="34"/>
        </w:rPr>
        <w:t>νων προέκυψε η αναγκαιότητα να σχεδιαστούν πολιτικές και μέτρα που θα καλύπτουν τους εξής τομείς:</w:t>
      </w:r>
      <w:r w:rsidRPr="00506DA0">
        <w:rPr>
          <w:rStyle w:val="aa"/>
          <w:sz w:val="34"/>
        </w:rPr>
        <w:footnoteReference w:id="53"/>
      </w:r>
    </w:p>
    <w:p w:rsidR="001C7D3F" w:rsidRPr="00506DA0" w:rsidRDefault="001C7D3F" w:rsidP="00484A8D">
      <w:pPr>
        <w:pStyle w:val="myRefStyle"/>
        <w:numPr>
          <w:ilvl w:val="0"/>
          <w:numId w:val="26"/>
        </w:numPr>
        <w:rPr>
          <w:sz w:val="34"/>
        </w:rPr>
      </w:pPr>
      <w:proofErr w:type="spellStart"/>
      <w:r w:rsidRPr="00506DA0">
        <w:rPr>
          <w:sz w:val="34"/>
        </w:rPr>
        <w:t>Αυτόνομη</w:t>
      </w:r>
      <w:proofErr w:type="spellEnd"/>
      <w:r w:rsidRPr="00506DA0">
        <w:rPr>
          <w:sz w:val="34"/>
        </w:rPr>
        <w:t xml:space="preserve"> </w:t>
      </w:r>
      <w:proofErr w:type="spellStart"/>
      <w:r w:rsidRPr="00506DA0">
        <w:rPr>
          <w:sz w:val="34"/>
        </w:rPr>
        <w:t>Δι</w:t>
      </w:r>
      <w:proofErr w:type="spellEnd"/>
      <w:r w:rsidRPr="00506DA0">
        <w:rPr>
          <w:sz w:val="34"/>
        </w:rPr>
        <w:t xml:space="preserve">ακίνηση και </w:t>
      </w:r>
      <w:proofErr w:type="spellStart"/>
      <w:r w:rsidRPr="00506DA0">
        <w:rPr>
          <w:sz w:val="34"/>
        </w:rPr>
        <w:t>Δι</w:t>
      </w:r>
      <w:proofErr w:type="spellEnd"/>
      <w:r w:rsidRPr="00506DA0">
        <w:rPr>
          <w:sz w:val="34"/>
        </w:rPr>
        <w:t>αβίωση</w:t>
      </w:r>
    </w:p>
    <w:p w:rsidR="001C7D3F" w:rsidRPr="00506DA0" w:rsidRDefault="001C7D3F" w:rsidP="00770FA2">
      <w:pPr>
        <w:pStyle w:val="myRefStyle"/>
        <w:numPr>
          <w:ilvl w:val="0"/>
          <w:numId w:val="0"/>
        </w:numPr>
        <w:ind w:left="360"/>
        <w:rPr>
          <w:sz w:val="34"/>
        </w:rPr>
      </w:pPr>
      <w:r w:rsidRPr="00506DA0">
        <w:rPr>
          <w:sz w:val="34"/>
          <w:lang w:val="el-GR"/>
        </w:rPr>
        <w:t xml:space="preserve">Αναφέρεται στο δικαίωμα των ατόμων με αναπηρία να ζουν σε προσβάσιμες και καλά οργανωμένες κοινότητες, στο πλαίσιο των οποίων θα συμμετέχουν ενεργά σε κάθε διάσταση της κοινωνικής, οικονομικής και πολιτιστικής </w:t>
      </w:r>
      <w:r w:rsidRPr="00506DA0">
        <w:rPr>
          <w:sz w:val="34"/>
          <w:lang w:val="el-GR"/>
        </w:rPr>
        <w:lastRenderedPageBreak/>
        <w:t xml:space="preserve">ζωής. </w:t>
      </w:r>
      <w:proofErr w:type="spellStart"/>
      <w:r w:rsidRPr="00506DA0">
        <w:rPr>
          <w:sz w:val="34"/>
        </w:rPr>
        <w:t>Συγκεκριμέν</w:t>
      </w:r>
      <w:proofErr w:type="spellEnd"/>
      <w:r w:rsidRPr="00506DA0">
        <w:rPr>
          <w:sz w:val="34"/>
        </w:rPr>
        <w:t xml:space="preserve">α, </w:t>
      </w:r>
      <w:proofErr w:type="spellStart"/>
      <w:r w:rsidRPr="00506DA0">
        <w:rPr>
          <w:sz w:val="34"/>
        </w:rPr>
        <w:t>μετ</w:t>
      </w:r>
      <w:proofErr w:type="spellEnd"/>
      <w:r w:rsidRPr="00506DA0">
        <w:rPr>
          <w:sz w:val="34"/>
        </w:rPr>
        <w:t xml:space="preserve">αξύ </w:t>
      </w:r>
      <w:proofErr w:type="spellStart"/>
      <w:r w:rsidRPr="00506DA0">
        <w:rPr>
          <w:sz w:val="34"/>
        </w:rPr>
        <w:t>άλλων</w:t>
      </w:r>
      <w:proofErr w:type="spellEnd"/>
      <w:r w:rsidRPr="00506DA0">
        <w:rPr>
          <w:sz w:val="34"/>
        </w:rPr>
        <w:t xml:space="preserve"> αναπ</w:t>
      </w:r>
      <w:proofErr w:type="spellStart"/>
      <w:r w:rsidRPr="00506DA0">
        <w:rPr>
          <w:sz w:val="34"/>
        </w:rPr>
        <w:t>τύχθηκ</w:t>
      </w:r>
      <w:proofErr w:type="spellEnd"/>
      <w:r w:rsidRPr="00506DA0">
        <w:rPr>
          <w:sz w:val="34"/>
        </w:rPr>
        <w:t xml:space="preserve">αν </w:t>
      </w:r>
      <w:proofErr w:type="spellStart"/>
      <w:r w:rsidRPr="00506DA0">
        <w:rPr>
          <w:sz w:val="34"/>
        </w:rPr>
        <w:t>μέτρ</w:t>
      </w:r>
      <w:proofErr w:type="spellEnd"/>
      <w:r w:rsidRPr="00506DA0">
        <w:rPr>
          <w:sz w:val="34"/>
        </w:rPr>
        <w:t xml:space="preserve">α </w:t>
      </w:r>
      <w:proofErr w:type="spellStart"/>
      <w:r w:rsidRPr="00506DA0">
        <w:rPr>
          <w:sz w:val="34"/>
        </w:rPr>
        <w:t>γι</w:t>
      </w:r>
      <w:proofErr w:type="spellEnd"/>
      <w:r w:rsidRPr="00506DA0">
        <w:rPr>
          <w:sz w:val="34"/>
        </w:rPr>
        <w:t>α:</w:t>
      </w:r>
    </w:p>
    <w:p w:rsidR="001C7D3F" w:rsidRPr="00506DA0" w:rsidRDefault="001C7D3F" w:rsidP="001C7D3F">
      <w:pPr>
        <w:pStyle w:val="myBullet"/>
        <w:rPr>
          <w:sz w:val="34"/>
        </w:rPr>
      </w:pPr>
      <w:r w:rsidRPr="00506DA0">
        <w:rPr>
          <w:sz w:val="34"/>
        </w:rPr>
        <w:t xml:space="preserve">την δυνατότητα της πρόσβασης στα κτίρια, μέσα από δράσεις που αφορούν την ανέγερση νέων κτηρίων ή τη διαμόρφωση των ήδη υπαρχόντων σύμφωνα με τις προδιαγραφές της </w:t>
      </w:r>
      <w:proofErr w:type="spellStart"/>
      <w:r w:rsidRPr="00506DA0">
        <w:rPr>
          <w:sz w:val="34"/>
        </w:rPr>
        <w:t>προσβασιμότητάς</w:t>
      </w:r>
      <w:proofErr w:type="spellEnd"/>
      <w:r w:rsidRPr="00506DA0">
        <w:rPr>
          <w:sz w:val="34"/>
        </w:rPr>
        <w:t xml:space="preserve"> τους από τα άτ</w:t>
      </w:r>
      <w:r w:rsidRPr="00506DA0">
        <w:rPr>
          <w:sz w:val="34"/>
        </w:rPr>
        <w:t>ο</w:t>
      </w:r>
      <w:r w:rsidRPr="00506DA0">
        <w:rPr>
          <w:sz w:val="34"/>
        </w:rPr>
        <w:t>μα με αναπηρία.</w:t>
      </w:r>
    </w:p>
    <w:p w:rsidR="001C7D3F" w:rsidRPr="00506DA0" w:rsidRDefault="001C7D3F" w:rsidP="001C7D3F">
      <w:pPr>
        <w:pStyle w:val="myBullet"/>
        <w:rPr>
          <w:sz w:val="34"/>
        </w:rPr>
      </w:pPr>
      <w:r w:rsidRPr="00506DA0">
        <w:rPr>
          <w:sz w:val="34"/>
        </w:rPr>
        <w:t>τη δημιουργία ενός δημόσιου συστήματος μεταφορών προσβάσιμου σε όλους τους πολίτες, π.χ. χώροι στά</w:t>
      </w:r>
      <w:r w:rsidRPr="00506DA0">
        <w:rPr>
          <w:sz w:val="34"/>
        </w:rPr>
        <w:t>θ</w:t>
      </w:r>
      <w:r w:rsidRPr="00506DA0">
        <w:rPr>
          <w:sz w:val="34"/>
        </w:rPr>
        <w:t>μευσης αναπήρων, έκδοση ειδικής άδειας στάθμευσης μέσα από το Σχέδιο Στάθμευσης Αναπήρων (</w:t>
      </w:r>
      <w:r w:rsidRPr="00506DA0">
        <w:rPr>
          <w:sz w:val="34"/>
          <w:lang w:val="en-GB"/>
        </w:rPr>
        <w:t>Austral</w:t>
      </w:r>
      <w:r w:rsidRPr="00506DA0">
        <w:rPr>
          <w:sz w:val="34"/>
          <w:lang w:val="en-GB"/>
        </w:rPr>
        <w:t>i</w:t>
      </w:r>
      <w:r w:rsidRPr="00506DA0">
        <w:rPr>
          <w:sz w:val="34"/>
          <w:lang w:val="en-GB"/>
        </w:rPr>
        <w:t>an</w:t>
      </w:r>
      <w:r w:rsidRPr="00506DA0">
        <w:rPr>
          <w:sz w:val="34"/>
        </w:rPr>
        <w:t xml:space="preserve"> </w:t>
      </w:r>
      <w:r w:rsidRPr="00506DA0">
        <w:rPr>
          <w:sz w:val="34"/>
          <w:lang w:val="en-GB"/>
        </w:rPr>
        <w:t>Disability</w:t>
      </w:r>
      <w:r w:rsidRPr="00506DA0">
        <w:rPr>
          <w:sz w:val="34"/>
        </w:rPr>
        <w:t xml:space="preserve"> </w:t>
      </w:r>
      <w:r w:rsidRPr="00506DA0">
        <w:rPr>
          <w:sz w:val="34"/>
          <w:lang w:val="en-GB"/>
        </w:rPr>
        <w:t>Parking</w:t>
      </w:r>
      <w:r w:rsidRPr="00506DA0">
        <w:rPr>
          <w:sz w:val="34"/>
        </w:rPr>
        <w:t xml:space="preserve"> </w:t>
      </w:r>
      <w:r w:rsidRPr="00506DA0">
        <w:rPr>
          <w:sz w:val="34"/>
          <w:lang w:val="en-GB"/>
        </w:rPr>
        <w:t>Scheme</w:t>
      </w:r>
      <w:r w:rsidRPr="00506DA0">
        <w:rPr>
          <w:sz w:val="34"/>
        </w:rPr>
        <w:t xml:space="preserve">) κ.ά. </w:t>
      </w:r>
      <w:r w:rsidRPr="00506DA0">
        <w:rPr>
          <w:rStyle w:val="aa"/>
          <w:sz w:val="34"/>
        </w:rPr>
        <w:footnoteReference w:id="54"/>
      </w:r>
    </w:p>
    <w:p w:rsidR="001C7D3F" w:rsidRPr="00506DA0" w:rsidRDefault="001C7D3F" w:rsidP="001C7D3F">
      <w:pPr>
        <w:pStyle w:val="myBullet"/>
        <w:rPr>
          <w:sz w:val="34"/>
        </w:rPr>
      </w:pPr>
      <w:r w:rsidRPr="00506DA0">
        <w:rPr>
          <w:sz w:val="34"/>
        </w:rPr>
        <w:t>την ανάπτυξη συστημάτων επικοινωνίας για καλύτερη και ευκολότερη εξυπηρέτηση των ατόμων με αναπηρ</w:t>
      </w:r>
      <w:r w:rsidRPr="00506DA0">
        <w:rPr>
          <w:sz w:val="34"/>
        </w:rPr>
        <w:t>ί</w:t>
      </w:r>
      <w:r w:rsidRPr="00506DA0">
        <w:rPr>
          <w:sz w:val="34"/>
        </w:rPr>
        <w:t>α, όπως για παράδειγμα στον τομέα της παροχή υπ</w:t>
      </w:r>
      <w:r w:rsidRPr="00506DA0">
        <w:rPr>
          <w:sz w:val="34"/>
        </w:rPr>
        <w:t>η</w:t>
      </w:r>
      <w:r w:rsidRPr="00506DA0">
        <w:rPr>
          <w:sz w:val="34"/>
        </w:rPr>
        <w:t xml:space="preserve">ρεσιών υγείας και εργασίας μέσα από ένα εθνικό </w:t>
      </w:r>
      <w:proofErr w:type="spellStart"/>
      <w:r w:rsidRPr="00506DA0">
        <w:rPr>
          <w:sz w:val="34"/>
        </w:rPr>
        <w:t>ευρ</w:t>
      </w:r>
      <w:r w:rsidRPr="00506DA0">
        <w:rPr>
          <w:sz w:val="34"/>
        </w:rPr>
        <w:t>υ</w:t>
      </w:r>
      <w:r w:rsidRPr="00506DA0">
        <w:rPr>
          <w:sz w:val="34"/>
        </w:rPr>
        <w:t>ζωνικό</w:t>
      </w:r>
      <w:proofErr w:type="spellEnd"/>
      <w:r w:rsidRPr="00506DA0">
        <w:rPr>
          <w:sz w:val="34"/>
        </w:rPr>
        <w:t xml:space="preserve"> δίκτυο (</w:t>
      </w:r>
      <w:r w:rsidRPr="00506DA0">
        <w:rPr>
          <w:sz w:val="34"/>
          <w:lang w:val="en-GB"/>
        </w:rPr>
        <w:t>National</w:t>
      </w:r>
      <w:r w:rsidRPr="00506DA0">
        <w:rPr>
          <w:sz w:val="34"/>
        </w:rPr>
        <w:t xml:space="preserve"> </w:t>
      </w:r>
      <w:r w:rsidRPr="00506DA0">
        <w:rPr>
          <w:sz w:val="34"/>
          <w:lang w:val="en-GB"/>
        </w:rPr>
        <w:t>Broadband</w:t>
      </w:r>
      <w:r w:rsidRPr="00506DA0">
        <w:rPr>
          <w:sz w:val="34"/>
        </w:rPr>
        <w:t xml:space="preserve"> </w:t>
      </w:r>
      <w:r w:rsidRPr="00506DA0">
        <w:rPr>
          <w:sz w:val="34"/>
          <w:lang w:val="en-GB"/>
        </w:rPr>
        <w:t>Network</w:t>
      </w:r>
      <w:r w:rsidRPr="00506DA0">
        <w:rPr>
          <w:sz w:val="34"/>
        </w:rPr>
        <w:t>).</w:t>
      </w:r>
    </w:p>
    <w:p w:rsidR="001C7D3F" w:rsidRPr="00506DA0" w:rsidRDefault="001C7D3F" w:rsidP="001C7D3F">
      <w:pPr>
        <w:pStyle w:val="myBullet"/>
        <w:rPr>
          <w:sz w:val="34"/>
        </w:rPr>
      </w:pPr>
      <w:r w:rsidRPr="00506DA0">
        <w:rPr>
          <w:sz w:val="34"/>
        </w:rPr>
        <w:t>την υποστήριξη αθλητών με αναπηρίες μέσω του πρ</w:t>
      </w:r>
      <w:r w:rsidRPr="00506DA0">
        <w:rPr>
          <w:sz w:val="34"/>
        </w:rPr>
        <w:t>ο</w:t>
      </w:r>
      <w:r w:rsidRPr="00506DA0">
        <w:rPr>
          <w:sz w:val="34"/>
        </w:rPr>
        <w:t xml:space="preserve">γράμματος </w:t>
      </w:r>
      <w:r w:rsidRPr="00506DA0">
        <w:rPr>
          <w:sz w:val="34"/>
          <w:lang w:val="en-GB"/>
        </w:rPr>
        <w:t>Australian</w:t>
      </w:r>
      <w:r w:rsidRPr="00506DA0">
        <w:rPr>
          <w:sz w:val="34"/>
        </w:rPr>
        <w:t xml:space="preserve"> </w:t>
      </w:r>
      <w:r w:rsidRPr="00506DA0">
        <w:rPr>
          <w:sz w:val="34"/>
          <w:lang w:val="en-GB"/>
        </w:rPr>
        <w:t>Sport</w:t>
      </w:r>
      <w:r w:rsidRPr="00506DA0">
        <w:rPr>
          <w:sz w:val="34"/>
        </w:rPr>
        <w:t xml:space="preserve"> – </w:t>
      </w:r>
      <w:r w:rsidRPr="00506DA0">
        <w:rPr>
          <w:sz w:val="34"/>
          <w:lang w:val="en-GB"/>
        </w:rPr>
        <w:t>the</w:t>
      </w:r>
      <w:r w:rsidRPr="00506DA0">
        <w:rPr>
          <w:sz w:val="34"/>
        </w:rPr>
        <w:t xml:space="preserve"> </w:t>
      </w:r>
      <w:r w:rsidRPr="00506DA0">
        <w:rPr>
          <w:sz w:val="34"/>
          <w:lang w:val="en-GB"/>
        </w:rPr>
        <w:t>Pathway</w:t>
      </w:r>
      <w:r w:rsidRPr="00506DA0">
        <w:rPr>
          <w:sz w:val="34"/>
        </w:rPr>
        <w:t xml:space="preserve"> </w:t>
      </w:r>
      <w:r w:rsidRPr="00506DA0">
        <w:rPr>
          <w:sz w:val="34"/>
          <w:lang w:val="en-GB"/>
        </w:rPr>
        <w:t>to</w:t>
      </w:r>
      <w:r w:rsidRPr="00506DA0">
        <w:rPr>
          <w:sz w:val="34"/>
        </w:rPr>
        <w:t xml:space="preserve"> </w:t>
      </w:r>
      <w:r w:rsidRPr="00506DA0">
        <w:rPr>
          <w:sz w:val="34"/>
          <w:lang w:val="en-GB"/>
        </w:rPr>
        <w:t>Success</w:t>
      </w:r>
      <w:r w:rsidRPr="00506DA0">
        <w:rPr>
          <w:sz w:val="34"/>
        </w:rPr>
        <w:t>.</w:t>
      </w:r>
    </w:p>
    <w:p w:rsidR="001C7D3F" w:rsidRPr="00506DA0" w:rsidRDefault="001C7D3F" w:rsidP="001C7D3F">
      <w:pPr>
        <w:pStyle w:val="myBullet"/>
        <w:rPr>
          <w:sz w:val="34"/>
        </w:rPr>
      </w:pPr>
      <w:r w:rsidRPr="00506DA0">
        <w:rPr>
          <w:sz w:val="34"/>
        </w:rPr>
        <w:t xml:space="preserve">τη διευκόλυνση της πρόσβασης ατόμων με αναπηρία στον τομέα ψυχαγωγίας μέσα από προγράμματα όπως το </w:t>
      </w:r>
      <w:r w:rsidRPr="00506DA0">
        <w:rPr>
          <w:sz w:val="34"/>
          <w:lang w:val="en-GB"/>
        </w:rPr>
        <w:t>The</w:t>
      </w:r>
      <w:r w:rsidRPr="00506DA0">
        <w:rPr>
          <w:sz w:val="34"/>
        </w:rPr>
        <w:t xml:space="preserve"> </w:t>
      </w:r>
      <w:r w:rsidRPr="00506DA0">
        <w:rPr>
          <w:sz w:val="34"/>
          <w:lang w:val="en-GB"/>
        </w:rPr>
        <w:t>Cinema</w:t>
      </w:r>
      <w:r w:rsidRPr="00506DA0">
        <w:rPr>
          <w:sz w:val="34"/>
        </w:rPr>
        <w:t xml:space="preserve"> </w:t>
      </w:r>
      <w:r w:rsidRPr="00506DA0">
        <w:rPr>
          <w:sz w:val="34"/>
          <w:lang w:val="en-GB"/>
        </w:rPr>
        <w:t>Access</w:t>
      </w:r>
      <w:r w:rsidRPr="00506DA0">
        <w:rPr>
          <w:sz w:val="34"/>
        </w:rPr>
        <w:t xml:space="preserve"> </w:t>
      </w:r>
      <w:r w:rsidRPr="00506DA0">
        <w:rPr>
          <w:sz w:val="34"/>
          <w:lang w:val="en-GB"/>
        </w:rPr>
        <w:t>Implementation</w:t>
      </w:r>
      <w:r w:rsidRPr="00506DA0">
        <w:rPr>
          <w:sz w:val="34"/>
        </w:rPr>
        <w:t xml:space="preserve"> </w:t>
      </w:r>
      <w:r w:rsidRPr="00506DA0">
        <w:rPr>
          <w:sz w:val="34"/>
          <w:lang w:val="en-GB"/>
        </w:rPr>
        <w:t>Plan</w:t>
      </w:r>
      <w:r w:rsidRPr="00506DA0">
        <w:rPr>
          <w:sz w:val="34"/>
        </w:rPr>
        <w:t xml:space="preserve">, το οποίο δίνει τη δυνατότητα σε κάποιους κινηματογράφους της </w:t>
      </w:r>
      <w:r w:rsidRPr="00506DA0">
        <w:rPr>
          <w:sz w:val="34"/>
        </w:rPr>
        <w:lastRenderedPageBreak/>
        <w:t>Αυστραλίας να χρησιμοποιούν ψηφιακές τεχνολογίες για την διευκόλυνση των ατόμων αυτών.</w:t>
      </w:r>
      <w:r w:rsidRPr="00506DA0">
        <w:rPr>
          <w:rStyle w:val="aa"/>
          <w:sz w:val="34"/>
        </w:rPr>
        <w:footnoteReference w:id="55"/>
      </w:r>
    </w:p>
    <w:p w:rsidR="001C7D3F" w:rsidRPr="00506DA0" w:rsidRDefault="001C7D3F" w:rsidP="00484A8D">
      <w:pPr>
        <w:pStyle w:val="myRefStyle"/>
        <w:numPr>
          <w:ilvl w:val="0"/>
          <w:numId w:val="26"/>
        </w:numPr>
        <w:rPr>
          <w:sz w:val="34"/>
          <w:lang w:val="el-GR"/>
        </w:rPr>
      </w:pPr>
      <w:r w:rsidRPr="00506DA0">
        <w:rPr>
          <w:sz w:val="34"/>
          <w:lang w:val="el-GR"/>
        </w:rPr>
        <w:t>Σεβασμός και προστασία των δικαιωμάτων των ατόμων με αναπηρία</w:t>
      </w:r>
    </w:p>
    <w:p w:rsidR="001C7D3F" w:rsidRPr="00506DA0" w:rsidRDefault="001C7D3F" w:rsidP="001C7D3F">
      <w:pPr>
        <w:pStyle w:val="myBullet"/>
        <w:rPr>
          <w:sz w:val="34"/>
        </w:rPr>
      </w:pPr>
      <w:r w:rsidRPr="00506DA0">
        <w:rPr>
          <w:sz w:val="34"/>
        </w:rPr>
        <w:t>Κατάργηση των φραγμών που εμποδίζουν τα άτομα με αναπηρία να συμμετέχουν ως ισότιμοι πολίτες τις δι</w:t>
      </w:r>
      <w:r w:rsidRPr="00506DA0">
        <w:rPr>
          <w:sz w:val="34"/>
        </w:rPr>
        <w:t>ά</w:t>
      </w:r>
      <w:r w:rsidRPr="00506DA0">
        <w:rPr>
          <w:sz w:val="34"/>
        </w:rPr>
        <w:t>φορες διαστάσεις της κοινωνικής ζωής.</w:t>
      </w:r>
    </w:p>
    <w:p w:rsidR="001C7D3F" w:rsidRPr="00506DA0" w:rsidRDefault="001C7D3F" w:rsidP="001C7D3F">
      <w:pPr>
        <w:pStyle w:val="myBullet"/>
        <w:rPr>
          <w:sz w:val="34"/>
        </w:rPr>
      </w:pPr>
      <w:r w:rsidRPr="00506DA0">
        <w:rPr>
          <w:sz w:val="34"/>
        </w:rPr>
        <w:t>Νομοθέτηση διοικητικών, κοινωνικών εκπαιδευτικών και άλλων μέτρων για την μεγιστοποίηση της ασφ</w:t>
      </w:r>
      <w:r w:rsidRPr="00506DA0">
        <w:rPr>
          <w:sz w:val="34"/>
        </w:rPr>
        <w:t>ά</w:t>
      </w:r>
      <w:r w:rsidRPr="00506DA0">
        <w:rPr>
          <w:sz w:val="34"/>
        </w:rPr>
        <w:t>λειας των ατόμων με αναπηρία μέσα και έξω από το σπίτι, καθώς υπάρχουν διεθνή στοιχεία που καταδε</w:t>
      </w:r>
      <w:r w:rsidRPr="00506DA0">
        <w:rPr>
          <w:sz w:val="34"/>
        </w:rPr>
        <w:t>ι</w:t>
      </w:r>
      <w:r w:rsidRPr="00506DA0">
        <w:rPr>
          <w:sz w:val="34"/>
        </w:rPr>
        <w:t xml:space="preserve">κνύουν ότι τα άτομα αυτά είναι ιδιαίτερα ευάλωτα στη βία και την εκμετάλλευση. Μία από τις σχετικές με τα παραπάνω δράσεις είναι το </w:t>
      </w:r>
      <w:r w:rsidRPr="00506DA0">
        <w:rPr>
          <w:sz w:val="34"/>
          <w:lang w:val="en-GB"/>
        </w:rPr>
        <w:t>National</w:t>
      </w:r>
      <w:r w:rsidRPr="00506DA0">
        <w:rPr>
          <w:sz w:val="34"/>
        </w:rPr>
        <w:t xml:space="preserve"> </w:t>
      </w:r>
      <w:r w:rsidRPr="00506DA0">
        <w:rPr>
          <w:sz w:val="34"/>
          <w:lang w:val="en-GB"/>
        </w:rPr>
        <w:t>Disability</w:t>
      </w:r>
      <w:r w:rsidRPr="00506DA0">
        <w:rPr>
          <w:sz w:val="34"/>
        </w:rPr>
        <w:t xml:space="preserve"> </w:t>
      </w:r>
      <w:r w:rsidRPr="00506DA0">
        <w:rPr>
          <w:sz w:val="34"/>
          <w:lang w:val="en-GB"/>
        </w:rPr>
        <w:t>Adv</w:t>
      </w:r>
      <w:r w:rsidRPr="00506DA0">
        <w:rPr>
          <w:sz w:val="34"/>
          <w:lang w:val="en-GB"/>
        </w:rPr>
        <w:t>o</w:t>
      </w:r>
      <w:r w:rsidRPr="00506DA0">
        <w:rPr>
          <w:sz w:val="34"/>
          <w:lang w:val="en-GB"/>
        </w:rPr>
        <w:t>cacy</w:t>
      </w:r>
      <w:r w:rsidRPr="00506DA0">
        <w:rPr>
          <w:sz w:val="34"/>
        </w:rPr>
        <w:t xml:space="preserve"> </w:t>
      </w:r>
      <w:r w:rsidRPr="00506DA0">
        <w:rPr>
          <w:sz w:val="34"/>
          <w:lang w:val="en-GB"/>
        </w:rPr>
        <w:t>Program</w:t>
      </w:r>
      <w:r w:rsidRPr="00506DA0">
        <w:rPr>
          <w:sz w:val="34"/>
        </w:rPr>
        <w:t xml:space="preserve"> (</w:t>
      </w:r>
      <w:r w:rsidRPr="00506DA0">
        <w:rPr>
          <w:sz w:val="34"/>
          <w:lang w:val="en-GB"/>
        </w:rPr>
        <w:t>NDAP</w:t>
      </w:r>
      <w:r w:rsidRPr="00506DA0">
        <w:rPr>
          <w:sz w:val="34"/>
        </w:rPr>
        <w:t>).</w:t>
      </w:r>
      <w:r w:rsidRPr="00506DA0">
        <w:rPr>
          <w:rStyle w:val="aa"/>
          <w:sz w:val="34"/>
        </w:rPr>
        <w:footnoteReference w:id="56"/>
      </w:r>
    </w:p>
    <w:p w:rsidR="001C7D3F" w:rsidRPr="00506DA0" w:rsidRDefault="001C7D3F" w:rsidP="001C7D3F">
      <w:pPr>
        <w:pStyle w:val="myBullet"/>
        <w:rPr>
          <w:sz w:val="34"/>
        </w:rPr>
      </w:pPr>
      <w:r w:rsidRPr="00506DA0">
        <w:rPr>
          <w:sz w:val="34"/>
        </w:rPr>
        <w:t>Θεσμοθέτηση μιας σειράς μέτρων που θα εξασφαλ</w:t>
      </w:r>
      <w:r w:rsidRPr="00506DA0">
        <w:rPr>
          <w:sz w:val="34"/>
        </w:rPr>
        <w:t>ί</w:t>
      </w:r>
      <w:r w:rsidRPr="00506DA0">
        <w:rPr>
          <w:sz w:val="34"/>
        </w:rPr>
        <w:t>ζουν τα βασικά δικαιώματα των ατόμων με αναπηρία όπως ίδρυση υπηρεσιών για καταγγελίες, υπεράσπιση εκλογικών δικαιωμάτων, αύξηση αποδοχών, εφαρμογή αντιρατσιστικών μέτρων κ.ά.</w:t>
      </w:r>
    </w:p>
    <w:p w:rsidR="001C7D3F" w:rsidRPr="00506DA0" w:rsidRDefault="001C7D3F" w:rsidP="00484A8D">
      <w:pPr>
        <w:pStyle w:val="myRefStyle"/>
        <w:numPr>
          <w:ilvl w:val="0"/>
          <w:numId w:val="26"/>
        </w:numPr>
        <w:rPr>
          <w:sz w:val="34"/>
        </w:rPr>
      </w:pPr>
      <w:proofErr w:type="spellStart"/>
      <w:r w:rsidRPr="00506DA0">
        <w:rPr>
          <w:sz w:val="34"/>
        </w:rPr>
        <w:t>Οικονομική</w:t>
      </w:r>
      <w:proofErr w:type="spellEnd"/>
      <w:r w:rsidRPr="00506DA0">
        <w:rPr>
          <w:sz w:val="34"/>
        </w:rPr>
        <w:t xml:space="preserve"> </w:t>
      </w:r>
      <w:proofErr w:type="spellStart"/>
      <w:r w:rsidRPr="00506DA0">
        <w:rPr>
          <w:sz w:val="34"/>
        </w:rPr>
        <w:t>Ασφάλει</w:t>
      </w:r>
      <w:proofErr w:type="spellEnd"/>
      <w:r w:rsidRPr="00506DA0">
        <w:rPr>
          <w:sz w:val="34"/>
        </w:rPr>
        <w:t xml:space="preserve">α </w:t>
      </w:r>
    </w:p>
    <w:p w:rsidR="001C7D3F" w:rsidRPr="00506DA0" w:rsidRDefault="001C7D3F" w:rsidP="00770FA2">
      <w:pPr>
        <w:pStyle w:val="myRefStyle"/>
        <w:numPr>
          <w:ilvl w:val="0"/>
          <w:numId w:val="0"/>
        </w:numPr>
        <w:ind w:left="360"/>
        <w:rPr>
          <w:b/>
          <w:sz w:val="34"/>
          <w:lang w:val="el-GR"/>
        </w:rPr>
      </w:pPr>
      <w:r w:rsidRPr="00506DA0">
        <w:rPr>
          <w:sz w:val="34"/>
          <w:lang w:val="el-GR"/>
        </w:rPr>
        <w:t xml:space="preserve">Τα άτομα με αναπηρία και οι οικογένειές τους πρέπει να βιώνουν το αίσθημα της οικονομικής ασφάλειας για να </w:t>
      </w:r>
      <w:r w:rsidRPr="00506DA0">
        <w:rPr>
          <w:sz w:val="34"/>
          <w:lang w:val="el-GR"/>
        </w:rPr>
        <w:lastRenderedPageBreak/>
        <w:t>μπορέσουν να προγραμματίσουν το μέλλον τους και να έχουν τον έλεγχο της ζωής τους. Για το λόγο αυτό, υπά</w:t>
      </w:r>
      <w:r w:rsidRPr="00506DA0">
        <w:rPr>
          <w:sz w:val="34"/>
          <w:lang w:val="el-GR"/>
        </w:rPr>
        <w:t>ρ</w:t>
      </w:r>
      <w:r w:rsidRPr="00506DA0">
        <w:rPr>
          <w:sz w:val="34"/>
          <w:lang w:val="el-GR"/>
        </w:rPr>
        <w:t>χει μέριμνα για το σχεδιασμό δράσεων που στοχεύουν στα εξής:</w:t>
      </w:r>
    </w:p>
    <w:p w:rsidR="001C7D3F" w:rsidRPr="00506DA0" w:rsidRDefault="001C7D3F" w:rsidP="001C7D3F">
      <w:pPr>
        <w:pStyle w:val="myBullet"/>
        <w:rPr>
          <w:sz w:val="34"/>
        </w:rPr>
      </w:pPr>
      <w:r w:rsidRPr="00506DA0">
        <w:rPr>
          <w:sz w:val="34"/>
        </w:rPr>
        <w:t>Εξασφάλιση εργασίας, καθώς η οικονομική κάλυψη, η οποία θα προσφέρει στο άτομο με αναπηρία τη δυν</w:t>
      </w:r>
      <w:r w:rsidRPr="00506DA0">
        <w:rPr>
          <w:sz w:val="34"/>
        </w:rPr>
        <w:t>α</w:t>
      </w:r>
      <w:r w:rsidRPr="00506DA0">
        <w:rPr>
          <w:sz w:val="34"/>
        </w:rPr>
        <w:t>τότητα για σωματική και ψυχική υγεία, απόκτηση τα</w:t>
      </w:r>
      <w:r w:rsidRPr="00506DA0">
        <w:rPr>
          <w:sz w:val="34"/>
        </w:rPr>
        <w:t>υ</w:t>
      </w:r>
      <w:r w:rsidRPr="00506DA0">
        <w:rPr>
          <w:sz w:val="34"/>
        </w:rPr>
        <w:t>τότητας, αύξηση της αυτοπεποίθησης και αυτοεκτίμ</w:t>
      </w:r>
      <w:r w:rsidRPr="00506DA0">
        <w:rPr>
          <w:sz w:val="34"/>
        </w:rPr>
        <w:t>η</w:t>
      </w:r>
      <w:r w:rsidRPr="00506DA0">
        <w:rPr>
          <w:sz w:val="34"/>
        </w:rPr>
        <w:t>σής του.</w:t>
      </w:r>
    </w:p>
    <w:p w:rsidR="001C7D3F" w:rsidRPr="00506DA0" w:rsidRDefault="001C7D3F" w:rsidP="001C7D3F">
      <w:pPr>
        <w:pStyle w:val="myBullet"/>
        <w:rPr>
          <w:sz w:val="34"/>
        </w:rPr>
      </w:pPr>
      <w:r w:rsidRPr="00506DA0">
        <w:rPr>
          <w:sz w:val="34"/>
        </w:rPr>
        <w:t>Εξασφάλιση των βασικών αναγκών όπως στέγαση και τροφή.</w:t>
      </w:r>
    </w:p>
    <w:p w:rsidR="001C7D3F" w:rsidRPr="00506DA0" w:rsidRDefault="001C7D3F" w:rsidP="001C7D3F">
      <w:pPr>
        <w:pStyle w:val="myBullet"/>
        <w:rPr>
          <w:sz w:val="34"/>
        </w:rPr>
      </w:pPr>
      <w:r w:rsidRPr="00506DA0">
        <w:rPr>
          <w:sz w:val="34"/>
        </w:rPr>
        <w:t>Εξασφάλιση επιχειρηματικών κίνητρων, μέσω της πρόσληψης ατόμων με αναπηρία στο γενικό εργασιακό περιβάλλον, καθώς και της δημιουργίας Υπηρεσιών Απασχόλησης Αναπήρων (</w:t>
      </w:r>
      <w:r w:rsidRPr="00506DA0">
        <w:rPr>
          <w:sz w:val="34"/>
          <w:lang w:val="en-GB"/>
        </w:rPr>
        <w:t>Disability</w:t>
      </w:r>
      <w:r w:rsidRPr="00506DA0">
        <w:rPr>
          <w:sz w:val="34"/>
        </w:rPr>
        <w:t xml:space="preserve"> </w:t>
      </w:r>
      <w:r w:rsidRPr="00506DA0">
        <w:rPr>
          <w:sz w:val="34"/>
          <w:lang w:val="en-GB"/>
        </w:rPr>
        <w:t>Employment</w:t>
      </w:r>
      <w:r w:rsidRPr="00506DA0">
        <w:rPr>
          <w:sz w:val="34"/>
        </w:rPr>
        <w:t xml:space="preserve"> </w:t>
      </w:r>
      <w:r w:rsidRPr="00506DA0">
        <w:rPr>
          <w:sz w:val="34"/>
          <w:lang w:val="en-GB"/>
        </w:rPr>
        <w:t>Se</w:t>
      </w:r>
      <w:r w:rsidRPr="00506DA0">
        <w:rPr>
          <w:sz w:val="34"/>
          <w:lang w:val="en-GB"/>
        </w:rPr>
        <w:t>r</w:t>
      </w:r>
      <w:r w:rsidRPr="00506DA0">
        <w:rPr>
          <w:sz w:val="34"/>
          <w:lang w:val="en-GB"/>
        </w:rPr>
        <w:t>vices</w:t>
      </w:r>
      <w:r w:rsidRPr="00506DA0">
        <w:rPr>
          <w:sz w:val="34"/>
        </w:rPr>
        <w:t>).</w:t>
      </w:r>
    </w:p>
    <w:p w:rsidR="001C7D3F" w:rsidRPr="00506DA0" w:rsidRDefault="001C7D3F" w:rsidP="001C7D3F">
      <w:pPr>
        <w:pStyle w:val="myBullet"/>
        <w:rPr>
          <w:sz w:val="34"/>
        </w:rPr>
      </w:pPr>
      <w:r w:rsidRPr="00506DA0">
        <w:rPr>
          <w:sz w:val="34"/>
        </w:rPr>
        <w:t>Ενίσχυση και στήριξη του εισοδήματος, π.χ. αύξηση της σύνταξης, ειδική φορολογία κ.ά.</w:t>
      </w:r>
    </w:p>
    <w:p w:rsidR="001C7D3F" w:rsidRPr="00506DA0" w:rsidRDefault="001C7D3F" w:rsidP="00484A8D">
      <w:pPr>
        <w:pStyle w:val="myRefStyle"/>
        <w:numPr>
          <w:ilvl w:val="0"/>
          <w:numId w:val="26"/>
        </w:numPr>
        <w:rPr>
          <w:sz w:val="34"/>
          <w:lang w:val="el-GR"/>
        </w:rPr>
      </w:pPr>
      <w:r w:rsidRPr="00506DA0">
        <w:rPr>
          <w:sz w:val="34"/>
          <w:lang w:val="el-GR"/>
        </w:rPr>
        <w:t>Υποστήριξη σε επίπεδο προσωπικό και σε επίπεδο κοιν</w:t>
      </w:r>
      <w:r w:rsidRPr="00506DA0">
        <w:rPr>
          <w:sz w:val="34"/>
          <w:lang w:val="el-GR"/>
        </w:rPr>
        <w:t>ό</w:t>
      </w:r>
      <w:r w:rsidRPr="00506DA0">
        <w:rPr>
          <w:sz w:val="34"/>
          <w:lang w:val="el-GR"/>
        </w:rPr>
        <w:t>τητα</w:t>
      </w:r>
    </w:p>
    <w:p w:rsidR="005B08EC" w:rsidRPr="00506DA0" w:rsidRDefault="001C7D3F" w:rsidP="00770FA2">
      <w:pPr>
        <w:pStyle w:val="myRefStyle"/>
        <w:numPr>
          <w:ilvl w:val="0"/>
          <w:numId w:val="0"/>
        </w:numPr>
        <w:ind w:left="357"/>
        <w:rPr>
          <w:sz w:val="34"/>
          <w:lang w:val="el-GR"/>
        </w:rPr>
      </w:pPr>
      <w:r w:rsidRPr="00506DA0">
        <w:rPr>
          <w:sz w:val="34"/>
          <w:lang w:val="el-GR"/>
        </w:rPr>
        <w:t>Η βοήθεια αυτή παρέχεται τόσο από υπηρεσίες υποστήρ</w:t>
      </w:r>
      <w:r w:rsidRPr="00506DA0">
        <w:rPr>
          <w:sz w:val="34"/>
          <w:lang w:val="el-GR"/>
        </w:rPr>
        <w:t>ι</w:t>
      </w:r>
      <w:r w:rsidRPr="00506DA0">
        <w:rPr>
          <w:sz w:val="34"/>
          <w:lang w:val="el-GR"/>
        </w:rPr>
        <w:t>ξης που λειτουργούν για το σύνολο του πληθυσμού όσο και από υπηρεσίες ειδικά σχεδιασμένες για το συγκεκρ</w:t>
      </w:r>
      <w:r w:rsidRPr="00506DA0">
        <w:rPr>
          <w:sz w:val="34"/>
          <w:lang w:val="el-GR"/>
        </w:rPr>
        <w:t>ι</w:t>
      </w:r>
      <w:r w:rsidRPr="00506DA0">
        <w:rPr>
          <w:sz w:val="34"/>
          <w:lang w:val="el-GR"/>
        </w:rPr>
        <w:t>μένο πληθυσμό, σύμφωνα με τις αρχές της Εθνικής Συ</w:t>
      </w:r>
      <w:r w:rsidRPr="00506DA0">
        <w:rPr>
          <w:sz w:val="34"/>
          <w:lang w:val="el-GR"/>
        </w:rPr>
        <w:t>μ</w:t>
      </w:r>
      <w:r w:rsidRPr="00506DA0">
        <w:rPr>
          <w:sz w:val="34"/>
          <w:lang w:val="el-GR"/>
        </w:rPr>
        <w:t>φωνίας για την Αναπηρία (</w:t>
      </w:r>
      <w:r w:rsidRPr="00506DA0">
        <w:rPr>
          <w:sz w:val="34"/>
        </w:rPr>
        <w:t>National</w:t>
      </w:r>
      <w:r w:rsidRPr="00506DA0">
        <w:rPr>
          <w:sz w:val="34"/>
          <w:lang w:val="el-GR"/>
        </w:rPr>
        <w:t xml:space="preserve"> </w:t>
      </w:r>
      <w:r w:rsidRPr="00506DA0">
        <w:rPr>
          <w:sz w:val="34"/>
        </w:rPr>
        <w:t>Disability</w:t>
      </w:r>
      <w:r w:rsidRPr="00506DA0">
        <w:rPr>
          <w:sz w:val="34"/>
          <w:lang w:val="el-GR"/>
        </w:rPr>
        <w:t xml:space="preserve"> </w:t>
      </w:r>
      <w:r w:rsidRPr="00506DA0">
        <w:rPr>
          <w:sz w:val="34"/>
        </w:rPr>
        <w:t>Agreement</w:t>
      </w:r>
      <w:r w:rsidRPr="00506DA0">
        <w:rPr>
          <w:sz w:val="34"/>
          <w:lang w:val="el-GR"/>
        </w:rPr>
        <w:t>) (</w:t>
      </w:r>
      <w:r w:rsidRPr="00506DA0">
        <w:rPr>
          <w:sz w:val="34"/>
        </w:rPr>
        <w:t>NDA</w:t>
      </w:r>
      <w:r w:rsidRPr="00506DA0">
        <w:rPr>
          <w:sz w:val="34"/>
          <w:lang w:val="el-GR"/>
        </w:rPr>
        <w:t>).</w:t>
      </w:r>
    </w:p>
    <w:p w:rsidR="00A52521" w:rsidRPr="00506DA0" w:rsidRDefault="00A52521" w:rsidP="00484A8D">
      <w:pPr>
        <w:pStyle w:val="myRefStyle"/>
        <w:numPr>
          <w:ilvl w:val="0"/>
          <w:numId w:val="26"/>
        </w:numPr>
        <w:rPr>
          <w:sz w:val="34"/>
          <w:lang w:val="el-GR"/>
        </w:rPr>
      </w:pPr>
      <w:r w:rsidRPr="00506DA0">
        <w:rPr>
          <w:sz w:val="34"/>
          <w:lang w:val="el-GR"/>
        </w:rPr>
        <w:t>Δικαίωμα στην μάθηση και την απόκτηση ικανοτήτων</w:t>
      </w:r>
    </w:p>
    <w:p w:rsidR="00A52521" w:rsidRPr="00506DA0" w:rsidRDefault="00A52521" w:rsidP="00770FA2">
      <w:pPr>
        <w:pStyle w:val="myRefStyle"/>
        <w:numPr>
          <w:ilvl w:val="0"/>
          <w:numId w:val="0"/>
        </w:numPr>
        <w:ind w:left="360"/>
        <w:rPr>
          <w:sz w:val="34"/>
          <w:lang w:val="el-GR"/>
        </w:rPr>
      </w:pPr>
      <w:r w:rsidRPr="00506DA0">
        <w:rPr>
          <w:sz w:val="34"/>
          <w:lang w:val="el-GR"/>
        </w:rPr>
        <w:lastRenderedPageBreak/>
        <w:t>Στο συγκεκριμένο τομέα, έχει δοθεί ιδιαίτερη έμφαση από το Αυστραλιανό κράτος, καθώς οι δράσεις που αν</w:t>
      </w:r>
      <w:r w:rsidRPr="00506DA0">
        <w:rPr>
          <w:sz w:val="34"/>
          <w:lang w:val="el-GR"/>
        </w:rPr>
        <w:t>α</w:t>
      </w:r>
      <w:r w:rsidRPr="00506DA0">
        <w:rPr>
          <w:sz w:val="34"/>
          <w:lang w:val="el-GR"/>
        </w:rPr>
        <w:t>πτύσσει στηρίζονται στο αξίωμα ότι μέσα από ένα εκπα</w:t>
      </w:r>
      <w:r w:rsidRPr="00506DA0">
        <w:rPr>
          <w:sz w:val="34"/>
          <w:lang w:val="el-GR"/>
        </w:rPr>
        <w:t>ι</w:t>
      </w:r>
      <w:r w:rsidRPr="00506DA0">
        <w:rPr>
          <w:sz w:val="34"/>
          <w:lang w:val="el-GR"/>
        </w:rPr>
        <w:t>δευτικό σύστημα που είναι προσαρμοσμένο στις ανάγκες του μαθητή, δίνεται η δυνατότητα στα παιδιά με αναπ</w:t>
      </w:r>
      <w:r w:rsidRPr="00506DA0">
        <w:rPr>
          <w:sz w:val="34"/>
          <w:lang w:val="el-GR"/>
        </w:rPr>
        <w:t>η</w:t>
      </w:r>
      <w:r w:rsidRPr="00506DA0">
        <w:rPr>
          <w:sz w:val="34"/>
          <w:lang w:val="el-GR"/>
        </w:rPr>
        <w:t>ρία να αξιοποιήσουν πλήρως το δυναμικό τους. Βέβαια, απαραίτητη προϋπόθεση για την ανάπτυξη ενός τέτοιου συστήματος αποτελούν μεταξύ άλλων και τα εξής:</w:t>
      </w:r>
    </w:p>
    <w:p w:rsidR="00A52521" w:rsidRPr="00506DA0" w:rsidRDefault="00A52521" w:rsidP="00A52521">
      <w:pPr>
        <w:pStyle w:val="myBullet"/>
        <w:rPr>
          <w:sz w:val="34"/>
        </w:rPr>
      </w:pPr>
      <w:r w:rsidRPr="00506DA0">
        <w:rPr>
          <w:sz w:val="34"/>
        </w:rPr>
        <w:t>Ανάπτυξη και διεύρυνση της πρώιμης εκπαιδευτικής υποστήριξης.</w:t>
      </w:r>
    </w:p>
    <w:p w:rsidR="00A52521" w:rsidRPr="00506DA0" w:rsidRDefault="00A52521" w:rsidP="00A52521">
      <w:pPr>
        <w:pStyle w:val="myBullet"/>
        <w:rPr>
          <w:sz w:val="34"/>
        </w:rPr>
      </w:pPr>
      <w:r w:rsidRPr="00506DA0">
        <w:rPr>
          <w:sz w:val="34"/>
        </w:rPr>
        <w:t>Κατάλληλη κατάρτιση των εκπαιδευτικών, ώστε να μπορούν να ανταποκριθούν αποτελεσματικά στις πο</w:t>
      </w:r>
      <w:r w:rsidRPr="00506DA0">
        <w:rPr>
          <w:sz w:val="34"/>
        </w:rPr>
        <w:t>ι</w:t>
      </w:r>
      <w:r w:rsidRPr="00506DA0">
        <w:rPr>
          <w:sz w:val="34"/>
        </w:rPr>
        <w:t>κίλες εκπαιδευτικές ανάγκες όλων των μαθητών.</w:t>
      </w:r>
    </w:p>
    <w:p w:rsidR="00A52521" w:rsidRPr="00506DA0" w:rsidRDefault="00A52521" w:rsidP="00A52521">
      <w:pPr>
        <w:pStyle w:val="myBullet"/>
        <w:rPr>
          <w:sz w:val="34"/>
        </w:rPr>
      </w:pPr>
      <w:r w:rsidRPr="00506DA0">
        <w:rPr>
          <w:sz w:val="34"/>
        </w:rPr>
        <w:t>Έμφαση στην ελάττωση των ανισοτήτων μεταξύ των μαθητών.</w:t>
      </w:r>
    </w:p>
    <w:p w:rsidR="00A52521" w:rsidRPr="00506DA0" w:rsidRDefault="00A52521" w:rsidP="00A52521">
      <w:pPr>
        <w:pStyle w:val="myBullet"/>
        <w:rPr>
          <w:sz w:val="34"/>
        </w:rPr>
      </w:pPr>
      <w:r w:rsidRPr="00506DA0">
        <w:rPr>
          <w:sz w:val="34"/>
        </w:rPr>
        <w:t>Διαμόρφωση των αναλυτικών προγραμμάτων σύμφ</w:t>
      </w:r>
      <w:r w:rsidRPr="00506DA0">
        <w:rPr>
          <w:sz w:val="34"/>
        </w:rPr>
        <w:t>ω</w:t>
      </w:r>
      <w:r w:rsidRPr="00506DA0">
        <w:rPr>
          <w:sz w:val="34"/>
        </w:rPr>
        <w:t>να με τις πραγματικές ικανότητες και ανάγκες των μ</w:t>
      </w:r>
      <w:r w:rsidRPr="00506DA0">
        <w:rPr>
          <w:sz w:val="34"/>
        </w:rPr>
        <w:t>α</w:t>
      </w:r>
      <w:r w:rsidRPr="00506DA0">
        <w:rPr>
          <w:sz w:val="34"/>
        </w:rPr>
        <w:t>θητών με αναπηρία.</w:t>
      </w:r>
    </w:p>
    <w:p w:rsidR="00A52521" w:rsidRPr="00506DA0" w:rsidRDefault="00A52521" w:rsidP="00A52521">
      <w:pPr>
        <w:pStyle w:val="myBullet"/>
        <w:rPr>
          <w:sz w:val="34"/>
        </w:rPr>
      </w:pPr>
      <w:r w:rsidRPr="00506DA0">
        <w:rPr>
          <w:sz w:val="34"/>
        </w:rPr>
        <w:t>Ευκαιρίες για δια βίου μάθηση.</w:t>
      </w:r>
    </w:p>
    <w:p w:rsidR="00A52521" w:rsidRPr="00506DA0" w:rsidRDefault="00A52521" w:rsidP="00A52521">
      <w:pPr>
        <w:pStyle w:val="myBullet"/>
        <w:rPr>
          <w:sz w:val="34"/>
        </w:rPr>
      </w:pPr>
      <w:r w:rsidRPr="00506DA0">
        <w:rPr>
          <w:sz w:val="34"/>
        </w:rPr>
        <w:t>Ομαλή μετάβαση από την εκπαίδευση στην αγορά ε</w:t>
      </w:r>
      <w:r w:rsidRPr="00506DA0">
        <w:rPr>
          <w:sz w:val="34"/>
        </w:rPr>
        <w:t>ρ</w:t>
      </w:r>
      <w:r w:rsidRPr="00506DA0">
        <w:rPr>
          <w:sz w:val="34"/>
        </w:rPr>
        <w:t>γασίας.</w:t>
      </w:r>
    </w:p>
    <w:p w:rsidR="00A52521" w:rsidRPr="00506DA0" w:rsidRDefault="00A52521" w:rsidP="00A52521">
      <w:pPr>
        <w:pStyle w:val="myBullet"/>
        <w:rPr>
          <w:sz w:val="34"/>
        </w:rPr>
      </w:pPr>
      <w:r w:rsidRPr="00506DA0">
        <w:rPr>
          <w:sz w:val="34"/>
        </w:rPr>
        <w:t xml:space="preserve">Υλοποίηση προγραμμάτων που να απευθύνονται σε συγκεκριμένες κατηγορίες ατόμων με αναπηρία. Για παράδειγμα μέσα από την πρωτοβουλία </w:t>
      </w:r>
      <w:r w:rsidRPr="00506DA0">
        <w:rPr>
          <w:sz w:val="34"/>
          <w:lang w:val="en-GB"/>
        </w:rPr>
        <w:t>Helping</w:t>
      </w:r>
      <w:r w:rsidRPr="00506DA0">
        <w:rPr>
          <w:sz w:val="34"/>
        </w:rPr>
        <w:t xml:space="preserve"> </w:t>
      </w:r>
      <w:r w:rsidRPr="00506DA0">
        <w:rPr>
          <w:sz w:val="34"/>
          <w:lang w:val="en-GB"/>
        </w:rPr>
        <w:t>Chi</w:t>
      </w:r>
      <w:r w:rsidRPr="00506DA0">
        <w:rPr>
          <w:sz w:val="34"/>
          <w:lang w:val="en-GB"/>
        </w:rPr>
        <w:t>l</w:t>
      </w:r>
      <w:r w:rsidRPr="00506DA0">
        <w:rPr>
          <w:sz w:val="34"/>
          <w:lang w:val="en-GB"/>
        </w:rPr>
        <w:t>dren</w:t>
      </w:r>
      <w:r w:rsidRPr="00506DA0">
        <w:rPr>
          <w:sz w:val="34"/>
        </w:rPr>
        <w:t xml:space="preserve"> </w:t>
      </w:r>
      <w:r w:rsidRPr="00506DA0">
        <w:rPr>
          <w:sz w:val="34"/>
          <w:lang w:val="en-GB"/>
        </w:rPr>
        <w:t>with</w:t>
      </w:r>
      <w:r w:rsidRPr="00506DA0">
        <w:rPr>
          <w:sz w:val="34"/>
        </w:rPr>
        <w:t xml:space="preserve"> </w:t>
      </w:r>
      <w:r w:rsidRPr="00506DA0">
        <w:rPr>
          <w:sz w:val="34"/>
          <w:lang w:val="en-GB"/>
        </w:rPr>
        <w:t>Autism</w:t>
      </w:r>
      <w:r w:rsidRPr="00506DA0">
        <w:rPr>
          <w:sz w:val="34"/>
        </w:rPr>
        <w:t xml:space="preserve"> προσφέρεται στα παιδιά με αυτισμό ειδική φροντίδα από εξειδικευμένους επαγγελματίες.</w:t>
      </w:r>
    </w:p>
    <w:p w:rsidR="00A52521" w:rsidRPr="00506DA0" w:rsidRDefault="00A52521" w:rsidP="00A52521">
      <w:pPr>
        <w:pStyle w:val="myBullet"/>
        <w:rPr>
          <w:sz w:val="34"/>
        </w:rPr>
      </w:pPr>
      <w:r w:rsidRPr="00506DA0">
        <w:rPr>
          <w:sz w:val="34"/>
        </w:rPr>
        <w:t>Δημιουργία ειδικής ιστοσελίδας, η οποία αποτελεί σ</w:t>
      </w:r>
      <w:r w:rsidRPr="00506DA0">
        <w:rPr>
          <w:sz w:val="34"/>
        </w:rPr>
        <w:t>η</w:t>
      </w:r>
      <w:r w:rsidRPr="00506DA0">
        <w:rPr>
          <w:sz w:val="34"/>
        </w:rPr>
        <w:t xml:space="preserve">μαντικό βοήθημα στην αντιμετώπιση της αναπηρίας </w:t>
      </w:r>
      <w:r w:rsidRPr="00506DA0">
        <w:rPr>
          <w:sz w:val="34"/>
        </w:rPr>
        <w:lastRenderedPageBreak/>
        <w:t>και απευθύνεται όχι μόνο στα άτομα που τη φέρουν, αλλά και στο σύνολο της κοινωνίας.</w:t>
      </w:r>
      <w:r w:rsidRPr="00506DA0">
        <w:rPr>
          <w:rStyle w:val="aa"/>
          <w:sz w:val="34"/>
        </w:rPr>
        <w:footnoteReference w:id="57"/>
      </w:r>
    </w:p>
    <w:p w:rsidR="00A52521" w:rsidRPr="00506DA0" w:rsidRDefault="00A52521" w:rsidP="00A52521">
      <w:pPr>
        <w:pStyle w:val="myBullet"/>
        <w:rPr>
          <w:sz w:val="34"/>
        </w:rPr>
      </w:pPr>
      <w:r w:rsidRPr="00506DA0">
        <w:rPr>
          <w:sz w:val="34"/>
        </w:rPr>
        <w:t xml:space="preserve">Ανάπτυξη προγραμμάτων όπως το </w:t>
      </w:r>
      <w:r w:rsidRPr="00506DA0">
        <w:rPr>
          <w:sz w:val="34"/>
          <w:lang w:val="en-GB"/>
        </w:rPr>
        <w:t>Leaders</w:t>
      </w:r>
      <w:r w:rsidRPr="00506DA0">
        <w:rPr>
          <w:sz w:val="34"/>
        </w:rPr>
        <w:t xml:space="preserve"> </w:t>
      </w:r>
      <w:r w:rsidRPr="00506DA0">
        <w:rPr>
          <w:sz w:val="34"/>
          <w:lang w:val="en-GB"/>
        </w:rPr>
        <w:t>for</w:t>
      </w:r>
      <w:r w:rsidRPr="00506DA0">
        <w:rPr>
          <w:sz w:val="34"/>
        </w:rPr>
        <w:t xml:space="preserve"> </w:t>
      </w:r>
      <w:r w:rsidRPr="00506DA0">
        <w:rPr>
          <w:sz w:val="34"/>
          <w:lang w:val="en-GB"/>
        </w:rPr>
        <w:t>Tomo</w:t>
      </w:r>
      <w:r w:rsidRPr="00506DA0">
        <w:rPr>
          <w:sz w:val="34"/>
          <w:lang w:val="en-GB"/>
        </w:rPr>
        <w:t>r</w:t>
      </w:r>
      <w:r w:rsidRPr="00506DA0">
        <w:rPr>
          <w:sz w:val="34"/>
          <w:lang w:val="en-GB"/>
        </w:rPr>
        <w:t>row</w:t>
      </w:r>
      <w:r w:rsidRPr="00506DA0">
        <w:rPr>
          <w:sz w:val="34"/>
        </w:rPr>
        <w:t>, ώστε τα άτομα με αναπηρία να αποκτήσουν τα απαραίτητα εφόδια και ικανότητες για να μπορούν να συμμετέχουν σε όλες τις διαστάσεις της κοινωνικής ζωής, ακόμη και στην πολιτική της χώρας.</w:t>
      </w:r>
      <w:r w:rsidRPr="00506DA0">
        <w:rPr>
          <w:rStyle w:val="aa"/>
          <w:sz w:val="34"/>
        </w:rPr>
        <w:footnoteReference w:id="58"/>
      </w:r>
    </w:p>
    <w:p w:rsidR="005B08EC" w:rsidRPr="00506DA0" w:rsidRDefault="00A52521" w:rsidP="00A52521">
      <w:pPr>
        <w:pStyle w:val="myBullet"/>
        <w:rPr>
          <w:sz w:val="34"/>
        </w:rPr>
      </w:pPr>
      <w:r w:rsidRPr="00506DA0">
        <w:rPr>
          <w:sz w:val="34"/>
        </w:rPr>
        <w:t xml:space="preserve">Ανάπτυξη δράσεων όπως το </w:t>
      </w:r>
      <w:r w:rsidRPr="00506DA0">
        <w:rPr>
          <w:sz w:val="34"/>
          <w:lang w:val="en-GB"/>
        </w:rPr>
        <w:t>Outside</w:t>
      </w:r>
      <w:r w:rsidRPr="00506DA0">
        <w:rPr>
          <w:sz w:val="34"/>
        </w:rPr>
        <w:t xml:space="preserve"> </w:t>
      </w:r>
      <w:r w:rsidRPr="00506DA0">
        <w:rPr>
          <w:sz w:val="34"/>
          <w:lang w:val="en-GB"/>
        </w:rPr>
        <w:t>School</w:t>
      </w:r>
      <w:r w:rsidRPr="00506DA0">
        <w:rPr>
          <w:sz w:val="34"/>
        </w:rPr>
        <w:t xml:space="preserve"> </w:t>
      </w:r>
      <w:r w:rsidRPr="00506DA0">
        <w:rPr>
          <w:sz w:val="34"/>
          <w:lang w:val="en-GB"/>
        </w:rPr>
        <w:t>Hours</w:t>
      </w:r>
      <w:r w:rsidRPr="00506DA0">
        <w:rPr>
          <w:sz w:val="34"/>
        </w:rPr>
        <w:t xml:space="preserve"> </w:t>
      </w:r>
      <w:r w:rsidRPr="00506DA0">
        <w:rPr>
          <w:sz w:val="34"/>
          <w:lang w:val="en-GB"/>
        </w:rPr>
        <w:t>Care</w:t>
      </w:r>
      <w:r w:rsidRPr="00506DA0">
        <w:rPr>
          <w:sz w:val="34"/>
        </w:rPr>
        <w:t xml:space="preserve"> </w:t>
      </w:r>
      <w:r w:rsidRPr="00506DA0">
        <w:rPr>
          <w:sz w:val="34"/>
          <w:lang w:val="en-GB"/>
        </w:rPr>
        <w:t>for</w:t>
      </w:r>
      <w:r w:rsidRPr="00506DA0">
        <w:rPr>
          <w:sz w:val="34"/>
        </w:rPr>
        <w:t xml:space="preserve"> </w:t>
      </w:r>
      <w:r w:rsidRPr="00506DA0">
        <w:rPr>
          <w:sz w:val="34"/>
          <w:lang w:val="en-GB"/>
        </w:rPr>
        <w:t>Teenagers</w:t>
      </w:r>
      <w:r w:rsidRPr="00506DA0">
        <w:rPr>
          <w:sz w:val="34"/>
        </w:rPr>
        <w:t xml:space="preserve"> </w:t>
      </w:r>
      <w:r w:rsidRPr="00506DA0">
        <w:rPr>
          <w:sz w:val="34"/>
          <w:lang w:val="en-GB"/>
        </w:rPr>
        <w:t>with</w:t>
      </w:r>
      <w:r w:rsidRPr="00506DA0">
        <w:rPr>
          <w:sz w:val="34"/>
        </w:rPr>
        <w:t xml:space="preserve"> </w:t>
      </w:r>
      <w:r w:rsidRPr="00506DA0">
        <w:rPr>
          <w:sz w:val="34"/>
          <w:lang w:val="en-GB"/>
        </w:rPr>
        <w:t>Disability</w:t>
      </w:r>
      <w:r w:rsidRPr="00506DA0">
        <w:rPr>
          <w:sz w:val="34"/>
        </w:rPr>
        <w:t xml:space="preserve">, μέσω των οποίων παρέχεται επιπλέον βοήθεια στα παιδιά και εφήβους με αναπηρία μετά το σχολείο. </w:t>
      </w:r>
      <w:r w:rsidRPr="00506DA0">
        <w:rPr>
          <w:rStyle w:val="aa"/>
          <w:sz w:val="34"/>
        </w:rPr>
        <w:footnoteReference w:id="59"/>
      </w:r>
    </w:p>
    <w:p w:rsidR="00A52521" w:rsidRPr="00506DA0" w:rsidRDefault="00A52521" w:rsidP="00484A8D">
      <w:pPr>
        <w:pStyle w:val="myRefStyle"/>
        <w:numPr>
          <w:ilvl w:val="0"/>
          <w:numId w:val="26"/>
        </w:numPr>
        <w:rPr>
          <w:sz w:val="34"/>
        </w:rPr>
      </w:pPr>
      <w:proofErr w:type="spellStart"/>
      <w:r w:rsidRPr="00506DA0">
        <w:rPr>
          <w:sz w:val="34"/>
        </w:rPr>
        <w:t>Υγεί</w:t>
      </w:r>
      <w:proofErr w:type="spellEnd"/>
      <w:r w:rsidRPr="00506DA0">
        <w:rPr>
          <w:sz w:val="34"/>
        </w:rPr>
        <w:t xml:space="preserve">α και </w:t>
      </w:r>
      <w:proofErr w:type="spellStart"/>
      <w:r w:rsidRPr="00506DA0">
        <w:rPr>
          <w:sz w:val="34"/>
        </w:rPr>
        <w:t>ευεξί</w:t>
      </w:r>
      <w:proofErr w:type="spellEnd"/>
      <w:r w:rsidRPr="00506DA0">
        <w:rPr>
          <w:sz w:val="34"/>
        </w:rPr>
        <w:t>α</w:t>
      </w:r>
    </w:p>
    <w:p w:rsidR="00A52521" w:rsidRPr="00506DA0" w:rsidRDefault="00A52521" w:rsidP="00770FA2">
      <w:pPr>
        <w:pStyle w:val="myRefStyle"/>
        <w:numPr>
          <w:ilvl w:val="0"/>
          <w:numId w:val="0"/>
        </w:numPr>
        <w:ind w:left="357"/>
        <w:rPr>
          <w:sz w:val="34"/>
          <w:lang w:val="el-GR"/>
        </w:rPr>
      </w:pPr>
      <w:r w:rsidRPr="00506DA0">
        <w:rPr>
          <w:sz w:val="34"/>
          <w:lang w:val="el-GR"/>
        </w:rPr>
        <w:t>Το σύστημα υγείας, λοιπόν της Αυστραλίας, προκειμένου να καλύψει τις ανάγκες τους, αναλαμβάνει μια σειρά δράσεων όπως: έγκαιρη διάγνωση, πρόληψη και αντιμ</w:t>
      </w:r>
      <w:r w:rsidRPr="00506DA0">
        <w:rPr>
          <w:sz w:val="34"/>
          <w:lang w:val="el-GR"/>
        </w:rPr>
        <w:t>ε</w:t>
      </w:r>
      <w:r w:rsidRPr="00506DA0">
        <w:rPr>
          <w:sz w:val="34"/>
          <w:lang w:val="el-GR"/>
        </w:rPr>
        <w:t>τώπιση των ατόμων με αναπηρία, ώστε να καλυφθούν αποτελεσματικά οι ανάγκες τους και παράλληλα να μει</w:t>
      </w:r>
      <w:r w:rsidRPr="00506DA0">
        <w:rPr>
          <w:sz w:val="34"/>
          <w:lang w:val="el-GR"/>
        </w:rPr>
        <w:t>ω</w:t>
      </w:r>
      <w:r w:rsidRPr="00506DA0">
        <w:rPr>
          <w:sz w:val="34"/>
          <w:lang w:val="el-GR"/>
        </w:rPr>
        <w:t xml:space="preserve">θεί το μελλοντικό κόστος φροντίδας και υποστήριξής τους, βελτίωση του υγειονομικού συστήματος, μέσα από σχέδια δράσης όπως το </w:t>
      </w:r>
      <w:r w:rsidRPr="00506DA0">
        <w:rPr>
          <w:sz w:val="34"/>
        </w:rPr>
        <w:t>The</w:t>
      </w:r>
      <w:r w:rsidRPr="00506DA0">
        <w:rPr>
          <w:sz w:val="34"/>
          <w:lang w:val="el-GR"/>
        </w:rPr>
        <w:t xml:space="preserve"> </w:t>
      </w:r>
      <w:r w:rsidRPr="00506DA0">
        <w:rPr>
          <w:sz w:val="34"/>
        </w:rPr>
        <w:t>fourth</w:t>
      </w:r>
      <w:r w:rsidRPr="00506DA0">
        <w:rPr>
          <w:sz w:val="34"/>
          <w:lang w:val="el-GR"/>
        </w:rPr>
        <w:t xml:space="preserve"> </w:t>
      </w:r>
      <w:r w:rsidRPr="00506DA0">
        <w:rPr>
          <w:sz w:val="34"/>
        </w:rPr>
        <w:t>National</w:t>
      </w:r>
      <w:r w:rsidRPr="00506DA0">
        <w:rPr>
          <w:sz w:val="34"/>
          <w:lang w:val="el-GR"/>
        </w:rPr>
        <w:t xml:space="preserve"> </w:t>
      </w:r>
      <w:r w:rsidRPr="00506DA0">
        <w:rPr>
          <w:sz w:val="34"/>
        </w:rPr>
        <w:t>mental</w:t>
      </w:r>
      <w:r w:rsidRPr="00506DA0">
        <w:rPr>
          <w:sz w:val="34"/>
          <w:lang w:val="el-GR"/>
        </w:rPr>
        <w:t xml:space="preserve"> </w:t>
      </w:r>
      <w:r w:rsidRPr="00506DA0">
        <w:rPr>
          <w:sz w:val="34"/>
        </w:rPr>
        <w:t>health</w:t>
      </w:r>
      <w:r w:rsidRPr="00506DA0">
        <w:rPr>
          <w:sz w:val="34"/>
          <w:lang w:val="el-GR"/>
        </w:rPr>
        <w:t xml:space="preserve"> </w:t>
      </w:r>
      <w:r w:rsidRPr="00506DA0">
        <w:rPr>
          <w:sz w:val="34"/>
        </w:rPr>
        <w:t>plan</w:t>
      </w:r>
      <w:r w:rsidRPr="00506DA0">
        <w:rPr>
          <w:sz w:val="34"/>
          <w:lang w:val="el-GR"/>
        </w:rPr>
        <w:t xml:space="preserve"> (2009-2014), το </w:t>
      </w:r>
      <w:r w:rsidRPr="00506DA0">
        <w:rPr>
          <w:sz w:val="34"/>
          <w:lang w:val="en-GB"/>
        </w:rPr>
        <w:t>Comprehensive</w:t>
      </w:r>
      <w:r w:rsidRPr="00506DA0">
        <w:rPr>
          <w:sz w:val="34"/>
          <w:lang w:val="el-GR"/>
        </w:rPr>
        <w:t xml:space="preserve"> </w:t>
      </w:r>
      <w:r w:rsidRPr="00506DA0">
        <w:rPr>
          <w:sz w:val="34"/>
          <w:lang w:val="en-GB"/>
        </w:rPr>
        <w:t>health</w:t>
      </w:r>
      <w:r w:rsidRPr="00506DA0">
        <w:rPr>
          <w:sz w:val="34"/>
          <w:lang w:val="el-GR"/>
        </w:rPr>
        <w:t xml:space="preserve"> </w:t>
      </w:r>
      <w:r w:rsidRPr="00506DA0">
        <w:rPr>
          <w:sz w:val="34"/>
          <w:lang w:val="en-GB"/>
        </w:rPr>
        <w:t>Assessment</w:t>
      </w:r>
      <w:r w:rsidRPr="00506DA0">
        <w:rPr>
          <w:sz w:val="34"/>
          <w:lang w:val="el-GR"/>
        </w:rPr>
        <w:t xml:space="preserve"> </w:t>
      </w:r>
      <w:r w:rsidRPr="00506DA0">
        <w:rPr>
          <w:sz w:val="34"/>
          <w:lang w:val="en-GB"/>
        </w:rPr>
        <w:t>program</w:t>
      </w:r>
      <w:r w:rsidRPr="00506DA0">
        <w:rPr>
          <w:sz w:val="34"/>
          <w:lang w:val="el-GR"/>
        </w:rPr>
        <w:t xml:space="preserve"> (</w:t>
      </w:r>
      <w:proofErr w:type="spellStart"/>
      <w:r w:rsidRPr="00506DA0">
        <w:rPr>
          <w:sz w:val="34"/>
          <w:lang w:val="en-GB"/>
        </w:rPr>
        <w:t>ChAp</w:t>
      </w:r>
      <w:proofErr w:type="spellEnd"/>
      <w:r w:rsidRPr="00506DA0">
        <w:rPr>
          <w:sz w:val="34"/>
          <w:lang w:val="el-GR"/>
        </w:rPr>
        <w:t xml:space="preserve">), και το </w:t>
      </w:r>
      <w:r w:rsidRPr="00506DA0">
        <w:rPr>
          <w:sz w:val="34"/>
          <w:lang w:val="en-GB"/>
        </w:rPr>
        <w:t>Australian</w:t>
      </w:r>
      <w:r w:rsidRPr="00506DA0">
        <w:rPr>
          <w:sz w:val="34"/>
          <w:lang w:val="el-GR"/>
        </w:rPr>
        <w:t xml:space="preserve"> </w:t>
      </w:r>
      <w:r w:rsidRPr="00506DA0">
        <w:rPr>
          <w:sz w:val="34"/>
          <w:lang w:val="en-GB"/>
        </w:rPr>
        <w:t>Better</w:t>
      </w:r>
      <w:r w:rsidRPr="00506DA0">
        <w:rPr>
          <w:sz w:val="34"/>
          <w:lang w:val="el-GR"/>
        </w:rPr>
        <w:t xml:space="preserve"> </w:t>
      </w:r>
      <w:r w:rsidRPr="00506DA0">
        <w:rPr>
          <w:sz w:val="34"/>
          <w:lang w:val="en-GB"/>
        </w:rPr>
        <w:t>health</w:t>
      </w:r>
      <w:r w:rsidRPr="00506DA0">
        <w:rPr>
          <w:sz w:val="34"/>
          <w:lang w:val="el-GR"/>
        </w:rPr>
        <w:t xml:space="preserve"> </w:t>
      </w:r>
      <w:r w:rsidRPr="00506DA0">
        <w:rPr>
          <w:sz w:val="34"/>
          <w:lang w:val="en-GB"/>
        </w:rPr>
        <w:t>Initiative</w:t>
      </w:r>
      <w:r w:rsidRPr="00506DA0">
        <w:rPr>
          <w:sz w:val="34"/>
          <w:lang w:val="el-GR"/>
        </w:rPr>
        <w:t xml:space="preserve"> </w:t>
      </w:r>
      <w:r w:rsidRPr="00506DA0">
        <w:rPr>
          <w:sz w:val="34"/>
          <w:lang w:val="el-GR"/>
        </w:rPr>
        <w:lastRenderedPageBreak/>
        <w:t>(</w:t>
      </w:r>
      <w:proofErr w:type="spellStart"/>
      <w:r w:rsidRPr="00506DA0">
        <w:rPr>
          <w:sz w:val="34"/>
          <w:lang w:val="en-GB"/>
        </w:rPr>
        <w:t>ABhI</w:t>
      </w:r>
      <w:proofErr w:type="spellEnd"/>
      <w:r w:rsidRPr="00506DA0">
        <w:rPr>
          <w:sz w:val="34"/>
          <w:lang w:val="el-GR"/>
        </w:rPr>
        <w:t xml:space="preserve">) και το </w:t>
      </w:r>
      <w:r w:rsidRPr="00506DA0">
        <w:rPr>
          <w:sz w:val="34"/>
        </w:rPr>
        <w:t>Better</w:t>
      </w:r>
      <w:r w:rsidRPr="00506DA0">
        <w:rPr>
          <w:sz w:val="34"/>
          <w:lang w:val="el-GR"/>
        </w:rPr>
        <w:t xml:space="preserve"> </w:t>
      </w:r>
      <w:r w:rsidRPr="00506DA0">
        <w:rPr>
          <w:sz w:val="34"/>
        </w:rPr>
        <w:t>Start</w:t>
      </w:r>
      <w:r w:rsidRPr="00506DA0">
        <w:rPr>
          <w:sz w:val="34"/>
          <w:lang w:val="el-GR"/>
        </w:rPr>
        <w:t xml:space="preserve"> </w:t>
      </w:r>
      <w:r w:rsidRPr="00506DA0">
        <w:rPr>
          <w:sz w:val="34"/>
        </w:rPr>
        <w:t>for</w:t>
      </w:r>
      <w:r w:rsidRPr="00506DA0">
        <w:rPr>
          <w:sz w:val="34"/>
          <w:lang w:val="el-GR"/>
        </w:rPr>
        <w:t xml:space="preserve"> </w:t>
      </w:r>
      <w:r w:rsidRPr="00506DA0">
        <w:rPr>
          <w:sz w:val="34"/>
        </w:rPr>
        <w:t>Children</w:t>
      </w:r>
      <w:r w:rsidRPr="00506DA0">
        <w:rPr>
          <w:sz w:val="34"/>
          <w:lang w:val="el-GR"/>
        </w:rPr>
        <w:t xml:space="preserve"> </w:t>
      </w:r>
      <w:r w:rsidRPr="00506DA0">
        <w:rPr>
          <w:sz w:val="34"/>
        </w:rPr>
        <w:t>with</w:t>
      </w:r>
      <w:r w:rsidRPr="00506DA0">
        <w:rPr>
          <w:sz w:val="34"/>
          <w:lang w:val="el-GR"/>
        </w:rPr>
        <w:t xml:space="preserve"> </w:t>
      </w:r>
      <w:r w:rsidRPr="00506DA0">
        <w:rPr>
          <w:sz w:val="34"/>
        </w:rPr>
        <w:t>Disability</w:t>
      </w:r>
      <w:r w:rsidRPr="00506DA0">
        <w:rPr>
          <w:sz w:val="34"/>
          <w:lang w:val="el-GR"/>
        </w:rPr>
        <w:t>. Το τελευταίο αυτό πρόγραμμα δραστηριοποιείται σε θ</w:t>
      </w:r>
      <w:r w:rsidRPr="00506DA0">
        <w:rPr>
          <w:sz w:val="34"/>
          <w:lang w:val="el-GR"/>
        </w:rPr>
        <w:t>έ</w:t>
      </w:r>
      <w:r w:rsidRPr="00506DA0">
        <w:rPr>
          <w:sz w:val="34"/>
          <w:lang w:val="el-GR"/>
        </w:rPr>
        <w:t>ματα πρώιμης παρέμβασης για παιδιά που έχουν διαγν</w:t>
      </w:r>
      <w:r w:rsidRPr="00506DA0">
        <w:rPr>
          <w:sz w:val="34"/>
          <w:lang w:val="el-GR"/>
        </w:rPr>
        <w:t>ω</w:t>
      </w:r>
      <w:r w:rsidRPr="00506DA0">
        <w:rPr>
          <w:sz w:val="34"/>
          <w:lang w:val="el-GR"/>
        </w:rPr>
        <w:t xml:space="preserve">στεί με Σύνδρομο </w:t>
      </w:r>
      <w:r w:rsidRPr="00506DA0">
        <w:rPr>
          <w:sz w:val="34"/>
          <w:lang w:val="en-GB"/>
        </w:rPr>
        <w:t>Down</w:t>
      </w:r>
      <w:r w:rsidRPr="00506DA0">
        <w:rPr>
          <w:sz w:val="34"/>
          <w:lang w:val="el-GR"/>
        </w:rPr>
        <w:t>, εγκεφαλική παράλυση, σύνδρ</w:t>
      </w:r>
      <w:r w:rsidRPr="00506DA0">
        <w:rPr>
          <w:sz w:val="34"/>
          <w:lang w:val="el-GR"/>
        </w:rPr>
        <w:t>ο</w:t>
      </w:r>
      <w:r w:rsidRPr="00506DA0">
        <w:rPr>
          <w:sz w:val="34"/>
          <w:lang w:val="el-GR"/>
        </w:rPr>
        <w:t xml:space="preserve">μο εύθραυστου Χ, προβλήματα ακοής, όρασης και </w:t>
      </w:r>
      <w:proofErr w:type="spellStart"/>
      <w:r w:rsidRPr="00506DA0">
        <w:rPr>
          <w:sz w:val="34"/>
          <w:lang w:val="el-GR"/>
        </w:rPr>
        <w:t>τ</w:t>
      </w:r>
      <w:r w:rsidRPr="00506DA0">
        <w:rPr>
          <w:sz w:val="34"/>
          <w:lang w:val="el-GR"/>
        </w:rPr>
        <w:t>υ</w:t>
      </w:r>
      <w:r w:rsidRPr="00506DA0">
        <w:rPr>
          <w:sz w:val="34"/>
          <w:lang w:val="el-GR"/>
        </w:rPr>
        <w:t>φλοκώφωσης</w:t>
      </w:r>
      <w:proofErr w:type="spellEnd"/>
      <w:r w:rsidRPr="00506DA0">
        <w:rPr>
          <w:sz w:val="34"/>
          <w:lang w:val="el-GR"/>
        </w:rPr>
        <w:t xml:space="preserve">. Εκτός από τη διάγνωση προσφέρει και </w:t>
      </w:r>
      <w:r w:rsidRPr="00506DA0">
        <w:rPr>
          <w:sz w:val="34"/>
          <w:lang w:val="el-GR"/>
        </w:rPr>
        <w:t>υ</w:t>
      </w:r>
      <w:r w:rsidRPr="00506DA0">
        <w:rPr>
          <w:sz w:val="34"/>
          <w:lang w:val="el-GR"/>
        </w:rPr>
        <w:t>πηρεσίες παρέμβασης, θεραπείας και εκπαιδευτικής υπ</w:t>
      </w:r>
      <w:r w:rsidRPr="00506DA0">
        <w:rPr>
          <w:sz w:val="34"/>
          <w:lang w:val="el-GR"/>
        </w:rPr>
        <w:t>ο</w:t>
      </w:r>
      <w:r w:rsidRPr="00506DA0">
        <w:rPr>
          <w:sz w:val="34"/>
          <w:lang w:val="el-GR"/>
        </w:rPr>
        <w:t>στήριξης, χρηματοδοτώντας τις υπηρεσίες αυτές και πρ</w:t>
      </w:r>
      <w:r w:rsidRPr="00506DA0">
        <w:rPr>
          <w:sz w:val="34"/>
          <w:lang w:val="el-GR"/>
        </w:rPr>
        <w:t>ο</w:t>
      </w:r>
      <w:r w:rsidRPr="00506DA0">
        <w:rPr>
          <w:sz w:val="34"/>
          <w:lang w:val="el-GR"/>
        </w:rPr>
        <w:t>σφέροντάς τις ακόμη και σε απομακρυσμένες περιοχές.</w:t>
      </w:r>
    </w:p>
    <w:p w:rsidR="00A52521" w:rsidRPr="00506DA0" w:rsidRDefault="00A52521" w:rsidP="00A52521">
      <w:pPr>
        <w:rPr>
          <w:sz w:val="34"/>
        </w:rPr>
      </w:pPr>
    </w:p>
    <w:p w:rsidR="00A52521" w:rsidRPr="00506DA0" w:rsidRDefault="00A52521" w:rsidP="00A52521">
      <w:pPr>
        <w:pStyle w:val="2"/>
        <w:rPr>
          <w:sz w:val="36"/>
        </w:rPr>
      </w:pPr>
      <w:bookmarkStart w:id="66" w:name="_Toc362873734"/>
      <w:r w:rsidRPr="00506DA0">
        <w:rPr>
          <w:sz w:val="36"/>
        </w:rPr>
        <w:t>Ηνωμένες Πολιτείες - Μινεσότα</w:t>
      </w:r>
      <w:bookmarkEnd w:id="66"/>
    </w:p>
    <w:p w:rsidR="00A52521" w:rsidRPr="00506DA0" w:rsidRDefault="00A52521" w:rsidP="00A52521">
      <w:pPr>
        <w:rPr>
          <w:sz w:val="34"/>
        </w:rPr>
      </w:pPr>
      <w:r w:rsidRPr="00506DA0">
        <w:rPr>
          <w:sz w:val="34"/>
        </w:rPr>
        <w:t>Το τμήμα της Ειδικής Εκπαίδευσης στην Μινεσότα κατό</w:t>
      </w:r>
      <w:r w:rsidRPr="00506DA0">
        <w:rPr>
          <w:sz w:val="34"/>
        </w:rPr>
        <w:t>ρ</w:t>
      </w:r>
      <w:r w:rsidRPr="00506DA0">
        <w:rPr>
          <w:sz w:val="34"/>
        </w:rPr>
        <w:t>θωσε να εκπληρώσει τους στόχους που τέθηκαν από την ομοσπονδιακή νομοθεσία των Ηνωμένων Πολιτειών «Ε</w:t>
      </w:r>
      <w:r w:rsidRPr="00506DA0">
        <w:rPr>
          <w:sz w:val="34"/>
        </w:rPr>
        <w:t>κ</w:t>
      </w:r>
      <w:r w:rsidRPr="00506DA0">
        <w:rPr>
          <w:sz w:val="34"/>
        </w:rPr>
        <w:t>παίδευση των ατόμων με αναπηρία», σύμφωνα με την οποία τα κράτη-μέλη μέσω δημόσιων οργανισμών παρέχουν στα άτομα με αναπηρία υπηρεσίες για έγκαιρη διάγνωση, άμεση παρέμβαση και ειδική εκπαίδευση, αλλά και μια σειρά σ</w:t>
      </w:r>
      <w:r w:rsidRPr="00506DA0">
        <w:rPr>
          <w:sz w:val="34"/>
        </w:rPr>
        <w:t>υ</w:t>
      </w:r>
      <w:r w:rsidRPr="00506DA0">
        <w:rPr>
          <w:sz w:val="34"/>
        </w:rPr>
        <w:t>ναφών παροχών, απευθυνόμενες στα παιδιά όλων των ευπ</w:t>
      </w:r>
      <w:r w:rsidRPr="00506DA0">
        <w:rPr>
          <w:sz w:val="34"/>
        </w:rPr>
        <w:t>α</w:t>
      </w:r>
      <w:r w:rsidRPr="00506DA0">
        <w:rPr>
          <w:sz w:val="34"/>
        </w:rPr>
        <w:t>θών ομάδων και τις οικογένειές τους (π.χ. πρώιμη εγκατ</w:t>
      </w:r>
      <w:r w:rsidRPr="00506DA0">
        <w:rPr>
          <w:sz w:val="34"/>
        </w:rPr>
        <w:t>ά</w:t>
      </w:r>
      <w:r w:rsidRPr="00506DA0">
        <w:rPr>
          <w:sz w:val="34"/>
        </w:rPr>
        <w:t>λειψη σχολείου, αύξηση του επιπέδου σχολικών επιδόσεων, εμπλοκή των γονέων στην εκπαιδευτική διαδικασία κ.ά.</w:t>
      </w:r>
      <w:r w:rsidRPr="00506DA0">
        <w:rPr>
          <w:rStyle w:val="aa"/>
          <w:sz w:val="34"/>
        </w:rPr>
        <w:footnoteReference w:id="60"/>
      </w:r>
    </w:p>
    <w:p w:rsidR="001C7D3F" w:rsidRPr="00506DA0" w:rsidRDefault="00A52521" w:rsidP="00A52521">
      <w:pPr>
        <w:rPr>
          <w:sz w:val="34"/>
        </w:rPr>
      </w:pPr>
      <w:r w:rsidRPr="00506DA0">
        <w:rPr>
          <w:sz w:val="34"/>
        </w:rPr>
        <w:t>Για την επίτευξη των παραπάνω στόχων σχεδιάστηκαν μια σειρά από προγράμματα εκπαίδευσης, ενώ παράλληλα κ</w:t>
      </w:r>
      <w:r w:rsidRPr="00506DA0">
        <w:rPr>
          <w:sz w:val="34"/>
        </w:rPr>
        <w:t>α</w:t>
      </w:r>
      <w:r w:rsidRPr="00506DA0">
        <w:rPr>
          <w:sz w:val="34"/>
        </w:rPr>
        <w:t>θορίστηκαν συγκεκριμένοι δείκτες αξιολόγηση της επιτυχ</w:t>
      </w:r>
      <w:r w:rsidRPr="00506DA0">
        <w:rPr>
          <w:sz w:val="34"/>
        </w:rPr>
        <w:t>ί</w:t>
      </w:r>
      <w:r w:rsidRPr="00506DA0">
        <w:rPr>
          <w:sz w:val="34"/>
        </w:rPr>
        <w:t xml:space="preserve">ας τους: ο βαθμός επιτυχίας συνεργασίας μεταξύ των </w:t>
      </w:r>
      <w:r w:rsidRPr="00506DA0">
        <w:rPr>
          <w:sz w:val="34"/>
        </w:rPr>
        <w:t>ε</w:t>
      </w:r>
      <w:r w:rsidRPr="00506DA0">
        <w:rPr>
          <w:sz w:val="34"/>
        </w:rPr>
        <w:t>μπλεκόμενων φορέων, η δυνατότητα αποτελεσματικού σχ</w:t>
      </w:r>
      <w:r w:rsidRPr="00506DA0">
        <w:rPr>
          <w:sz w:val="34"/>
        </w:rPr>
        <w:t>ε</w:t>
      </w:r>
      <w:r w:rsidRPr="00506DA0">
        <w:rPr>
          <w:sz w:val="34"/>
        </w:rPr>
        <w:lastRenderedPageBreak/>
        <w:t>διασμού των ομάδων εργασίας, η αποτελεσματικότητα της παρεχόμενης εκπαίδευσης, η διάρκεια των αποτελεσμάτων παρέμβασης και μετά την μετάβαση σε άλλες δομές εκπα</w:t>
      </w:r>
      <w:r w:rsidRPr="00506DA0">
        <w:rPr>
          <w:sz w:val="34"/>
        </w:rPr>
        <w:t>ί</w:t>
      </w:r>
      <w:r w:rsidRPr="00506DA0">
        <w:rPr>
          <w:sz w:val="34"/>
        </w:rPr>
        <w:t>δευσης ή / και στο χώρο εργασίας. Κάποια από τα προγρά</w:t>
      </w:r>
      <w:r w:rsidRPr="00506DA0">
        <w:rPr>
          <w:sz w:val="34"/>
        </w:rPr>
        <w:t>μ</w:t>
      </w:r>
      <w:r w:rsidRPr="00506DA0">
        <w:rPr>
          <w:sz w:val="34"/>
        </w:rPr>
        <w:t>ματα αυτά είναι τα εξής:</w:t>
      </w:r>
    </w:p>
    <w:p w:rsidR="004251A9" w:rsidRPr="00506DA0" w:rsidRDefault="004251A9" w:rsidP="004251A9">
      <w:pPr>
        <w:pStyle w:val="4"/>
        <w:rPr>
          <w:sz w:val="34"/>
        </w:rPr>
      </w:pPr>
      <w:r w:rsidRPr="00506DA0">
        <w:rPr>
          <w:sz w:val="34"/>
          <w:lang w:val="en-GB"/>
        </w:rPr>
        <w:t>Learning</w:t>
      </w:r>
      <w:r w:rsidRPr="00506DA0">
        <w:rPr>
          <w:sz w:val="34"/>
        </w:rPr>
        <w:t xml:space="preserve"> </w:t>
      </w:r>
      <w:r w:rsidRPr="00506DA0">
        <w:rPr>
          <w:sz w:val="34"/>
          <w:lang w:val="en-GB"/>
        </w:rPr>
        <w:t>Support</w:t>
      </w:r>
    </w:p>
    <w:p w:rsidR="004251A9" w:rsidRPr="00506DA0" w:rsidRDefault="004251A9" w:rsidP="004251A9">
      <w:pPr>
        <w:rPr>
          <w:sz w:val="34"/>
        </w:rPr>
      </w:pPr>
      <w:r w:rsidRPr="00506DA0">
        <w:rPr>
          <w:sz w:val="34"/>
        </w:rPr>
        <w:t>Το συγκεκριμένο πρόγραμμα περιλαμβάνει μια ποικιλία δράσεων που καλύπτουν την εκπαιδευτική υποστήριξη του ατόμου από τη γέννηση μέχρι την ενηλικιότητά τους, όπως για παράδειγμα προγράμματα εκπαίδευσης σε επίπεδο σχ</w:t>
      </w:r>
      <w:r w:rsidRPr="00506DA0">
        <w:rPr>
          <w:sz w:val="34"/>
        </w:rPr>
        <w:t>ο</w:t>
      </w:r>
      <w:r w:rsidRPr="00506DA0">
        <w:rPr>
          <w:sz w:val="34"/>
        </w:rPr>
        <w:t xml:space="preserve">λείου ή περιφέρειας, συνεργασία με ειδικούς επαγγελματίες για το σχεδιασμό προτάσεων προς τις νομοθετικές αρχές της χώρας, προγράμματα κατάρτισης ενηλίκων, διεξαγωγή </w:t>
      </w:r>
      <w:r w:rsidRPr="00506DA0">
        <w:rPr>
          <w:sz w:val="34"/>
        </w:rPr>
        <w:t>ε</w:t>
      </w:r>
      <w:r w:rsidRPr="00506DA0">
        <w:rPr>
          <w:sz w:val="34"/>
        </w:rPr>
        <w:t>ρευνών για την αξιολόγηση της αποτελεσματικότητας των υλοποιημένων δράσεων κ.ά.</w:t>
      </w:r>
      <w:r w:rsidRPr="00506DA0">
        <w:rPr>
          <w:rStyle w:val="aa"/>
          <w:sz w:val="34"/>
        </w:rPr>
        <w:footnoteReference w:id="61"/>
      </w:r>
    </w:p>
    <w:p w:rsidR="004251A9" w:rsidRPr="00506DA0" w:rsidRDefault="004251A9" w:rsidP="004251A9">
      <w:pPr>
        <w:pStyle w:val="4"/>
        <w:rPr>
          <w:sz w:val="34"/>
        </w:rPr>
      </w:pPr>
      <w:r w:rsidRPr="00506DA0">
        <w:rPr>
          <w:sz w:val="34"/>
          <w:lang w:val="en-GB"/>
        </w:rPr>
        <w:t>Minnesota</w:t>
      </w:r>
      <w:r w:rsidRPr="00506DA0">
        <w:rPr>
          <w:sz w:val="34"/>
        </w:rPr>
        <w:t xml:space="preserve"> </w:t>
      </w:r>
      <w:r w:rsidRPr="00506DA0">
        <w:rPr>
          <w:sz w:val="34"/>
          <w:lang w:val="en-GB"/>
        </w:rPr>
        <w:t>Autism</w:t>
      </w:r>
      <w:r w:rsidRPr="00506DA0">
        <w:rPr>
          <w:sz w:val="34"/>
        </w:rPr>
        <w:t xml:space="preserve"> </w:t>
      </w:r>
      <w:r w:rsidRPr="00506DA0">
        <w:rPr>
          <w:sz w:val="34"/>
          <w:lang w:val="en-GB"/>
        </w:rPr>
        <w:t>Project</w:t>
      </w:r>
      <w:r w:rsidRPr="00506DA0">
        <w:rPr>
          <w:sz w:val="34"/>
        </w:rPr>
        <w:t xml:space="preserve"> </w:t>
      </w:r>
      <w:r w:rsidRPr="00506DA0">
        <w:rPr>
          <w:sz w:val="34"/>
          <w:lang w:val="en-GB"/>
        </w:rPr>
        <w:t>and</w:t>
      </w:r>
      <w:r w:rsidRPr="00506DA0">
        <w:rPr>
          <w:sz w:val="34"/>
        </w:rPr>
        <w:t xml:space="preserve"> </w:t>
      </w:r>
      <w:r w:rsidRPr="00506DA0">
        <w:rPr>
          <w:sz w:val="34"/>
          <w:lang w:val="en-GB"/>
        </w:rPr>
        <w:t>Network</w:t>
      </w:r>
    </w:p>
    <w:p w:rsidR="004251A9" w:rsidRPr="00506DA0" w:rsidRDefault="004251A9" w:rsidP="004251A9">
      <w:pPr>
        <w:rPr>
          <w:sz w:val="34"/>
        </w:rPr>
      </w:pPr>
      <w:r w:rsidRPr="00506DA0">
        <w:rPr>
          <w:sz w:val="34"/>
        </w:rPr>
        <w:t>Αναφέρεται σε άτομα με Διαταραχές Αυτιστικού Φάσματος, στοχεύοντας στην παροχή υποστήριξης από ειδικούς επα</w:t>
      </w:r>
      <w:r w:rsidRPr="00506DA0">
        <w:rPr>
          <w:sz w:val="34"/>
        </w:rPr>
        <w:t>γ</w:t>
      </w:r>
      <w:r w:rsidRPr="00506DA0">
        <w:rPr>
          <w:sz w:val="34"/>
        </w:rPr>
        <w:t>γελματίες, προκειμένου να καλυφθούν οι ανάγκες του σ</w:t>
      </w:r>
      <w:r w:rsidRPr="00506DA0">
        <w:rPr>
          <w:sz w:val="34"/>
        </w:rPr>
        <w:t>υ</w:t>
      </w:r>
      <w:r w:rsidRPr="00506DA0">
        <w:rPr>
          <w:sz w:val="34"/>
        </w:rPr>
        <w:t>γκεκριμένου πληθυσμού. Στο πλαίσιο του προγράμματος υλοποιούνται μια σειρά δράσεων στα σχολεία στα οποία φοιτούν μαθητές με αυτισμό όπως: επιμόρφωση του προσ</w:t>
      </w:r>
      <w:r w:rsidRPr="00506DA0">
        <w:rPr>
          <w:sz w:val="34"/>
        </w:rPr>
        <w:t>ω</w:t>
      </w:r>
      <w:r w:rsidRPr="00506DA0">
        <w:rPr>
          <w:sz w:val="34"/>
        </w:rPr>
        <w:t xml:space="preserve">πικού, κατάρτιση ειδικών εκπαιδευτικών προγραμμάτων, παροχή </w:t>
      </w:r>
      <w:proofErr w:type="spellStart"/>
      <w:r w:rsidRPr="00506DA0">
        <w:rPr>
          <w:sz w:val="34"/>
        </w:rPr>
        <w:t>on</w:t>
      </w:r>
      <w:proofErr w:type="spellEnd"/>
      <w:r w:rsidRPr="00506DA0">
        <w:rPr>
          <w:sz w:val="34"/>
        </w:rPr>
        <w:t>-</w:t>
      </w:r>
      <w:proofErr w:type="spellStart"/>
      <w:r w:rsidRPr="00506DA0">
        <w:rPr>
          <w:sz w:val="34"/>
        </w:rPr>
        <w:t>line</w:t>
      </w:r>
      <w:proofErr w:type="spellEnd"/>
      <w:r w:rsidRPr="00506DA0">
        <w:rPr>
          <w:sz w:val="34"/>
        </w:rPr>
        <w:t xml:space="preserve"> εκπαιδευτικού υλικού, διοργάνωση ετησίων συνεδρίων, δημιουργία σχεδίου δράσης σχετικά με την πρόωρη διάγνωση του αυτισμού, δημιουργία δικτύων υπ</w:t>
      </w:r>
      <w:r w:rsidRPr="00506DA0">
        <w:rPr>
          <w:sz w:val="34"/>
        </w:rPr>
        <w:t>ο</w:t>
      </w:r>
      <w:r w:rsidRPr="00506DA0">
        <w:rPr>
          <w:sz w:val="34"/>
        </w:rPr>
        <w:lastRenderedPageBreak/>
        <w:t>στήριξης για τα άτομα με αυτισμό και τις οικογένειές τους, συντονισμός των δραστηριοτήτων με άλλα σχέδια δράσης που υλοποιούνται κ.ά.</w:t>
      </w:r>
      <w:r w:rsidRPr="00506DA0">
        <w:rPr>
          <w:rStyle w:val="aa"/>
          <w:sz w:val="34"/>
        </w:rPr>
        <w:footnoteReference w:id="62"/>
      </w:r>
    </w:p>
    <w:p w:rsidR="004251A9" w:rsidRPr="00506DA0" w:rsidRDefault="004251A9" w:rsidP="004251A9">
      <w:pPr>
        <w:pStyle w:val="4"/>
        <w:rPr>
          <w:sz w:val="34"/>
        </w:rPr>
      </w:pPr>
      <w:r w:rsidRPr="00506DA0">
        <w:rPr>
          <w:sz w:val="34"/>
          <w:lang w:val="en-US"/>
        </w:rPr>
        <w:t>Count</w:t>
      </w:r>
      <w:r w:rsidRPr="00506DA0">
        <w:rPr>
          <w:sz w:val="34"/>
        </w:rPr>
        <w:t xml:space="preserve"> </w:t>
      </w:r>
      <w:r w:rsidRPr="00506DA0">
        <w:rPr>
          <w:sz w:val="34"/>
          <w:lang w:val="en-US"/>
        </w:rPr>
        <w:t>me</w:t>
      </w:r>
      <w:r w:rsidRPr="00506DA0">
        <w:rPr>
          <w:sz w:val="34"/>
        </w:rPr>
        <w:t xml:space="preserve"> </w:t>
      </w:r>
      <w:r w:rsidRPr="00506DA0">
        <w:rPr>
          <w:sz w:val="34"/>
          <w:lang w:val="en-US"/>
        </w:rPr>
        <w:t>In</w:t>
      </w:r>
      <w:r w:rsidRPr="00506DA0">
        <w:rPr>
          <w:sz w:val="34"/>
        </w:rPr>
        <w:t xml:space="preserve">, </w:t>
      </w:r>
      <w:r w:rsidRPr="00506DA0">
        <w:rPr>
          <w:sz w:val="34"/>
          <w:lang w:val="en-US"/>
        </w:rPr>
        <w:t>Puppet</w:t>
      </w:r>
      <w:r w:rsidRPr="00506DA0">
        <w:rPr>
          <w:sz w:val="34"/>
        </w:rPr>
        <w:t xml:space="preserve"> </w:t>
      </w:r>
      <w:r w:rsidRPr="00506DA0">
        <w:rPr>
          <w:sz w:val="34"/>
          <w:lang w:val="en-US"/>
        </w:rPr>
        <w:t>Show</w:t>
      </w:r>
    </w:p>
    <w:p w:rsidR="00A52521" w:rsidRPr="00506DA0" w:rsidRDefault="004251A9" w:rsidP="004251A9">
      <w:pPr>
        <w:rPr>
          <w:sz w:val="34"/>
        </w:rPr>
      </w:pPr>
      <w:r w:rsidRPr="00506DA0">
        <w:rPr>
          <w:sz w:val="34"/>
        </w:rPr>
        <w:t>Το πρόγραμμα αυτό ξεκίνησε το 1979 με σκοπό την προ</w:t>
      </w:r>
      <w:r w:rsidRPr="00506DA0">
        <w:rPr>
          <w:sz w:val="34"/>
        </w:rPr>
        <w:t>ώ</w:t>
      </w:r>
      <w:r w:rsidRPr="00506DA0">
        <w:rPr>
          <w:sz w:val="34"/>
        </w:rPr>
        <w:t>θηση της κατανόησης και αλληλεγγύης ανάμεσα σε παιδιά με και δίχως αναπηρία. Διαδίδει το μήνυμα ότι κάθε παιδί ανεξάρτητα από τα ιδιαίτερα χαρακτηριστικά, τις εμπειρίες και τις δυνατότητές του, έχει το δικαίωμα να αναπτύξει στο μέγιστο βαθμό της δυνατότητες αυτές, να συνυπάρξει και να συν-δημιουργήσει ισότιμα μέσα στην κοινωνία, χωρίς να αποκλειστεί από αυτή. Οι δράσεις του προγράμματος περ</w:t>
      </w:r>
      <w:r w:rsidRPr="00506DA0">
        <w:rPr>
          <w:sz w:val="34"/>
        </w:rPr>
        <w:t>ι</w:t>
      </w:r>
      <w:r w:rsidRPr="00506DA0">
        <w:rPr>
          <w:sz w:val="34"/>
        </w:rPr>
        <w:t>λαμβάνουν παραστάσεις κουκλοθέατρου για παιδιά πρ</w:t>
      </w:r>
      <w:r w:rsidRPr="00506DA0">
        <w:rPr>
          <w:sz w:val="34"/>
        </w:rPr>
        <w:t>ο</w:t>
      </w:r>
      <w:r w:rsidRPr="00506DA0">
        <w:rPr>
          <w:sz w:val="34"/>
        </w:rPr>
        <w:t>σχολικής ηλικίας , δάσκαλους και ενήλικες από ειδικές ομ</w:t>
      </w:r>
      <w:r w:rsidRPr="00506DA0">
        <w:rPr>
          <w:sz w:val="34"/>
        </w:rPr>
        <w:t>ά</w:t>
      </w:r>
      <w:r w:rsidRPr="00506DA0">
        <w:rPr>
          <w:sz w:val="34"/>
        </w:rPr>
        <w:t>δες εθελοντών, κατά τις οποίες εμφανίζονται έξι πολυπολ</w:t>
      </w:r>
      <w:r w:rsidRPr="00506DA0">
        <w:rPr>
          <w:sz w:val="34"/>
        </w:rPr>
        <w:t>ι</w:t>
      </w:r>
      <w:r w:rsidRPr="00506DA0">
        <w:rPr>
          <w:sz w:val="34"/>
        </w:rPr>
        <w:t>τισμικές κούκλες που αναπαριστούν παιδιά με κάποιου ε</w:t>
      </w:r>
      <w:r w:rsidRPr="00506DA0">
        <w:rPr>
          <w:sz w:val="34"/>
        </w:rPr>
        <w:t>ί</w:t>
      </w:r>
      <w:r w:rsidRPr="00506DA0">
        <w:rPr>
          <w:sz w:val="34"/>
        </w:rPr>
        <w:t xml:space="preserve">δους αναπηρία. Οι κούκλες αυτές αποδεικνύεται ότι μπορεί να λειτουργήσουν ως ιδιαίτερα αποτελεσματικοί πολέμιοι ενάντια σε οποιαδήποτε μορφή αποκλεισμού και φόβου </w:t>
      </w:r>
      <w:r w:rsidRPr="00506DA0">
        <w:rPr>
          <w:sz w:val="34"/>
        </w:rPr>
        <w:t>α</w:t>
      </w:r>
      <w:r w:rsidRPr="00506DA0">
        <w:rPr>
          <w:sz w:val="34"/>
        </w:rPr>
        <w:t>πέναντι στο διαφορετικό.</w:t>
      </w:r>
      <w:r w:rsidRPr="00506DA0">
        <w:rPr>
          <w:rStyle w:val="aa"/>
          <w:sz w:val="34"/>
        </w:rPr>
        <w:footnoteReference w:id="63"/>
      </w:r>
    </w:p>
    <w:p w:rsidR="004251A9" w:rsidRPr="00506DA0" w:rsidRDefault="004251A9" w:rsidP="004251A9">
      <w:pPr>
        <w:pStyle w:val="4"/>
        <w:rPr>
          <w:sz w:val="34"/>
        </w:rPr>
      </w:pPr>
      <w:r w:rsidRPr="00506DA0">
        <w:rPr>
          <w:sz w:val="34"/>
          <w:lang w:val="en-GB"/>
        </w:rPr>
        <w:t>For</w:t>
      </w:r>
      <w:r w:rsidRPr="00506DA0">
        <w:rPr>
          <w:sz w:val="34"/>
        </w:rPr>
        <w:t xml:space="preserve"> </w:t>
      </w:r>
      <w:r w:rsidRPr="00506DA0">
        <w:rPr>
          <w:sz w:val="34"/>
          <w:lang w:val="en-GB"/>
        </w:rPr>
        <w:t>youth</w:t>
      </w:r>
      <w:r w:rsidRPr="00506DA0">
        <w:rPr>
          <w:sz w:val="34"/>
        </w:rPr>
        <w:t xml:space="preserve"> </w:t>
      </w:r>
      <w:r w:rsidRPr="00506DA0">
        <w:rPr>
          <w:sz w:val="34"/>
          <w:lang w:val="en-GB"/>
        </w:rPr>
        <w:t>Only</w:t>
      </w:r>
    </w:p>
    <w:p w:rsidR="004251A9" w:rsidRPr="00506DA0" w:rsidRDefault="004251A9" w:rsidP="004251A9">
      <w:pPr>
        <w:rPr>
          <w:sz w:val="34"/>
        </w:rPr>
      </w:pPr>
      <w:r w:rsidRPr="00506DA0">
        <w:rPr>
          <w:sz w:val="34"/>
        </w:rPr>
        <w:t>Το πρόγραμμα «Μόνο για τη Νεολαία» απευθύνεται σε νέα άτομα με αναπηρία. Βασίζεται στην άποψη ότι οι νέοι που διαθέτουν γνώσεις σχετικές με την αναπηρία τους καθώς και τις επιπτώσεις που αυτή έχει στη ζωή τους, διαθέτουν π</w:t>
      </w:r>
      <w:r w:rsidRPr="00506DA0">
        <w:rPr>
          <w:sz w:val="34"/>
        </w:rPr>
        <w:t>ε</w:t>
      </w:r>
      <w:r w:rsidRPr="00506DA0">
        <w:rPr>
          <w:sz w:val="34"/>
        </w:rPr>
        <w:lastRenderedPageBreak/>
        <w:t xml:space="preserve">ρισσότερες πιθανότητες να ξεπεράσουν τα εμπόδια που </w:t>
      </w:r>
      <w:r w:rsidRPr="00506DA0">
        <w:rPr>
          <w:sz w:val="34"/>
        </w:rPr>
        <w:t>α</w:t>
      </w:r>
      <w:r w:rsidRPr="00506DA0">
        <w:rPr>
          <w:sz w:val="34"/>
        </w:rPr>
        <w:t>ντιμετωπίζουν και να βελτιώσουν την ποιότητα της ζωής τους. Προσφέροντας εκπαιδευτικές εμπειρίες για την απ</w:t>
      </w:r>
      <w:r w:rsidRPr="00506DA0">
        <w:rPr>
          <w:sz w:val="34"/>
        </w:rPr>
        <w:t>ό</w:t>
      </w:r>
      <w:r w:rsidRPr="00506DA0">
        <w:rPr>
          <w:sz w:val="34"/>
        </w:rPr>
        <w:t xml:space="preserve">κτηση απαραίτητων δεξιοτήτων στη ζωή, το σχολείο και την κοινότητα, το πρόγραμμα αποσκοπεί στην καλλιέργεια </w:t>
      </w:r>
      <w:r w:rsidRPr="00506DA0">
        <w:rPr>
          <w:sz w:val="34"/>
        </w:rPr>
        <w:t>ό</w:t>
      </w:r>
      <w:r w:rsidRPr="00506DA0">
        <w:rPr>
          <w:sz w:val="34"/>
        </w:rPr>
        <w:t xml:space="preserve">σων συμμετέχουν σε αυτό, της ικανότητας για </w:t>
      </w:r>
      <w:proofErr w:type="spellStart"/>
      <w:r w:rsidRPr="00506DA0">
        <w:rPr>
          <w:sz w:val="34"/>
        </w:rPr>
        <w:t>αυτο</w:t>
      </w:r>
      <w:proofErr w:type="spellEnd"/>
      <w:r w:rsidRPr="00506DA0">
        <w:rPr>
          <w:sz w:val="34"/>
        </w:rPr>
        <w:t>-υπεράσπιση. Μέσα από την ικανότητα αυτή, δίνεται η δυν</w:t>
      </w:r>
      <w:r w:rsidRPr="00506DA0">
        <w:rPr>
          <w:sz w:val="34"/>
        </w:rPr>
        <w:t>α</w:t>
      </w:r>
      <w:r w:rsidRPr="00506DA0">
        <w:rPr>
          <w:sz w:val="34"/>
        </w:rPr>
        <w:t>τότητα στα άτομα με αναπηρία, να εξασκήσουν τα δικαι</w:t>
      </w:r>
      <w:r w:rsidRPr="00506DA0">
        <w:rPr>
          <w:sz w:val="34"/>
        </w:rPr>
        <w:t>ώ</w:t>
      </w:r>
      <w:r w:rsidRPr="00506DA0">
        <w:rPr>
          <w:sz w:val="34"/>
        </w:rPr>
        <w:t>ματά τους, να εκφράσουν προσωπικά τους προβληματ</w:t>
      </w:r>
      <w:r w:rsidRPr="00506DA0">
        <w:rPr>
          <w:sz w:val="34"/>
        </w:rPr>
        <w:t>ι</w:t>
      </w:r>
      <w:r w:rsidRPr="00506DA0">
        <w:rPr>
          <w:sz w:val="34"/>
        </w:rPr>
        <w:t>σμούς και τις ανάγκες τους και να επιλέξουν τρόπους για την αντιμετώπιση των αναγκών αυτών.</w:t>
      </w:r>
      <w:r w:rsidRPr="00506DA0">
        <w:rPr>
          <w:rStyle w:val="aa"/>
          <w:sz w:val="34"/>
        </w:rPr>
        <w:footnoteReference w:id="64"/>
      </w:r>
    </w:p>
    <w:p w:rsidR="004251A9" w:rsidRPr="00506DA0" w:rsidRDefault="004251A9" w:rsidP="004251A9">
      <w:pPr>
        <w:rPr>
          <w:sz w:val="34"/>
        </w:rPr>
      </w:pPr>
      <w:r w:rsidRPr="00506DA0">
        <w:rPr>
          <w:sz w:val="34"/>
        </w:rPr>
        <w:t xml:space="preserve">Αξίζει να σημειωθεί ότι αρκετά από τα προγράμματα που αναφέρθηκαν, δεν κατόρθωσαν να </w:t>
      </w:r>
      <w:proofErr w:type="spellStart"/>
      <w:r w:rsidRPr="00506DA0">
        <w:rPr>
          <w:sz w:val="34"/>
        </w:rPr>
        <w:t>υλοποίησουν</w:t>
      </w:r>
      <w:proofErr w:type="spellEnd"/>
      <w:r w:rsidRPr="00506DA0">
        <w:rPr>
          <w:sz w:val="34"/>
        </w:rPr>
        <w:t xml:space="preserve"> τους στ</w:t>
      </w:r>
      <w:r w:rsidRPr="00506DA0">
        <w:rPr>
          <w:sz w:val="34"/>
        </w:rPr>
        <w:t>ό</w:t>
      </w:r>
      <w:r w:rsidRPr="00506DA0">
        <w:rPr>
          <w:sz w:val="34"/>
        </w:rPr>
        <w:t>χους που αρχικά είχαν τεθεί, με αποτέλεσμα να χαρακτηρ</w:t>
      </w:r>
      <w:r w:rsidRPr="00506DA0">
        <w:rPr>
          <w:sz w:val="34"/>
        </w:rPr>
        <w:t>ι</w:t>
      </w:r>
      <w:r w:rsidRPr="00506DA0">
        <w:rPr>
          <w:sz w:val="34"/>
        </w:rPr>
        <w:t>στούν ως ¨κακές πρακτικές¨ αναφορικά με την αποτελεσμ</w:t>
      </w:r>
      <w:r w:rsidRPr="00506DA0">
        <w:rPr>
          <w:sz w:val="34"/>
        </w:rPr>
        <w:t>α</w:t>
      </w:r>
      <w:r w:rsidRPr="00506DA0">
        <w:rPr>
          <w:sz w:val="34"/>
        </w:rPr>
        <w:t>τικότητά τους στον τομέα της εκπαίδευσης ατόμων με αν</w:t>
      </w:r>
      <w:r w:rsidRPr="00506DA0">
        <w:rPr>
          <w:sz w:val="34"/>
        </w:rPr>
        <w:t>α</w:t>
      </w:r>
      <w:r w:rsidRPr="00506DA0">
        <w:rPr>
          <w:sz w:val="34"/>
        </w:rPr>
        <w:t>πηρία. Ωστόσο, παρά τις όποιες αποτυχίες τους, αποτέλεσαν αναμφισβήτητα ένα σημαντικό βήμα στην εδραίωση νέων στάσεων και αντιλήψεων σχετικά με την αντιμετώπιση των συγκεκριμένων ατόμων. Γι’ αυτό τον λόγο, έχοντας ως αφ</w:t>
      </w:r>
      <w:r w:rsidRPr="00506DA0">
        <w:rPr>
          <w:sz w:val="34"/>
        </w:rPr>
        <w:t>ε</w:t>
      </w:r>
      <w:r w:rsidRPr="00506DA0">
        <w:rPr>
          <w:sz w:val="34"/>
        </w:rPr>
        <w:t>τηρία τα ήδη υλοποιημένα προγράμματα και προχωρώντας σε απαραίτητες βελτιώσεις κατά την εκπόνησή τους, σχ</w:t>
      </w:r>
      <w:r w:rsidRPr="00506DA0">
        <w:rPr>
          <w:sz w:val="34"/>
        </w:rPr>
        <w:t>ε</w:t>
      </w:r>
      <w:r w:rsidRPr="00506DA0">
        <w:rPr>
          <w:sz w:val="34"/>
        </w:rPr>
        <w:t>διάζονται και τίθενται σε λειτουργία νέες αποτελεσματικές πρακτικές.</w:t>
      </w:r>
    </w:p>
    <w:p w:rsidR="004251A9" w:rsidRPr="00506DA0" w:rsidRDefault="004251A9" w:rsidP="004251A9">
      <w:pPr>
        <w:rPr>
          <w:sz w:val="34"/>
        </w:rPr>
      </w:pPr>
    </w:p>
    <w:p w:rsidR="004251A9" w:rsidRPr="00506DA0" w:rsidRDefault="004251A9" w:rsidP="004251A9">
      <w:pPr>
        <w:pStyle w:val="2"/>
        <w:rPr>
          <w:sz w:val="36"/>
        </w:rPr>
      </w:pPr>
      <w:bookmarkStart w:id="67" w:name="_Toc362873735"/>
      <w:r w:rsidRPr="00506DA0">
        <w:rPr>
          <w:sz w:val="36"/>
        </w:rPr>
        <w:lastRenderedPageBreak/>
        <w:t>Συνεκπαίδευση: Αποτελεσματικές πρακτικές</w:t>
      </w:r>
      <w:bookmarkEnd w:id="67"/>
    </w:p>
    <w:p w:rsidR="00A52521" w:rsidRPr="00506DA0" w:rsidRDefault="004251A9" w:rsidP="004251A9">
      <w:pPr>
        <w:rPr>
          <w:sz w:val="34"/>
        </w:rPr>
      </w:pPr>
      <w:r w:rsidRPr="00506DA0">
        <w:rPr>
          <w:sz w:val="34"/>
        </w:rPr>
        <w:t>Η αναζήτηση, ανάλυση και παρουσίαση των «καλύτερων» πρακτικών αναφορικά με τη συνεκπαίδευση βρίσκεται στην κορυφή της ατζέντας των ερευνητών διεθνώς. Παράλληλα, ανάλογα με τη φιλοσοφία, τη θέαση και τις αντιλήψεις κάθε ερευνητή, οι πρακτικές αυτές αποκτούν διαφορετικό περι</w:t>
      </w:r>
      <w:r w:rsidRPr="00506DA0">
        <w:rPr>
          <w:sz w:val="34"/>
        </w:rPr>
        <w:t>ε</w:t>
      </w:r>
      <w:r w:rsidRPr="00506DA0">
        <w:rPr>
          <w:sz w:val="34"/>
        </w:rPr>
        <w:t>χόμενο και διαστάσεις, καθώς οικοδομούνται πάνω σε δι</w:t>
      </w:r>
      <w:r w:rsidRPr="00506DA0">
        <w:rPr>
          <w:sz w:val="34"/>
        </w:rPr>
        <w:t>α</w:t>
      </w:r>
      <w:r w:rsidRPr="00506DA0">
        <w:rPr>
          <w:sz w:val="34"/>
        </w:rPr>
        <w:t>φορετικά θεωρητικά μοντέλα για την αναπηρία και την ε</w:t>
      </w:r>
      <w:r w:rsidRPr="00506DA0">
        <w:rPr>
          <w:sz w:val="34"/>
        </w:rPr>
        <w:t>κ</w:t>
      </w:r>
      <w:r w:rsidRPr="00506DA0">
        <w:rPr>
          <w:sz w:val="34"/>
        </w:rPr>
        <w:t xml:space="preserve">παίδευση των παιδιών που τη φέρουν. Πέρα ωστόσο από τη μεγάλη πολυφωνία και </w:t>
      </w:r>
      <w:proofErr w:type="spellStart"/>
      <w:r w:rsidRPr="00506DA0">
        <w:rPr>
          <w:sz w:val="34"/>
        </w:rPr>
        <w:t>πολυγνωμία</w:t>
      </w:r>
      <w:proofErr w:type="spellEnd"/>
      <w:r w:rsidRPr="00506DA0">
        <w:rPr>
          <w:sz w:val="34"/>
        </w:rPr>
        <w:t xml:space="preserve"> που παρουσιάζει το θ</w:t>
      </w:r>
      <w:r w:rsidRPr="00506DA0">
        <w:rPr>
          <w:sz w:val="34"/>
        </w:rPr>
        <w:t>έ</w:t>
      </w:r>
      <w:r w:rsidRPr="00506DA0">
        <w:rPr>
          <w:sz w:val="34"/>
        </w:rPr>
        <w:t>μα «συνεκπαίδευση», ανατρέχοντας στη σχετική βιβλιογρ</w:t>
      </w:r>
      <w:r w:rsidRPr="00506DA0">
        <w:rPr>
          <w:sz w:val="34"/>
        </w:rPr>
        <w:t>α</w:t>
      </w:r>
      <w:r w:rsidRPr="00506DA0">
        <w:rPr>
          <w:sz w:val="34"/>
        </w:rPr>
        <w:t>φία, μπορεί κανείς να διαπιστώσει ότι το ενδιαφέρον των ερευνητών για τη συνεκπαίδευση, επικεντρώνεται σε δύο βασικά πεδία (</w:t>
      </w:r>
      <w:proofErr w:type="spellStart"/>
      <w:r w:rsidRPr="00506DA0">
        <w:rPr>
          <w:sz w:val="34"/>
          <w:lang w:val="en-GB"/>
        </w:rPr>
        <w:t>Slee</w:t>
      </w:r>
      <w:proofErr w:type="spellEnd"/>
      <w:r w:rsidRPr="00506DA0">
        <w:rPr>
          <w:sz w:val="34"/>
        </w:rPr>
        <w:t xml:space="preserve"> &amp; </w:t>
      </w:r>
      <w:r w:rsidRPr="00506DA0">
        <w:rPr>
          <w:sz w:val="34"/>
          <w:lang w:val="en-GB"/>
        </w:rPr>
        <w:t>Weiner</w:t>
      </w:r>
      <w:r w:rsidRPr="00506DA0">
        <w:rPr>
          <w:sz w:val="34"/>
        </w:rPr>
        <w:t>, 2001):</w:t>
      </w:r>
    </w:p>
    <w:p w:rsidR="004251A9" w:rsidRPr="00506DA0" w:rsidRDefault="004251A9" w:rsidP="004251A9">
      <w:pPr>
        <w:ind w:left="426" w:hanging="426"/>
        <w:rPr>
          <w:sz w:val="34"/>
        </w:rPr>
      </w:pPr>
      <w:r w:rsidRPr="00506DA0">
        <w:rPr>
          <w:sz w:val="34"/>
        </w:rPr>
        <w:t>α) Στο θεωρητικό πλαίσιο της συνεκπαίδευσης: Πρόκειται για την κουλτούρα συνεκπαίδευσης, βάσει της οποίας λειτουργεί το Σχολείο για Όλους. Το θεωρητικό πλαίσιο της συνεκπαίδευσης αναφέρεται στις αξίες και στις α</w:t>
      </w:r>
      <w:r w:rsidRPr="00506DA0">
        <w:rPr>
          <w:sz w:val="34"/>
        </w:rPr>
        <w:t>ρ</w:t>
      </w:r>
      <w:r w:rsidRPr="00506DA0">
        <w:rPr>
          <w:sz w:val="34"/>
        </w:rPr>
        <w:t>χές, οι οποίες καθιστούν αναγκαία την από κοινού σχολ</w:t>
      </w:r>
      <w:r w:rsidRPr="00506DA0">
        <w:rPr>
          <w:sz w:val="34"/>
        </w:rPr>
        <w:t>ι</w:t>
      </w:r>
      <w:r w:rsidRPr="00506DA0">
        <w:rPr>
          <w:sz w:val="34"/>
        </w:rPr>
        <w:t>κή ζωή και μάθηση όλων των μαθητών, ανεξαρτήτως της ιδιαίτερης ατομικής κατάστασής τους. Πρόκειται για τη διαμόρφωση μιας κοινής κουλτούρας όλων των εμπλ</w:t>
      </w:r>
      <w:r w:rsidRPr="00506DA0">
        <w:rPr>
          <w:sz w:val="34"/>
        </w:rPr>
        <w:t>ε</w:t>
      </w:r>
      <w:r w:rsidRPr="00506DA0">
        <w:rPr>
          <w:sz w:val="34"/>
        </w:rPr>
        <w:t>κόμενων στην εκπαιδευτική διαδικασία, η οποία προωθεί τη συνεκπαίδευση. Με βάση την κουλτούρα συνεκπα</w:t>
      </w:r>
      <w:r w:rsidRPr="00506DA0">
        <w:rPr>
          <w:sz w:val="34"/>
        </w:rPr>
        <w:t>ί</w:t>
      </w:r>
      <w:r w:rsidRPr="00506DA0">
        <w:rPr>
          <w:sz w:val="34"/>
        </w:rPr>
        <w:t>δευσης επιδιώκεται η διαρκής εξέλιξη του σχολικού π</w:t>
      </w:r>
      <w:r w:rsidRPr="00506DA0">
        <w:rPr>
          <w:sz w:val="34"/>
        </w:rPr>
        <w:t>ε</w:t>
      </w:r>
      <w:r w:rsidRPr="00506DA0">
        <w:rPr>
          <w:sz w:val="34"/>
        </w:rPr>
        <w:t>ριβάλλοντος κατά τέτοιο τρόπο, ώστε όλοι οι μαθητές να εκπαιδεύονται μέσα σε αυτό με τις καλύτερες δυνατές προδιαγραφές (</w:t>
      </w:r>
      <w:r w:rsidRPr="00506DA0">
        <w:rPr>
          <w:sz w:val="34"/>
          <w:lang w:val="en-GB"/>
        </w:rPr>
        <w:t>Booth</w:t>
      </w:r>
      <w:r w:rsidRPr="00506DA0">
        <w:rPr>
          <w:sz w:val="34"/>
        </w:rPr>
        <w:t xml:space="preserve"> &amp; </w:t>
      </w:r>
      <w:proofErr w:type="spellStart"/>
      <w:r w:rsidRPr="00506DA0">
        <w:rPr>
          <w:sz w:val="34"/>
          <w:lang w:val="en-GB"/>
        </w:rPr>
        <w:t>Ainscow</w:t>
      </w:r>
      <w:proofErr w:type="spellEnd"/>
      <w:r w:rsidRPr="00506DA0">
        <w:rPr>
          <w:sz w:val="34"/>
        </w:rPr>
        <w:t>, 2002).</w:t>
      </w:r>
    </w:p>
    <w:p w:rsidR="004251A9" w:rsidRPr="00506DA0" w:rsidRDefault="004251A9" w:rsidP="004251A9">
      <w:pPr>
        <w:ind w:left="426"/>
        <w:rPr>
          <w:sz w:val="34"/>
        </w:rPr>
      </w:pPr>
      <w:r w:rsidRPr="00506DA0">
        <w:rPr>
          <w:sz w:val="34"/>
        </w:rPr>
        <w:lastRenderedPageBreak/>
        <w:t xml:space="preserve">Η ιδέα της συνεκπαίδευσης προκύπτει κυρίως από το </w:t>
      </w:r>
      <w:r w:rsidRPr="00506DA0">
        <w:rPr>
          <w:sz w:val="34"/>
        </w:rPr>
        <w:t>α</w:t>
      </w:r>
      <w:r w:rsidRPr="00506DA0">
        <w:rPr>
          <w:sz w:val="34"/>
        </w:rPr>
        <w:t>ναφαίρετο δικαίωμα κάθε παιδιού να αποτελεί ένα ενε</w:t>
      </w:r>
      <w:r w:rsidRPr="00506DA0">
        <w:rPr>
          <w:sz w:val="34"/>
        </w:rPr>
        <w:t>ρ</w:t>
      </w:r>
      <w:r w:rsidRPr="00506DA0">
        <w:rPr>
          <w:sz w:val="34"/>
        </w:rPr>
        <w:t>γό μέλος της σχολικής κοινότητας, να συμμετέχει ισότ</w:t>
      </w:r>
      <w:r w:rsidRPr="00506DA0">
        <w:rPr>
          <w:sz w:val="34"/>
        </w:rPr>
        <w:t>ι</w:t>
      </w:r>
      <w:r w:rsidRPr="00506DA0">
        <w:rPr>
          <w:sz w:val="34"/>
        </w:rPr>
        <w:t>μα σε όλες τις παρεχόμενες εμπειρίες και ευκαιρίες μ</w:t>
      </w:r>
      <w:r w:rsidRPr="00506DA0">
        <w:rPr>
          <w:sz w:val="34"/>
        </w:rPr>
        <w:t>ά</w:t>
      </w:r>
      <w:r w:rsidRPr="00506DA0">
        <w:rPr>
          <w:sz w:val="34"/>
        </w:rPr>
        <w:t>θησης, να αντιμετωπίζεται με σεβασμό και να έχει πλήρη πρόσβαση στο εκπαιδευτικό σύστημα το οποίο οφείλει να διαμορφώνεται με τέτοιο τρόπο, ώστε να ανταποκρ</w:t>
      </w:r>
      <w:r w:rsidRPr="00506DA0">
        <w:rPr>
          <w:sz w:val="34"/>
        </w:rPr>
        <w:t>ί</w:t>
      </w:r>
      <w:r w:rsidRPr="00506DA0">
        <w:rPr>
          <w:sz w:val="34"/>
        </w:rPr>
        <w:t>νεται στις ιδιαίτερες εκπαιδευτικές ανάγκες και στις ικ</w:t>
      </w:r>
      <w:r w:rsidRPr="00506DA0">
        <w:rPr>
          <w:sz w:val="34"/>
        </w:rPr>
        <w:t>α</w:t>
      </w:r>
      <w:r w:rsidRPr="00506DA0">
        <w:rPr>
          <w:sz w:val="34"/>
        </w:rPr>
        <w:t>νότητες κάθε παιδιού (</w:t>
      </w:r>
      <w:proofErr w:type="spellStart"/>
      <w:r w:rsidRPr="00506DA0">
        <w:rPr>
          <w:sz w:val="34"/>
        </w:rPr>
        <w:t>Farrell</w:t>
      </w:r>
      <w:proofErr w:type="spellEnd"/>
      <w:r w:rsidRPr="00506DA0">
        <w:rPr>
          <w:sz w:val="34"/>
        </w:rPr>
        <w:t xml:space="preserve">, 2004). Ωστόσο, για να </w:t>
      </w:r>
      <w:r w:rsidRPr="00506DA0">
        <w:rPr>
          <w:sz w:val="34"/>
        </w:rPr>
        <w:t>ε</w:t>
      </w:r>
      <w:r w:rsidRPr="00506DA0">
        <w:rPr>
          <w:sz w:val="34"/>
        </w:rPr>
        <w:t>φαρμοστεί η ιδέα της συνεκπαίδευσης στο σχολείο απα</w:t>
      </w:r>
      <w:r w:rsidRPr="00506DA0">
        <w:rPr>
          <w:sz w:val="34"/>
        </w:rPr>
        <w:t>ι</w:t>
      </w:r>
      <w:r w:rsidRPr="00506DA0">
        <w:rPr>
          <w:sz w:val="34"/>
        </w:rPr>
        <w:t>τείται αφενός η καλλιέργεια μιας αντίστοιχης κουλτο</w:t>
      </w:r>
      <w:r w:rsidRPr="00506DA0">
        <w:rPr>
          <w:sz w:val="34"/>
        </w:rPr>
        <w:t>ύ</w:t>
      </w:r>
      <w:r w:rsidRPr="00506DA0">
        <w:rPr>
          <w:sz w:val="34"/>
        </w:rPr>
        <w:t xml:space="preserve">ρας, στο πλαίσιο της οποίας να αναγνωρίζεται ότι κάθε άτομο έχει τη δική του αξία, και αφετέρου η ανάδειξη μιας </w:t>
      </w:r>
      <w:proofErr w:type="spellStart"/>
      <w:r w:rsidRPr="00506DA0">
        <w:rPr>
          <w:sz w:val="34"/>
        </w:rPr>
        <w:t>στέρεης</w:t>
      </w:r>
      <w:proofErr w:type="spellEnd"/>
      <w:r w:rsidRPr="00506DA0">
        <w:rPr>
          <w:sz w:val="34"/>
        </w:rPr>
        <w:t xml:space="preserve"> ιδεολογίας η οποία να μπορεί να απαντά με πειστικό τρόπο σε θεμελιώδη ερωτήματα αναφορικά με το σκοπό της συνεκπαίδευσης, τους λόγους που επιβά</w:t>
      </w:r>
      <w:r w:rsidRPr="00506DA0">
        <w:rPr>
          <w:sz w:val="34"/>
        </w:rPr>
        <w:t>λ</w:t>
      </w:r>
      <w:r w:rsidRPr="00506DA0">
        <w:rPr>
          <w:sz w:val="34"/>
        </w:rPr>
        <w:t>λουν την εφαρμογή της, αλλά και τις πρακτικές και τ</w:t>
      </w:r>
      <w:r w:rsidRPr="00506DA0">
        <w:rPr>
          <w:sz w:val="34"/>
        </w:rPr>
        <w:t>ε</w:t>
      </w:r>
      <w:r w:rsidRPr="00506DA0">
        <w:rPr>
          <w:sz w:val="34"/>
        </w:rPr>
        <w:t>χνικές που απαιτούνται για την πραγματοποίησή της.</w:t>
      </w:r>
    </w:p>
    <w:p w:rsidR="004251A9" w:rsidRPr="00506DA0" w:rsidRDefault="004251A9" w:rsidP="004251A9">
      <w:pPr>
        <w:ind w:left="426"/>
        <w:rPr>
          <w:sz w:val="34"/>
        </w:rPr>
      </w:pPr>
      <w:r w:rsidRPr="00506DA0">
        <w:rPr>
          <w:sz w:val="34"/>
        </w:rPr>
        <w:t xml:space="preserve">Οι </w:t>
      </w:r>
      <w:proofErr w:type="spellStart"/>
      <w:r w:rsidRPr="00506DA0">
        <w:rPr>
          <w:sz w:val="34"/>
          <w:lang w:val="en-GB"/>
        </w:rPr>
        <w:t>Zollers</w:t>
      </w:r>
      <w:proofErr w:type="spellEnd"/>
      <w:r w:rsidRPr="00506DA0">
        <w:rPr>
          <w:sz w:val="34"/>
        </w:rPr>
        <w:t xml:space="preserve"> </w:t>
      </w:r>
      <w:r w:rsidRPr="00506DA0">
        <w:rPr>
          <w:sz w:val="34"/>
          <w:lang w:val="en-GB"/>
        </w:rPr>
        <w:t>et</w:t>
      </w:r>
      <w:r w:rsidRPr="00506DA0">
        <w:rPr>
          <w:sz w:val="34"/>
        </w:rPr>
        <w:t xml:space="preserve"> </w:t>
      </w:r>
      <w:r w:rsidRPr="00506DA0">
        <w:rPr>
          <w:sz w:val="34"/>
          <w:lang w:val="en-GB"/>
        </w:rPr>
        <w:t>al</w:t>
      </w:r>
      <w:r w:rsidRPr="00506DA0">
        <w:rPr>
          <w:sz w:val="34"/>
        </w:rPr>
        <w:t>. (1999), μελετώντας την κουλτούρα του θεσμοθετημένου οργανισμού “σχολείο”, την προσδιορ</w:t>
      </w:r>
      <w:r w:rsidRPr="00506DA0">
        <w:rPr>
          <w:sz w:val="34"/>
        </w:rPr>
        <w:t>ί</w:t>
      </w:r>
      <w:r w:rsidRPr="00506DA0">
        <w:rPr>
          <w:sz w:val="34"/>
        </w:rPr>
        <w:t>ζουν ως ένα σύστημα κοινών αξιών και αντιλήψεων που αλληλεπιδρούν και καθορίζουν τις δομές, τις τακτικές και τα πρότυπα συμπεριφοράς που υιοθετούν τα μέλη του οργανισμού αυτού. Η σχολική κουλτούρα συγκροτεί έναν “οδηγό βασικών κανόνων”, οι οποίοι έχουν επινο</w:t>
      </w:r>
      <w:r w:rsidRPr="00506DA0">
        <w:rPr>
          <w:sz w:val="34"/>
        </w:rPr>
        <w:t>η</w:t>
      </w:r>
      <w:r w:rsidRPr="00506DA0">
        <w:rPr>
          <w:sz w:val="34"/>
        </w:rPr>
        <w:t xml:space="preserve">θεί και αναπτυχθεί, προκειμένου να συντηρείται και να προφυλάσσεται η συνοχή του οργανισμού από πιθανά εσωτερικά και εξωτερικά προβλήματα. Οι κανόνες αυτοί, λόγω της αποτελεσματικότητάς τους διατηρούνται και μεταβιβάζονται στα νέα μέλη του οργανισμού, τα οποία </w:t>
      </w:r>
      <w:r w:rsidRPr="00506DA0">
        <w:rPr>
          <w:sz w:val="34"/>
        </w:rPr>
        <w:lastRenderedPageBreak/>
        <w:t>τους ενστερνίζονται και βάσει των οποίων καθορίζουν την συμπεριφορά τους σε ανάλογες συνθήκες. Η συμπ</w:t>
      </w:r>
      <w:r w:rsidRPr="00506DA0">
        <w:rPr>
          <w:sz w:val="34"/>
        </w:rPr>
        <w:t>ε</w:t>
      </w:r>
      <w:r w:rsidRPr="00506DA0">
        <w:rPr>
          <w:sz w:val="34"/>
        </w:rPr>
        <w:t>ριφορά που εκδηλώνουν οι μαθητές απέναντι σε διάφ</w:t>
      </w:r>
      <w:r w:rsidRPr="00506DA0">
        <w:rPr>
          <w:sz w:val="34"/>
        </w:rPr>
        <w:t>ο</w:t>
      </w:r>
      <w:r w:rsidRPr="00506DA0">
        <w:rPr>
          <w:sz w:val="34"/>
        </w:rPr>
        <w:t xml:space="preserve">ρες καταστάσεις καθώς και οι διδακτικές μέθοδοι, τα </w:t>
      </w:r>
      <w:r w:rsidRPr="00506DA0">
        <w:rPr>
          <w:sz w:val="34"/>
        </w:rPr>
        <w:t>υ</w:t>
      </w:r>
      <w:r w:rsidRPr="00506DA0">
        <w:rPr>
          <w:sz w:val="34"/>
        </w:rPr>
        <w:t>λικά διδασκαλίας ή τα εκπαιδευτικά προγράμματα που χρησιμοποιούνται από το σχολείο, αποτελούν το ένα μ</w:t>
      </w:r>
      <w:r w:rsidRPr="00506DA0">
        <w:rPr>
          <w:sz w:val="34"/>
        </w:rPr>
        <w:t>έ</w:t>
      </w:r>
      <w:r w:rsidRPr="00506DA0">
        <w:rPr>
          <w:sz w:val="34"/>
        </w:rPr>
        <w:t>ρος -το εμφανές- της σχολικής κουλτούρας. Παράλληλα, υπάρχει και ένα άλλο μέρος -το μη εμφανές- της κου</w:t>
      </w:r>
      <w:r w:rsidRPr="00506DA0">
        <w:rPr>
          <w:sz w:val="34"/>
        </w:rPr>
        <w:t>λ</w:t>
      </w:r>
      <w:r w:rsidRPr="00506DA0">
        <w:rPr>
          <w:sz w:val="34"/>
        </w:rPr>
        <w:t>τούρας αυτής, που δύσκολα προσδιορίζεται, -ακόμη δ</w:t>
      </w:r>
      <w:r w:rsidRPr="00506DA0">
        <w:rPr>
          <w:sz w:val="34"/>
        </w:rPr>
        <w:t>υ</w:t>
      </w:r>
      <w:r w:rsidRPr="00506DA0">
        <w:rPr>
          <w:sz w:val="34"/>
        </w:rPr>
        <w:t>σκολότερα ερμηνεύεται-, και το οποίο αναφέρεται στους λόγους για τους οποίους τα μέλη ενός οργανισμού επιλ</w:t>
      </w:r>
      <w:r w:rsidRPr="00506DA0">
        <w:rPr>
          <w:sz w:val="34"/>
        </w:rPr>
        <w:t>έ</w:t>
      </w:r>
      <w:r w:rsidRPr="00506DA0">
        <w:rPr>
          <w:sz w:val="34"/>
        </w:rPr>
        <w:t>γουν να συμπεριφέρονται με συγκεκριμένους τρόπους, καθώς και στα κίνητρα των επιλογών τους.</w:t>
      </w:r>
    </w:p>
    <w:p w:rsidR="004251A9" w:rsidRPr="00506DA0" w:rsidRDefault="004251A9" w:rsidP="004251A9">
      <w:pPr>
        <w:ind w:left="426"/>
        <w:rPr>
          <w:sz w:val="34"/>
        </w:rPr>
      </w:pPr>
      <w:r w:rsidRPr="00506DA0">
        <w:rPr>
          <w:sz w:val="34"/>
        </w:rPr>
        <w:t>Μια βασική παράμετρος που πρέπει να διερευνηθεί, όσον αφορά στη δυνατότητα του σχολείου να εφαρμόσει πρ</w:t>
      </w:r>
      <w:r w:rsidRPr="00506DA0">
        <w:rPr>
          <w:sz w:val="34"/>
        </w:rPr>
        <w:t>α</w:t>
      </w:r>
      <w:r w:rsidRPr="00506DA0">
        <w:rPr>
          <w:sz w:val="34"/>
        </w:rPr>
        <w:t>κτικές συνεκπαίδευσης και να μετατραπεί σταδιακά σε ένα Σχολείο για Όλους, είναι το “κλίμα του σχολείου” απέναντι στην αλλαγή και στην καινοτομία. Για παρ</w:t>
      </w:r>
      <w:r w:rsidRPr="00506DA0">
        <w:rPr>
          <w:sz w:val="34"/>
        </w:rPr>
        <w:t>ά</w:t>
      </w:r>
      <w:r w:rsidRPr="00506DA0">
        <w:rPr>
          <w:sz w:val="34"/>
        </w:rPr>
        <w:t>δειγμα, το “κλειστό”-</w:t>
      </w:r>
      <w:proofErr w:type="spellStart"/>
      <w:r w:rsidRPr="00506DA0">
        <w:rPr>
          <w:sz w:val="34"/>
        </w:rPr>
        <w:t>“αρνητι</w:t>
      </w:r>
      <w:proofErr w:type="spellEnd"/>
      <w:r w:rsidRPr="00506DA0">
        <w:rPr>
          <w:sz w:val="34"/>
        </w:rPr>
        <w:t xml:space="preserve">κό” σχολικό κλίμα, το </w:t>
      </w:r>
      <w:r w:rsidRPr="00506DA0">
        <w:rPr>
          <w:sz w:val="34"/>
        </w:rPr>
        <w:t>ο</w:t>
      </w:r>
      <w:r w:rsidRPr="00506DA0">
        <w:rPr>
          <w:sz w:val="34"/>
        </w:rPr>
        <w:t xml:space="preserve">ποίο χαρακτηρίζεται από έλλειψη ευελιξίας τόσο στο </w:t>
      </w:r>
      <w:r w:rsidRPr="00506DA0">
        <w:rPr>
          <w:sz w:val="34"/>
        </w:rPr>
        <w:t>ε</w:t>
      </w:r>
      <w:r w:rsidRPr="00506DA0">
        <w:rPr>
          <w:sz w:val="34"/>
        </w:rPr>
        <w:t>πίπεδο οργάνωσης των υποδομών του σχολείου όσο και στο επίπεδο αξιοποίησης του προσωπικού, δεν είναι θ</w:t>
      </w:r>
      <w:r w:rsidRPr="00506DA0">
        <w:rPr>
          <w:sz w:val="34"/>
        </w:rPr>
        <w:t>ε</w:t>
      </w:r>
      <w:r w:rsidRPr="00506DA0">
        <w:rPr>
          <w:sz w:val="34"/>
        </w:rPr>
        <w:t>τικό σε καινοτομίες και νεωτερισμούς, ενώ παραμένει προσκολλημένο σε “τυπικότητες” και στις υφιστάμενες νόρμες. Αντίθετα, στα σχολεία που διαπνέονται από “</w:t>
      </w:r>
      <w:r w:rsidRPr="00506DA0">
        <w:rPr>
          <w:sz w:val="34"/>
        </w:rPr>
        <w:t>α</w:t>
      </w:r>
      <w:r w:rsidRPr="00506DA0">
        <w:rPr>
          <w:sz w:val="34"/>
        </w:rPr>
        <w:t>νοιχτό”-</w:t>
      </w:r>
      <w:proofErr w:type="spellStart"/>
      <w:r w:rsidRPr="00506DA0">
        <w:rPr>
          <w:sz w:val="34"/>
        </w:rPr>
        <w:t>“θετι</w:t>
      </w:r>
      <w:proofErr w:type="spellEnd"/>
      <w:r w:rsidRPr="00506DA0">
        <w:rPr>
          <w:sz w:val="34"/>
        </w:rPr>
        <w:t>κό” σχολικό κλίμα, μπορεί κανείς να συν</w:t>
      </w:r>
      <w:r w:rsidRPr="00506DA0">
        <w:rPr>
          <w:sz w:val="34"/>
        </w:rPr>
        <w:t>α</w:t>
      </w:r>
      <w:r w:rsidRPr="00506DA0">
        <w:rPr>
          <w:sz w:val="34"/>
        </w:rPr>
        <w:t>ντήσει εκπαιδευτικούς και διευθυντές που χαρακτηρίζ</w:t>
      </w:r>
      <w:r w:rsidRPr="00506DA0">
        <w:rPr>
          <w:sz w:val="34"/>
        </w:rPr>
        <w:t>ο</w:t>
      </w:r>
      <w:r w:rsidRPr="00506DA0">
        <w:rPr>
          <w:sz w:val="34"/>
        </w:rPr>
        <w:t xml:space="preserve">νται από υψηλό βαθμό επαγγελματικής ευσυνειδησίας, ενθουσιασμό και διάθεση για συνεργασία, προκειμένου να εξευρεθούν και να εφαρμοστούν οι αποδοτικότεροι </w:t>
      </w:r>
      <w:r w:rsidRPr="00506DA0">
        <w:rPr>
          <w:sz w:val="34"/>
        </w:rPr>
        <w:lastRenderedPageBreak/>
        <w:t>τρόποι σχετικά με την εκπαίδευση των μαθητών και τη λειτουργία του σχολείου.</w:t>
      </w:r>
    </w:p>
    <w:p w:rsidR="004251A9" w:rsidRPr="00506DA0" w:rsidRDefault="004251A9" w:rsidP="004251A9">
      <w:pPr>
        <w:ind w:left="426"/>
        <w:rPr>
          <w:sz w:val="34"/>
        </w:rPr>
      </w:pPr>
      <w:r w:rsidRPr="00506DA0">
        <w:rPr>
          <w:sz w:val="34"/>
        </w:rPr>
        <w:t>Αντίστοιχα με τους διαφορετικούς τύπους σχολικού κλ</w:t>
      </w:r>
      <w:r w:rsidRPr="00506DA0">
        <w:rPr>
          <w:sz w:val="34"/>
        </w:rPr>
        <w:t>ί</w:t>
      </w:r>
      <w:r w:rsidRPr="00506DA0">
        <w:rPr>
          <w:sz w:val="34"/>
        </w:rPr>
        <w:t>ματος εντοπίζονται και διαφορετικές κατηγορίες σχολ</w:t>
      </w:r>
      <w:r w:rsidRPr="00506DA0">
        <w:rPr>
          <w:sz w:val="34"/>
        </w:rPr>
        <w:t>ι</w:t>
      </w:r>
      <w:r w:rsidRPr="00506DA0">
        <w:rPr>
          <w:sz w:val="34"/>
        </w:rPr>
        <w:t>κής κουλτούρας. Τα σχολεία, παραδείγματος χάριν, στα οποία επικρατούν οι επονομαζόμενες “κολλημένες” κουλτούρες (“</w:t>
      </w:r>
      <w:r w:rsidRPr="00506DA0">
        <w:rPr>
          <w:sz w:val="34"/>
          <w:lang w:val="en-GB"/>
        </w:rPr>
        <w:t>stuck</w:t>
      </w:r>
      <w:r w:rsidRPr="00506DA0">
        <w:rPr>
          <w:sz w:val="34"/>
        </w:rPr>
        <w:t xml:space="preserve">” </w:t>
      </w:r>
      <w:r w:rsidRPr="00506DA0">
        <w:rPr>
          <w:sz w:val="34"/>
          <w:lang w:val="en-GB"/>
        </w:rPr>
        <w:t>cultures</w:t>
      </w:r>
      <w:r w:rsidRPr="00506DA0">
        <w:rPr>
          <w:sz w:val="34"/>
        </w:rPr>
        <w:t>) τείνουν να αντιστέκονται στην αλλαγή, καθώς χαρακτηρίζονται από άκαμπτη διε</w:t>
      </w:r>
      <w:r w:rsidRPr="00506DA0">
        <w:rPr>
          <w:sz w:val="34"/>
        </w:rPr>
        <w:t>ύ</w:t>
      </w:r>
      <w:r w:rsidRPr="00506DA0">
        <w:rPr>
          <w:sz w:val="34"/>
        </w:rPr>
        <w:t>θυνση, τάση απομόνωσης, εγκλωβισμό σε γραφειοκρατ</w:t>
      </w:r>
      <w:r w:rsidRPr="00506DA0">
        <w:rPr>
          <w:sz w:val="34"/>
        </w:rPr>
        <w:t>ι</w:t>
      </w:r>
      <w:r w:rsidRPr="00506DA0">
        <w:rPr>
          <w:sz w:val="34"/>
        </w:rPr>
        <w:t>κά μέτρα και φόβο απέναντι στη δοκιμή καινούργιων δ</w:t>
      </w:r>
      <w:r w:rsidRPr="00506DA0">
        <w:rPr>
          <w:sz w:val="34"/>
        </w:rPr>
        <w:t>ι</w:t>
      </w:r>
      <w:r w:rsidRPr="00506DA0">
        <w:rPr>
          <w:sz w:val="34"/>
        </w:rPr>
        <w:t>δακτικών μεθόδων. Αντιθέτως, στα σχολεία με “κινούμ</w:t>
      </w:r>
      <w:r w:rsidRPr="00506DA0">
        <w:rPr>
          <w:sz w:val="34"/>
        </w:rPr>
        <w:t>ε</w:t>
      </w:r>
      <w:r w:rsidRPr="00506DA0">
        <w:rPr>
          <w:sz w:val="34"/>
        </w:rPr>
        <w:t>νες” κουλτούρες (“</w:t>
      </w:r>
      <w:r w:rsidRPr="00506DA0">
        <w:rPr>
          <w:sz w:val="34"/>
          <w:lang w:val="en-GB"/>
        </w:rPr>
        <w:t>moving</w:t>
      </w:r>
      <w:r w:rsidRPr="00506DA0">
        <w:rPr>
          <w:sz w:val="34"/>
        </w:rPr>
        <w:t xml:space="preserve">” </w:t>
      </w:r>
      <w:r w:rsidRPr="00506DA0">
        <w:rPr>
          <w:sz w:val="34"/>
          <w:lang w:val="en-GB"/>
        </w:rPr>
        <w:t>cultures</w:t>
      </w:r>
      <w:r w:rsidRPr="00506DA0">
        <w:rPr>
          <w:sz w:val="34"/>
        </w:rPr>
        <w:t>) είναι περισσότερο πιθανό να ευνοηθεί η αλλαγή προς την κατεύθυνση της συνεκπαίδευσης, καθώς υπάρχουν σε υψηλό βαθμό χ</w:t>
      </w:r>
      <w:r w:rsidRPr="00506DA0">
        <w:rPr>
          <w:sz w:val="34"/>
        </w:rPr>
        <w:t>α</w:t>
      </w:r>
      <w:r w:rsidRPr="00506DA0">
        <w:rPr>
          <w:sz w:val="34"/>
        </w:rPr>
        <w:t>ρακτηριστικά όπως ομαδικό πνεύμα, όραμα και διάθεση υποστήριξης από τους διευθυντές των καινοτόμων πρ</w:t>
      </w:r>
      <w:r w:rsidRPr="00506DA0">
        <w:rPr>
          <w:sz w:val="34"/>
        </w:rPr>
        <w:t>ο</w:t>
      </w:r>
      <w:r w:rsidRPr="00506DA0">
        <w:rPr>
          <w:sz w:val="34"/>
        </w:rPr>
        <w:t xml:space="preserve">σπαθειών που επιχειρούν οι εκπαιδευτικοί </w:t>
      </w:r>
      <w:proofErr w:type="spellStart"/>
      <w:r w:rsidRPr="00506DA0">
        <w:rPr>
          <w:sz w:val="34"/>
        </w:rPr>
        <w:t>κ.α</w:t>
      </w:r>
      <w:proofErr w:type="spellEnd"/>
      <w:r w:rsidRPr="00506DA0">
        <w:rPr>
          <w:sz w:val="34"/>
        </w:rPr>
        <w:t xml:space="preserve"> (</w:t>
      </w:r>
      <w:r w:rsidRPr="00506DA0">
        <w:rPr>
          <w:sz w:val="34"/>
          <w:lang w:val="en-GB"/>
        </w:rPr>
        <w:t>Timor</w:t>
      </w:r>
      <w:r w:rsidRPr="00506DA0">
        <w:rPr>
          <w:sz w:val="34"/>
        </w:rPr>
        <w:t xml:space="preserve"> &amp; </w:t>
      </w:r>
      <w:r w:rsidRPr="00506DA0">
        <w:rPr>
          <w:sz w:val="34"/>
          <w:lang w:val="en-GB"/>
        </w:rPr>
        <w:t>Burton</w:t>
      </w:r>
      <w:r w:rsidRPr="00506DA0">
        <w:rPr>
          <w:sz w:val="34"/>
        </w:rPr>
        <w:t>, 2006).</w:t>
      </w:r>
    </w:p>
    <w:p w:rsidR="004251A9" w:rsidRPr="00506DA0" w:rsidRDefault="004251A9" w:rsidP="004251A9">
      <w:pPr>
        <w:ind w:left="426"/>
        <w:rPr>
          <w:sz w:val="34"/>
        </w:rPr>
      </w:pPr>
      <w:r w:rsidRPr="00506DA0">
        <w:rPr>
          <w:sz w:val="34"/>
        </w:rPr>
        <w:t>Το σχολείο που διαμορφώνει μια κουλτούρα συνεκπα</w:t>
      </w:r>
      <w:r w:rsidRPr="00506DA0">
        <w:rPr>
          <w:sz w:val="34"/>
        </w:rPr>
        <w:t>ί</w:t>
      </w:r>
      <w:r w:rsidRPr="00506DA0">
        <w:rPr>
          <w:sz w:val="34"/>
        </w:rPr>
        <w:t>δευσης στοχεύει στην άρση κάθε εσωτερικού όσο και εξωτερικού αποκλεισμού. Στην πρώτη περίπτωση, πρ</w:t>
      </w:r>
      <w:r w:rsidRPr="00506DA0">
        <w:rPr>
          <w:sz w:val="34"/>
        </w:rPr>
        <w:t>ό</w:t>
      </w:r>
      <w:r w:rsidRPr="00506DA0">
        <w:rPr>
          <w:sz w:val="34"/>
        </w:rPr>
        <w:t xml:space="preserve">κειται για μαθητές οι οποίοι αν και φοιτούν σε αυτό, οι απόψεις και γνώμες τους δεν εισακούονται και δεν </w:t>
      </w:r>
      <w:r w:rsidRPr="00506DA0">
        <w:rPr>
          <w:sz w:val="34"/>
        </w:rPr>
        <w:t>α</w:t>
      </w:r>
      <w:r w:rsidRPr="00506DA0">
        <w:rPr>
          <w:sz w:val="34"/>
        </w:rPr>
        <w:t>σκούν καμιά επιρροή στη διαμόρφωση και στη λήψη των αποφάσεων που αφορούν τους ίδιους και την εκπαίδευσή τους. Στη δεύτερη περίπτωση, πρόκειται για εκείνους τους μαθητές που λόγω της σωματικής, νοητικής, ή ψ</w:t>
      </w:r>
      <w:r w:rsidRPr="00506DA0">
        <w:rPr>
          <w:sz w:val="34"/>
        </w:rPr>
        <w:t>υ</w:t>
      </w:r>
      <w:r w:rsidRPr="00506DA0">
        <w:rPr>
          <w:sz w:val="34"/>
        </w:rPr>
        <w:t xml:space="preserve">χικής κατάστασής τους δεν τους επιτρέπεται να φοιτούν στο “τυπικό” σχολείο. Στο σχολείο συνεκπαίδευσης, </w:t>
      </w:r>
      <w:r w:rsidRPr="00506DA0">
        <w:rPr>
          <w:sz w:val="34"/>
        </w:rPr>
        <w:t>ό</w:t>
      </w:r>
      <w:r w:rsidRPr="00506DA0">
        <w:rPr>
          <w:sz w:val="34"/>
        </w:rPr>
        <w:t>μως, κανένας μαθητής δεν αποκλείεται, αλλά όλοι συ</w:t>
      </w:r>
      <w:r w:rsidRPr="00506DA0">
        <w:rPr>
          <w:sz w:val="34"/>
        </w:rPr>
        <w:t>μ</w:t>
      </w:r>
      <w:r w:rsidRPr="00506DA0">
        <w:rPr>
          <w:sz w:val="34"/>
        </w:rPr>
        <w:lastRenderedPageBreak/>
        <w:t>μετέχουν ενεργά, σε όλες τις διαδικασίες της σχολικής ζωής, αναλαμβάνοντας πρωτοβουλία και δράση για όλα τα θέματα που τους αφορούν. Μέσα σε αυτό, κάθε μαθ</w:t>
      </w:r>
      <w:r w:rsidRPr="00506DA0">
        <w:rPr>
          <w:sz w:val="34"/>
        </w:rPr>
        <w:t>η</w:t>
      </w:r>
      <w:r w:rsidRPr="00506DA0">
        <w:rPr>
          <w:sz w:val="34"/>
        </w:rPr>
        <w:t>τής έχει την ευκαιρία να βιώσει τη διαφορετικότητα και να την αντιληφθεί ως μια άλλη ανθρώπινη διάσταση, ως μια αυτονόητη μορφή της ζωής. Επομένως, σε ένα δημ</w:t>
      </w:r>
      <w:r w:rsidRPr="00506DA0">
        <w:rPr>
          <w:sz w:val="34"/>
        </w:rPr>
        <w:t>ο</w:t>
      </w:r>
      <w:r w:rsidRPr="00506DA0">
        <w:rPr>
          <w:sz w:val="34"/>
        </w:rPr>
        <w:t>κρατικό σχολείο συνεκπαίδευσης, δεν είναι το ζητούμενο να προσαρμοστούν οι μαθητές στις υφιστάμενες πρακτ</w:t>
      </w:r>
      <w:r w:rsidRPr="00506DA0">
        <w:rPr>
          <w:sz w:val="34"/>
        </w:rPr>
        <w:t>ι</w:t>
      </w:r>
      <w:r w:rsidRPr="00506DA0">
        <w:rPr>
          <w:sz w:val="34"/>
        </w:rPr>
        <w:t>κές του σχολείου, αλλά να μετεξελιχθεί το ίδιο το σχ</w:t>
      </w:r>
      <w:r w:rsidRPr="00506DA0">
        <w:rPr>
          <w:sz w:val="34"/>
        </w:rPr>
        <w:t>ο</w:t>
      </w:r>
      <w:r w:rsidRPr="00506DA0">
        <w:rPr>
          <w:sz w:val="34"/>
        </w:rPr>
        <w:t>λείο, ώστε να ανταποκρίνεται στις απαιτήσεις όλων των μαθητών, καθιστώντας τις αρχές της δημοκρατίας αυτ</w:t>
      </w:r>
      <w:r w:rsidRPr="00506DA0">
        <w:rPr>
          <w:sz w:val="34"/>
        </w:rPr>
        <w:t>ο</w:t>
      </w:r>
      <w:r w:rsidRPr="00506DA0">
        <w:rPr>
          <w:sz w:val="34"/>
        </w:rPr>
        <w:t>νόητη, καθημερινή, σχολική πραγματικότητα (</w:t>
      </w:r>
      <w:r w:rsidRPr="00506DA0">
        <w:rPr>
          <w:sz w:val="34"/>
          <w:lang w:val="en-GB"/>
        </w:rPr>
        <w:t>Young</w:t>
      </w:r>
      <w:r w:rsidRPr="00506DA0">
        <w:rPr>
          <w:sz w:val="34"/>
        </w:rPr>
        <w:t>, 2000). Η προαναφερόμενη περιγραφή μπορεί να φαντ</w:t>
      </w:r>
      <w:r w:rsidRPr="00506DA0">
        <w:rPr>
          <w:sz w:val="34"/>
        </w:rPr>
        <w:t>ά</w:t>
      </w:r>
      <w:r w:rsidRPr="00506DA0">
        <w:rPr>
          <w:sz w:val="34"/>
        </w:rPr>
        <w:t>ζει με ουτοπία, λαμβάνοντας υπόψη την υφιστάμενη πραγματικότητα του ελληνικού εκπαιδευτικού συστήμ</w:t>
      </w:r>
      <w:r w:rsidRPr="00506DA0">
        <w:rPr>
          <w:sz w:val="34"/>
        </w:rPr>
        <w:t>α</w:t>
      </w:r>
      <w:r w:rsidRPr="00506DA0">
        <w:rPr>
          <w:sz w:val="34"/>
        </w:rPr>
        <w:t>τος που διαμορφώνει συνθήκες ανταγωνισμού και εδρ</w:t>
      </w:r>
      <w:r w:rsidRPr="00506DA0">
        <w:rPr>
          <w:sz w:val="34"/>
        </w:rPr>
        <w:t>ά</w:t>
      </w:r>
      <w:r w:rsidRPr="00506DA0">
        <w:rPr>
          <w:sz w:val="34"/>
        </w:rPr>
        <w:t>ζεται στην ποσοτική αποτίμηση των επιδόσεων κάθε μ</w:t>
      </w:r>
      <w:r w:rsidRPr="00506DA0">
        <w:rPr>
          <w:sz w:val="34"/>
        </w:rPr>
        <w:t>α</w:t>
      </w:r>
      <w:r w:rsidRPr="00506DA0">
        <w:rPr>
          <w:sz w:val="34"/>
        </w:rPr>
        <w:t>θητή. Ωστόσο, η ουτοπική αυτή προοπτική μπορεί να αποτελέσει το εφαλτήριο για ανατροπή του κατεστημ</w:t>
      </w:r>
      <w:r w:rsidRPr="00506DA0">
        <w:rPr>
          <w:sz w:val="34"/>
        </w:rPr>
        <w:t>έ</w:t>
      </w:r>
      <w:r w:rsidRPr="00506DA0">
        <w:rPr>
          <w:sz w:val="34"/>
        </w:rPr>
        <w:t>νου, να δημιουργηθεί η διάθεση για εκπαιδευτική αλλαγή και αναδημιουργία του σχολείου και της κοινωνίας, έτσι ώστε να υπάρχει η δυνατότητα για τον καθένα, μέσα σε συνθήκες ισοτιμίας και αξιοπρέπειας, να εκφράζεται, να δημιουργεί και να απολαμβάνει τη ζωή (</w:t>
      </w:r>
      <w:proofErr w:type="spellStart"/>
      <w:r w:rsidRPr="00506DA0">
        <w:rPr>
          <w:sz w:val="34"/>
          <w:lang w:val="en-GB"/>
        </w:rPr>
        <w:t>Stromstad</w:t>
      </w:r>
      <w:proofErr w:type="spellEnd"/>
      <w:r w:rsidRPr="00506DA0">
        <w:rPr>
          <w:sz w:val="34"/>
        </w:rPr>
        <w:t>, 2003).</w:t>
      </w:r>
    </w:p>
    <w:p w:rsidR="004251A9" w:rsidRPr="00506DA0" w:rsidRDefault="004251A9" w:rsidP="004251A9">
      <w:pPr>
        <w:ind w:left="426"/>
        <w:rPr>
          <w:sz w:val="34"/>
        </w:rPr>
      </w:pPr>
      <w:r w:rsidRPr="00506DA0">
        <w:rPr>
          <w:sz w:val="34"/>
        </w:rPr>
        <w:t xml:space="preserve">Για να μετασχηματιστεί ένα σχολείο σε Σχολείο για </w:t>
      </w:r>
      <w:r w:rsidRPr="00506DA0">
        <w:rPr>
          <w:sz w:val="34"/>
        </w:rPr>
        <w:t>Ό</w:t>
      </w:r>
      <w:r w:rsidRPr="00506DA0">
        <w:rPr>
          <w:sz w:val="34"/>
        </w:rPr>
        <w:t xml:space="preserve">λους απαιτείται μεταξύ άλλων να περιοριστεί η χρήση ποσοτικών μετρήσεων όσον αφορά στην αποδοτικότητα των μαθητών. Συγκεκριμένα, στο Σχολείο για Όλους </w:t>
      </w:r>
      <w:r w:rsidRPr="00506DA0">
        <w:rPr>
          <w:sz w:val="34"/>
        </w:rPr>
        <w:t>υ</w:t>
      </w:r>
      <w:r w:rsidRPr="00506DA0">
        <w:rPr>
          <w:sz w:val="34"/>
        </w:rPr>
        <w:t xml:space="preserve">πάρχουν κάποιες διαστάσεις της λειτουργίας του, όπως </w:t>
      </w:r>
      <w:r w:rsidRPr="00506DA0">
        <w:rPr>
          <w:sz w:val="34"/>
        </w:rPr>
        <w:lastRenderedPageBreak/>
        <w:t>παραδείγματος χάριν το επίπεδο συνεργασίας και φιλίας ανάμεσα στους μαθητές, η ποιότητα των κοινωνικών και επικοινωνιακών δεξιοτήτων τους κλπ, οι οποίες δεν μπ</w:t>
      </w:r>
      <w:r w:rsidRPr="00506DA0">
        <w:rPr>
          <w:sz w:val="34"/>
        </w:rPr>
        <w:t>ο</w:t>
      </w:r>
      <w:r w:rsidRPr="00506DA0">
        <w:rPr>
          <w:sz w:val="34"/>
        </w:rPr>
        <w:t xml:space="preserve">ρούν να </w:t>
      </w:r>
      <w:proofErr w:type="spellStart"/>
      <w:r w:rsidRPr="00506DA0">
        <w:rPr>
          <w:sz w:val="34"/>
        </w:rPr>
        <w:t>ποσοτικοποιηθούν</w:t>
      </w:r>
      <w:proofErr w:type="spellEnd"/>
      <w:r w:rsidRPr="00506DA0">
        <w:rPr>
          <w:sz w:val="34"/>
        </w:rPr>
        <w:t>, ωστόσο παρέχουν έναν σ</w:t>
      </w:r>
      <w:r w:rsidRPr="00506DA0">
        <w:rPr>
          <w:sz w:val="34"/>
        </w:rPr>
        <w:t>η</w:t>
      </w:r>
      <w:r w:rsidRPr="00506DA0">
        <w:rPr>
          <w:sz w:val="34"/>
        </w:rPr>
        <w:t>μαντικό πλούτο πληροφοριών αναφορικά με την αποτ</w:t>
      </w:r>
      <w:r w:rsidRPr="00506DA0">
        <w:rPr>
          <w:sz w:val="34"/>
        </w:rPr>
        <w:t>ε</w:t>
      </w:r>
      <w:r w:rsidRPr="00506DA0">
        <w:rPr>
          <w:sz w:val="34"/>
        </w:rPr>
        <w:t>λεσματικότητα των πρακτικών του. Επιπλέον, δεν πρέπει να παραβλέπεται ότι η πρόοδος που σημειώνουν οι μ</w:t>
      </w:r>
      <w:r w:rsidRPr="00506DA0">
        <w:rPr>
          <w:sz w:val="34"/>
        </w:rPr>
        <w:t>α</w:t>
      </w:r>
      <w:r w:rsidRPr="00506DA0">
        <w:rPr>
          <w:sz w:val="34"/>
        </w:rPr>
        <w:t>θητές με αναπηρία στους διάφορους τομείς, όπως παρ</w:t>
      </w:r>
      <w:r w:rsidRPr="00506DA0">
        <w:rPr>
          <w:sz w:val="34"/>
        </w:rPr>
        <w:t>α</w:t>
      </w:r>
      <w:r w:rsidRPr="00506DA0">
        <w:rPr>
          <w:sz w:val="34"/>
        </w:rPr>
        <w:t>δείγματος χάριν στο γνωστικό, στον κοινωνικό ή τον ψ</w:t>
      </w:r>
      <w:r w:rsidRPr="00506DA0">
        <w:rPr>
          <w:sz w:val="34"/>
        </w:rPr>
        <w:t>υ</w:t>
      </w:r>
      <w:r w:rsidRPr="00506DA0">
        <w:rPr>
          <w:sz w:val="34"/>
        </w:rPr>
        <w:t>χικό τομέα, έχει αρκετά ιδιοσυγκρασιακό χαρακτήρα που δύσκολα αποτιμάται με αριθμούς και μεγέθη (</w:t>
      </w:r>
      <w:r w:rsidRPr="00506DA0">
        <w:rPr>
          <w:sz w:val="34"/>
          <w:lang w:val="en-GB"/>
        </w:rPr>
        <w:t>Norwich</w:t>
      </w:r>
      <w:r w:rsidRPr="00506DA0">
        <w:rPr>
          <w:sz w:val="34"/>
        </w:rPr>
        <w:t>, 2002). Η κουλτούρα της συνεκπαίδευσης προϋποθέτει αλλαγές τόσο στο πώς εκτιμάται η επιτυχία των μαθ</w:t>
      </w:r>
      <w:r w:rsidRPr="00506DA0">
        <w:rPr>
          <w:sz w:val="34"/>
        </w:rPr>
        <w:t>η</w:t>
      </w:r>
      <w:r w:rsidRPr="00506DA0">
        <w:rPr>
          <w:sz w:val="34"/>
        </w:rPr>
        <w:t>τών, όσο και στα κριτήρια επιτυχίας με τα οποία αξιολ</w:t>
      </w:r>
      <w:r w:rsidRPr="00506DA0">
        <w:rPr>
          <w:sz w:val="34"/>
        </w:rPr>
        <w:t>ο</w:t>
      </w:r>
      <w:r w:rsidRPr="00506DA0">
        <w:rPr>
          <w:sz w:val="34"/>
        </w:rPr>
        <w:t>γεί το ίδιο το σχολείο τον τρόπο οργάνωσης και λειτου</w:t>
      </w:r>
      <w:r w:rsidRPr="00506DA0">
        <w:rPr>
          <w:sz w:val="34"/>
        </w:rPr>
        <w:t>ρ</w:t>
      </w:r>
      <w:r w:rsidRPr="00506DA0">
        <w:rPr>
          <w:sz w:val="34"/>
        </w:rPr>
        <w:t xml:space="preserve">γίας του. Τα κριτήρια αυτά συνδέονται όχι με τον βαθμό επιδόσεων των μαθητών ή το μέγεθος των κτιριακών </w:t>
      </w:r>
      <w:r w:rsidRPr="00506DA0">
        <w:rPr>
          <w:sz w:val="34"/>
        </w:rPr>
        <w:t>υ</w:t>
      </w:r>
      <w:r w:rsidRPr="00506DA0">
        <w:rPr>
          <w:sz w:val="34"/>
        </w:rPr>
        <w:t>ποδομών, αλλά με τον βαθμό στον οποίο το</w:t>
      </w:r>
      <w:r w:rsidR="009E1D44" w:rsidRPr="00506DA0">
        <w:rPr>
          <w:sz w:val="34"/>
        </w:rPr>
        <w:t xml:space="preserve"> </w:t>
      </w:r>
      <w:r w:rsidRPr="00506DA0">
        <w:rPr>
          <w:sz w:val="34"/>
        </w:rPr>
        <w:t>σχολείο θα μπορέσει να εκπαιδεύσει και εκείνους τους μαθητές, οι οποίοι</w:t>
      </w:r>
      <w:r w:rsidR="009E1D44" w:rsidRPr="00506DA0">
        <w:rPr>
          <w:sz w:val="34"/>
        </w:rPr>
        <w:t xml:space="preserve"> </w:t>
      </w:r>
      <w:r w:rsidRPr="00506DA0">
        <w:rPr>
          <w:sz w:val="34"/>
        </w:rPr>
        <w:t>πριν ήταν αποκλεισμένοι από την τυπική εκπα</w:t>
      </w:r>
      <w:r w:rsidRPr="00506DA0">
        <w:rPr>
          <w:sz w:val="34"/>
        </w:rPr>
        <w:t>ί</w:t>
      </w:r>
      <w:r w:rsidRPr="00506DA0">
        <w:rPr>
          <w:sz w:val="34"/>
        </w:rPr>
        <w:t>δευση, αποσκοπώντας στην ολόπλευρη ανάπτυξη της προσωπικότητάς τους. Βέβαια, χρειάζεται</w:t>
      </w:r>
      <w:r w:rsidR="009E1D44" w:rsidRPr="00506DA0">
        <w:rPr>
          <w:sz w:val="34"/>
        </w:rPr>
        <w:t xml:space="preserve"> </w:t>
      </w:r>
      <w:r w:rsidRPr="00506DA0">
        <w:rPr>
          <w:sz w:val="34"/>
        </w:rPr>
        <w:t>να επισημα</w:t>
      </w:r>
      <w:r w:rsidRPr="00506DA0">
        <w:rPr>
          <w:sz w:val="34"/>
        </w:rPr>
        <w:t>ν</w:t>
      </w:r>
      <w:r w:rsidRPr="00506DA0">
        <w:rPr>
          <w:sz w:val="34"/>
        </w:rPr>
        <w:t>θεί ότι η κουλτούρα της συνεκπαίδευσης έχει απεριόρ</w:t>
      </w:r>
      <w:r w:rsidRPr="00506DA0">
        <w:rPr>
          <w:sz w:val="34"/>
        </w:rPr>
        <w:t>ι</w:t>
      </w:r>
      <w:r w:rsidRPr="00506DA0">
        <w:rPr>
          <w:sz w:val="34"/>
        </w:rPr>
        <w:t>στες</w:t>
      </w:r>
      <w:r w:rsidR="009E1D44" w:rsidRPr="00506DA0">
        <w:rPr>
          <w:sz w:val="34"/>
        </w:rPr>
        <w:t xml:space="preserve"> </w:t>
      </w:r>
      <w:r w:rsidRPr="00506DA0">
        <w:rPr>
          <w:sz w:val="34"/>
        </w:rPr>
        <w:t>εκφράσεις, που αναφέρονται σε όλους τους τομείς της σχολικής πραγματικότητας. Κυρίως όμως πρόκειται για μια φιλοσοφική θέαση, ένα θεωρητικό υπόβαθρο π</w:t>
      </w:r>
      <w:r w:rsidRPr="00506DA0">
        <w:rPr>
          <w:sz w:val="34"/>
        </w:rPr>
        <w:t>ο</w:t>
      </w:r>
      <w:r w:rsidRPr="00506DA0">
        <w:rPr>
          <w:sz w:val="34"/>
        </w:rPr>
        <w:t>λιτειακής δράσης και ένα μέσο προς την κατοχύρωση</w:t>
      </w:r>
      <w:r w:rsidR="009E1D44" w:rsidRPr="00506DA0">
        <w:rPr>
          <w:sz w:val="34"/>
        </w:rPr>
        <w:t xml:space="preserve"> </w:t>
      </w:r>
      <w:r w:rsidRPr="00506DA0">
        <w:rPr>
          <w:sz w:val="34"/>
        </w:rPr>
        <w:t>της κοινωνικής δικαιοσύνης όχι μόνο στο χώρο του σχολε</w:t>
      </w:r>
      <w:r w:rsidRPr="00506DA0">
        <w:rPr>
          <w:sz w:val="34"/>
        </w:rPr>
        <w:t>ί</w:t>
      </w:r>
      <w:r w:rsidRPr="00506DA0">
        <w:rPr>
          <w:sz w:val="34"/>
        </w:rPr>
        <w:t>ου, αλλά και στο σύνολο ολόκληρης της κοινωνίας (</w:t>
      </w:r>
      <w:r w:rsidRPr="00506DA0">
        <w:rPr>
          <w:sz w:val="34"/>
          <w:lang w:val="en-GB"/>
        </w:rPr>
        <w:t>Ware</w:t>
      </w:r>
      <w:r w:rsidRPr="00506DA0">
        <w:rPr>
          <w:sz w:val="34"/>
        </w:rPr>
        <w:t>, 2000).</w:t>
      </w:r>
    </w:p>
    <w:p w:rsidR="004251A9" w:rsidRPr="00506DA0" w:rsidRDefault="004251A9" w:rsidP="004251A9">
      <w:pPr>
        <w:ind w:left="426" w:hanging="426"/>
        <w:rPr>
          <w:sz w:val="34"/>
        </w:rPr>
      </w:pPr>
      <w:r w:rsidRPr="00506DA0">
        <w:rPr>
          <w:sz w:val="34"/>
        </w:rPr>
        <w:lastRenderedPageBreak/>
        <w:t>β) Στο οργανωτικό πλαίσιο της συνεκπαίδευσης: Εδώ περ</w:t>
      </w:r>
      <w:r w:rsidRPr="00506DA0">
        <w:rPr>
          <w:sz w:val="34"/>
        </w:rPr>
        <w:t>ι</w:t>
      </w:r>
      <w:r w:rsidRPr="00506DA0">
        <w:rPr>
          <w:sz w:val="34"/>
        </w:rPr>
        <w:t>λαμβάνονται οι πολιτικές συνεκπαίδευσης που σχεδιάζει το σχολείο, προκειμένου να διευκολυνθεί</w:t>
      </w:r>
      <w:r w:rsidR="009E1D44" w:rsidRPr="00506DA0">
        <w:rPr>
          <w:sz w:val="34"/>
        </w:rPr>
        <w:t xml:space="preserve"> </w:t>
      </w:r>
      <w:r w:rsidRPr="00506DA0">
        <w:rPr>
          <w:sz w:val="34"/>
        </w:rPr>
        <w:t>ο μετασχημ</w:t>
      </w:r>
      <w:r w:rsidRPr="00506DA0">
        <w:rPr>
          <w:sz w:val="34"/>
        </w:rPr>
        <w:t>α</w:t>
      </w:r>
      <w:r w:rsidRPr="00506DA0">
        <w:rPr>
          <w:sz w:val="34"/>
        </w:rPr>
        <w:t>τισμός των αρχών της συνεκπαίδευσης σε πράξη.</w:t>
      </w:r>
    </w:p>
    <w:p w:rsidR="004251A9" w:rsidRPr="00506DA0" w:rsidRDefault="004251A9" w:rsidP="009E1D44">
      <w:pPr>
        <w:ind w:left="426"/>
        <w:rPr>
          <w:sz w:val="34"/>
        </w:rPr>
      </w:pPr>
      <w:r w:rsidRPr="00506DA0">
        <w:rPr>
          <w:sz w:val="34"/>
        </w:rPr>
        <w:t>Το οργανωτικό πλαίσιο της συνεκπαίδευσης αποτελεί τον συνδετικό κρίκο</w:t>
      </w:r>
      <w:r w:rsidR="009E1D44" w:rsidRPr="00506DA0">
        <w:rPr>
          <w:sz w:val="34"/>
        </w:rPr>
        <w:t xml:space="preserve"> </w:t>
      </w:r>
      <w:r w:rsidRPr="00506DA0">
        <w:rPr>
          <w:sz w:val="34"/>
        </w:rPr>
        <w:t>ανάμεσα στις συγκεκριμένες πρ</w:t>
      </w:r>
      <w:r w:rsidRPr="00506DA0">
        <w:rPr>
          <w:sz w:val="34"/>
        </w:rPr>
        <w:t>α</w:t>
      </w:r>
      <w:r w:rsidRPr="00506DA0">
        <w:rPr>
          <w:sz w:val="34"/>
        </w:rPr>
        <w:t>κτικές που εφαρμόζονται στο σχολείο</w:t>
      </w:r>
      <w:r w:rsidR="009E1D44" w:rsidRPr="00506DA0">
        <w:rPr>
          <w:sz w:val="34"/>
        </w:rPr>
        <w:t xml:space="preserve"> </w:t>
      </w:r>
      <w:r w:rsidRPr="00506DA0">
        <w:rPr>
          <w:sz w:val="34"/>
        </w:rPr>
        <w:t>και στις αξίες που το διέπουν. Οι αξίες αυτές που αποτελούν τις βασικές θεωρητικές και παιδαγωγικές θέσεις του Σχολείου για Όλους μπορούν να συνοψιστούν στα εξής:</w:t>
      </w:r>
    </w:p>
    <w:p w:rsidR="004251A9" w:rsidRPr="00506DA0" w:rsidRDefault="004251A9" w:rsidP="009E1D44">
      <w:pPr>
        <w:pStyle w:val="myBullet"/>
        <w:rPr>
          <w:sz w:val="34"/>
        </w:rPr>
      </w:pPr>
      <w:r w:rsidRPr="00506DA0">
        <w:rPr>
          <w:sz w:val="34"/>
        </w:rPr>
        <w:t>Η κουλτούρα της συνεκπαίδευσης έχει ως αφετηρία τη γενική παραδοχή</w:t>
      </w:r>
      <w:r w:rsidR="009E1D44" w:rsidRPr="00506DA0">
        <w:rPr>
          <w:sz w:val="34"/>
        </w:rPr>
        <w:t xml:space="preserve"> </w:t>
      </w:r>
      <w:r w:rsidRPr="00506DA0">
        <w:rPr>
          <w:sz w:val="34"/>
        </w:rPr>
        <w:t>ότι όλοι οι συμμετέχοντες -μαθητές, γονείς, εκπαιδευτικοί, ειδικό προσωπικό, διευθυντής- είναι ισότιμα μέλη της σχολικής κοινότητας</w:t>
      </w:r>
      <w:r w:rsidR="009E1D44" w:rsidRPr="00506DA0">
        <w:rPr>
          <w:sz w:val="34"/>
        </w:rPr>
        <w:t xml:space="preserve"> </w:t>
      </w:r>
      <w:r w:rsidRPr="00506DA0">
        <w:rPr>
          <w:sz w:val="34"/>
        </w:rPr>
        <w:t>έχοντας από κοινού την ευθύνη για την αποτελεσματική εφα</w:t>
      </w:r>
      <w:r w:rsidRPr="00506DA0">
        <w:rPr>
          <w:sz w:val="34"/>
        </w:rPr>
        <w:t>ρ</w:t>
      </w:r>
      <w:r w:rsidRPr="00506DA0">
        <w:rPr>
          <w:sz w:val="34"/>
        </w:rPr>
        <w:t>μογή της.</w:t>
      </w:r>
    </w:p>
    <w:p w:rsidR="004251A9" w:rsidRPr="00506DA0" w:rsidRDefault="004251A9" w:rsidP="009E1D44">
      <w:pPr>
        <w:pStyle w:val="myBullet"/>
        <w:rPr>
          <w:sz w:val="34"/>
        </w:rPr>
      </w:pPr>
      <w:r w:rsidRPr="00506DA0">
        <w:rPr>
          <w:sz w:val="34"/>
        </w:rPr>
        <w:t>Όλες οι πρακτικές που υιοθετούνται από τους εμπλ</w:t>
      </w:r>
      <w:r w:rsidRPr="00506DA0">
        <w:rPr>
          <w:sz w:val="34"/>
        </w:rPr>
        <w:t>ε</w:t>
      </w:r>
      <w:r w:rsidRPr="00506DA0">
        <w:rPr>
          <w:sz w:val="34"/>
        </w:rPr>
        <w:t>κόμενους στην εκπαιδευτική διαδικασία, έχουν ως μ</w:t>
      </w:r>
      <w:r w:rsidRPr="00506DA0">
        <w:rPr>
          <w:sz w:val="34"/>
        </w:rPr>
        <w:t>ο</w:t>
      </w:r>
      <w:r w:rsidRPr="00506DA0">
        <w:rPr>
          <w:sz w:val="34"/>
        </w:rPr>
        <w:t>ναδικό γνώμονα, να “εξυπηρετήσουν”</w:t>
      </w:r>
      <w:r w:rsidR="009E1D44" w:rsidRPr="00506DA0">
        <w:rPr>
          <w:sz w:val="34"/>
        </w:rPr>
        <w:t xml:space="preserve"> </w:t>
      </w:r>
      <w:r w:rsidRPr="00506DA0">
        <w:rPr>
          <w:sz w:val="34"/>
        </w:rPr>
        <w:t>στο μέγιστο βαθμό αυτούς στους οποίους απευθύνονται οι πρακτ</w:t>
      </w:r>
      <w:r w:rsidRPr="00506DA0">
        <w:rPr>
          <w:sz w:val="34"/>
        </w:rPr>
        <w:t>ι</w:t>
      </w:r>
      <w:r w:rsidRPr="00506DA0">
        <w:rPr>
          <w:sz w:val="34"/>
        </w:rPr>
        <w:t>κές αυτές, δηλαδή τους μαθητές.</w:t>
      </w:r>
    </w:p>
    <w:p w:rsidR="004251A9" w:rsidRPr="00506DA0" w:rsidRDefault="004251A9" w:rsidP="009E1D44">
      <w:pPr>
        <w:pStyle w:val="myBullet"/>
        <w:rPr>
          <w:sz w:val="34"/>
        </w:rPr>
      </w:pPr>
      <w:r w:rsidRPr="00506DA0">
        <w:rPr>
          <w:sz w:val="34"/>
        </w:rPr>
        <w:t>Η διαφορετικότητα, σε όποιο επίπεδο της σχολικής ζωής κι αν εμφανίζεται,</w:t>
      </w:r>
      <w:r w:rsidR="009E1D44" w:rsidRPr="00506DA0">
        <w:rPr>
          <w:sz w:val="34"/>
        </w:rPr>
        <w:t xml:space="preserve"> </w:t>
      </w:r>
      <w:r w:rsidRPr="00506DA0">
        <w:rPr>
          <w:sz w:val="34"/>
        </w:rPr>
        <w:t>δεν αποτελεί πρόβλημα, αλλά αφορμή για μάθηση, γνώση και περαιτέρω βελτίωση ολόκληρης της σχολικής κοινότητας.</w:t>
      </w:r>
    </w:p>
    <w:p w:rsidR="004251A9" w:rsidRPr="00506DA0" w:rsidRDefault="004251A9" w:rsidP="009E1D44">
      <w:pPr>
        <w:pStyle w:val="myBullet"/>
        <w:rPr>
          <w:sz w:val="34"/>
        </w:rPr>
      </w:pPr>
      <w:r w:rsidRPr="00506DA0">
        <w:rPr>
          <w:sz w:val="34"/>
        </w:rPr>
        <w:t>Αίρονται η “</w:t>
      </w:r>
      <w:proofErr w:type="spellStart"/>
      <w:r w:rsidRPr="00506DA0">
        <w:rPr>
          <w:sz w:val="34"/>
        </w:rPr>
        <w:t>ετικετοποίηση</w:t>
      </w:r>
      <w:proofErr w:type="spellEnd"/>
      <w:r w:rsidRPr="00506DA0">
        <w:rPr>
          <w:sz w:val="34"/>
        </w:rPr>
        <w:t>” και οι κατηγοριοποιήσεις οι οποίες θεωρούνται</w:t>
      </w:r>
      <w:r w:rsidR="009E1D44" w:rsidRPr="00506DA0">
        <w:rPr>
          <w:sz w:val="34"/>
        </w:rPr>
        <w:t xml:space="preserve"> </w:t>
      </w:r>
      <w:r w:rsidRPr="00506DA0">
        <w:rPr>
          <w:sz w:val="34"/>
        </w:rPr>
        <w:t>προϊόντα ενός συντηρητικού ε</w:t>
      </w:r>
      <w:r w:rsidRPr="00506DA0">
        <w:rPr>
          <w:sz w:val="34"/>
        </w:rPr>
        <w:t>κ</w:t>
      </w:r>
      <w:r w:rsidRPr="00506DA0">
        <w:rPr>
          <w:sz w:val="34"/>
        </w:rPr>
        <w:t>παιδευτικού και κοινωνικού συστήματος που θέλει να διατηρεί μια συγκεκριμένη ισορροπία ανάμεσα</w:t>
      </w:r>
      <w:r w:rsidR="009E1D44" w:rsidRPr="00506DA0">
        <w:rPr>
          <w:sz w:val="34"/>
        </w:rPr>
        <w:t xml:space="preserve"> </w:t>
      </w:r>
      <w:r w:rsidRPr="00506DA0">
        <w:rPr>
          <w:sz w:val="34"/>
        </w:rPr>
        <w:t xml:space="preserve">σε </w:t>
      </w:r>
      <w:r w:rsidRPr="00506DA0">
        <w:rPr>
          <w:sz w:val="34"/>
        </w:rPr>
        <w:t>ε</w:t>
      </w:r>
      <w:r w:rsidRPr="00506DA0">
        <w:rPr>
          <w:sz w:val="34"/>
        </w:rPr>
        <w:lastRenderedPageBreak/>
        <w:t>κείνους που φέρουν τις “ετικέτες” και σε εκείνους που είναι σε θέση να τις τοποθετούν.</w:t>
      </w:r>
    </w:p>
    <w:p w:rsidR="009E1D44" w:rsidRPr="00506DA0" w:rsidRDefault="004251A9" w:rsidP="009E1D44">
      <w:pPr>
        <w:pStyle w:val="myBullet"/>
        <w:rPr>
          <w:sz w:val="34"/>
        </w:rPr>
      </w:pPr>
      <w:r w:rsidRPr="00506DA0">
        <w:rPr>
          <w:sz w:val="34"/>
        </w:rPr>
        <w:t xml:space="preserve">Αναζητούνται όλα τα πιθανά εμπόδια στην επιτυχή εφαρμογή </w:t>
      </w:r>
      <w:r w:rsidR="009E1D44" w:rsidRPr="00506DA0">
        <w:rPr>
          <w:sz w:val="34"/>
        </w:rPr>
        <w:t>της</w:t>
      </w:r>
      <w:r w:rsidRPr="00506DA0">
        <w:rPr>
          <w:sz w:val="34"/>
        </w:rPr>
        <w:t xml:space="preserve"> συνεκπαίδευσης. Για να επιτευχθεί ο στόχος αυτός, συλλέγονται και καταγράφονται όλες οι απαραίτητες πληροφορίες, οι οποίες στη συνέχεια</w:t>
      </w:r>
      <w:r w:rsidR="009E1D44" w:rsidRPr="00506DA0">
        <w:rPr>
          <w:sz w:val="34"/>
        </w:rPr>
        <w:t xml:space="preserve"> </w:t>
      </w:r>
      <w:r w:rsidRPr="00506DA0">
        <w:rPr>
          <w:sz w:val="34"/>
        </w:rPr>
        <w:t>μ</w:t>
      </w:r>
      <w:r w:rsidRPr="00506DA0">
        <w:rPr>
          <w:sz w:val="34"/>
        </w:rPr>
        <w:t>ε</w:t>
      </w:r>
      <w:r w:rsidRPr="00506DA0">
        <w:rPr>
          <w:sz w:val="34"/>
        </w:rPr>
        <w:t>λετώνται, προκειμένου να οδηγήσουν στην υιοθέτηση κα</w:t>
      </w:r>
      <w:r w:rsidR="009E1D44" w:rsidRPr="00506DA0">
        <w:rPr>
          <w:sz w:val="34"/>
        </w:rPr>
        <w:t>τάλληλων πρακτικών που θα εξαλείψουν στον μέγ</w:t>
      </w:r>
      <w:r w:rsidR="009E1D44" w:rsidRPr="00506DA0">
        <w:rPr>
          <w:sz w:val="34"/>
        </w:rPr>
        <w:t>ι</w:t>
      </w:r>
      <w:r w:rsidR="009E1D44" w:rsidRPr="00506DA0">
        <w:rPr>
          <w:sz w:val="34"/>
        </w:rPr>
        <w:t>στο δυνατό βαθμό τα εμπόδια αυτά.</w:t>
      </w:r>
    </w:p>
    <w:p w:rsidR="009E1D44" w:rsidRPr="00506DA0" w:rsidRDefault="009E1D44" w:rsidP="009E1D44">
      <w:pPr>
        <w:pStyle w:val="myBullet"/>
        <w:rPr>
          <w:sz w:val="34"/>
        </w:rPr>
      </w:pPr>
      <w:r w:rsidRPr="00506DA0">
        <w:rPr>
          <w:sz w:val="34"/>
        </w:rPr>
        <w:t>Η “συνεκπαίδευση” διακρίνεται από την “ένταξη”, κ</w:t>
      </w:r>
      <w:r w:rsidRPr="00506DA0">
        <w:rPr>
          <w:sz w:val="34"/>
        </w:rPr>
        <w:t>α</w:t>
      </w:r>
      <w:r w:rsidRPr="00506DA0">
        <w:rPr>
          <w:sz w:val="34"/>
        </w:rPr>
        <w:t xml:space="preserve">θώς εκτός από τη χωροταξική τοποθέτηση μαθητών με αναπηρία σε ένα κοινό εκπαιδευτικό περιβάλλον, -επιδίωξη της ένταξης-, αναλαμβάνει και τη δέσμευση να προβεί σε οποιεσδήποτε δομικές, οργανωτικές και </w:t>
      </w:r>
      <w:proofErr w:type="spellStart"/>
      <w:r w:rsidRPr="00506DA0">
        <w:rPr>
          <w:sz w:val="34"/>
        </w:rPr>
        <w:t>συστημικές</w:t>
      </w:r>
      <w:proofErr w:type="spellEnd"/>
      <w:r w:rsidRPr="00506DA0">
        <w:rPr>
          <w:sz w:val="34"/>
        </w:rPr>
        <w:t xml:space="preserve"> αλλαγές, προκειμένου να εξυπηρετήσει τις ανάγκες όλων των μαθητών, ανεξαρτήτως αναπηρίας, μαθησιακής δυσκολίας ή οποιασδήποτε άλλης ιδιαιτ</w:t>
      </w:r>
      <w:r w:rsidRPr="00506DA0">
        <w:rPr>
          <w:sz w:val="34"/>
        </w:rPr>
        <w:t>ε</w:t>
      </w:r>
      <w:r w:rsidRPr="00506DA0">
        <w:rPr>
          <w:sz w:val="34"/>
        </w:rPr>
        <w:t>ρότητάς τους.</w:t>
      </w:r>
    </w:p>
    <w:p w:rsidR="009E1D44" w:rsidRPr="00506DA0" w:rsidRDefault="009E1D44" w:rsidP="009E1D44">
      <w:pPr>
        <w:pStyle w:val="myBullet"/>
        <w:rPr>
          <w:sz w:val="34"/>
        </w:rPr>
      </w:pPr>
      <w:r w:rsidRPr="00506DA0">
        <w:rPr>
          <w:sz w:val="34"/>
        </w:rPr>
        <w:t>Αναγνωρίζεται η ύπαρξη μιας και μόνης Παιδαγωγ</w:t>
      </w:r>
      <w:r w:rsidRPr="00506DA0">
        <w:rPr>
          <w:sz w:val="34"/>
        </w:rPr>
        <w:t>ι</w:t>
      </w:r>
      <w:r w:rsidRPr="00506DA0">
        <w:rPr>
          <w:sz w:val="34"/>
        </w:rPr>
        <w:t>κής, ενός και μόνου ενιαίου σχολείου, μιας και μόνης ενιαίας τάξης, για όλους τους μαθητές. Όροι όπως “ε</w:t>
      </w:r>
      <w:r w:rsidRPr="00506DA0">
        <w:rPr>
          <w:sz w:val="34"/>
        </w:rPr>
        <w:t>ι</w:t>
      </w:r>
      <w:r w:rsidRPr="00506DA0">
        <w:rPr>
          <w:sz w:val="34"/>
        </w:rPr>
        <w:t>δική παιδαγωγική”, “διαπολιτισμική παιδαγωγική”, “ειδικό σχολείο”, “ειδική τάξη”, “τμήμα ένταξης” επ</w:t>
      </w:r>
      <w:r w:rsidRPr="00506DA0">
        <w:rPr>
          <w:sz w:val="34"/>
        </w:rPr>
        <w:t>α</w:t>
      </w:r>
      <w:r w:rsidRPr="00506DA0">
        <w:rPr>
          <w:sz w:val="34"/>
        </w:rPr>
        <w:t>ναπροσδιορίζονται.</w:t>
      </w:r>
    </w:p>
    <w:p w:rsidR="009E1D44" w:rsidRPr="00506DA0" w:rsidRDefault="009E1D44" w:rsidP="009E1D44">
      <w:pPr>
        <w:pStyle w:val="myBullet"/>
        <w:rPr>
          <w:sz w:val="34"/>
        </w:rPr>
      </w:pPr>
      <w:r w:rsidRPr="00506DA0">
        <w:rPr>
          <w:sz w:val="34"/>
        </w:rPr>
        <w:t>Η συνεκπαίδευση ανταποκρινόμενη σε μια ευρύτερη φιλοσοφική θεώρηση καλεί το άτομο να γνωρίσει τον εαυτό του, τον άλλο και τα όριά του, συνειδητοποι</w:t>
      </w:r>
      <w:r w:rsidRPr="00506DA0">
        <w:rPr>
          <w:sz w:val="34"/>
        </w:rPr>
        <w:t>ώ</w:t>
      </w:r>
      <w:r w:rsidRPr="00506DA0">
        <w:rPr>
          <w:sz w:val="34"/>
        </w:rPr>
        <w:t>ντας με αυτόν τον τρόπο την ευθύνη για τη διαχείριση της ζωής του.</w:t>
      </w:r>
    </w:p>
    <w:p w:rsidR="009E1D44" w:rsidRPr="00506DA0" w:rsidRDefault="009E1D44" w:rsidP="009E1D44">
      <w:pPr>
        <w:pStyle w:val="myBullet"/>
        <w:rPr>
          <w:sz w:val="34"/>
        </w:rPr>
      </w:pPr>
      <w:r w:rsidRPr="00506DA0">
        <w:rPr>
          <w:sz w:val="34"/>
        </w:rPr>
        <w:lastRenderedPageBreak/>
        <w:t>Η παροχή εξατομικευμένης εκπαίδευσης, αναγνωρίζ</w:t>
      </w:r>
      <w:r w:rsidRPr="00506DA0">
        <w:rPr>
          <w:sz w:val="34"/>
        </w:rPr>
        <w:t>ε</w:t>
      </w:r>
      <w:r w:rsidRPr="00506DA0">
        <w:rPr>
          <w:sz w:val="34"/>
        </w:rPr>
        <w:t>ται ως αυτονόητο και καθολικό δικαίωμα κάθε μαθητή και όχι ως μια ιδιαίτερη παροχή της ειδικής Παιδαγ</w:t>
      </w:r>
      <w:r w:rsidRPr="00506DA0">
        <w:rPr>
          <w:sz w:val="34"/>
        </w:rPr>
        <w:t>ω</w:t>
      </w:r>
      <w:r w:rsidRPr="00506DA0">
        <w:rPr>
          <w:sz w:val="34"/>
        </w:rPr>
        <w:t>γικής.</w:t>
      </w:r>
    </w:p>
    <w:p w:rsidR="009E1D44" w:rsidRPr="00506DA0" w:rsidRDefault="009E1D44" w:rsidP="009E1D44">
      <w:pPr>
        <w:pStyle w:val="myBullet"/>
        <w:rPr>
          <w:sz w:val="34"/>
        </w:rPr>
      </w:pPr>
      <w:r w:rsidRPr="00506DA0">
        <w:rPr>
          <w:sz w:val="34"/>
        </w:rPr>
        <w:t>Η συνεκπαίδευση αναλαμβάνει μια ηθική δέσμευση υποστήριξης κυρίως απέναντι σε εκείνες τις κατηγορ</w:t>
      </w:r>
      <w:r w:rsidRPr="00506DA0">
        <w:rPr>
          <w:sz w:val="34"/>
        </w:rPr>
        <w:t>ί</w:t>
      </w:r>
      <w:r w:rsidRPr="00506DA0">
        <w:rPr>
          <w:sz w:val="34"/>
        </w:rPr>
        <w:t>ες μαθητών που ανήκουν στις ομάδες υψηλού κίνδυνου για σχολική αποτυχία, ώστε να εξασφαλίζεται η π</w:t>
      </w:r>
      <w:r w:rsidRPr="00506DA0">
        <w:rPr>
          <w:sz w:val="34"/>
        </w:rPr>
        <w:t>α</w:t>
      </w:r>
      <w:r w:rsidRPr="00506DA0">
        <w:rPr>
          <w:sz w:val="34"/>
        </w:rPr>
        <w:t>ρουσία και συμμετοχή τους σε όλες τις εκπαιδευτικές δραστηριότητες.</w:t>
      </w:r>
    </w:p>
    <w:p w:rsidR="009E1D44" w:rsidRPr="00506DA0" w:rsidRDefault="009E1D44" w:rsidP="009E1D44">
      <w:pPr>
        <w:pStyle w:val="myBullet"/>
        <w:rPr>
          <w:sz w:val="34"/>
        </w:rPr>
      </w:pPr>
      <w:r w:rsidRPr="00506DA0">
        <w:rPr>
          <w:sz w:val="34"/>
        </w:rPr>
        <w:t xml:space="preserve">Το Σχολείο για Όλους επιχειρεί μια σαφή διάκριση </w:t>
      </w:r>
      <w:r w:rsidRPr="00506DA0">
        <w:rPr>
          <w:sz w:val="34"/>
        </w:rPr>
        <w:t>α</w:t>
      </w:r>
      <w:r w:rsidRPr="00506DA0">
        <w:rPr>
          <w:sz w:val="34"/>
        </w:rPr>
        <w:t>νάμεσα στη μειονεξία και στις συνέπειες που προκ</w:t>
      </w:r>
      <w:r w:rsidRPr="00506DA0">
        <w:rPr>
          <w:sz w:val="34"/>
        </w:rPr>
        <w:t>ύ</w:t>
      </w:r>
      <w:r w:rsidRPr="00506DA0">
        <w:rPr>
          <w:sz w:val="34"/>
        </w:rPr>
        <w:t>πτουν από τη μειονεξία αυτή, απαλλάσσοντας το μ</w:t>
      </w:r>
      <w:r w:rsidRPr="00506DA0">
        <w:rPr>
          <w:sz w:val="34"/>
        </w:rPr>
        <w:t>α</w:t>
      </w:r>
      <w:r w:rsidRPr="00506DA0">
        <w:rPr>
          <w:sz w:val="34"/>
        </w:rPr>
        <w:t xml:space="preserve">θητή από τις “ενοχές” για την κατάστασή του, καθώς αναδεικνύει τις ανεπάρκειες του περιβάλλοντος να </w:t>
      </w:r>
      <w:r w:rsidRPr="00506DA0">
        <w:rPr>
          <w:sz w:val="34"/>
        </w:rPr>
        <w:t>α</w:t>
      </w:r>
      <w:r w:rsidRPr="00506DA0">
        <w:rPr>
          <w:sz w:val="34"/>
        </w:rPr>
        <w:t>νταποκρίνεται στις ανάγκες αυτού του μαθητή.</w:t>
      </w:r>
    </w:p>
    <w:p w:rsidR="009E1D44" w:rsidRPr="00506DA0" w:rsidRDefault="009E1D44" w:rsidP="009E1D44">
      <w:pPr>
        <w:rPr>
          <w:sz w:val="34"/>
        </w:rPr>
      </w:pPr>
      <w:r w:rsidRPr="00506DA0">
        <w:rPr>
          <w:sz w:val="34"/>
        </w:rPr>
        <w:t>Η επιτυχία του οργανωτικού πλαισίου ενός Σχολείου για Όλους, εξαρτάται σε μεγάλο βαθμό από τις στρατηγικές π</w:t>
      </w:r>
      <w:r w:rsidRPr="00506DA0">
        <w:rPr>
          <w:sz w:val="34"/>
        </w:rPr>
        <w:t>ο</w:t>
      </w:r>
      <w:r w:rsidRPr="00506DA0">
        <w:rPr>
          <w:sz w:val="34"/>
        </w:rPr>
        <w:t>λιτικής συνεκπαίδευσης που αυτό χαράσσει. Ειδικότερα, κατά τον σχεδιασμό αυτών των στρατηγικών, πρέπει να λαμβάνονται υπόψη τα εξής στοιχεία:</w:t>
      </w:r>
    </w:p>
    <w:p w:rsidR="009E1D44" w:rsidRPr="00506DA0" w:rsidRDefault="009E1D44" w:rsidP="00484A8D">
      <w:pPr>
        <w:pStyle w:val="a8"/>
        <w:numPr>
          <w:ilvl w:val="0"/>
          <w:numId w:val="27"/>
        </w:numPr>
        <w:ind w:left="714" w:hanging="357"/>
        <w:contextualSpacing w:val="0"/>
        <w:rPr>
          <w:sz w:val="34"/>
        </w:rPr>
      </w:pPr>
      <w:r w:rsidRPr="00506DA0">
        <w:rPr>
          <w:sz w:val="34"/>
        </w:rPr>
        <w:t>Να διατυπώνονται με σαφήνεια οι αρχές και οι σκοποί της συνεκπαίδευσης.</w:t>
      </w:r>
    </w:p>
    <w:p w:rsidR="009E1D44" w:rsidRPr="00506DA0" w:rsidRDefault="009E1D44" w:rsidP="00484A8D">
      <w:pPr>
        <w:pStyle w:val="a8"/>
        <w:numPr>
          <w:ilvl w:val="0"/>
          <w:numId w:val="27"/>
        </w:numPr>
        <w:ind w:left="714" w:hanging="357"/>
        <w:contextualSpacing w:val="0"/>
        <w:rPr>
          <w:sz w:val="34"/>
        </w:rPr>
      </w:pPr>
      <w:r w:rsidRPr="00506DA0">
        <w:rPr>
          <w:sz w:val="34"/>
        </w:rPr>
        <w:t>Να είναι απόρροια συναίνεσης όλων των συμμετεχ</w:t>
      </w:r>
      <w:r w:rsidRPr="00506DA0">
        <w:rPr>
          <w:sz w:val="34"/>
        </w:rPr>
        <w:t>ό</w:t>
      </w:r>
      <w:r w:rsidRPr="00506DA0">
        <w:rPr>
          <w:sz w:val="34"/>
        </w:rPr>
        <w:t>ντων.</w:t>
      </w:r>
    </w:p>
    <w:p w:rsidR="00A0035C" w:rsidRPr="00506DA0" w:rsidRDefault="00A0035C" w:rsidP="00484A8D">
      <w:pPr>
        <w:pStyle w:val="a8"/>
        <w:numPr>
          <w:ilvl w:val="0"/>
          <w:numId w:val="27"/>
        </w:numPr>
        <w:ind w:left="714" w:hanging="357"/>
        <w:contextualSpacing w:val="0"/>
        <w:rPr>
          <w:sz w:val="34"/>
        </w:rPr>
      </w:pPr>
      <w:r w:rsidRPr="00506DA0">
        <w:rPr>
          <w:sz w:val="34"/>
        </w:rPr>
        <w:t xml:space="preserve">Να προτείνουν μέτρα στα οποία αντικατοπτρίζεται η κουλτούρα </w:t>
      </w:r>
      <w:proofErr w:type="spellStart"/>
      <w:r w:rsidRPr="00506DA0">
        <w:rPr>
          <w:sz w:val="34"/>
        </w:rPr>
        <w:t>τής</w:t>
      </w:r>
      <w:proofErr w:type="spellEnd"/>
      <w:r w:rsidRPr="00506DA0">
        <w:rPr>
          <w:sz w:val="34"/>
        </w:rPr>
        <w:t xml:space="preserve"> συνεκπαίδευσης.</w:t>
      </w:r>
    </w:p>
    <w:p w:rsidR="00A0035C" w:rsidRPr="00506DA0" w:rsidRDefault="00A0035C" w:rsidP="00484A8D">
      <w:pPr>
        <w:pStyle w:val="a8"/>
        <w:numPr>
          <w:ilvl w:val="0"/>
          <w:numId w:val="27"/>
        </w:numPr>
        <w:ind w:left="714" w:hanging="357"/>
        <w:contextualSpacing w:val="0"/>
        <w:rPr>
          <w:sz w:val="34"/>
        </w:rPr>
      </w:pPr>
      <w:r w:rsidRPr="00506DA0">
        <w:rPr>
          <w:sz w:val="34"/>
        </w:rPr>
        <w:lastRenderedPageBreak/>
        <w:t xml:space="preserve">Να περιγράφουν με ακριβή τρόπο πώς μπορούν να </w:t>
      </w:r>
      <w:r w:rsidRPr="00506DA0">
        <w:rPr>
          <w:sz w:val="34"/>
        </w:rPr>
        <w:t>ε</w:t>
      </w:r>
      <w:r w:rsidRPr="00506DA0">
        <w:rPr>
          <w:sz w:val="34"/>
        </w:rPr>
        <w:t>φαρμοστούν τα προτεινόμενα μέτρα συνεκπαίδευσης στην καθημερινότητα της σχολικής ζωής.</w:t>
      </w:r>
    </w:p>
    <w:p w:rsidR="00A0035C" w:rsidRPr="00506DA0" w:rsidRDefault="00A0035C" w:rsidP="00484A8D">
      <w:pPr>
        <w:pStyle w:val="a8"/>
        <w:numPr>
          <w:ilvl w:val="0"/>
          <w:numId w:val="27"/>
        </w:numPr>
        <w:ind w:left="714" w:hanging="357"/>
        <w:contextualSpacing w:val="0"/>
        <w:rPr>
          <w:sz w:val="34"/>
        </w:rPr>
      </w:pPr>
      <w:r w:rsidRPr="00506DA0">
        <w:rPr>
          <w:sz w:val="34"/>
        </w:rPr>
        <w:t>Να παρέχουν κριτήρια για τον εντοπισμό των εμποδ</w:t>
      </w:r>
      <w:r w:rsidRPr="00506DA0">
        <w:rPr>
          <w:sz w:val="34"/>
        </w:rPr>
        <w:t>ί</w:t>
      </w:r>
      <w:r w:rsidRPr="00506DA0">
        <w:rPr>
          <w:sz w:val="34"/>
        </w:rPr>
        <w:t>ων που πιθανά να προκύψουν κατά την υλοποίηση της συνεκπαίδευσης.</w:t>
      </w:r>
    </w:p>
    <w:p w:rsidR="00A0035C" w:rsidRPr="00506DA0" w:rsidRDefault="00A0035C" w:rsidP="00484A8D">
      <w:pPr>
        <w:pStyle w:val="a8"/>
        <w:numPr>
          <w:ilvl w:val="0"/>
          <w:numId w:val="27"/>
        </w:numPr>
        <w:ind w:left="714" w:hanging="357"/>
        <w:contextualSpacing w:val="0"/>
        <w:rPr>
          <w:sz w:val="34"/>
        </w:rPr>
      </w:pPr>
      <w:r w:rsidRPr="00506DA0">
        <w:rPr>
          <w:sz w:val="34"/>
        </w:rPr>
        <w:t>Να περιλαμβάνουν μεθόδους διαρκούς αξιολόγησης των εφαρμοζόμενων πρακτικών του σχολείου, ώστε να ελέγχεται η επίτευξη των στόχων της συνεκπαίδευσης.</w:t>
      </w:r>
    </w:p>
    <w:p w:rsidR="00A0035C" w:rsidRPr="00506DA0" w:rsidRDefault="00A0035C" w:rsidP="00484A8D">
      <w:pPr>
        <w:pStyle w:val="a8"/>
        <w:numPr>
          <w:ilvl w:val="0"/>
          <w:numId w:val="27"/>
        </w:numPr>
        <w:ind w:left="714" w:hanging="357"/>
        <w:contextualSpacing w:val="0"/>
        <w:rPr>
          <w:sz w:val="34"/>
        </w:rPr>
      </w:pPr>
      <w:r w:rsidRPr="00506DA0">
        <w:rPr>
          <w:sz w:val="34"/>
        </w:rPr>
        <w:t>Να περιλαμβάνουν σαφή κριτήρια για τον εντοπισμό, την αξιολόγηση και την εξατομικευμένη υποστήριξη των μαθητών που ανήκουν σε ομάδες υψηλού κινδ</w:t>
      </w:r>
      <w:r w:rsidRPr="00506DA0">
        <w:rPr>
          <w:sz w:val="34"/>
        </w:rPr>
        <w:t>ύ</w:t>
      </w:r>
      <w:r w:rsidRPr="00506DA0">
        <w:rPr>
          <w:sz w:val="34"/>
        </w:rPr>
        <w:t>νου για σχολική αποτυχία.</w:t>
      </w:r>
    </w:p>
    <w:p w:rsidR="00A0035C" w:rsidRPr="00506DA0" w:rsidRDefault="00A0035C" w:rsidP="00484A8D">
      <w:pPr>
        <w:pStyle w:val="a8"/>
        <w:numPr>
          <w:ilvl w:val="0"/>
          <w:numId w:val="27"/>
        </w:numPr>
        <w:ind w:left="714" w:hanging="357"/>
        <w:contextualSpacing w:val="0"/>
        <w:rPr>
          <w:sz w:val="34"/>
        </w:rPr>
      </w:pPr>
      <w:r w:rsidRPr="00506DA0">
        <w:rPr>
          <w:sz w:val="34"/>
        </w:rPr>
        <w:t>Να παρέχουν στους εκπαιδευτικούς σαφείς οδηγίες για τον ρόλο τους και τις πρακτικές που πρέπει να υιοθ</w:t>
      </w:r>
      <w:r w:rsidRPr="00506DA0">
        <w:rPr>
          <w:sz w:val="34"/>
        </w:rPr>
        <w:t>ε</w:t>
      </w:r>
      <w:r w:rsidRPr="00506DA0">
        <w:rPr>
          <w:sz w:val="34"/>
        </w:rPr>
        <w:t>τήσουν, προκειμένου να προωθηθεί ο θεσμός της σ</w:t>
      </w:r>
      <w:r w:rsidRPr="00506DA0">
        <w:rPr>
          <w:sz w:val="34"/>
        </w:rPr>
        <w:t>υ</w:t>
      </w:r>
      <w:r w:rsidRPr="00506DA0">
        <w:rPr>
          <w:sz w:val="34"/>
        </w:rPr>
        <w:t>νεκπαίδευσης.</w:t>
      </w:r>
    </w:p>
    <w:p w:rsidR="00A0035C" w:rsidRPr="00506DA0" w:rsidRDefault="00A0035C" w:rsidP="00A0035C">
      <w:pPr>
        <w:ind w:left="426" w:hanging="426"/>
        <w:rPr>
          <w:sz w:val="34"/>
        </w:rPr>
      </w:pPr>
      <w:r w:rsidRPr="00506DA0">
        <w:rPr>
          <w:sz w:val="34"/>
        </w:rPr>
        <w:t>γ) Στο διδακτικό πλαίσιο συνεκπαίδευσης: Το διδακτικό πλαίσιο της συνεκπαίδευσης αναφέρεται στις μεθόδους, τις τεχνικές και τις στρατηγικές που εφαρμόζει ο εκπα</w:t>
      </w:r>
      <w:r w:rsidRPr="00506DA0">
        <w:rPr>
          <w:sz w:val="34"/>
        </w:rPr>
        <w:t>ι</w:t>
      </w:r>
      <w:r w:rsidRPr="00506DA0">
        <w:rPr>
          <w:sz w:val="34"/>
        </w:rPr>
        <w:t>δευτικός κατά τη διεξαγωγή της διδασκαλίας του, καθώς και τις αρχές, τα χαρακτηριστικά γνωρίσματα και τις αξ</w:t>
      </w:r>
      <w:r w:rsidRPr="00506DA0">
        <w:rPr>
          <w:sz w:val="34"/>
        </w:rPr>
        <w:t>ί</w:t>
      </w:r>
      <w:r w:rsidRPr="00506DA0">
        <w:rPr>
          <w:sz w:val="34"/>
        </w:rPr>
        <w:t>ες που τη διέπουν. Αποτελεί την τρίτη σημαντική δι</w:t>
      </w:r>
      <w:r w:rsidRPr="00506DA0">
        <w:rPr>
          <w:sz w:val="34"/>
        </w:rPr>
        <w:t>ά</w:t>
      </w:r>
      <w:r w:rsidRPr="00506DA0">
        <w:rPr>
          <w:sz w:val="34"/>
        </w:rPr>
        <w:t>σταση της συνεκπαίδευσης και μπορεί να χαρακτηριστεί ως το “απόσταγμα” των δυο προηγούμενων διαστάσεων, της κουλτούρας και της πολιτικής της, συνιστώντας ο</w:t>
      </w:r>
      <w:r w:rsidRPr="00506DA0">
        <w:rPr>
          <w:sz w:val="34"/>
        </w:rPr>
        <w:t>υ</w:t>
      </w:r>
      <w:r w:rsidRPr="00506DA0">
        <w:rPr>
          <w:sz w:val="34"/>
        </w:rPr>
        <w:t xml:space="preserve">σιαστικά την πρακτική εφαρμογή τους. Μέσα από τη διάσταση αυτή, επιχειρείται η άρση όλων των εμποδίων, </w:t>
      </w:r>
      <w:r w:rsidRPr="00506DA0">
        <w:rPr>
          <w:sz w:val="34"/>
        </w:rPr>
        <w:lastRenderedPageBreak/>
        <w:t>προκειμένου να εξασφαλιστεί με επιτυχία η ισότιμη συμμετοχή όλων των μαθητών στην εκπαιδευτική πράξη. Αυτός άλλωστε είναι και ο απώτερος σκοπός της συνε</w:t>
      </w:r>
      <w:r w:rsidRPr="00506DA0">
        <w:rPr>
          <w:sz w:val="34"/>
        </w:rPr>
        <w:t>κ</w:t>
      </w:r>
      <w:r w:rsidRPr="00506DA0">
        <w:rPr>
          <w:sz w:val="34"/>
        </w:rPr>
        <w:t>παίδευσης, την πραγματοποίηση του οποίου αναλαμβ</w:t>
      </w:r>
      <w:r w:rsidRPr="00506DA0">
        <w:rPr>
          <w:sz w:val="34"/>
        </w:rPr>
        <w:t>ά</w:t>
      </w:r>
      <w:r w:rsidRPr="00506DA0">
        <w:rPr>
          <w:sz w:val="34"/>
        </w:rPr>
        <w:t>νει πρωταρχικά ο εκπαιδευτικός μέσα από τις συγκεκρ</w:t>
      </w:r>
      <w:r w:rsidRPr="00506DA0">
        <w:rPr>
          <w:sz w:val="34"/>
        </w:rPr>
        <w:t>ι</w:t>
      </w:r>
      <w:r w:rsidRPr="00506DA0">
        <w:rPr>
          <w:sz w:val="34"/>
        </w:rPr>
        <w:t>μένες δράσεις και επιλογές που υιοθετεί, σε σχέση με όλα τα θέματα της διδακτικής και μαθησιακής διαδικ</w:t>
      </w:r>
      <w:r w:rsidRPr="00506DA0">
        <w:rPr>
          <w:sz w:val="34"/>
        </w:rPr>
        <w:t>α</w:t>
      </w:r>
      <w:r w:rsidRPr="00506DA0">
        <w:rPr>
          <w:sz w:val="34"/>
        </w:rPr>
        <w:t xml:space="preserve">σίας, που καθορίζουν το περιεχόμενο της Διδακτικής </w:t>
      </w:r>
    </w:p>
    <w:p w:rsidR="00A0035C" w:rsidRPr="00506DA0" w:rsidRDefault="00A0035C" w:rsidP="00A0035C">
      <w:pPr>
        <w:ind w:left="426"/>
        <w:rPr>
          <w:sz w:val="34"/>
        </w:rPr>
      </w:pPr>
      <w:r w:rsidRPr="00506DA0">
        <w:rPr>
          <w:sz w:val="34"/>
        </w:rPr>
        <w:t>Συγκεκριμένα, η παρεχόμενη διδασκαλία, στο πλαίσιο της συνεκπαίδευσης, πρέπει:</w:t>
      </w:r>
    </w:p>
    <w:p w:rsidR="009E1D44" w:rsidRPr="00506DA0" w:rsidRDefault="00A0035C" w:rsidP="00A0035C">
      <w:pPr>
        <w:pStyle w:val="myBullet"/>
        <w:rPr>
          <w:sz w:val="34"/>
        </w:rPr>
      </w:pPr>
      <w:r w:rsidRPr="00506DA0">
        <w:rPr>
          <w:sz w:val="34"/>
        </w:rPr>
        <w:t>να προσφέρει στους μαθητές τη δυνατότητα της επιλ</w:t>
      </w:r>
      <w:r w:rsidRPr="00506DA0">
        <w:rPr>
          <w:sz w:val="34"/>
        </w:rPr>
        <w:t>ο</w:t>
      </w:r>
      <w:r w:rsidRPr="00506DA0">
        <w:rPr>
          <w:sz w:val="34"/>
        </w:rPr>
        <w:t>γής ανάμεσα σε μια ποικιλία δραστηριοτήτων και ε</w:t>
      </w:r>
      <w:r w:rsidRPr="00506DA0">
        <w:rPr>
          <w:sz w:val="34"/>
        </w:rPr>
        <w:t>ρ</w:t>
      </w:r>
      <w:r w:rsidRPr="00506DA0">
        <w:rPr>
          <w:sz w:val="34"/>
        </w:rPr>
        <w:t>γασιών, έτσι ώστε να νιώθουν μεγαλύτερη ασφάλεια, καθώς μέσα από τη διαδικασία αυτή, θα αυξάνονται οι πιθανότητες επιτυχίας τους,</w:t>
      </w:r>
    </w:p>
    <w:p w:rsidR="004D14ED" w:rsidRPr="00506DA0" w:rsidRDefault="004D14ED" w:rsidP="004D14ED">
      <w:pPr>
        <w:pStyle w:val="myBullet"/>
        <w:rPr>
          <w:sz w:val="34"/>
        </w:rPr>
      </w:pPr>
      <w:r w:rsidRPr="00506DA0">
        <w:rPr>
          <w:sz w:val="34"/>
        </w:rPr>
        <w:t xml:space="preserve">να είναι </w:t>
      </w:r>
      <w:proofErr w:type="spellStart"/>
      <w:r w:rsidRPr="00506DA0">
        <w:rPr>
          <w:sz w:val="34"/>
        </w:rPr>
        <w:t>μαθητο</w:t>
      </w:r>
      <w:proofErr w:type="spellEnd"/>
      <w:r w:rsidRPr="00506DA0">
        <w:rPr>
          <w:sz w:val="34"/>
        </w:rPr>
        <w:t>-κεντρική, αποσκοπώντας στη δόμηση ισχυρών βάσεων γνώσης, καθώς και σύνδεσής της με την καθημερινή ζωή, για κάθε μαθητή, ανάλογα με τα ατομικά χαρακτηριστικά, τις ικανότητες και δυνατότ</w:t>
      </w:r>
      <w:r w:rsidRPr="00506DA0">
        <w:rPr>
          <w:sz w:val="34"/>
        </w:rPr>
        <w:t>η</w:t>
      </w:r>
      <w:r w:rsidRPr="00506DA0">
        <w:rPr>
          <w:sz w:val="34"/>
        </w:rPr>
        <w:t>τές του (</w:t>
      </w:r>
      <w:proofErr w:type="spellStart"/>
      <w:r w:rsidRPr="00506DA0">
        <w:rPr>
          <w:sz w:val="34"/>
          <w:lang w:val="en-GB"/>
        </w:rPr>
        <w:t>Tomilson</w:t>
      </w:r>
      <w:proofErr w:type="spellEnd"/>
      <w:r w:rsidRPr="00506DA0">
        <w:rPr>
          <w:sz w:val="34"/>
        </w:rPr>
        <w:t xml:space="preserve"> </w:t>
      </w:r>
      <w:r w:rsidRPr="00506DA0">
        <w:rPr>
          <w:sz w:val="34"/>
          <w:lang w:val="en-GB"/>
        </w:rPr>
        <w:t>et</w:t>
      </w:r>
      <w:r w:rsidRPr="00506DA0">
        <w:rPr>
          <w:sz w:val="34"/>
        </w:rPr>
        <w:t xml:space="preserve"> </w:t>
      </w:r>
      <w:r w:rsidRPr="00506DA0">
        <w:rPr>
          <w:sz w:val="34"/>
          <w:lang w:val="en-GB"/>
        </w:rPr>
        <w:t>al</w:t>
      </w:r>
      <w:r w:rsidRPr="00506DA0">
        <w:rPr>
          <w:sz w:val="34"/>
        </w:rPr>
        <w:t>., 2003),</w:t>
      </w:r>
    </w:p>
    <w:p w:rsidR="004D14ED" w:rsidRPr="00506DA0" w:rsidRDefault="004D14ED" w:rsidP="004D14ED">
      <w:pPr>
        <w:pStyle w:val="myBullet"/>
        <w:rPr>
          <w:sz w:val="34"/>
        </w:rPr>
      </w:pPr>
      <w:r w:rsidRPr="00506DA0">
        <w:rPr>
          <w:sz w:val="34"/>
        </w:rPr>
        <w:t xml:space="preserve">να θέτει υψηλές προσδοκίες για όλους ανεξαιρέτως τους μαθητές, διατηρώντας ωστόσο παράλληλα τον εξατομικευμένο χαρακτήρα της, </w:t>
      </w:r>
    </w:p>
    <w:p w:rsidR="004D14ED" w:rsidRPr="00506DA0" w:rsidRDefault="004D14ED" w:rsidP="004D14ED">
      <w:pPr>
        <w:pStyle w:val="myBullet"/>
        <w:rPr>
          <w:sz w:val="34"/>
        </w:rPr>
      </w:pPr>
      <w:r w:rsidRPr="00506DA0">
        <w:rPr>
          <w:sz w:val="34"/>
        </w:rPr>
        <w:t>να ελαχιστοποιεί τα προβλήματα συμπεριφοράς μέσα στην τάξη, μέσω της χρήσης κατάλληλων τεχνικών από τον εκπαιδευτικό, όπως μη λεκτικές προτροπές, διαλείμματα αποφόρτισης, δραστηριότητες χαλάρωσης κ.ά.,</w:t>
      </w:r>
    </w:p>
    <w:p w:rsidR="004D14ED" w:rsidRPr="00506DA0" w:rsidRDefault="004D14ED" w:rsidP="004D14ED">
      <w:pPr>
        <w:pStyle w:val="myBullet"/>
        <w:rPr>
          <w:sz w:val="34"/>
        </w:rPr>
      </w:pPr>
      <w:r w:rsidRPr="00506DA0">
        <w:rPr>
          <w:sz w:val="34"/>
        </w:rPr>
        <w:lastRenderedPageBreak/>
        <w:t>να εξασφαλίζει τη συμμετοχή όλων των μαθητών στη λήψη αποφάσεων που αφορούν κάθε στάδιο της εκπα</w:t>
      </w:r>
      <w:r w:rsidRPr="00506DA0">
        <w:rPr>
          <w:sz w:val="34"/>
        </w:rPr>
        <w:t>ι</w:t>
      </w:r>
      <w:r w:rsidRPr="00506DA0">
        <w:rPr>
          <w:sz w:val="34"/>
        </w:rPr>
        <w:t>δευτικής διαδικασίας,</w:t>
      </w:r>
    </w:p>
    <w:p w:rsidR="004D14ED" w:rsidRPr="00506DA0" w:rsidRDefault="004D14ED" w:rsidP="004D14ED">
      <w:pPr>
        <w:pStyle w:val="myBullet"/>
        <w:rPr>
          <w:sz w:val="34"/>
        </w:rPr>
      </w:pPr>
      <w:r w:rsidRPr="00506DA0">
        <w:rPr>
          <w:sz w:val="34"/>
        </w:rPr>
        <w:t>να συμπληρώνεται από εργασίες για το σπίτι, οι οποίες θα έχουν σαφείς στόχους, και θα μπορούν να εκτελο</w:t>
      </w:r>
      <w:r w:rsidRPr="00506DA0">
        <w:rPr>
          <w:sz w:val="34"/>
        </w:rPr>
        <w:t>ύ</w:t>
      </w:r>
      <w:r w:rsidRPr="00506DA0">
        <w:rPr>
          <w:sz w:val="34"/>
        </w:rPr>
        <w:t>νται με διαφορετικούς τρόπους ανάλογα με τις προτ</w:t>
      </w:r>
      <w:r w:rsidRPr="00506DA0">
        <w:rPr>
          <w:sz w:val="34"/>
        </w:rPr>
        <w:t>ι</w:t>
      </w:r>
      <w:r w:rsidRPr="00506DA0">
        <w:rPr>
          <w:sz w:val="34"/>
        </w:rPr>
        <w:t>μήσεις των μαθητών, ωθώντας τους να εξασκηθούν στην απόκτηση δεξιοτήτων αυτορυθμιζόμενης μάθ</w:t>
      </w:r>
      <w:r w:rsidRPr="00506DA0">
        <w:rPr>
          <w:sz w:val="34"/>
        </w:rPr>
        <w:t>η</w:t>
      </w:r>
      <w:r w:rsidRPr="00506DA0">
        <w:rPr>
          <w:sz w:val="34"/>
        </w:rPr>
        <w:t>σης,</w:t>
      </w:r>
    </w:p>
    <w:p w:rsidR="004D14ED" w:rsidRPr="00506DA0" w:rsidRDefault="004D14ED" w:rsidP="004D14ED">
      <w:pPr>
        <w:pStyle w:val="myBullet"/>
        <w:rPr>
          <w:sz w:val="34"/>
        </w:rPr>
      </w:pPr>
      <w:r w:rsidRPr="00506DA0">
        <w:rPr>
          <w:sz w:val="34"/>
        </w:rPr>
        <w:t>να κατοχυρώνει τους σκοπούς και τις επιδιώξεις της μέσα από γραπτά ή προφορικά ¨συμβόλαια¨, ανάμεσα στον εκπαιδευτικό και το μαθητή, ώστε ο τελευταίος να έχει επίγνωση ότι είναι αποκλειστικά υπεύθυνος για την προσωπική του ανάπτυξη και εξέλιξη.</w:t>
      </w:r>
    </w:p>
    <w:p w:rsidR="004D14ED" w:rsidRPr="00506DA0" w:rsidRDefault="004D14ED" w:rsidP="004D14ED">
      <w:pPr>
        <w:ind w:left="426"/>
        <w:rPr>
          <w:sz w:val="34"/>
        </w:rPr>
      </w:pPr>
      <w:r w:rsidRPr="00506DA0">
        <w:rPr>
          <w:sz w:val="34"/>
        </w:rPr>
        <w:t xml:space="preserve">Σύμφωνα επίσης με τον </w:t>
      </w:r>
      <w:proofErr w:type="spellStart"/>
      <w:r w:rsidRPr="00506DA0">
        <w:rPr>
          <w:sz w:val="34"/>
          <w:lang w:val="en-GB"/>
        </w:rPr>
        <w:t>Kershner</w:t>
      </w:r>
      <w:proofErr w:type="spellEnd"/>
      <w:r w:rsidRPr="00506DA0">
        <w:rPr>
          <w:sz w:val="34"/>
        </w:rPr>
        <w:t xml:space="preserve"> (2003), οι στρατηγικές διδασκαλίας παιδιών με και χωρίς αναπηρία, είναι σημ</w:t>
      </w:r>
      <w:r w:rsidRPr="00506DA0">
        <w:rPr>
          <w:sz w:val="34"/>
        </w:rPr>
        <w:t>α</w:t>
      </w:r>
      <w:r w:rsidRPr="00506DA0">
        <w:rPr>
          <w:sz w:val="34"/>
        </w:rPr>
        <w:t>ντικό να συγκεντρώνουν τα εξής χαρακτηριστικά:</w:t>
      </w:r>
    </w:p>
    <w:p w:rsidR="004D14ED" w:rsidRPr="00506DA0" w:rsidRDefault="004D14ED" w:rsidP="00484A8D">
      <w:pPr>
        <w:pStyle w:val="a8"/>
        <w:numPr>
          <w:ilvl w:val="0"/>
          <w:numId w:val="28"/>
        </w:numPr>
        <w:ind w:left="714" w:hanging="357"/>
        <w:contextualSpacing w:val="0"/>
        <w:rPr>
          <w:sz w:val="34"/>
        </w:rPr>
      </w:pPr>
      <w:r w:rsidRPr="00506DA0">
        <w:rPr>
          <w:sz w:val="34"/>
        </w:rPr>
        <w:t>Άμεση μεγιστοποίηση απόδοσης, μέσω συγκεκριμένων στόχων, χρονοδιαγραμμάτων και τεχνικών διδασκαλ</w:t>
      </w:r>
      <w:r w:rsidRPr="00506DA0">
        <w:rPr>
          <w:sz w:val="34"/>
        </w:rPr>
        <w:t>ί</w:t>
      </w:r>
      <w:r w:rsidRPr="00506DA0">
        <w:rPr>
          <w:sz w:val="34"/>
        </w:rPr>
        <w:t>ας όπως η καθοδηγούμενη εξάσκηση και η συχνή επ</w:t>
      </w:r>
      <w:r w:rsidRPr="00506DA0">
        <w:rPr>
          <w:sz w:val="34"/>
        </w:rPr>
        <w:t>α</w:t>
      </w:r>
      <w:r w:rsidRPr="00506DA0">
        <w:rPr>
          <w:sz w:val="34"/>
        </w:rPr>
        <w:t xml:space="preserve">νάληψη, για την αυτοματοποίηση και ευχερή χρήση στρατηγικών που συνδέονται </w:t>
      </w:r>
      <w:proofErr w:type="spellStart"/>
      <w:r w:rsidRPr="00506DA0">
        <w:rPr>
          <w:sz w:val="34"/>
        </w:rPr>
        <w:t>απ΄</w:t>
      </w:r>
      <w:proofErr w:type="spellEnd"/>
      <w:r w:rsidRPr="00506DA0">
        <w:rPr>
          <w:sz w:val="34"/>
        </w:rPr>
        <w:t xml:space="preserve"> ευθείας με την κατ</w:t>
      </w:r>
      <w:r w:rsidRPr="00506DA0">
        <w:rPr>
          <w:sz w:val="34"/>
        </w:rPr>
        <w:t>ά</w:t>
      </w:r>
      <w:r w:rsidRPr="00506DA0">
        <w:rPr>
          <w:sz w:val="34"/>
        </w:rPr>
        <w:t>κτηση μιας γνώσης ή δεξιότητας.</w:t>
      </w:r>
    </w:p>
    <w:p w:rsidR="004D14ED" w:rsidRPr="00506DA0" w:rsidRDefault="004D14ED" w:rsidP="00484A8D">
      <w:pPr>
        <w:pStyle w:val="a8"/>
        <w:numPr>
          <w:ilvl w:val="0"/>
          <w:numId w:val="28"/>
        </w:numPr>
        <w:ind w:left="714" w:hanging="357"/>
        <w:contextualSpacing w:val="0"/>
        <w:rPr>
          <w:sz w:val="34"/>
        </w:rPr>
      </w:pPr>
      <w:r w:rsidRPr="00506DA0">
        <w:rPr>
          <w:sz w:val="34"/>
        </w:rPr>
        <w:t>Προαγωγή ενεργού μάθησης, μέσω της ανάπτυξης κ</w:t>
      </w:r>
      <w:r w:rsidRPr="00506DA0">
        <w:rPr>
          <w:sz w:val="34"/>
        </w:rPr>
        <w:t>α</w:t>
      </w:r>
      <w:r w:rsidRPr="00506DA0">
        <w:rPr>
          <w:sz w:val="34"/>
        </w:rPr>
        <w:t>τάλληλων δεξιοτήτων κριτικής σκέψης, αναζήτησης, εξερεύνησης, δημιουργικότητας, λόγου και επικοιν</w:t>
      </w:r>
      <w:r w:rsidRPr="00506DA0">
        <w:rPr>
          <w:sz w:val="34"/>
        </w:rPr>
        <w:t>ω</w:t>
      </w:r>
      <w:r w:rsidRPr="00506DA0">
        <w:rPr>
          <w:sz w:val="34"/>
        </w:rPr>
        <w:t xml:space="preserve">νίας, </w:t>
      </w:r>
      <w:proofErr w:type="spellStart"/>
      <w:r w:rsidRPr="00506DA0">
        <w:rPr>
          <w:sz w:val="34"/>
        </w:rPr>
        <w:t>μεταγνωστικών</w:t>
      </w:r>
      <w:proofErr w:type="spellEnd"/>
      <w:r w:rsidRPr="00506DA0">
        <w:rPr>
          <w:sz w:val="34"/>
        </w:rPr>
        <w:t xml:space="preserve"> στρατηγικών κ.ά.</w:t>
      </w:r>
    </w:p>
    <w:p w:rsidR="004D14ED" w:rsidRPr="00506DA0" w:rsidRDefault="004D14ED" w:rsidP="00484A8D">
      <w:pPr>
        <w:pStyle w:val="a8"/>
        <w:numPr>
          <w:ilvl w:val="0"/>
          <w:numId w:val="28"/>
        </w:numPr>
        <w:ind w:left="714" w:hanging="357"/>
        <w:contextualSpacing w:val="0"/>
        <w:rPr>
          <w:sz w:val="34"/>
        </w:rPr>
      </w:pPr>
      <w:r w:rsidRPr="00506DA0">
        <w:rPr>
          <w:sz w:val="34"/>
        </w:rPr>
        <w:lastRenderedPageBreak/>
        <w:t>Ανάπτυξη ικανοτήτων συμμετοχής και ομαδικότητας, μέσω διδακτικών μεθόδων όπως η συνεργατική μάθ</w:t>
      </w:r>
      <w:r w:rsidRPr="00506DA0">
        <w:rPr>
          <w:sz w:val="34"/>
        </w:rPr>
        <w:t>η</w:t>
      </w:r>
      <w:r w:rsidRPr="00506DA0">
        <w:rPr>
          <w:sz w:val="34"/>
        </w:rPr>
        <w:t xml:space="preserve">ση και η </w:t>
      </w:r>
      <w:proofErr w:type="spellStart"/>
      <w:r w:rsidRPr="00506DA0">
        <w:rPr>
          <w:sz w:val="34"/>
        </w:rPr>
        <w:t>αλληλοδιδασκαλία</w:t>
      </w:r>
      <w:proofErr w:type="spellEnd"/>
      <w:r w:rsidRPr="00506DA0">
        <w:rPr>
          <w:sz w:val="34"/>
        </w:rPr>
        <w:t>, για την καλλιέργεια κο</w:t>
      </w:r>
      <w:r w:rsidRPr="00506DA0">
        <w:rPr>
          <w:sz w:val="34"/>
        </w:rPr>
        <w:t>ι</w:t>
      </w:r>
      <w:r w:rsidRPr="00506DA0">
        <w:rPr>
          <w:sz w:val="34"/>
        </w:rPr>
        <w:t>νωνικών δεξιοτήτων, φιλικών σχέσεων, σεβασμού των άλλων και του εαυτού κ.ά.</w:t>
      </w:r>
    </w:p>
    <w:p w:rsidR="00C160C4" w:rsidRPr="00506DA0" w:rsidRDefault="00C160C4" w:rsidP="00484A8D">
      <w:pPr>
        <w:pStyle w:val="a8"/>
        <w:numPr>
          <w:ilvl w:val="0"/>
          <w:numId w:val="28"/>
        </w:numPr>
        <w:ind w:left="714" w:hanging="357"/>
        <w:contextualSpacing w:val="0"/>
        <w:rPr>
          <w:sz w:val="34"/>
        </w:rPr>
      </w:pPr>
      <w:r w:rsidRPr="00506DA0">
        <w:rPr>
          <w:sz w:val="34"/>
        </w:rPr>
        <w:t>Προτεραιότητα στα ατομικά χαρακτηριστικά του μ</w:t>
      </w:r>
      <w:r w:rsidRPr="00506DA0">
        <w:rPr>
          <w:sz w:val="34"/>
        </w:rPr>
        <w:t>α</w:t>
      </w:r>
      <w:r w:rsidRPr="00506DA0">
        <w:rPr>
          <w:sz w:val="34"/>
        </w:rPr>
        <w:t>θητή και το προσωπικό στυλ μάθησης, μέσω της επ</w:t>
      </w:r>
      <w:r w:rsidRPr="00506DA0">
        <w:rPr>
          <w:sz w:val="34"/>
        </w:rPr>
        <w:t>ι</w:t>
      </w:r>
      <w:r w:rsidRPr="00506DA0">
        <w:rPr>
          <w:sz w:val="34"/>
        </w:rPr>
        <w:t>λογής εναλλακτικών μεθόδων διδασκαλίας (οπτικές, κιναισθητικές, ακουστικές μέθοδοι, μέθοδος με βάση τη θεωρία πολλαπλής νοημοσύνης, εξατομικευμένα εκπαιδευτικά προγράμματα κ.ά.).</w:t>
      </w:r>
    </w:p>
    <w:p w:rsidR="00C160C4" w:rsidRPr="00506DA0" w:rsidRDefault="00C160C4" w:rsidP="00C160C4">
      <w:pPr>
        <w:rPr>
          <w:sz w:val="34"/>
        </w:rPr>
      </w:pPr>
      <w:r w:rsidRPr="00506DA0">
        <w:rPr>
          <w:sz w:val="34"/>
        </w:rPr>
        <w:t>Ο συνδυασμός δύο ή περισσοτέρων από τα παραπάνω χ</w:t>
      </w:r>
      <w:r w:rsidRPr="00506DA0">
        <w:rPr>
          <w:sz w:val="34"/>
        </w:rPr>
        <w:t>α</w:t>
      </w:r>
      <w:r w:rsidRPr="00506DA0">
        <w:rPr>
          <w:sz w:val="34"/>
        </w:rPr>
        <w:t>ρακτηριστικά, μπορεί να απαντηθεί σε διάφορες στρατηγ</w:t>
      </w:r>
      <w:r w:rsidRPr="00506DA0">
        <w:rPr>
          <w:sz w:val="34"/>
        </w:rPr>
        <w:t>ι</w:t>
      </w:r>
      <w:r w:rsidRPr="00506DA0">
        <w:rPr>
          <w:sz w:val="34"/>
        </w:rPr>
        <w:t>κές διδασκαλίας που εφαρμόζονται στη συνεκπαίδευση, στοχεύοντας στην κάλυψη των ετερογενών αναγκών που παρουσιάζουν οι μαθητές, όπως:</w:t>
      </w:r>
    </w:p>
    <w:p w:rsidR="00C160C4" w:rsidRPr="00506DA0" w:rsidRDefault="00C160C4" w:rsidP="00484A8D">
      <w:pPr>
        <w:pStyle w:val="a8"/>
        <w:numPr>
          <w:ilvl w:val="0"/>
          <w:numId w:val="29"/>
        </w:numPr>
        <w:contextualSpacing w:val="0"/>
        <w:rPr>
          <w:sz w:val="34"/>
        </w:rPr>
      </w:pPr>
      <w:r w:rsidRPr="00506DA0">
        <w:rPr>
          <w:sz w:val="34"/>
        </w:rPr>
        <w:t>Στρατηγική διδασκαλίας με βάση την αρχή της διαφ</w:t>
      </w:r>
      <w:r w:rsidRPr="00506DA0">
        <w:rPr>
          <w:sz w:val="34"/>
        </w:rPr>
        <w:t>ο</w:t>
      </w:r>
      <w:r w:rsidRPr="00506DA0">
        <w:rPr>
          <w:sz w:val="34"/>
        </w:rPr>
        <w:t xml:space="preserve">ροποίησης. </w:t>
      </w:r>
    </w:p>
    <w:p w:rsidR="00C160C4" w:rsidRPr="00506DA0" w:rsidRDefault="00C160C4" w:rsidP="00C160C4">
      <w:pPr>
        <w:pStyle w:val="a8"/>
        <w:contextualSpacing w:val="0"/>
        <w:rPr>
          <w:sz w:val="34"/>
        </w:rPr>
      </w:pPr>
      <w:r w:rsidRPr="00506DA0">
        <w:rPr>
          <w:sz w:val="34"/>
        </w:rPr>
        <w:t>Η στρατηγική αυτή αποτελεί περισσότερο μια παιδ</w:t>
      </w:r>
      <w:r w:rsidRPr="00506DA0">
        <w:rPr>
          <w:sz w:val="34"/>
        </w:rPr>
        <w:t>α</w:t>
      </w:r>
      <w:r w:rsidRPr="00506DA0">
        <w:rPr>
          <w:sz w:val="34"/>
        </w:rPr>
        <w:t xml:space="preserve">γωγική θεώρηση παρά μια οργανωτική μέθοδο και </w:t>
      </w:r>
      <w:r w:rsidRPr="00506DA0">
        <w:rPr>
          <w:sz w:val="34"/>
        </w:rPr>
        <w:t>α</w:t>
      </w:r>
      <w:r w:rsidRPr="00506DA0">
        <w:rPr>
          <w:sz w:val="34"/>
        </w:rPr>
        <w:t>ναφέρεται σε οποιεσδήποτε αναπροσαρμογές και τρ</w:t>
      </w:r>
      <w:r w:rsidRPr="00506DA0">
        <w:rPr>
          <w:sz w:val="34"/>
        </w:rPr>
        <w:t>ο</w:t>
      </w:r>
      <w:r w:rsidRPr="00506DA0">
        <w:rPr>
          <w:sz w:val="34"/>
        </w:rPr>
        <w:t>ποποιήσεις μπορούν να γίνουν στις μεθόδους, τα μέσα και υλικά εκπαίδευσης, καθώς και την ύλη των Αναλ</w:t>
      </w:r>
      <w:r w:rsidRPr="00506DA0">
        <w:rPr>
          <w:sz w:val="34"/>
        </w:rPr>
        <w:t>υ</w:t>
      </w:r>
      <w:r w:rsidRPr="00506DA0">
        <w:rPr>
          <w:sz w:val="34"/>
        </w:rPr>
        <w:t xml:space="preserve">τικών Προγραμμάτων, σε επίπεδο τάξης, ομάδων ή </w:t>
      </w:r>
      <w:r w:rsidRPr="00506DA0">
        <w:rPr>
          <w:sz w:val="34"/>
        </w:rPr>
        <w:t>α</w:t>
      </w:r>
      <w:r w:rsidRPr="00506DA0">
        <w:rPr>
          <w:sz w:val="34"/>
        </w:rPr>
        <w:t>τόμων, προκειμένου να καλυφθούν αποτελεσματικά οι ανάγκες κάθε μαθητή και να προσαρμοστεί η διδασκ</w:t>
      </w:r>
      <w:r w:rsidRPr="00506DA0">
        <w:rPr>
          <w:sz w:val="34"/>
        </w:rPr>
        <w:t>α</w:t>
      </w:r>
      <w:r w:rsidRPr="00506DA0">
        <w:rPr>
          <w:sz w:val="34"/>
        </w:rPr>
        <w:t>λία στο στυλ, τα ενδιαφέροντα, τη διάθεση και το επ</w:t>
      </w:r>
      <w:r w:rsidRPr="00506DA0">
        <w:rPr>
          <w:sz w:val="34"/>
        </w:rPr>
        <w:t>ί</w:t>
      </w:r>
      <w:r w:rsidRPr="00506DA0">
        <w:rPr>
          <w:sz w:val="34"/>
        </w:rPr>
        <w:t>πεδο ετοιμότητάς του (</w:t>
      </w:r>
      <w:r w:rsidRPr="00506DA0">
        <w:rPr>
          <w:sz w:val="34"/>
          <w:lang w:val="en-GB"/>
        </w:rPr>
        <w:t>Tomlinson</w:t>
      </w:r>
      <w:r w:rsidRPr="00506DA0">
        <w:rPr>
          <w:sz w:val="34"/>
        </w:rPr>
        <w:t xml:space="preserve"> </w:t>
      </w:r>
      <w:r w:rsidRPr="00506DA0">
        <w:rPr>
          <w:sz w:val="34"/>
          <w:lang w:val="en-GB"/>
        </w:rPr>
        <w:t>et</w:t>
      </w:r>
      <w:r w:rsidRPr="00506DA0">
        <w:rPr>
          <w:sz w:val="34"/>
        </w:rPr>
        <w:t xml:space="preserve"> </w:t>
      </w:r>
      <w:r w:rsidRPr="00506DA0">
        <w:rPr>
          <w:sz w:val="34"/>
          <w:lang w:val="en-GB"/>
        </w:rPr>
        <w:t>al</w:t>
      </w:r>
      <w:r w:rsidRPr="00506DA0">
        <w:rPr>
          <w:sz w:val="34"/>
        </w:rPr>
        <w:t>., 2003).</w:t>
      </w:r>
    </w:p>
    <w:p w:rsidR="00C160C4" w:rsidRPr="00506DA0" w:rsidRDefault="00C160C4" w:rsidP="00484A8D">
      <w:pPr>
        <w:pStyle w:val="a8"/>
        <w:numPr>
          <w:ilvl w:val="0"/>
          <w:numId w:val="29"/>
        </w:numPr>
        <w:contextualSpacing w:val="0"/>
        <w:rPr>
          <w:sz w:val="34"/>
        </w:rPr>
      </w:pPr>
      <w:r w:rsidRPr="00506DA0">
        <w:rPr>
          <w:sz w:val="34"/>
        </w:rPr>
        <w:lastRenderedPageBreak/>
        <w:t>Στρατηγική διδασκαλίας με βάση την αρχή της “ζώνης επικείμενης ανάπτυξης”.</w:t>
      </w:r>
    </w:p>
    <w:p w:rsidR="00C160C4" w:rsidRPr="00506DA0" w:rsidRDefault="00C160C4" w:rsidP="00C160C4">
      <w:pPr>
        <w:pStyle w:val="a8"/>
        <w:contextualSpacing w:val="0"/>
        <w:rPr>
          <w:sz w:val="34"/>
        </w:rPr>
      </w:pPr>
      <w:r w:rsidRPr="00506DA0">
        <w:rPr>
          <w:sz w:val="34"/>
        </w:rPr>
        <w:t xml:space="preserve">Η μέθοδος αυτή βασίζεται στη θεωρία του </w:t>
      </w:r>
      <w:proofErr w:type="spellStart"/>
      <w:r w:rsidRPr="00506DA0">
        <w:rPr>
          <w:sz w:val="34"/>
          <w:lang w:val="en-GB"/>
        </w:rPr>
        <w:t>Vygotsky</w:t>
      </w:r>
      <w:proofErr w:type="spellEnd"/>
      <w:r w:rsidRPr="00506DA0">
        <w:rPr>
          <w:sz w:val="34"/>
        </w:rPr>
        <w:t xml:space="preserve"> (1978), σύμφωνα με την οποία, η μάθηση επιτυγχάν</w:t>
      </w:r>
      <w:r w:rsidRPr="00506DA0">
        <w:rPr>
          <w:sz w:val="34"/>
        </w:rPr>
        <w:t>ε</w:t>
      </w:r>
      <w:r w:rsidRPr="00506DA0">
        <w:rPr>
          <w:sz w:val="34"/>
        </w:rPr>
        <w:t>ται, όταν καλύπτεται η απόσταση ανάμεσα στην ικαν</w:t>
      </w:r>
      <w:r w:rsidRPr="00506DA0">
        <w:rPr>
          <w:sz w:val="34"/>
        </w:rPr>
        <w:t>ό</w:t>
      </w:r>
      <w:r w:rsidRPr="00506DA0">
        <w:rPr>
          <w:sz w:val="34"/>
        </w:rPr>
        <w:t>τητα του παιδιού να επιλύει προβλήματα μόνο του και τη δυνατότητα να τα επιλύει με τη βοήθεια κάποιου ενήλικα ή σε συνεργασία με τους συμμαθητές του. Προϋπόθεση βέβαια για να επιτελεστεί η παραπάνω διαδικασία με επιτυχία, είναι να έχει εντοπιστεί ακρ</w:t>
      </w:r>
      <w:r w:rsidRPr="00506DA0">
        <w:rPr>
          <w:sz w:val="34"/>
        </w:rPr>
        <w:t>ι</w:t>
      </w:r>
      <w:r w:rsidRPr="00506DA0">
        <w:rPr>
          <w:sz w:val="34"/>
        </w:rPr>
        <w:t>βώς το στάδιο ετοιμότητας του μαθητή και σύμφωνα με αυτό να σχεδιαστεί ο στόχος του επόμενου σταδίου, ώστε να είναι σε θέση να ανταποκριθεί στη νέα πρ</w:t>
      </w:r>
      <w:r w:rsidRPr="00506DA0">
        <w:rPr>
          <w:sz w:val="34"/>
        </w:rPr>
        <w:t>ό</w:t>
      </w:r>
      <w:r w:rsidRPr="00506DA0">
        <w:rPr>
          <w:sz w:val="34"/>
        </w:rPr>
        <w:t>κληση. Συγκεκριμένα, αφού ο εκπαιδευτικός καθορίσει την περιοχή της γνώσης ή δεξιότητας, στην οποία ο μαθητής δεν μπορεί να αποδώσει μόνος του, παρά μ</w:t>
      </w:r>
      <w:r w:rsidRPr="00506DA0">
        <w:rPr>
          <w:sz w:val="34"/>
        </w:rPr>
        <w:t>ό</w:t>
      </w:r>
      <w:r w:rsidRPr="00506DA0">
        <w:rPr>
          <w:sz w:val="34"/>
        </w:rPr>
        <w:t>νο με βοήθεια, τον ωθεί στη συνέχεια να εκτελέσει μια αντίστοιχη δραστηριότητα ελάχιστα πάνω από το επ</w:t>
      </w:r>
      <w:r w:rsidRPr="00506DA0">
        <w:rPr>
          <w:sz w:val="34"/>
        </w:rPr>
        <w:t>ί</w:t>
      </w:r>
      <w:r w:rsidRPr="00506DA0">
        <w:rPr>
          <w:sz w:val="34"/>
        </w:rPr>
        <w:t>πεδο ικανότητάς του, ώστε μέσα από συχνές επαναλ</w:t>
      </w:r>
      <w:r w:rsidRPr="00506DA0">
        <w:rPr>
          <w:sz w:val="34"/>
        </w:rPr>
        <w:t>ή</w:t>
      </w:r>
      <w:r w:rsidRPr="00506DA0">
        <w:rPr>
          <w:sz w:val="34"/>
        </w:rPr>
        <w:t>ψεις τελικά να ανεξαρτητοποιηθεί και να είναι σε θέση να λειτουργεί αυτόνομα. Η μέθοδος αυτή, είναι σύ</w:t>
      </w:r>
      <w:r w:rsidRPr="00506DA0">
        <w:rPr>
          <w:sz w:val="34"/>
        </w:rPr>
        <w:t>μ</w:t>
      </w:r>
      <w:r w:rsidRPr="00506DA0">
        <w:rPr>
          <w:sz w:val="34"/>
        </w:rPr>
        <w:t>φωνη με τις απόψεις πολλών σύγχρονων ερευνητών, οι οποίοι υποστηρίζουν ότι ο ανθρώπινος εγκέφαλος απ</w:t>
      </w:r>
      <w:r w:rsidRPr="00506DA0">
        <w:rPr>
          <w:sz w:val="34"/>
        </w:rPr>
        <w:t>ο</w:t>
      </w:r>
      <w:r w:rsidRPr="00506DA0">
        <w:rPr>
          <w:sz w:val="34"/>
        </w:rPr>
        <w:t>δίδει στο μέγιστο των δυνατοτήτων του, όταν το έργο που πρέπει να επιλύσει είναι μέτριας δυσκολίας. Κατά αναλογία, η διδασκαλία είναι περισσότερο αποτελ</w:t>
      </w:r>
      <w:r w:rsidRPr="00506DA0">
        <w:rPr>
          <w:sz w:val="34"/>
        </w:rPr>
        <w:t>ε</w:t>
      </w:r>
      <w:r w:rsidRPr="00506DA0">
        <w:rPr>
          <w:sz w:val="34"/>
        </w:rPr>
        <w:t>σματική, όταν συντελείται μέσα στο πλαίσιο της “ζ</w:t>
      </w:r>
      <w:r w:rsidRPr="00506DA0">
        <w:rPr>
          <w:sz w:val="34"/>
        </w:rPr>
        <w:t>ώ</w:t>
      </w:r>
      <w:r w:rsidRPr="00506DA0">
        <w:rPr>
          <w:sz w:val="34"/>
        </w:rPr>
        <w:t>νης επικείμενης ανάπτυξης” του εκάστοτε μαθητή, κ</w:t>
      </w:r>
      <w:r w:rsidRPr="00506DA0">
        <w:rPr>
          <w:sz w:val="34"/>
        </w:rPr>
        <w:t>α</w:t>
      </w:r>
      <w:r w:rsidRPr="00506DA0">
        <w:rPr>
          <w:sz w:val="34"/>
        </w:rPr>
        <w:t>θώς στο σημείο εκείνο βρίσκεται το επίπεδο των δυν</w:t>
      </w:r>
      <w:r w:rsidRPr="00506DA0">
        <w:rPr>
          <w:sz w:val="34"/>
        </w:rPr>
        <w:t>α</w:t>
      </w:r>
      <w:r w:rsidRPr="00506DA0">
        <w:rPr>
          <w:sz w:val="34"/>
        </w:rPr>
        <w:t xml:space="preserve">τοτήτων του. Σε αντίθετη περίπτωση, αν η γνώση είναι </w:t>
      </w:r>
      <w:r w:rsidRPr="00506DA0">
        <w:rPr>
          <w:sz w:val="34"/>
        </w:rPr>
        <w:lastRenderedPageBreak/>
        <w:t>πολύ εύκολη δε θα συντελεστεί ή μάθηση, ενώ αν είναι πολύ δύσκολη, ο μαθητής θα βιώσει σύγχυση και ά</w:t>
      </w:r>
      <w:r w:rsidRPr="00506DA0">
        <w:rPr>
          <w:sz w:val="34"/>
        </w:rPr>
        <w:t>γ</w:t>
      </w:r>
      <w:r w:rsidRPr="00506DA0">
        <w:rPr>
          <w:sz w:val="34"/>
        </w:rPr>
        <w:t>χος από την αδυναμία του να αντεπεξέλθει. Εδικά στην τάξη της συνεκπαίδευσης λοιπόν, απαιτείται η κατά</w:t>
      </w:r>
      <w:r w:rsidRPr="00506DA0">
        <w:rPr>
          <w:sz w:val="34"/>
        </w:rPr>
        <w:t>λ</w:t>
      </w:r>
      <w:r w:rsidRPr="00506DA0">
        <w:rPr>
          <w:sz w:val="34"/>
        </w:rPr>
        <w:t>ληλη προσαρμογή της διδασκαλίας στις ατομικές αν</w:t>
      </w:r>
      <w:r w:rsidRPr="00506DA0">
        <w:rPr>
          <w:sz w:val="34"/>
        </w:rPr>
        <w:t>ά</w:t>
      </w:r>
      <w:r w:rsidRPr="00506DA0">
        <w:rPr>
          <w:sz w:val="34"/>
        </w:rPr>
        <w:t>γκες των μαθητών, καθώς η ενιαία και ομοιόμορφη παροχή της ή η παροχή της με ελάχιστες μόνο τροπ</w:t>
      </w:r>
      <w:r w:rsidRPr="00506DA0">
        <w:rPr>
          <w:sz w:val="34"/>
        </w:rPr>
        <w:t>ο</w:t>
      </w:r>
      <w:r w:rsidRPr="00506DA0">
        <w:rPr>
          <w:sz w:val="34"/>
        </w:rPr>
        <w:t>ποιήσεις δεν μπορεί να ανταποκριθεί αποτελεσματικά στους στόχους του Σχολείου για Όλους (</w:t>
      </w:r>
      <w:r w:rsidRPr="00506DA0">
        <w:rPr>
          <w:sz w:val="34"/>
          <w:lang w:val="en-GB"/>
        </w:rPr>
        <w:t>Tomlinson</w:t>
      </w:r>
      <w:r w:rsidRPr="00506DA0">
        <w:rPr>
          <w:sz w:val="34"/>
        </w:rPr>
        <w:t xml:space="preserve"> </w:t>
      </w:r>
      <w:r w:rsidRPr="00506DA0">
        <w:rPr>
          <w:sz w:val="34"/>
          <w:lang w:val="en-GB"/>
        </w:rPr>
        <w:t>et</w:t>
      </w:r>
      <w:r w:rsidRPr="00506DA0">
        <w:rPr>
          <w:sz w:val="34"/>
        </w:rPr>
        <w:t xml:space="preserve"> </w:t>
      </w:r>
      <w:r w:rsidRPr="00506DA0">
        <w:rPr>
          <w:sz w:val="34"/>
          <w:lang w:val="en-GB"/>
        </w:rPr>
        <w:t>al</w:t>
      </w:r>
      <w:r w:rsidRPr="00506DA0">
        <w:rPr>
          <w:sz w:val="34"/>
        </w:rPr>
        <w:t>., 2003).</w:t>
      </w:r>
    </w:p>
    <w:p w:rsidR="00C160C4" w:rsidRPr="00506DA0" w:rsidRDefault="00C160C4" w:rsidP="00484A8D">
      <w:pPr>
        <w:pStyle w:val="a8"/>
        <w:numPr>
          <w:ilvl w:val="0"/>
          <w:numId w:val="29"/>
        </w:numPr>
        <w:contextualSpacing w:val="0"/>
        <w:rPr>
          <w:sz w:val="34"/>
        </w:rPr>
      </w:pPr>
      <w:r w:rsidRPr="00506DA0">
        <w:rPr>
          <w:sz w:val="34"/>
        </w:rPr>
        <w:t xml:space="preserve">Στρατηγική διδασκαλίας με βάση την αρχή της </w:t>
      </w:r>
      <w:proofErr w:type="spellStart"/>
      <w:r w:rsidRPr="00506DA0">
        <w:rPr>
          <w:sz w:val="34"/>
        </w:rPr>
        <w:t>κο</w:t>
      </w:r>
      <w:r w:rsidRPr="00506DA0">
        <w:rPr>
          <w:sz w:val="34"/>
        </w:rPr>
        <w:t>ν</w:t>
      </w:r>
      <w:r w:rsidRPr="00506DA0">
        <w:rPr>
          <w:sz w:val="34"/>
        </w:rPr>
        <w:t>στρουκτιβιστικής</w:t>
      </w:r>
      <w:proofErr w:type="spellEnd"/>
      <w:r w:rsidRPr="00506DA0">
        <w:rPr>
          <w:sz w:val="34"/>
        </w:rPr>
        <w:t xml:space="preserve"> θεωρίας. </w:t>
      </w:r>
    </w:p>
    <w:p w:rsidR="00C160C4" w:rsidRPr="00506DA0" w:rsidRDefault="00C160C4" w:rsidP="00C160C4">
      <w:pPr>
        <w:pStyle w:val="a8"/>
        <w:contextualSpacing w:val="0"/>
        <w:rPr>
          <w:sz w:val="34"/>
        </w:rPr>
      </w:pPr>
      <w:r w:rsidRPr="00506DA0">
        <w:rPr>
          <w:sz w:val="34"/>
        </w:rPr>
        <w:t>Η στρατηγική αυτή αποτελεί ουσιαστικά εξέλιξη και επέκταση της προηγούμενης. Έτσι, η αναγνώριση ότι η μάθηση επιτυγχάνεται μέσα από την ενεργό συμμετοχή των μαθητών κατά την εκπαιδευτική διαδικασία, οδ</w:t>
      </w:r>
      <w:r w:rsidRPr="00506DA0">
        <w:rPr>
          <w:sz w:val="34"/>
        </w:rPr>
        <w:t>ή</w:t>
      </w:r>
      <w:r w:rsidRPr="00506DA0">
        <w:rPr>
          <w:sz w:val="34"/>
        </w:rPr>
        <w:t>γησε πολλούς ερευνητές να επισημάνουν τις δυνατότ</w:t>
      </w:r>
      <w:r w:rsidRPr="00506DA0">
        <w:rPr>
          <w:sz w:val="34"/>
        </w:rPr>
        <w:t>η</w:t>
      </w:r>
      <w:r w:rsidRPr="00506DA0">
        <w:rPr>
          <w:sz w:val="34"/>
        </w:rPr>
        <w:t xml:space="preserve">τες που μπορεί να προσφέρει η υιοθέτηση </w:t>
      </w:r>
      <w:proofErr w:type="spellStart"/>
      <w:r w:rsidRPr="00506DA0">
        <w:rPr>
          <w:sz w:val="34"/>
        </w:rPr>
        <w:t>κονστρο</w:t>
      </w:r>
      <w:r w:rsidRPr="00506DA0">
        <w:rPr>
          <w:sz w:val="34"/>
        </w:rPr>
        <w:t>υ</w:t>
      </w:r>
      <w:r w:rsidRPr="00506DA0">
        <w:rPr>
          <w:sz w:val="34"/>
        </w:rPr>
        <w:t>κτιβιστικών</w:t>
      </w:r>
      <w:proofErr w:type="spellEnd"/>
      <w:r w:rsidRPr="00506DA0">
        <w:rPr>
          <w:sz w:val="34"/>
        </w:rPr>
        <w:t xml:space="preserve"> μοντέλων μάθησης στο πλαίσιο της σ</w:t>
      </w:r>
      <w:r w:rsidRPr="00506DA0">
        <w:rPr>
          <w:sz w:val="34"/>
        </w:rPr>
        <w:t>υ</w:t>
      </w:r>
      <w:r w:rsidRPr="00506DA0">
        <w:rPr>
          <w:sz w:val="34"/>
        </w:rPr>
        <w:t>νεκπαίδευσης. Στη εφαρμογή των παραπάνω μοντ</w:t>
      </w:r>
      <w:r w:rsidRPr="00506DA0">
        <w:rPr>
          <w:sz w:val="34"/>
        </w:rPr>
        <w:t>έ</w:t>
      </w:r>
      <w:r w:rsidRPr="00506DA0">
        <w:rPr>
          <w:sz w:val="34"/>
        </w:rPr>
        <w:t>λων, ο ρόλος του εκπαιδευτικού είναι ιδιαίτερα σημ</w:t>
      </w:r>
      <w:r w:rsidRPr="00506DA0">
        <w:rPr>
          <w:sz w:val="34"/>
        </w:rPr>
        <w:t>α</w:t>
      </w:r>
      <w:r w:rsidRPr="00506DA0">
        <w:rPr>
          <w:sz w:val="34"/>
        </w:rPr>
        <w:t>ντικός, καθώς παρακινεί και καθοδηγεί τους μαθητές ώστε να δώσουν νόημα στις εμπειρίες τους, να αναζ</w:t>
      </w:r>
      <w:r w:rsidRPr="00506DA0">
        <w:rPr>
          <w:sz w:val="34"/>
        </w:rPr>
        <w:t>η</w:t>
      </w:r>
      <w:r w:rsidRPr="00506DA0">
        <w:rPr>
          <w:sz w:val="34"/>
        </w:rPr>
        <w:t>τήσουν ενεργά τη μάθηση και να νιώσουν την ικαν</w:t>
      </w:r>
      <w:r w:rsidRPr="00506DA0">
        <w:rPr>
          <w:sz w:val="34"/>
        </w:rPr>
        <w:t>ο</w:t>
      </w:r>
      <w:r w:rsidRPr="00506DA0">
        <w:rPr>
          <w:sz w:val="34"/>
        </w:rPr>
        <w:t>ποίηση του αυτόνομου ελέγχου κατά την απόκτηση γνώσεων και δεξιοτήτων. Επιπλέον, αναφορικά με την από κοινού εκπαίδευση, σημαντικό ρόλο διαδραματ</w:t>
      </w:r>
      <w:r w:rsidRPr="00506DA0">
        <w:rPr>
          <w:sz w:val="34"/>
        </w:rPr>
        <w:t>ί</w:t>
      </w:r>
      <w:r w:rsidRPr="00506DA0">
        <w:rPr>
          <w:sz w:val="34"/>
        </w:rPr>
        <w:t xml:space="preserve">ζουν, εκτός από τα γνωστικά και τα κοινωνικά </w:t>
      </w:r>
      <w:proofErr w:type="spellStart"/>
      <w:r w:rsidRPr="00506DA0">
        <w:rPr>
          <w:sz w:val="34"/>
        </w:rPr>
        <w:t>κο</w:t>
      </w:r>
      <w:r w:rsidRPr="00506DA0">
        <w:rPr>
          <w:sz w:val="34"/>
        </w:rPr>
        <w:t>ν</w:t>
      </w:r>
      <w:r w:rsidRPr="00506DA0">
        <w:rPr>
          <w:sz w:val="34"/>
        </w:rPr>
        <w:t>στρουκτιβιστικά</w:t>
      </w:r>
      <w:proofErr w:type="spellEnd"/>
      <w:r w:rsidRPr="00506DA0">
        <w:rPr>
          <w:sz w:val="34"/>
        </w:rPr>
        <w:t xml:space="preserve"> μοντέλα, στα οποία η δυναμική διαδ</w:t>
      </w:r>
      <w:r w:rsidRPr="00506DA0">
        <w:rPr>
          <w:sz w:val="34"/>
        </w:rPr>
        <w:t>ι</w:t>
      </w:r>
      <w:r w:rsidRPr="00506DA0">
        <w:rPr>
          <w:sz w:val="34"/>
        </w:rPr>
        <w:t xml:space="preserve">κασία της μάθησης τοποθετείται σε ένα ευρύτερο </w:t>
      </w:r>
      <w:r w:rsidRPr="00506DA0">
        <w:rPr>
          <w:sz w:val="34"/>
        </w:rPr>
        <w:lastRenderedPageBreak/>
        <w:t>πλαίσιο, όπου όλοι οι συμμετέχοντες αποτελούν μέλη μιας μεγάλης κοινότητας συνεργασίας. Το σύνολο των παραπάνω μοντέλων, παρά τις επιμέρους ιδιαιτερότ</w:t>
      </w:r>
      <w:r w:rsidRPr="00506DA0">
        <w:rPr>
          <w:sz w:val="34"/>
        </w:rPr>
        <w:t>η</w:t>
      </w:r>
      <w:r w:rsidRPr="00506DA0">
        <w:rPr>
          <w:sz w:val="34"/>
        </w:rPr>
        <w:t>τες τους, παρουσιάζει κάποια γενικά χαρακτηριστικά, τα οποία συνδέονται με τις γενικές αρχές, τη φιλοσ</w:t>
      </w:r>
      <w:r w:rsidRPr="00506DA0">
        <w:rPr>
          <w:sz w:val="34"/>
        </w:rPr>
        <w:t>ο</w:t>
      </w:r>
      <w:r w:rsidRPr="00506DA0">
        <w:rPr>
          <w:sz w:val="34"/>
        </w:rPr>
        <w:t>φία και την κουλτούρα της συνεκπαίδευσης:</w:t>
      </w:r>
    </w:p>
    <w:p w:rsidR="00C160C4" w:rsidRPr="00506DA0" w:rsidRDefault="00C160C4" w:rsidP="00C160C4">
      <w:pPr>
        <w:pStyle w:val="myBullet"/>
        <w:numPr>
          <w:ilvl w:val="1"/>
          <w:numId w:val="4"/>
        </w:numPr>
        <w:rPr>
          <w:sz w:val="34"/>
        </w:rPr>
      </w:pPr>
      <w:r w:rsidRPr="00506DA0">
        <w:rPr>
          <w:sz w:val="34"/>
        </w:rPr>
        <w:t>Η μάθηση δεν είναι μια γραμμική διαδικασία, α</w:t>
      </w:r>
      <w:r w:rsidRPr="00506DA0">
        <w:rPr>
          <w:sz w:val="34"/>
        </w:rPr>
        <w:t>λ</w:t>
      </w:r>
      <w:r w:rsidRPr="00506DA0">
        <w:rPr>
          <w:sz w:val="34"/>
        </w:rPr>
        <w:t xml:space="preserve">λά μια σπειροειδής σύνθεση γνώσεων, ιδεών, </w:t>
      </w:r>
      <w:r w:rsidRPr="00506DA0">
        <w:rPr>
          <w:sz w:val="34"/>
        </w:rPr>
        <w:t>α</w:t>
      </w:r>
      <w:r w:rsidRPr="00506DA0">
        <w:rPr>
          <w:sz w:val="34"/>
        </w:rPr>
        <w:t>ξιών, στάσεων και διαθέσεων, η οποία έχει αυτ</w:t>
      </w:r>
      <w:r w:rsidRPr="00506DA0">
        <w:rPr>
          <w:sz w:val="34"/>
        </w:rPr>
        <w:t>ο</w:t>
      </w:r>
      <w:r w:rsidRPr="00506DA0">
        <w:rPr>
          <w:sz w:val="34"/>
        </w:rPr>
        <w:t>ρυθμιζόμενο χαρακτήρα.</w:t>
      </w:r>
    </w:p>
    <w:p w:rsidR="00C160C4" w:rsidRPr="00506DA0" w:rsidRDefault="00C160C4" w:rsidP="00C160C4">
      <w:pPr>
        <w:pStyle w:val="myBullet"/>
        <w:numPr>
          <w:ilvl w:val="1"/>
          <w:numId w:val="4"/>
        </w:numPr>
        <w:rPr>
          <w:sz w:val="34"/>
        </w:rPr>
      </w:pPr>
      <w:r w:rsidRPr="00506DA0">
        <w:rPr>
          <w:sz w:val="34"/>
        </w:rPr>
        <w:t>Η γνώση κατακτάται μέσα στο πλαίσιο του ευρ</w:t>
      </w:r>
      <w:r w:rsidRPr="00506DA0">
        <w:rPr>
          <w:sz w:val="34"/>
        </w:rPr>
        <w:t>ύ</w:t>
      </w:r>
      <w:r w:rsidRPr="00506DA0">
        <w:rPr>
          <w:sz w:val="34"/>
        </w:rPr>
        <w:t>τερου κοινωνικού συνόλου και μάλιστα η κατ</w:t>
      </w:r>
      <w:r w:rsidRPr="00506DA0">
        <w:rPr>
          <w:sz w:val="34"/>
        </w:rPr>
        <w:t>ά</w:t>
      </w:r>
      <w:r w:rsidRPr="00506DA0">
        <w:rPr>
          <w:sz w:val="34"/>
        </w:rPr>
        <w:t>κτηση αυτή είναι περισσότερο</w:t>
      </w:r>
      <w:r w:rsidR="00D6409F" w:rsidRPr="00506DA0">
        <w:rPr>
          <w:sz w:val="34"/>
        </w:rPr>
        <w:t xml:space="preserve"> </w:t>
      </w:r>
      <w:r w:rsidRPr="00506DA0">
        <w:rPr>
          <w:sz w:val="34"/>
        </w:rPr>
        <w:t xml:space="preserve">αποτελεσματική όταν προέρχεται από άτομα που εμπιστεύεται ο μαθητής, μέσα από εμπειρίες που κεντρίζουν </w:t>
      </w:r>
      <w:r w:rsidRPr="00506DA0">
        <w:rPr>
          <w:sz w:val="34"/>
        </w:rPr>
        <w:t>έ</w:t>
      </w:r>
      <w:r w:rsidRPr="00506DA0">
        <w:rPr>
          <w:sz w:val="34"/>
        </w:rPr>
        <w:t>ντονα το ενδιαφέρον</w:t>
      </w:r>
      <w:r w:rsidR="008B7CD3" w:rsidRPr="00506DA0">
        <w:rPr>
          <w:sz w:val="34"/>
        </w:rPr>
        <w:t xml:space="preserve"> </w:t>
      </w:r>
      <w:r w:rsidRPr="00506DA0">
        <w:rPr>
          <w:sz w:val="34"/>
        </w:rPr>
        <w:t>του.</w:t>
      </w:r>
    </w:p>
    <w:p w:rsidR="00C160C4" w:rsidRPr="00506DA0" w:rsidRDefault="00C160C4" w:rsidP="008B7CD3">
      <w:pPr>
        <w:pStyle w:val="myBullet"/>
        <w:numPr>
          <w:ilvl w:val="1"/>
          <w:numId w:val="4"/>
        </w:numPr>
        <w:rPr>
          <w:sz w:val="34"/>
        </w:rPr>
      </w:pPr>
      <w:r w:rsidRPr="00506DA0">
        <w:rPr>
          <w:sz w:val="34"/>
        </w:rPr>
        <w:t>Η γνώση δεν είναι ούτε απόλυτη, ούτε αντικειμ</w:t>
      </w:r>
      <w:r w:rsidRPr="00506DA0">
        <w:rPr>
          <w:sz w:val="34"/>
        </w:rPr>
        <w:t>ε</w:t>
      </w:r>
      <w:r w:rsidRPr="00506DA0">
        <w:rPr>
          <w:sz w:val="34"/>
        </w:rPr>
        <w:t>νική, αλλά υπόκειται</w:t>
      </w:r>
      <w:r w:rsidR="008B7CD3" w:rsidRPr="00506DA0">
        <w:rPr>
          <w:sz w:val="34"/>
        </w:rPr>
        <w:t xml:space="preserve"> </w:t>
      </w:r>
      <w:r w:rsidRPr="00506DA0">
        <w:rPr>
          <w:sz w:val="34"/>
        </w:rPr>
        <w:t>σε διαρκείς αλλαγές, γεγ</w:t>
      </w:r>
      <w:r w:rsidRPr="00506DA0">
        <w:rPr>
          <w:sz w:val="34"/>
        </w:rPr>
        <w:t>ο</w:t>
      </w:r>
      <w:r w:rsidRPr="00506DA0">
        <w:rPr>
          <w:sz w:val="34"/>
        </w:rPr>
        <w:t xml:space="preserve">νός που κινητοποιεί άλλωστε και το μηχανισμό της μάθησης, καθιστώντας κάθε άτομο έναν </w:t>
      </w:r>
      <w:r w:rsidR="008B7CD3" w:rsidRPr="00506DA0">
        <w:rPr>
          <w:sz w:val="34"/>
        </w:rPr>
        <w:t>“</w:t>
      </w:r>
      <w:r w:rsidRPr="00506DA0">
        <w:rPr>
          <w:sz w:val="34"/>
        </w:rPr>
        <w:t>δια βίου μαθητευόμενο</w:t>
      </w:r>
      <w:r w:rsidR="008B7CD3" w:rsidRPr="00506DA0">
        <w:rPr>
          <w:sz w:val="34"/>
        </w:rPr>
        <w:t>”</w:t>
      </w:r>
      <w:r w:rsidRPr="00506DA0">
        <w:rPr>
          <w:sz w:val="34"/>
        </w:rPr>
        <w:t>.</w:t>
      </w:r>
    </w:p>
    <w:p w:rsidR="00C160C4" w:rsidRPr="00506DA0" w:rsidRDefault="00C160C4" w:rsidP="008B7CD3">
      <w:pPr>
        <w:pStyle w:val="myBullet"/>
        <w:numPr>
          <w:ilvl w:val="1"/>
          <w:numId w:val="4"/>
        </w:numPr>
        <w:rPr>
          <w:sz w:val="34"/>
        </w:rPr>
      </w:pPr>
      <w:r w:rsidRPr="00506DA0">
        <w:rPr>
          <w:sz w:val="34"/>
        </w:rPr>
        <w:t>Η μάθηση στηρίζεται στην προϋπάρχουσα γνώση, εξαρτάται από τα ατομικά χαρακτηριστικά του μαθητή και πραγματοποιεί</w:t>
      </w:r>
      <w:r w:rsidR="008B7CD3" w:rsidRPr="00506DA0">
        <w:rPr>
          <w:sz w:val="34"/>
        </w:rPr>
        <w:t xml:space="preserve"> </w:t>
      </w:r>
      <w:r w:rsidRPr="00506DA0">
        <w:rPr>
          <w:sz w:val="34"/>
        </w:rPr>
        <w:t>αδιάκοπες κινήσεις από τα μέρη στο σύνολο, το οποίο είναι μεγαλ</w:t>
      </w:r>
      <w:r w:rsidRPr="00506DA0">
        <w:rPr>
          <w:sz w:val="34"/>
        </w:rPr>
        <w:t>ύ</w:t>
      </w:r>
      <w:r w:rsidRPr="00506DA0">
        <w:rPr>
          <w:sz w:val="34"/>
        </w:rPr>
        <w:t>τερο από το άθροισμα των μερών αυτών.</w:t>
      </w:r>
    </w:p>
    <w:p w:rsidR="00C160C4" w:rsidRPr="00506DA0" w:rsidRDefault="00C160C4" w:rsidP="008B7CD3">
      <w:pPr>
        <w:pStyle w:val="myBullet"/>
        <w:numPr>
          <w:ilvl w:val="1"/>
          <w:numId w:val="4"/>
        </w:numPr>
        <w:rPr>
          <w:sz w:val="34"/>
        </w:rPr>
      </w:pPr>
      <w:r w:rsidRPr="00506DA0">
        <w:rPr>
          <w:sz w:val="34"/>
        </w:rPr>
        <w:t>Η μάθηση αποκτάται μέσω της σταδιακής αναδ</w:t>
      </w:r>
      <w:r w:rsidRPr="00506DA0">
        <w:rPr>
          <w:sz w:val="34"/>
        </w:rPr>
        <w:t>ό</w:t>
      </w:r>
      <w:r w:rsidRPr="00506DA0">
        <w:rPr>
          <w:sz w:val="34"/>
        </w:rPr>
        <w:t>μησης, μια σημαντική</w:t>
      </w:r>
      <w:r w:rsidR="008B7CD3" w:rsidRPr="00506DA0">
        <w:rPr>
          <w:sz w:val="34"/>
        </w:rPr>
        <w:t xml:space="preserve"> </w:t>
      </w:r>
      <w:r w:rsidRPr="00506DA0">
        <w:rPr>
          <w:sz w:val="34"/>
        </w:rPr>
        <w:t>στρατηγική συνεκπαίδε</w:t>
      </w:r>
      <w:r w:rsidRPr="00506DA0">
        <w:rPr>
          <w:sz w:val="34"/>
        </w:rPr>
        <w:t>υ</w:t>
      </w:r>
      <w:r w:rsidRPr="00506DA0">
        <w:rPr>
          <w:sz w:val="34"/>
        </w:rPr>
        <w:t>σης, στην οποία θα γίνει αναφορά</w:t>
      </w:r>
      <w:r w:rsidR="008B7CD3" w:rsidRPr="00506DA0">
        <w:rPr>
          <w:sz w:val="34"/>
        </w:rPr>
        <w:t xml:space="preserve"> </w:t>
      </w:r>
      <w:r w:rsidRPr="00506DA0">
        <w:rPr>
          <w:sz w:val="34"/>
        </w:rPr>
        <w:t>εν συνεχεία.</w:t>
      </w:r>
    </w:p>
    <w:p w:rsidR="00C160C4" w:rsidRPr="00506DA0" w:rsidRDefault="00C160C4" w:rsidP="008B7CD3">
      <w:pPr>
        <w:pStyle w:val="myBullet"/>
        <w:numPr>
          <w:ilvl w:val="1"/>
          <w:numId w:val="4"/>
        </w:numPr>
        <w:rPr>
          <w:sz w:val="34"/>
        </w:rPr>
      </w:pPr>
      <w:r w:rsidRPr="00506DA0">
        <w:rPr>
          <w:sz w:val="34"/>
        </w:rPr>
        <w:lastRenderedPageBreak/>
        <w:t xml:space="preserve">Τα </w:t>
      </w:r>
      <w:proofErr w:type="spellStart"/>
      <w:r w:rsidRPr="00506DA0">
        <w:rPr>
          <w:sz w:val="34"/>
        </w:rPr>
        <w:t>κονστροκτουβιστικά</w:t>
      </w:r>
      <w:proofErr w:type="spellEnd"/>
      <w:r w:rsidRPr="00506DA0">
        <w:rPr>
          <w:sz w:val="34"/>
        </w:rPr>
        <w:t xml:space="preserve"> μοντέλα λοιπόν θεωρούν τη μάθηση ως μια αυτοδημιούργητη διαδικασία που συντελείται μέσα σε ζωντανά, επίσης αυτ</w:t>
      </w:r>
      <w:r w:rsidRPr="00506DA0">
        <w:rPr>
          <w:sz w:val="34"/>
        </w:rPr>
        <w:t>ο</w:t>
      </w:r>
      <w:r w:rsidRPr="00506DA0">
        <w:rPr>
          <w:sz w:val="34"/>
        </w:rPr>
        <w:t>δημιούργητα κοινωνικά συστήματα. Ο εκπαιδε</w:t>
      </w:r>
      <w:r w:rsidRPr="00506DA0">
        <w:rPr>
          <w:sz w:val="34"/>
        </w:rPr>
        <w:t>υ</w:t>
      </w:r>
      <w:r w:rsidRPr="00506DA0">
        <w:rPr>
          <w:sz w:val="34"/>
        </w:rPr>
        <w:t>τικός της συνεκπαίδευσης επομένως, προκειμένου ενσωματώσει</w:t>
      </w:r>
      <w:r w:rsidR="008B7CD3" w:rsidRPr="00506DA0">
        <w:rPr>
          <w:sz w:val="34"/>
        </w:rPr>
        <w:t xml:space="preserve"> </w:t>
      </w:r>
      <w:r w:rsidRPr="00506DA0">
        <w:rPr>
          <w:sz w:val="34"/>
        </w:rPr>
        <w:t>αποτελεσματικά τα μοντέλα αυτά στη διδασκαλία του, πρέπει να έχει πλήρη γνώση αυτών των συνεχών αλλαγών και αδιάκοπων κ</w:t>
      </w:r>
      <w:r w:rsidRPr="00506DA0">
        <w:rPr>
          <w:sz w:val="34"/>
        </w:rPr>
        <w:t>ι</w:t>
      </w:r>
      <w:r w:rsidRPr="00506DA0">
        <w:rPr>
          <w:sz w:val="34"/>
        </w:rPr>
        <w:t>νήσεων που συντελούνται τόσο σε σχέση με το μαθητή, όσο και με το περιβάλλον, αλλά και τον εαυτό του.</w:t>
      </w:r>
    </w:p>
    <w:p w:rsidR="008B7CD3" w:rsidRPr="00506DA0" w:rsidRDefault="00C160C4" w:rsidP="00484A8D">
      <w:pPr>
        <w:pStyle w:val="a8"/>
        <w:numPr>
          <w:ilvl w:val="0"/>
          <w:numId w:val="29"/>
        </w:numPr>
        <w:contextualSpacing w:val="0"/>
        <w:rPr>
          <w:sz w:val="34"/>
        </w:rPr>
      </w:pPr>
      <w:r w:rsidRPr="00506DA0">
        <w:rPr>
          <w:sz w:val="34"/>
        </w:rPr>
        <w:t>Στρατηγική διδασκαλίας με βάση την αρχή της κλιμ</w:t>
      </w:r>
      <w:r w:rsidRPr="00506DA0">
        <w:rPr>
          <w:sz w:val="34"/>
        </w:rPr>
        <w:t>α</w:t>
      </w:r>
      <w:r w:rsidRPr="00506DA0">
        <w:rPr>
          <w:sz w:val="34"/>
        </w:rPr>
        <w:t>κωτής αναδόμησης</w:t>
      </w:r>
      <w:r w:rsidR="008B7CD3" w:rsidRPr="00506DA0">
        <w:rPr>
          <w:sz w:val="34"/>
        </w:rPr>
        <w:t xml:space="preserve"> </w:t>
      </w:r>
      <w:r w:rsidRPr="00506DA0">
        <w:rPr>
          <w:sz w:val="34"/>
        </w:rPr>
        <w:t>(</w:t>
      </w:r>
      <w:r w:rsidRPr="00506DA0">
        <w:rPr>
          <w:sz w:val="34"/>
          <w:lang w:val="en-GB"/>
        </w:rPr>
        <w:t>Scaffolding</w:t>
      </w:r>
      <w:r w:rsidRPr="00506DA0">
        <w:rPr>
          <w:sz w:val="34"/>
        </w:rPr>
        <w:t>).</w:t>
      </w:r>
      <w:r w:rsidR="008B7CD3" w:rsidRPr="00506DA0">
        <w:rPr>
          <w:sz w:val="34"/>
        </w:rPr>
        <w:t xml:space="preserve"> </w:t>
      </w:r>
    </w:p>
    <w:p w:rsidR="008B7CD3" w:rsidRPr="00506DA0" w:rsidRDefault="00C160C4" w:rsidP="008B7CD3">
      <w:pPr>
        <w:pStyle w:val="a8"/>
        <w:contextualSpacing w:val="0"/>
        <w:rPr>
          <w:sz w:val="34"/>
        </w:rPr>
      </w:pPr>
      <w:r w:rsidRPr="00506DA0">
        <w:rPr>
          <w:sz w:val="34"/>
        </w:rPr>
        <w:t>Όπως αναφέρθηκε, πρόκειται για μια βασική στρατ</w:t>
      </w:r>
      <w:r w:rsidRPr="00506DA0">
        <w:rPr>
          <w:sz w:val="34"/>
        </w:rPr>
        <w:t>η</w:t>
      </w:r>
      <w:r w:rsidRPr="00506DA0">
        <w:rPr>
          <w:sz w:val="34"/>
        </w:rPr>
        <w:t xml:space="preserve">γική της </w:t>
      </w:r>
      <w:proofErr w:type="spellStart"/>
      <w:r w:rsidRPr="00506DA0">
        <w:rPr>
          <w:sz w:val="34"/>
        </w:rPr>
        <w:t>κονστρουκτιβιστικής</w:t>
      </w:r>
      <w:proofErr w:type="spellEnd"/>
      <w:r w:rsidR="008B7CD3" w:rsidRPr="00506DA0">
        <w:rPr>
          <w:sz w:val="34"/>
        </w:rPr>
        <w:t xml:space="preserve"> </w:t>
      </w:r>
      <w:r w:rsidRPr="00506DA0">
        <w:rPr>
          <w:sz w:val="34"/>
        </w:rPr>
        <w:t>μάθησης και παρέχεται με τη μορφή προσωρινής στήριξης του εκπαιδευτικού προς το μαθητή, μέσα από ποικίλους τρόπους όπως, σταδιακή επίδειξη βημάτων κάποιας δεξιότητας, μ</w:t>
      </w:r>
      <w:r w:rsidRPr="00506DA0">
        <w:rPr>
          <w:sz w:val="34"/>
        </w:rPr>
        <w:t>ο</w:t>
      </w:r>
      <w:r w:rsidRPr="00506DA0">
        <w:rPr>
          <w:sz w:val="34"/>
        </w:rPr>
        <w:t>ντελοποίηση τρόπων επίλυσης προβλημάτων, παροχή αυξανόμενης</w:t>
      </w:r>
      <w:r w:rsidR="008B7CD3" w:rsidRPr="00506DA0">
        <w:rPr>
          <w:sz w:val="34"/>
        </w:rPr>
        <w:t xml:space="preserve"> </w:t>
      </w:r>
      <w:r w:rsidRPr="00506DA0">
        <w:rPr>
          <w:sz w:val="34"/>
        </w:rPr>
        <w:t>δυσκολίας υλικών μάθησης κ.ά. Συγκ</w:t>
      </w:r>
      <w:r w:rsidRPr="00506DA0">
        <w:rPr>
          <w:sz w:val="34"/>
        </w:rPr>
        <w:t>ε</w:t>
      </w:r>
      <w:r w:rsidRPr="00506DA0">
        <w:rPr>
          <w:sz w:val="34"/>
        </w:rPr>
        <w:t>κριμένα, κατά την εφαρμογή της κλιμακωτής αναδ</w:t>
      </w:r>
      <w:r w:rsidRPr="00506DA0">
        <w:rPr>
          <w:sz w:val="34"/>
        </w:rPr>
        <w:t>ό</w:t>
      </w:r>
      <w:r w:rsidRPr="00506DA0">
        <w:rPr>
          <w:sz w:val="34"/>
        </w:rPr>
        <w:t>μησης, ο εκπαιδευτικός παρουσιάζει</w:t>
      </w:r>
      <w:r w:rsidR="008B7CD3" w:rsidRPr="00506DA0">
        <w:rPr>
          <w:sz w:val="34"/>
        </w:rPr>
        <w:t xml:space="preserve"> </w:t>
      </w:r>
      <w:r w:rsidRPr="00506DA0">
        <w:rPr>
          <w:sz w:val="34"/>
        </w:rPr>
        <w:t>αρχικά τη νέα γνώση ή δεξιότητα, στη συνέχεια καθοδηγεί και παρ</w:t>
      </w:r>
      <w:r w:rsidRPr="00506DA0">
        <w:rPr>
          <w:sz w:val="34"/>
        </w:rPr>
        <w:t>α</w:t>
      </w:r>
      <w:r w:rsidRPr="00506DA0">
        <w:rPr>
          <w:sz w:val="34"/>
        </w:rPr>
        <w:t>κολουθεί την εκτέλεσή της από το μαθητή, του παρέχει διαφορετικά περιβάλλοντα για εξάσκηση και αυτομ</w:t>
      </w:r>
      <w:r w:rsidRPr="00506DA0">
        <w:rPr>
          <w:sz w:val="34"/>
        </w:rPr>
        <w:t>α</w:t>
      </w:r>
      <w:r w:rsidRPr="00506DA0">
        <w:rPr>
          <w:sz w:val="34"/>
        </w:rPr>
        <w:t>τοποίηση και ανατροφοδοτεί την προσπάθειά του, α</w:t>
      </w:r>
      <w:r w:rsidRPr="00506DA0">
        <w:rPr>
          <w:sz w:val="34"/>
        </w:rPr>
        <w:t>υ</w:t>
      </w:r>
      <w:r w:rsidRPr="00506DA0">
        <w:rPr>
          <w:sz w:val="34"/>
        </w:rPr>
        <w:t xml:space="preserve">ξάνοντας σταδιακά την ευθύνη του και μειώνοντας </w:t>
      </w:r>
      <w:r w:rsidRPr="00506DA0">
        <w:rPr>
          <w:sz w:val="34"/>
        </w:rPr>
        <w:t>α</w:t>
      </w:r>
      <w:r w:rsidRPr="00506DA0">
        <w:rPr>
          <w:sz w:val="34"/>
        </w:rPr>
        <w:t>ντίστοιχα τη δική του συμμετοχή. Τελικός σκοπός ε</w:t>
      </w:r>
      <w:r w:rsidRPr="00506DA0">
        <w:rPr>
          <w:sz w:val="34"/>
        </w:rPr>
        <w:t>ί</w:t>
      </w:r>
      <w:r w:rsidRPr="00506DA0">
        <w:rPr>
          <w:sz w:val="34"/>
        </w:rPr>
        <w:t>ναι η ανεξαρτητοποίηση του μαθητή και η επίτευξη</w:t>
      </w:r>
      <w:r w:rsidR="008B7CD3" w:rsidRPr="00506DA0">
        <w:rPr>
          <w:sz w:val="34"/>
        </w:rPr>
        <w:t xml:space="preserve"> </w:t>
      </w:r>
      <w:r w:rsidRPr="00506DA0">
        <w:rPr>
          <w:sz w:val="34"/>
        </w:rPr>
        <w:t xml:space="preserve">της αυτό-ελεγχόμενης μάθησής του. Η μέθοδος αυτή </w:t>
      </w:r>
      <w:r w:rsidRPr="00506DA0">
        <w:rPr>
          <w:sz w:val="34"/>
        </w:rPr>
        <w:lastRenderedPageBreak/>
        <w:t>μπορεί να παρομοιαστεί με μια σκαλωσιά που επιτρ</w:t>
      </w:r>
      <w:r w:rsidRPr="00506DA0">
        <w:rPr>
          <w:sz w:val="34"/>
        </w:rPr>
        <w:t>έ</w:t>
      </w:r>
      <w:r w:rsidRPr="00506DA0">
        <w:rPr>
          <w:sz w:val="34"/>
        </w:rPr>
        <w:t>πει την πρόσβαση σε</w:t>
      </w:r>
      <w:r w:rsidR="008B7CD3" w:rsidRPr="00506DA0">
        <w:rPr>
          <w:sz w:val="34"/>
        </w:rPr>
        <w:t xml:space="preserve"> ολοένα και υψηλότερα σημεία απόδοσης, τα οποία καθορίζονται ανάλογα με τους τ</w:t>
      </w:r>
      <w:r w:rsidR="008B7CD3" w:rsidRPr="00506DA0">
        <w:rPr>
          <w:sz w:val="34"/>
        </w:rPr>
        <w:t>ε</w:t>
      </w:r>
      <w:r w:rsidR="008B7CD3" w:rsidRPr="00506DA0">
        <w:rPr>
          <w:sz w:val="34"/>
        </w:rPr>
        <w:t>λικούς στόχους της διδασκαλίας, τις ικανότητες του μαθητή και το βαθμό δυσκολίας του εκάστοτε διδακτ</w:t>
      </w:r>
      <w:r w:rsidR="008B7CD3" w:rsidRPr="00506DA0">
        <w:rPr>
          <w:sz w:val="34"/>
        </w:rPr>
        <w:t>ι</w:t>
      </w:r>
      <w:r w:rsidR="008B7CD3" w:rsidRPr="00506DA0">
        <w:rPr>
          <w:sz w:val="34"/>
        </w:rPr>
        <w:t>κού αντικειμένου. Η χρησιμότητά της στο πλαίσιο της συνεκπαίδευσης έγκειται στο σημείο ότι μπορεί να προσαρμοστεί στις ατομικές ανάγκες κάθε μαθητή, α</w:t>
      </w:r>
      <w:r w:rsidR="008B7CD3" w:rsidRPr="00506DA0">
        <w:rPr>
          <w:sz w:val="34"/>
        </w:rPr>
        <w:t>υ</w:t>
      </w:r>
      <w:r w:rsidR="008B7CD3" w:rsidRPr="00506DA0">
        <w:rPr>
          <w:sz w:val="34"/>
        </w:rPr>
        <w:t>ξάνοντας τη δυνατότητα απόδοσής του και αποκαλ</w:t>
      </w:r>
      <w:r w:rsidR="008B7CD3" w:rsidRPr="00506DA0">
        <w:rPr>
          <w:sz w:val="34"/>
        </w:rPr>
        <w:t>ύ</w:t>
      </w:r>
      <w:r w:rsidR="008B7CD3" w:rsidRPr="00506DA0">
        <w:rPr>
          <w:sz w:val="34"/>
        </w:rPr>
        <w:t>πτοντας το πραγματικό δυναμικό των ικανοτήτων του (</w:t>
      </w:r>
      <w:r w:rsidR="008B7CD3" w:rsidRPr="00506DA0">
        <w:rPr>
          <w:sz w:val="34"/>
          <w:lang w:val="en-US"/>
        </w:rPr>
        <w:t>Larkin</w:t>
      </w:r>
      <w:r w:rsidR="008B7CD3" w:rsidRPr="00506DA0">
        <w:rPr>
          <w:sz w:val="34"/>
        </w:rPr>
        <w:t>, 2001).</w:t>
      </w:r>
    </w:p>
    <w:p w:rsidR="008B7CD3" w:rsidRPr="00506DA0" w:rsidRDefault="008B7CD3" w:rsidP="00484A8D">
      <w:pPr>
        <w:pStyle w:val="a8"/>
        <w:numPr>
          <w:ilvl w:val="0"/>
          <w:numId w:val="29"/>
        </w:numPr>
        <w:contextualSpacing w:val="0"/>
        <w:rPr>
          <w:sz w:val="34"/>
        </w:rPr>
      </w:pPr>
      <w:r w:rsidRPr="00506DA0">
        <w:rPr>
          <w:sz w:val="34"/>
        </w:rPr>
        <w:t>Στρατηγική διδασκαλίας με βάση τη θεωρία της πο</w:t>
      </w:r>
      <w:r w:rsidRPr="00506DA0">
        <w:rPr>
          <w:sz w:val="34"/>
        </w:rPr>
        <w:t>λ</w:t>
      </w:r>
      <w:r w:rsidRPr="00506DA0">
        <w:rPr>
          <w:sz w:val="34"/>
        </w:rPr>
        <w:t xml:space="preserve">λαπλής νοημοσύνης του </w:t>
      </w:r>
      <w:proofErr w:type="spellStart"/>
      <w:r w:rsidRPr="00506DA0">
        <w:rPr>
          <w:sz w:val="34"/>
        </w:rPr>
        <w:t>Gardner</w:t>
      </w:r>
      <w:proofErr w:type="spellEnd"/>
      <w:r w:rsidRPr="00506DA0">
        <w:rPr>
          <w:sz w:val="34"/>
        </w:rPr>
        <w:t>.</w:t>
      </w:r>
    </w:p>
    <w:p w:rsidR="008B7CD3" w:rsidRPr="00506DA0" w:rsidRDefault="008B7CD3" w:rsidP="008B7CD3">
      <w:pPr>
        <w:pStyle w:val="a8"/>
        <w:contextualSpacing w:val="0"/>
        <w:rPr>
          <w:sz w:val="34"/>
        </w:rPr>
      </w:pPr>
      <w:r w:rsidRPr="00506DA0">
        <w:rPr>
          <w:sz w:val="34"/>
        </w:rPr>
        <w:t xml:space="preserve">Η θεωρία του </w:t>
      </w:r>
      <w:r w:rsidRPr="00506DA0">
        <w:rPr>
          <w:sz w:val="34"/>
          <w:lang w:val="en-US"/>
        </w:rPr>
        <w:t>Gardner</w:t>
      </w:r>
      <w:r w:rsidRPr="00506DA0">
        <w:rPr>
          <w:sz w:val="34"/>
        </w:rPr>
        <w:t xml:space="preserve"> (1983) για την πολλαπλή νο</w:t>
      </w:r>
      <w:r w:rsidRPr="00506DA0">
        <w:rPr>
          <w:sz w:val="34"/>
        </w:rPr>
        <w:t>η</w:t>
      </w:r>
      <w:r w:rsidRPr="00506DA0">
        <w:rPr>
          <w:sz w:val="34"/>
        </w:rPr>
        <w:t>μοσύνη έχει ευρύτατη εφαρμογή στη σύγχρονη εκπα</w:t>
      </w:r>
      <w:r w:rsidRPr="00506DA0">
        <w:rPr>
          <w:sz w:val="34"/>
        </w:rPr>
        <w:t>ι</w:t>
      </w:r>
      <w:r w:rsidRPr="00506DA0">
        <w:rPr>
          <w:sz w:val="34"/>
        </w:rPr>
        <w:t>δευτική πράξη, καθώς αποτελεί μια κριτική θέση απ</w:t>
      </w:r>
      <w:r w:rsidRPr="00506DA0">
        <w:rPr>
          <w:sz w:val="34"/>
        </w:rPr>
        <w:t>έ</w:t>
      </w:r>
      <w:r w:rsidRPr="00506DA0">
        <w:rPr>
          <w:sz w:val="34"/>
        </w:rPr>
        <w:t>ναντι στην παραδοσιακά ισχύουσα άποψη, ότι υπάρχει μια μόνο νοημοσύνη, με την οποία γεννιόμαστε και η οποία δεν υπόκειται σε αλλαγές. Αμφισβητείται, δηλ</w:t>
      </w:r>
      <w:r w:rsidRPr="00506DA0">
        <w:rPr>
          <w:sz w:val="34"/>
        </w:rPr>
        <w:t>α</w:t>
      </w:r>
      <w:r w:rsidRPr="00506DA0">
        <w:rPr>
          <w:sz w:val="34"/>
        </w:rPr>
        <w:t>δή, η μονοδιάστατη νοημοσύνη και υποστηρίζεται η άποψη ότι ο μαθητής έχει τη δυνατότητα να αναπτύξει έναν αριθμό ικανοτήτων που βασίζονται σε 8 διαφορ</w:t>
      </w:r>
      <w:r w:rsidRPr="00506DA0">
        <w:rPr>
          <w:sz w:val="34"/>
        </w:rPr>
        <w:t>ε</w:t>
      </w:r>
      <w:r w:rsidRPr="00506DA0">
        <w:rPr>
          <w:sz w:val="34"/>
        </w:rPr>
        <w:t xml:space="preserve">τικούς τύπους νοημοσύνης, τη λεκτική/ γλωσσική, τη λογική/ μαθηματική, τη χωρική, τη μουσική /ρυθμική, τη σωματική – ψυχοκινητική, την </w:t>
      </w:r>
      <w:proofErr w:type="spellStart"/>
      <w:r w:rsidRPr="00506DA0">
        <w:rPr>
          <w:sz w:val="34"/>
        </w:rPr>
        <w:t>ενδοπροσωπική</w:t>
      </w:r>
      <w:proofErr w:type="spellEnd"/>
      <w:r w:rsidRPr="00506DA0">
        <w:rPr>
          <w:sz w:val="34"/>
        </w:rPr>
        <w:t xml:space="preserve"> και τη διαπροσωπική νοημοσύνη. Η θεωρία αυτή βρίσκ</w:t>
      </w:r>
      <w:r w:rsidRPr="00506DA0">
        <w:rPr>
          <w:sz w:val="34"/>
        </w:rPr>
        <w:t>ε</w:t>
      </w:r>
      <w:r w:rsidRPr="00506DA0">
        <w:rPr>
          <w:sz w:val="34"/>
        </w:rPr>
        <w:t>ται σε συμφωνία με τις βασικές αρχές της συνεκπα</w:t>
      </w:r>
      <w:r w:rsidRPr="00506DA0">
        <w:rPr>
          <w:sz w:val="34"/>
        </w:rPr>
        <w:t>ί</w:t>
      </w:r>
      <w:r w:rsidRPr="00506DA0">
        <w:rPr>
          <w:sz w:val="34"/>
        </w:rPr>
        <w:t>δευσης, καθώς όχι μόνο βοηθά στο να αναγνωρίζονται οι ιδιαίτερες ικανότητες παιδιών σε περιοχές που ήταν παραδοσιακά αγνοημένες, αλλά παράλληλα υποστηρ</w:t>
      </w:r>
      <w:r w:rsidRPr="00506DA0">
        <w:rPr>
          <w:sz w:val="34"/>
        </w:rPr>
        <w:t>ί</w:t>
      </w:r>
      <w:r w:rsidRPr="00506DA0">
        <w:rPr>
          <w:sz w:val="34"/>
        </w:rPr>
        <w:lastRenderedPageBreak/>
        <w:t>ζει και προωθεί την ολόπλευρη ανάπτυξη κάθε μαθητή τόσο στις ακαδημαϊκές όσο και στις κοινωνικές και πρακτικές δεξιότητες. Επομένως, αποτελεί ένα καλό πρότυπο για το σχεδιασμό εκπαιδευτικών προγραμμ</w:t>
      </w:r>
      <w:r w:rsidRPr="00506DA0">
        <w:rPr>
          <w:sz w:val="34"/>
        </w:rPr>
        <w:t>ά</w:t>
      </w:r>
      <w:r w:rsidRPr="00506DA0">
        <w:rPr>
          <w:sz w:val="34"/>
        </w:rPr>
        <w:t>των που να περιλαμβάνουν μαθήματα και δραστηρι</w:t>
      </w:r>
      <w:r w:rsidRPr="00506DA0">
        <w:rPr>
          <w:sz w:val="34"/>
        </w:rPr>
        <w:t>ό</w:t>
      </w:r>
      <w:r w:rsidRPr="00506DA0">
        <w:rPr>
          <w:sz w:val="34"/>
        </w:rPr>
        <w:t>τητες που συνδέονται με την ανάπτυξη όσο το δυνατών περισσότερων, αν όχι όλων, των ειδών νοημοσύνης, παρέχονται στους μαθητές ευκαιρίες για αυθεντική μ</w:t>
      </w:r>
      <w:r w:rsidRPr="00506DA0">
        <w:rPr>
          <w:sz w:val="34"/>
        </w:rPr>
        <w:t>ά</w:t>
      </w:r>
      <w:r w:rsidRPr="00506DA0">
        <w:rPr>
          <w:sz w:val="34"/>
        </w:rPr>
        <w:t>θηση που βασίζεται στις ανάγκες, τα ενδιαφέροντα και τις κλίσεις τους.</w:t>
      </w:r>
    </w:p>
    <w:p w:rsidR="008B7CD3" w:rsidRPr="00506DA0" w:rsidRDefault="008B7CD3" w:rsidP="00484A8D">
      <w:pPr>
        <w:pStyle w:val="a8"/>
        <w:numPr>
          <w:ilvl w:val="0"/>
          <w:numId w:val="29"/>
        </w:numPr>
        <w:contextualSpacing w:val="0"/>
        <w:rPr>
          <w:sz w:val="34"/>
        </w:rPr>
      </w:pPr>
      <w:r w:rsidRPr="00506DA0">
        <w:rPr>
          <w:sz w:val="34"/>
        </w:rPr>
        <w:t>Στρατηγική διδασκαλίας με βάση την αρχή του ευέλ</w:t>
      </w:r>
      <w:r w:rsidRPr="00506DA0">
        <w:rPr>
          <w:sz w:val="34"/>
        </w:rPr>
        <w:t>ι</w:t>
      </w:r>
      <w:r w:rsidRPr="00506DA0">
        <w:rPr>
          <w:sz w:val="34"/>
        </w:rPr>
        <w:t xml:space="preserve">κτου σχηματισμού ομάδων. </w:t>
      </w:r>
    </w:p>
    <w:p w:rsidR="00DB3EFF" w:rsidRPr="00506DA0" w:rsidRDefault="008B7CD3" w:rsidP="00DB3EFF">
      <w:pPr>
        <w:pStyle w:val="a8"/>
        <w:contextualSpacing w:val="0"/>
        <w:rPr>
          <w:sz w:val="34"/>
        </w:rPr>
      </w:pPr>
      <w:r w:rsidRPr="00506DA0">
        <w:rPr>
          <w:sz w:val="34"/>
        </w:rPr>
        <w:t>Ο σχηματισμός ομάδων κατά τη διεξαγωγή της διδ</w:t>
      </w:r>
      <w:r w:rsidRPr="00506DA0">
        <w:rPr>
          <w:sz w:val="34"/>
        </w:rPr>
        <w:t>α</w:t>
      </w:r>
      <w:r w:rsidRPr="00506DA0">
        <w:rPr>
          <w:sz w:val="34"/>
        </w:rPr>
        <w:t>σκαλίας, έχει υποστηριχθεί ότι αποφέρει θετικά αποτ</w:t>
      </w:r>
      <w:r w:rsidRPr="00506DA0">
        <w:rPr>
          <w:sz w:val="34"/>
        </w:rPr>
        <w:t>ε</w:t>
      </w:r>
      <w:r w:rsidRPr="00506DA0">
        <w:rPr>
          <w:sz w:val="34"/>
        </w:rPr>
        <w:t>λέσματα στη εφαρμογή της συνεκπαίδευσης (</w:t>
      </w:r>
      <w:r w:rsidRPr="00506DA0">
        <w:rPr>
          <w:sz w:val="34"/>
          <w:lang w:val="en-US"/>
        </w:rPr>
        <w:t>Moody</w:t>
      </w:r>
      <w:r w:rsidRPr="00506DA0">
        <w:rPr>
          <w:sz w:val="34"/>
        </w:rPr>
        <w:t xml:space="preserve"> </w:t>
      </w:r>
      <w:r w:rsidRPr="00506DA0">
        <w:rPr>
          <w:sz w:val="34"/>
          <w:lang w:val="en-US"/>
        </w:rPr>
        <w:t>et</w:t>
      </w:r>
      <w:r w:rsidRPr="00506DA0">
        <w:rPr>
          <w:sz w:val="34"/>
        </w:rPr>
        <w:t xml:space="preserve"> </w:t>
      </w:r>
      <w:r w:rsidRPr="00506DA0">
        <w:rPr>
          <w:sz w:val="34"/>
          <w:lang w:val="en-US"/>
        </w:rPr>
        <w:t>al</w:t>
      </w:r>
      <w:r w:rsidRPr="00506DA0">
        <w:rPr>
          <w:sz w:val="34"/>
        </w:rPr>
        <w:t>., 2000). Οι ομάδες αυτές μπορεί να είναι ομοιογενείς και να σχηματίζονται με βάση το επίπεδο ικανότητας των μαθητών ή ετερογενείς με μεικτή σύνθεση, ανάλ</w:t>
      </w:r>
      <w:r w:rsidRPr="00506DA0">
        <w:rPr>
          <w:sz w:val="34"/>
        </w:rPr>
        <w:t>ο</w:t>
      </w:r>
      <w:r w:rsidRPr="00506DA0">
        <w:rPr>
          <w:sz w:val="34"/>
        </w:rPr>
        <w:t>γα με τους εκάστοτε εκπαιδευτικούς στόχους που επ</w:t>
      </w:r>
      <w:r w:rsidRPr="00506DA0">
        <w:rPr>
          <w:sz w:val="34"/>
        </w:rPr>
        <w:t>ι</w:t>
      </w:r>
      <w:r w:rsidRPr="00506DA0">
        <w:rPr>
          <w:sz w:val="34"/>
        </w:rPr>
        <w:t>διώκονται.</w:t>
      </w:r>
    </w:p>
    <w:p w:rsidR="00DB3EFF" w:rsidRPr="00506DA0" w:rsidRDefault="00DB3EFF" w:rsidP="00DB3EFF">
      <w:pPr>
        <w:pStyle w:val="a8"/>
        <w:contextualSpacing w:val="0"/>
        <w:rPr>
          <w:sz w:val="34"/>
        </w:rPr>
      </w:pPr>
      <w:r w:rsidRPr="00506DA0">
        <w:rPr>
          <w:sz w:val="34"/>
        </w:rPr>
        <w:t xml:space="preserve">Έτσι, η πρώτη κατηγορία ομαδοποίησης μπορεί να </w:t>
      </w:r>
      <w:r w:rsidRPr="00506DA0">
        <w:rPr>
          <w:sz w:val="34"/>
        </w:rPr>
        <w:t>ε</w:t>
      </w:r>
      <w:r w:rsidRPr="00506DA0">
        <w:rPr>
          <w:sz w:val="34"/>
        </w:rPr>
        <w:t>ξυπηρετήσει αποτελεσματικότερα την περίπτωση που ο εκπαιδευτικός θέλει να παρουσιάσει ένα συγκεκριμ</w:t>
      </w:r>
      <w:r w:rsidRPr="00506DA0">
        <w:rPr>
          <w:sz w:val="34"/>
        </w:rPr>
        <w:t>έ</w:t>
      </w:r>
      <w:r w:rsidRPr="00506DA0">
        <w:rPr>
          <w:sz w:val="34"/>
        </w:rPr>
        <w:t>νο γνωστικό αντικείμενα μέσω της άμεσης διδασκαλ</w:t>
      </w:r>
      <w:r w:rsidRPr="00506DA0">
        <w:rPr>
          <w:sz w:val="34"/>
        </w:rPr>
        <w:t>ί</w:t>
      </w:r>
      <w:r w:rsidRPr="00506DA0">
        <w:rPr>
          <w:sz w:val="34"/>
        </w:rPr>
        <w:t xml:space="preserve">ας και χρειάζεται επομένως ομοιογένεια ως προς το </w:t>
      </w:r>
      <w:r w:rsidRPr="00506DA0">
        <w:rPr>
          <w:sz w:val="34"/>
        </w:rPr>
        <w:t>ε</w:t>
      </w:r>
      <w:r w:rsidRPr="00506DA0">
        <w:rPr>
          <w:sz w:val="34"/>
        </w:rPr>
        <w:t>πίπεδο κατανόησης των μαθητών στους οποίους απε</w:t>
      </w:r>
      <w:r w:rsidRPr="00506DA0">
        <w:rPr>
          <w:sz w:val="34"/>
        </w:rPr>
        <w:t>υ</w:t>
      </w:r>
      <w:r w:rsidRPr="00506DA0">
        <w:rPr>
          <w:sz w:val="34"/>
        </w:rPr>
        <w:t xml:space="preserve">θύνεται. Από την άλλη, όταν επιδιώκεται η ανεξάρτητη </w:t>
      </w:r>
      <w:proofErr w:type="spellStart"/>
      <w:r w:rsidRPr="00506DA0">
        <w:rPr>
          <w:sz w:val="34"/>
        </w:rPr>
        <w:t>ανακαλυπτική</w:t>
      </w:r>
      <w:proofErr w:type="spellEnd"/>
      <w:r w:rsidRPr="00506DA0">
        <w:rPr>
          <w:sz w:val="34"/>
        </w:rPr>
        <w:t xml:space="preserve"> και συμμετοχική μάθηση, η δημιουργία ετερογενών ομάδων ανομοιογενούς σύνθεσης είναι η </w:t>
      </w:r>
      <w:r w:rsidRPr="00506DA0">
        <w:rPr>
          <w:sz w:val="34"/>
        </w:rPr>
        <w:lastRenderedPageBreak/>
        <w:t>καλύτερη επιλογή για την εκτέλεση κοινών δραστηρι</w:t>
      </w:r>
      <w:r w:rsidRPr="00506DA0">
        <w:rPr>
          <w:sz w:val="34"/>
        </w:rPr>
        <w:t>ο</w:t>
      </w:r>
      <w:r w:rsidRPr="00506DA0">
        <w:rPr>
          <w:sz w:val="34"/>
        </w:rPr>
        <w:t>τήτων, μέσω των οποίων επιτυγχάνεται η ανάπτυξη της ομάδας, αλλά παράλληλα καλύπτονται και οι ατομικές ανάγκες κάθε ξεχωριστού της μέλους (</w:t>
      </w:r>
      <w:proofErr w:type="spellStart"/>
      <w:r w:rsidRPr="00506DA0">
        <w:rPr>
          <w:sz w:val="34"/>
        </w:rPr>
        <w:t>Rainforth</w:t>
      </w:r>
      <w:proofErr w:type="spellEnd"/>
      <w:r w:rsidRPr="00506DA0">
        <w:rPr>
          <w:sz w:val="34"/>
        </w:rPr>
        <w:t xml:space="preserve"> &amp; </w:t>
      </w:r>
      <w:proofErr w:type="spellStart"/>
      <w:r w:rsidRPr="00506DA0">
        <w:rPr>
          <w:sz w:val="34"/>
        </w:rPr>
        <w:t>Kugelmass</w:t>
      </w:r>
      <w:proofErr w:type="spellEnd"/>
      <w:r w:rsidRPr="00506DA0">
        <w:rPr>
          <w:sz w:val="34"/>
        </w:rPr>
        <w:t>, 2003).</w:t>
      </w:r>
    </w:p>
    <w:p w:rsidR="00DB3EFF" w:rsidRPr="00506DA0" w:rsidRDefault="00DB3EFF" w:rsidP="00484A8D">
      <w:pPr>
        <w:pStyle w:val="a8"/>
        <w:numPr>
          <w:ilvl w:val="0"/>
          <w:numId w:val="29"/>
        </w:numPr>
        <w:contextualSpacing w:val="0"/>
        <w:rPr>
          <w:sz w:val="34"/>
        </w:rPr>
      </w:pPr>
      <w:r w:rsidRPr="00506DA0">
        <w:rPr>
          <w:sz w:val="34"/>
        </w:rPr>
        <w:t>Διδασκαλία με βάση την αρχή της ευαισθητοποίησης απέναντι στη διαφορά.</w:t>
      </w:r>
    </w:p>
    <w:p w:rsidR="00DB3EFF" w:rsidRPr="00506DA0" w:rsidRDefault="00DB3EFF" w:rsidP="00DB3EFF">
      <w:pPr>
        <w:pStyle w:val="a8"/>
        <w:contextualSpacing w:val="0"/>
        <w:rPr>
          <w:sz w:val="34"/>
        </w:rPr>
      </w:pPr>
      <w:r w:rsidRPr="00506DA0">
        <w:rPr>
          <w:sz w:val="34"/>
        </w:rPr>
        <w:t>Στο πλαίσιο της συνεκπαιδεύεις, η κατανόηση, η απ</w:t>
      </w:r>
      <w:r w:rsidRPr="00506DA0">
        <w:rPr>
          <w:sz w:val="34"/>
        </w:rPr>
        <w:t>ο</w:t>
      </w:r>
      <w:r w:rsidRPr="00506DA0">
        <w:rPr>
          <w:sz w:val="34"/>
        </w:rPr>
        <w:t>δοχή και ο σεβασμός απέναντι στη διαφορά, πρέπει να αποτελούν βασικούς εκπαιδευτικούς στόχους του Αν</w:t>
      </w:r>
      <w:r w:rsidRPr="00506DA0">
        <w:rPr>
          <w:sz w:val="34"/>
        </w:rPr>
        <w:t>α</w:t>
      </w:r>
      <w:r w:rsidRPr="00506DA0">
        <w:rPr>
          <w:sz w:val="34"/>
        </w:rPr>
        <w:t>λυτικού Προγράμματος, οι οποίοι θα υλοποιούνται μ</w:t>
      </w:r>
      <w:r w:rsidRPr="00506DA0">
        <w:rPr>
          <w:sz w:val="34"/>
        </w:rPr>
        <w:t>έ</w:t>
      </w:r>
      <w:r w:rsidRPr="00506DA0">
        <w:rPr>
          <w:sz w:val="34"/>
        </w:rPr>
        <w:t>σα από συγκεκριμένες, προγραμματισμένες και σαφώς προσδιορισμένες στρατηγικές διδασκαλίας, όπως:</w:t>
      </w:r>
    </w:p>
    <w:p w:rsidR="00DB3EFF" w:rsidRPr="00506DA0" w:rsidRDefault="00DB3EFF" w:rsidP="00DB3EFF">
      <w:pPr>
        <w:pStyle w:val="myBullet"/>
        <w:numPr>
          <w:ilvl w:val="1"/>
          <w:numId w:val="4"/>
        </w:numPr>
        <w:rPr>
          <w:sz w:val="34"/>
        </w:rPr>
      </w:pPr>
      <w:r w:rsidRPr="00506DA0">
        <w:rPr>
          <w:sz w:val="34"/>
        </w:rPr>
        <w:t>Άμεση διδασκαλία, προβολή ταινιών, δραστηρι</w:t>
      </w:r>
      <w:r w:rsidRPr="00506DA0">
        <w:rPr>
          <w:sz w:val="34"/>
        </w:rPr>
        <w:t>ό</w:t>
      </w:r>
      <w:r w:rsidRPr="00506DA0">
        <w:rPr>
          <w:sz w:val="34"/>
        </w:rPr>
        <w:t>τητες προσομοίωσης, παιχνίδι ρόλων κ.ά., ώστε να έχουν οι μαθητές την ευκαιρία να κατανο</w:t>
      </w:r>
      <w:r w:rsidRPr="00506DA0">
        <w:rPr>
          <w:sz w:val="34"/>
        </w:rPr>
        <w:t>ή</w:t>
      </w:r>
      <w:r w:rsidRPr="00506DA0">
        <w:rPr>
          <w:sz w:val="34"/>
        </w:rPr>
        <w:t>σουν την αναπηρία, να λύσουν ενδεχόμενες απ</w:t>
      </w:r>
      <w:r w:rsidRPr="00506DA0">
        <w:rPr>
          <w:sz w:val="34"/>
        </w:rPr>
        <w:t>ο</w:t>
      </w:r>
      <w:r w:rsidRPr="00506DA0">
        <w:rPr>
          <w:sz w:val="34"/>
        </w:rPr>
        <w:t xml:space="preserve">ρίες τους και να αποκτήσουν θετικές στάσεις </w:t>
      </w:r>
      <w:r w:rsidRPr="00506DA0">
        <w:rPr>
          <w:sz w:val="34"/>
        </w:rPr>
        <w:t>α</w:t>
      </w:r>
      <w:r w:rsidRPr="00506DA0">
        <w:rPr>
          <w:sz w:val="34"/>
        </w:rPr>
        <w:t>πέναντι στα άτομα που τη φέρουν.</w:t>
      </w:r>
    </w:p>
    <w:p w:rsidR="00DB3EFF" w:rsidRPr="00506DA0" w:rsidRDefault="00DB3EFF" w:rsidP="00DB3EFF">
      <w:pPr>
        <w:pStyle w:val="myBullet"/>
        <w:numPr>
          <w:ilvl w:val="1"/>
          <w:numId w:val="4"/>
        </w:numPr>
        <w:rPr>
          <w:sz w:val="34"/>
        </w:rPr>
      </w:pPr>
      <w:r w:rsidRPr="00506DA0">
        <w:rPr>
          <w:sz w:val="34"/>
        </w:rPr>
        <w:t xml:space="preserve">Συμμετοχή των μαθητών στην οργάνωση και </w:t>
      </w:r>
      <w:r w:rsidRPr="00506DA0">
        <w:rPr>
          <w:sz w:val="34"/>
        </w:rPr>
        <w:t>υ</w:t>
      </w:r>
      <w:r w:rsidRPr="00506DA0">
        <w:rPr>
          <w:sz w:val="34"/>
        </w:rPr>
        <w:t>λοποίηση προγραμμάτων ενάντια στον εκφοβ</w:t>
      </w:r>
      <w:r w:rsidRPr="00506DA0">
        <w:rPr>
          <w:sz w:val="34"/>
        </w:rPr>
        <w:t>ι</w:t>
      </w:r>
      <w:r w:rsidRPr="00506DA0">
        <w:rPr>
          <w:sz w:val="34"/>
        </w:rPr>
        <w:t>σμό (</w:t>
      </w:r>
      <w:r w:rsidRPr="00506DA0">
        <w:rPr>
          <w:sz w:val="34"/>
          <w:lang w:val="en-GB"/>
        </w:rPr>
        <w:t>anti</w:t>
      </w:r>
      <w:r w:rsidRPr="00506DA0">
        <w:rPr>
          <w:sz w:val="34"/>
        </w:rPr>
        <w:t>-</w:t>
      </w:r>
      <w:r w:rsidRPr="00506DA0">
        <w:rPr>
          <w:sz w:val="34"/>
          <w:lang w:val="en-GB"/>
        </w:rPr>
        <w:t>bullying</w:t>
      </w:r>
      <w:r w:rsidRPr="00506DA0">
        <w:rPr>
          <w:sz w:val="34"/>
        </w:rPr>
        <w:t>) και την υποτίμηση μαθητών με αναπηρία στο σχολείο τους. Τα προγράμματα αυτά μπορεί να περιλαμβάνουν δραστηριότητες όπως κατασκευή αφίσας με αντίστοιχα μηνύματα, έκθεση φωτογραφιών από τις δραστηριότητες του σχολείου στις οποίες αποτυπώνεται η ισότιμη συμμετοχή όλων των μαθητών κ.τ.λ.</w:t>
      </w:r>
    </w:p>
    <w:p w:rsidR="00DB3EFF" w:rsidRPr="00506DA0" w:rsidRDefault="00DB3EFF" w:rsidP="00DB3EFF">
      <w:pPr>
        <w:pStyle w:val="myBullet"/>
        <w:numPr>
          <w:ilvl w:val="1"/>
          <w:numId w:val="4"/>
        </w:numPr>
        <w:rPr>
          <w:sz w:val="34"/>
        </w:rPr>
      </w:pPr>
      <w:r w:rsidRPr="00506DA0">
        <w:rPr>
          <w:sz w:val="34"/>
        </w:rPr>
        <w:lastRenderedPageBreak/>
        <w:t>Ανάληψη δραστηριοτήτων για την ενεργό εμπλ</w:t>
      </w:r>
      <w:r w:rsidRPr="00506DA0">
        <w:rPr>
          <w:sz w:val="34"/>
        </w:rPr>
        <w:t>ο</w:t>
      </w:r>
      <w:r w:rsidRPr="00506DA0">
        <w:rPr>
          <w:sz w:val="34"/>
        </w:rPr>
        <w:t xml:space="preserve">κή των μαθητών στην άρση των εμποδίων για </w:t>
      </w:r>
      <w:r w:rsidRPr="00506DA0">
        <w:rPr>
          <w:sz w:val="34"/>
        </w:rPr>
        <w:t>ι</w:t>
      </w:r>
      <w:r w:rsidRPr="00506DA0">
        <w:rPr>
          <w:sz w:val="34"/>
        </w:rPr>
        <w:t>σότιμη πρόσβαση στην εκπαίδευση και την απ</w:t>
      </w:r>
      <w:r w:rsidRPr="00506DA0">
        <w:rPr>
          <w:sz w:val="34"/>
        </w:rPr>
        <w:t>ο</w:t>
      </w:r>
      <w:r w:rsidRPr="00506DA0">
        <w:rPr>
          <w:sz w:val="34"/>
        </w:rPr>
        <w:t>βολή των προκαταλήψεων απέναντι στην αναπ</w:t>
      </w:r>
      <w:r w:rsidRPr="00506DA0">
        <w:rPr>
          <w:sz w:val="34"/>
        </w:rPr>
        <w:t>η</w:t>
      </w:r>
      <w:r w:rsidRPr="00506DA0">
        <w:rPr>
          <w:sz w:val="34"/>
        </w:rPr>
        <w:t>ρία, όπως σχεδιασμός και διαμόρφωση της χωρ</w:t>
      </w:r>
      <w:r w:rsidRPr="00506DA0">
        <w:rPr>
          <w:sz w:val="34"/>
        </w:rPr>
        <w:t>ο</w:t>
      </w:r>
      <w:r w:rsidRPr="00506DA0">
        <w:rPr>
          <w:sz w:val="34"/>
        </w:rPr>
        <w:t>ταξικής προσβασιμότητας του σχολείου, δημ</w:t>
      </w:r>
      <w:r w:rsidRPr="00506DA0">
        <w:rPr>
          <w:sz w:val="34"/>
        </w:rPr>
        <w:t>ι</w:t>
      </w:r>
      <w:r w:rsidRPr="00506DA0">
        <w:rPr>
          <w:sz w:val="34"/>
        </w:rPr>
        <w:t>ουργία παιχνιδιών ή εκπαιδευτικού υλικού κ</w:t>
      </w:r>
      <w:r w:rsidRPr="00506DA0">
        <w:rPr>
          <w:sz w:val="34"/>
        </w:rPr>
        <w:t>α</w:t>
      </w:r>
      <w:r w:rsidRPr="00506DA0">
        <w:rPr>
          <w:sz w:val="34"/>
        </w:rPr>
        <w:t xml:space="preserve">τάλληλου να χρησιμοποιηθεί από μαθητές με </w:t>
      </w:r>
      <w:r w:rsidRPr="00506DA0">
        <w:rPr>
          <w:sz w:val="34"/>
        </w:rPr>
        <w:t>α</w:t>
      </w:r>
      <w:r w:rsidRPr="00506DA0">
        <w:rPr>
          <w:sz w:val="34"/>
        </w:rPr>
        <w:t>ναπηρία, κατάρτιση κανόνων αποδεκτής συμπ</w:t>
      </w:r>
      <w:r w:rsidRPr="00506DA0">
        <w:rPr>
          <w:sz w:val="34"/>
        </w:rPr>
        <w:t>ε</w:t>
      </w:r>
      <w:r w:rsidRPr="00506DA0">
        <w:rPr>
          <w:sz w:val="34"/>
        </w:rPr>
        <w:t>ριφοράς κ.ά.</w:t>
      </w:r>
    </w:p>
    <w:p w:rsidR="008B7CD3" w:rsidRPr="00506DA0" w:rsidRDefault="00DB3EFF" w:rsidP="00F47FEF">
      <w:pPr>
        <w:rPr>
          <w:sz w:val="34"/>
        </w:rPr>
      </w:pPr>
      <w:r w:rsidRPr="00506DA0">
        <w:rPr>
          <w:sz w:val="34"/>
        </w:rPr>
        <w:t>Εδώ αξίζει να σημειωθεί η μεγάλη ανάγκη για την ανάπτυξη και παραγωγή</w:t>
      </w:r>
      <w:r w:rsidR="00F47FEF" w:rsidRPr="00506DA0">
        <w:rPr>
          <w:sz w:val="34"/>
        </w:rPr>
        <w:t xml:space="preserve"> ειδικού υλικού (βιβλία, ταινίες </w:t>
      </w:r>
      <w:r w:rsidR="00F47FEF" w:rsidRPr="00506DA0">
        <w:rPr>
          <w:sz w:val="34"/>
          <w:lang w:val="en-US"/>
        </w:rPr>
        <w:t>C</w:t>
      </w:r>
      <w:r w:rsidR="00F47FEF" w:rsidRPr="00506DA0">
        <w:rPr>
          <w:sz w:val="34"/>
        </w:rPr>
        <w:t>.</w:t>
      </w:r>
      <w:r w:rsidR="00F47FEF" w:rsidRPr="00506DA0">
        <w:rPr>
          <w:sz w:val="34"/>
          <w:lang w:val="en-US"/>
        </w:rPr>
        <w:t>D</w:t>
      </w:r>
      <w:r w:rsidR="00F47FEF" w:rsidRPr="00506DA0">
        <w:rPr>
          <w:sz w:val="34"/>
        </w:rPr>
        <w:t xml:space="preserve">.), τα </w:t>
      </w:r>
      <w:r w:rsidR="00F47FEF" w:rsidRPr="00506DA0">
        <w:rPr>
          <w:sz w:val="34"/>
        </w:rPr>
        <w:t>ο</w:t>
      </w:r>
      <w:r w:rsidR="00F47FEF" w:rsidRPr="00506DA0">
        <w:rPr>
          <w:sz w:val="34"/>
        </w:rPr>
        <w:t>ποία κυκλοφορούν σε μεγάλη ποικιλία στο εξωτερικό, πρ</w:t>
      </w:r>
      <w:r w:rsidR="00F47FEF" w:rsidRPr="00506DA0">
        <w:rPr>
          <w:sz w:val="34"/>
        </w:rPr>
        <w:t>ο</w:t>
      </w:r>
      <w:r w:rsidR="00F47FEF" w:rsidRPr="00506DA0">
        <w:rPr>
          <w:sz w:val="34"/>
        </w:rPr>
        <w:t>κειμένου να χρησιμοποιηθούν για την προβολή θετικών προτύπων σε σχέση με την αναπηρία και την ευαισθητοπο</w:t>
      </w:r>
      <w:r w:rsidR="00F47FEF" w:rsidRPr="00506DA0">
        <w:rPr>
          <w:sz w:val="34"/>
        </w:rPr>
        <w:t>ί</w:t>
      </w:r>
      <w:r w:rsidR="00F47FEF" w:rsidRPr="00506DA0">
        <w:rPr>
          <w:sz w:val="34"/>
        </w:rPr>
        <w:t>ηση των μαθητών απέναντι στα άτομα που τη φέρουν. Ε</w:t>
      </w:r>
      <w:r w:rsidR="00F47FEF" w:rsidRPr="00506DA0">
        <w:rPr>
          <w:sz w:val="34"/>
        </w:rPr>
        <w:t>ν</w:t>
      </w:r>
      <w:r w:rsidR="00F47FEF" w:rsidRPr="00506DA0">
        <w:rPr>
          <w:sz w:val="34"/>
        </w:rPr>
        <w:t>δεικτικά, αναφέρουμε ένα ελεύθερης κυκλοφορίας πρ</w:t>
      </w:r>
      <w:r w:rsidR="00F47FEF" w:rsidRPr="00506DA0">
        <w:rPr>
          <w:sz w:val="34"/>
        </w:rPr>
        <w:t>ό</w:t>
      </w:r>
      <w:r w:rsidR="00F47FEF" w:rsidRPr="00506DA0">
        <w:rPr>
          <w:sz w:val="34"/>
        </w:rPr>
        <w:t xml:space="preserve">γραμμα </w:t>
      </w:r>
      <w:r w:rsidR="00F47FEF" w:rsidRPr="00506DA0">
        <w:rPr>
          <w:sz w:val="34"/>
          <w:lang w:val="en-US"/>
        </w:rPr>
        <w:t>H</w:t>
      </w:r>
      <w:r w:rsidR="00F47FEF" w:rsidRPr="00506DA0">
        <w:rPr>
          <w:sz w:val="34"/>
        </w:rPr>
        <w:t>/</w:t>
      </w:r>
      <w:r w:rsidR="00F47FEF" w:rsidRPr="00506DA0">
        <w:rPr>
          <w:sz w:val="34"/>
          <w:lang w:val="en-US"/>
        </w:rPr>
        <w:t>Y</w:t>
      </w:r>
      <w:r w:rsidR="00F47FEF" w:rsidRPr="00506DA0">
        <w:rPr>
          <w:sz w:val="34"/>
        </w:rPr>
        <w:t>, με τίτλο: “Εμπόδια – Η Πρόκληση της Επ</w:t>
      </w:r>
      <w:r w:rsidR="00F47FEF" w:rsidRPr="00506DA0">
        <w:rPr>
          <w:sz w:val="34"/>
        </w:rPr>
        <w:t>ί</w:t>
      </w:r>
      <w:r w:rsidR="00F47FEF" w:rsidRPr="00506DA0">
        <w:rPr>
          <w:sz w:val="34"/>
        </w:rPr>
        <w:t>γνωσης” (“</w:t>
      </w:r>
      <w:r w:rsidR="00F47FEF" w:rsidRPr="00506DA0">
        <w:rPr>
          <w:sz w:val="34"/>
          <w:lang w:val="en-US"/>
        </w:rPr>
        <w:t>Barriers</w:t>
      </w:r>
      <w:r w:rsidR="00F47FEF" w:rsidRPr="00506DA0">
        <w:rPr>
          <w:sz w:val="34"/>
        </w:rPr>
        <w:t>—</w:t>
      </w:r>
      <w:r w:rsidR="00F47FEF" w:rsidRPr="00506DA0">
        <w:rPr>
          <w:sz w:val="34"/>
          <w:lang w:val="en-US"/>
        </w:rPr>
        <w:t>The</w:t>
      </w:r>
      <w:r w:rsidR="00F47FEF" w:rsidRPr="00506DA0">
        <w:rPr>
          <w:sz w:val="34"/>
        </w:rPr>
        <w:t xml:space="preserve"> </w:t>
      </w:r>
      <w:r w:rsidR="00F47FEF" w:rsidRPr="00506DA0">
        <w:rPr>
          <w:sz w:val="34"/>
          <w:lang w:val="en-US"/>
        </w:rPr>
        <w:t>Awareness</w:t>
      </w:r>
      <w:r w:rsidR="00F47FEF" w:rsidRPr="00506DA0">
        <w:rPr>
          <w:sz w:val="34"/>
        </w:rPr>
        <w:t xml:space="preserve"> </w:t>
      </w:r>
      <w:r w:rsidR="00F47FEF" w:rsidRPr="00506DA0">
        <w:rPr>
          <w:sz w:val="34"/>
          <w:lang w:val="en-US"/>
        </w:rPr>
        <w:t>Challenge</w:t>
      </w:r>
      <w:r w:rsidR="00F47FEF" w:rsidRPr="00506DA0">
        <w:rPr>
          <w:sz w:val="34"/>
        </w:rPr>
        <w:t>”), το οποίο δίνει την ευκαιρία στους μαθητές, να βρεθούν μέσω εικον</w:t>
      </w:r>
      <w:r w:rsidR="00F47FEF" w:rsidRPr="00506DA0">
        <w:rPr>
          <w:sz w:val="34"/>
        </w:rPr>
        <w:t>ι</w:t>
      </w:r>
      <w:r w:rsidR="00F47FEF" w:rsidRPr="00506DA0">
        <w:rPr>
          <w:sz w:val="34"/>
        </w:rPr>
        <w:t>κής πραγματικότητας – καθισμένοι σε ένα αναπηρικό καρ</w:t>
      </w:r>
      <w:r w:rsidR="00F47FEF" w:rsidRPr="00506DA0">
        <w:rPr>
          <w:sz w:val="34"/>
        </w:rPr>
        <w:t>ο</w:t>
      </w:r>
      <w:r w:rsidR="00F47FEF" w:rsidRPr="00506DA0">
        <w:rPr>
          <w:sz w:val="34"/>
        </w:rPr>
        <w:t xml:space="preserve">τσάκι και να αποκτήσουν την εμπειρία των εμποδίων που συναντούν αντίστοιχα οι συμμαθητές τους με σωματική </w:t>
      </w:r>
      <w:r w:rsidR="00F47FEF" w:rsidRPr="00506DA0">
        <w:rPr>
          <w:sz w:val="34"/>
        </w:rPr>
        <w:t>α</w:t>
      </w:r>
      <w:r w:rsidR="00F47FEF" w:rsidRPr="00506DA0">
        <w:rPr>
          <w:sz w:val="34"/>
        </w:rPr>
        <w:t>ναπηρία, στην καθημερινότητα του σχολείου, όπως στενές πόρτες, σκάλες, αδυναμία πρόσβασης σε υλικά, ανάρμοστα σχόλια κ.ά. (</w:t>
      </w:r>
      <w:proofErr w:type="spellStart"/>
      <w:r w:rsidR="00F47FEF" w:rsidRPr="00506DA0">
        <w:rPr>
          <w:sz w:val="34"/>
          <w:lang w:val="en-US"/>
        </w:rPr>
        <w:t>Pivic</w:t>
      </w:r>
      <w:proofErr w:type="spellEnd"/>
      <w:r w:rsidR="00F47FEF" w:rsidRPr="00506DA0">
        <w:rPr>
          <w:sz w:val="34"/>
        </w:rPr>
        <w:t xml:space="preserve"> </w:t>
      </w:r>
      <w:r w:rsidR="00F47FEF" w:rsidRPr="00506DA0">
        <w:rPr>
          <w:sz w:val="34"/>
          <w:lang w:val="en-US"/>
        </w:rPr>
        <w:t>et</w:t>
      </w:r>
      <w:r w:rsidR="00F47FEF" w:rsidRPr="00506DA0">
        <w:rPr>
          <w:sz w:val="34"/>
        </w:rPr>
        <w:t xml:space="preserve"> </w:t>
      </w:r>
      <w:r w:rsidR="00F47FEF" w:rsidRPr="00506DA0">
        <w:rPr>
          <w:sz w:val="34"/>
          <w:lang w:val="en-US"/>
        </w:rPr>
        <w:t>al</w:t>
      </w:r>
      <w:r w:rsidR="00F47FEF" w:rsidRPr="00506DA0">
        <w:rPr>
          <w:sz w:val="34"/>
        </w:rPr>
        <w:t>., 2002). Οι παραπάνω στρατηγικές μπορούν να ενσωματωθούν συνδυαστικά στην εφαρμογή εκπαιδευτικών προγραμμάτων κατάλληλων για την πρακτ</w:t>
      </w:r>
      <w:r w:rsidR="00F47FEF" w:rsidRPr="00506DA0">
        <w:rPr>
          <w:sz w:val="34"/>
        </w:rPr>
        <w:t>ι</w:t>
      </w:r>
      <w:r w:rsidR="00F47FEF" w:rsidRPr="00506DA0">
        <w:rPr>
          <w:sz w:val="34"/>
        </w:rPr>
        <w:t>κή υλοποίηση της συνεκπαίδευσης.</w:t>
      </w:r>
    </w:p>
    <w:p w:rsidR="00F47FEF" w:rsidRPr="00506DA0" w:rsidRDefault="00F47FEF" w:rsidP="00A0035C">
      <w:pPr>
        <w:rPr>
          <w:sz w:val="34"/>
        </w:rPr>
      </w:pPr>
    </w:p>
    <w:p w:rsidR="00F47FEF" w:rsidRPr="00506DA0" w:rsidRDefault="00F47FEF" w:rsidP="00901E6E">
      <w:pPr>
        <w:rPr>
          <w:sz w:val="34"/>
        </w:rPr>
        <w:sectPr w:rsidR="00F47FEF" w:rsidRPr="00506DA0" w:rsidSect="00430672">
          <w:type w:val="oddPage"/>
          <w:pgSz w:w="11906" w:h="16838"/>
          <w:pgMar w:top="1440" w:right="1800" w:bottom="1440" w:left="1800" w:header="708" w:footer="708" w:gutter="0"/>
          <w:cols w:space="708"/>
          <w:docGrid w:linePitch="360"/>
        </w:sectPr>
      </w:pPr>
    </w:p>
    <w:p w:rsidR="00F47FEF" w:rsidRPr="00506DA0" w:rsidRDefault="00F47FEF" w:rsidP="00F47FEF">
      <w:pPr>
        <w:pStyle w:val="2"/>
        <w:numPr>
          <w:ilvl w:val="0"/>
          <w:numId w:val="0"/>
        </w:numPr>
        <w:ind w:left="576" w:hanging="576"/>
        <w:rPr>
          <w:sz w:val="36"/>
          <w:lang w:val="en-US"/>
        </w:rPr>
      </w:pPr>
      <w:bookmarkStart w:id="68" w:name="_Toc362873736"/>
      <w:r w:rsidRPr="00506DA0">
        <w:rPr>
          <w:sz w:val="36"/>
        </w:rPr>
        <w:lastRenderedPageBreak/>
        <w:t>Βιβλιογραφία</w:t>
      </w:r>
      <w:bookmarkEnd w:id="68"/>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r w:rsidRPr="00506DA0">
        <w:rPr>
          <w:rFonts w:ascii="Times New Roman" w:hAnsi="Times New Roman"/>
          <w:color w:val="221E1F"/>
          <w:sz w:val="34"/>
          <w:szCs w:val="26"/>
          <w:lang w:val="en-US"/>
        </w:rPr>
        <w:t xml:space="preserve">Booth, T. &amp; </w:t>
      </w:r>
      <w:proofErr w:type="spellStart"/>
      <w:r w:rsidRPr="00506DA0">
        <w:rPr>
          <w:rFonts w:ascii="Times New Roman" w:hAnsi="Times New Roman"/>
          <w:color w:val="221E1F"/>
          <w:sz w:val="34"/>
          <w:szCs w:val="26"/>
          <w:lang w:val="en-US"/>
        </w:rPr>
        <w:t>Ainscow</w:t>
      </w:r>
      <w:proofErr w:type="spellEnd"/>
      <w:r w:rsidRPr="00506DA0">
        <w:rPr>
          <w:rFonts w:ascii="Times New Roman" w:hAnsi="Times New Roman"/>
          <w:color w:val="221E1F"/>
          <w:sz w:val="34"/>
          <w:szCs w:val="26"/>
          <w:lang w:val="en-US"/>
        </w:rPr>
        <w:t xml:space="preserve">, M. (2002). </w:t>
      </w:r>
      <w:r w:rsidRPr="00506DA0">
        <w:rPr>
          <w:rFonts w:ascii="Times New Roman" w:hAnsi="Times New Roman"/>
          <w:i/>
          <w:iCs/>
          <w:color w:val="221E1F"/>
          <w:sz w:val="34"/>
          <w:szCs w:val="26"/>
          <w:lang w:val="en-US"/>
        </w:rPr>
        <w:t>Index for inclusion: Developing learning and participation in schools (Rev. ed.)</w:t>
      </w:r>
      <w:r w:rsidRPr="00506DA0">
        <w:rPr>
          <w:rFonts w:ascii="Times New Roman" w:hAnsi="Times New Roman"/>
          <w:color w:val="221E1F"/>
          <w:sz w:val="34"/>
          <w:szCs w:val="26"/>
          <w:lang w:val="en-US"/>
        </w:rPr>
        <w:t xml:space="preserve">, CSIE, Bristol </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r w:rsidRPr="00506DA0">
        <w:rPr>
          <w:rFonts w:ascii="Times New Roman" w:hAnsi="Times New Roman"/>
          <w:color w:val="221E1F"/>
          <w:sz w:val="34"/>
          <w:szCs w:val="26"/>
          <w:lang w:val="en-US"/>
        </w:rPr>
        <w:t>Farrell, P. (2004). School Psychologists: Making Incl</w:t>
      </w:r>
      <w:r w:rsidRPr="00506DA0">
        <w:rPr>
          <w:rFonts w:ascii="Times New Roman" w:hAnsi="Times New Roman"/>
          <w:color w:val="221E1F"/>
          <w:sz w:val="34"/>
          <w:szCs w:val="26"/>
          <w:lang w:val="en-US"/>
        </w:rPr>
        <w:t>u</w:t>
      </w:r>
      <w:r w:rsidRPr="00506DA0">
        <w:rPr>
          <w:rFonts w:ascii="Times New Roman" w:hAnsi="Times New Roman"/>
          <w:color w:val="221E1F"/>
          <w:sz w:val="34"/>
          <w:szCs w:val="26"/>
          <w:lang w:val="en-US"/>
        </w:rPr>
        <w:t xml:space="preserve">sion a Reality for All. </w:t>
      </w:r>
      <w:r w:rsidRPr="00506DA0">
        <w:rPr>
          <w:rFonts w:ascii="Times New Roman" w:hAnsi="Times New Roman"/>
          <w:i/>
          <w:iCs/>
          <w:color w:val="221E1F"/>
          <w:sz w:val="34"/>
          <w:szCs w:val="26"/>
          <w:lang w:val="en-US"/>
        </w:rPr>
        <w:t xml:space="preserve">School Psychology International, </w:t>
      </w:r>
      <w:r w:rsidRPr="00506DA0">
        <w:rPr>
          <w:rFonts w:ascii="Times New Roman" w:hAnsi="Times New Roman"/>
          <w:color w:val="221E1F"/>
          <w:sz w:val="34"/>
          <w:szCs w:val="26"/>
          <w:lang w:val="en-US"/>
        </w:rPr>
        <w:t>25, 2004, 5-19.</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r w:rsidRPr="00506DA0">
        <w:rPr>
          <w:rFonts w:ascii="Times New Roman" w:hAnsi="Times New Roman"/>
          <w:color w:val="221E1F"/>
          <w:sz w:val="34"/>
          <w:szCs w:val="26"/>
          <w:lang w:val="en-US"/>
        </w:rPr>
        <w:t xml:space="preserve">Gardner, H. (1983). </w:t>
      </w:r>
      <w:r w:rsidRPr="00506DA0">
        <w:rPr>
          <w:rFonts w:ascii="Times New Roman" w:hAnsi="Times New Roman"/>
          <w:i/>
          <w:iCs/>
          <w:color w:val="221E1F"/>
          <w:sz w:val="34"/>
          <w:szCs w:val="26"/>
          <w:lang w:val="en-US"/>
        </w:rPr>
        <w:t>Frames of mind: The theory of mult</w:t>
      </w:r>
      <w:r w:rsidRPr="00506DA0">
        <w:rPr>
          <w:rFonts w:ascii="Times New Roman" w:hAnsi="Times New Roman"/>
          <w:i/>
          <w:iCs/>
          <w:color w:val="221E1F"/>
          <w:sz w:val="34"/>
          <w:szCs w:val="26"/>
          <w:lang w:val="en-US"/>
        </w:rPr>
        <w:t>i</w:t>
      </w:r>
      <w:r w:rsidRPr="00506DA0">
        <w:rPr>
          <w:rFonts w:ascii="Times New Roman" w:hAnsi="Times New Roman"/>
          <w:i/>
          <w:iCs/>
          <w:color w:val="221E1F"/>
          <w:sz w:val="34"/>
          <w:szCs w:val="26"/>
          <w:lang w:val="en-US"/>
        </w:rPr>
        <w:t>ple intelligences</w:t>
      </w:r>
      <w:r w:rsidRPr="00506DA0">
        <w:rPr>
          <w:rFonts w:ascii="Times New Roman" w:hAnsi="Times New Roman"/>
          <w:color w:val="221E1F"/>
          <w:sz w:val="34"/>
          <w:szCs w:val="26"/>
          <w:lang w:val="en-US"/>
        </w:rPr>
        <w:t xml:space="preserve">, </w:t>
      </w:r>
      <w:proofErr w:type="spellStart"/>
      <w:r w:rsidRPr="00506DA0">
        <w:rPr>
          <w:rFonts w:ascii="Times New Roman" w:hAnsi="Times New Roman"/>
          <w:color w:val="221E1F"/>
          <w:sz w:val="34"/>
          <w:szCs w:val="26"/>
          <w:lang w:val="en-US"/>
        </w:rPr>
        <w:t>BasicBooks</w:t>
      </w:r>
      <w:proofErr w:type="spellEnd"/>
      <w:r w:rsidRPr="00506DA0">
        <w:rPr>
          <w:rFonts w:ascii="Times New Roman" w:hAnsi="Times New Roman"/>
          <w:color w:val="221E1F"/>
          <w:sz w:val="34"/>
          <w:szCs w:val="26"/>
          <w:lang w:val="en-US"/>
        </w:rPr>
        <w:t>, New York.</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proofErr w:type="spellStart"/>
      <w:r w:rsidRPr="00506DA0">
        <w:rPr>
          <w:rFonts w:ascii="Times New Roman" w:hAnsi="Times New Roman"/>
          <w:color w:val="221E1F"/>
          <w:sz w:val="34"/>
          <w:szCs w:val="26"/>
          <w:lang w:val="en-US"/>
        </w:rPr>
        <w:t>Kershner</w:t>
      </w:r>
      <w:proofErr w:type="spellEnd"/>
      <w:r w:rsidRPr="00506DA0">
        <w:rPr>
          <w:rFonts w:ascii="Times New Roman" w:hAnsi="Times New Roman"/>
          <w:color w:val="221E1F"/>
          <w:sz w:val="34"/>
          <w:szCs w:val="26"/>
          <w:lang w:val="en-US"/>
        </w:rPr>
        <w:t xml:space="preserve">, R (2003). </w:t>
      </w:r>
      <w:r w:rsidRPr="00506DA0">
        <w:rPr>
          <w:rFonts w:ascii="Times New Roman" w:hAnsi="Times New Roman"/>
          <w:i/>
          <w:iCs/>
          <w:color w:val="221E1F"/>
          <w:sz w:val="34"/>
          <w:szCs w:val="26"/>
          <w:lang w:val="en-US"/>
        </w:rPr>
        <w:t xml:space="preserve">Teaching strategies and approaches for pupils with special educational needs, </w:t>
      </w:r>
      <w:r w:rsidRPr="00506DA0">
        <w:rPr>
          <w:rFonts w:ascii="Times New Roman" w:hAnsi="Times New Roman"/>
          <w:color w:val="221E1F"/>
          <w:sz w:val="34"/>
          <w:szCs w:val="26"/>
          <w:lang w:val="en-US"/>
        </w:rPr>
        <w:t>unpublished briefing paper, University of Cam</w:t>
      </w:r>
      <w:r w:rsidRPr="00506DA0">
        <w:rPr>
          <w:rFonts w:ascii="Times New Roman" w:hAnsi="Times New Roman"/>
          <w:color w:val="221E1F"/>
          <w:sz w:val="34"/>
          <w:szCs w:val="26"/>
          <w:lang w:val="en-US"/>
        </w:rPr>
        <w:softHyphen/>
        <w:t>bridge.</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r w:rsidRPr="00506DA0">
        <w:rPr>
          <w:rFonts w:ascii="Times New Roman" w:hAnsi="Times New Roman"/>
          <w:color w:val="221E1F"/>
          <w:sz w:val="34"/>
          <w:szCs w:val="26"/>
          <w:lang w:val="en-US"/>
        </w:rPr>
        <w:t>Larkin, M. (2001). Providing support for student ind</w:t>
      </w:r>
      <w:r w:rsidRPr="00506DA0">
        <w:rPr>
          <w:rFonts w:ascii="Times New Roman" w:hAnsi="Times New Roman"/>
          <w:color w:val="221E1F"/>
          <w:sz w:val="34"/>
          <w:szCs w:val="26"/>
          <w:lang w:val="en-US"/>
        </w:rPr>
        <w:t>e</w:t>
      </w:r>
      <w:r w:rsidRPr="00506DA0">
        <w:rPr>
          <w:rFonts w:ascii="Times New Roman" w:hAnsi="Times New Roman"/>
          <w:color w:val="221E1F"/>
          <w:sz w:val="34"/>
          <w:szCs w:val="26"/>
          <w:lang w:val="en-US"/>
        </w:rPr>
        <w:t xml:space="preserve">pendence through </w:t>
      </w:r>
      <w:proofErr w:type="spellStart"/>
      <w:r w:rsidRPr="00506DA0">
        <w:rPr>
          <w:rFonts w:ascii="Times New Roman" w:hAnsi="Times New Roman"/>
          <w:color w:val="221E1F"/>
          <w:sz w:val="34"/>
          <w:szCs w:val="26"/>
          <w:lang w:val="en-US"/>
        </w:rPr>
        <w:t>scaffolded</w:t>
      </w:r>
      <w:proofErr w:type="spellEnd"/>
      <w:r w:rsidRPr="00506DA0">
        <w:rPr>
          <w:rFonts w:ascii="Times New Roman" w:hAnsi="Times New Roman"/>
          <w:color w:val="221E1F"/>
          <w:sz w:val="34"/>
          <w:szCs w:val="26"/>
          <w:lang w:val="en-US"/>
        </w:rPr>
        <w:t xml:space="preserve"> instruction», </w:t>
      </w:r>
      <w:r w:rsidRPr="00506DA0">
        <w:rPr>
          <w:rFonts w:ascii="Times New Roman" w:hAnsi="Times New Roman"/>
          <w:i/>
          <w:iCs/>
          <w:color w:val="221E1F"/>
          <w:sz w:val="34"/>
          <w:szCs w:val="26"/>
          <w:lang w:val="en-US"/>
        </w:rPr>
        <w:t>Teaching E</w:t>
      </w:r>
      <w:r w:rsidRPr="00506DA0">
        <w:rPr>
          <w:rFonts w:ascii="Times New Roman" w:hAnsi="Times New Roman"/>
          <w:i/>
          <w:iCs/>
          <w:color w:val="221E1F"/>
          <w:sz w:val="34"/>
          <w:szCs w:val="26"/>
          <w:lang w:val="en-US"/>
        </w:rPr>
        <w:t>x</w:t>
      </w:r>
      <w:r w:rsidRPr="00506DA0">
        <w:rPr>
          <w:rFonts w:ascii="Times New Roman" w:hAnsi="Times New Roman"/>
          <w:i/>
          <w:iCs/>
          <w:color w:val="221E1F"/>
          <w:sz w:val="34"/>
          <w:szCs w:val="26"/>
          <w:lang w:val="en-US"/>
        </w:rPr>
        <w:t>ceptional Children, 34</w:t>
      </w:r>
      <w:r w:rsidRPr="00506DA0">
        <w:rPr>
          <w:rFonts w:ascii="Times New Roman" w:hAnsi="Times New Roman"/>
          <w:color w:val="221E1F"/>
          <w:sz w:val="34"/>
          <w:szCs w:val="26"/>
          <w:lang w:val="en-US"/>
        </w:rPr>
        <w:t>(1), 30-34.</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r w:rsidRPr="00506DA0">
        <w:rPr>
          <w:rFonts w:ascii="Times New Roman" w:hAnsi="Times New Roman"/>
          <w:color w:val="221E1F"/>
          <w:sz w:val="34"/>
          <w:szCs w:val="26"/>
          <w:lang w:val="en-US"/>
        </w:rPr>
        <w:t>Moody, S. W., Vaughn, S., Hughes, M. T., &amp; Fischer, M. (2000). Reading instruction in the resource room: Set up for failure», Exceptional Chil</w:t>
      </w:r>
      <w:r w:rsidRPr="00506DA0">
        <w:rPr>
          <w:rFonts w:ascii="Times New Roman" w:hAnsi="Times New Roman"/>
          <w:color w:val="221E1F"/>
          <w:sz w:val="34"/>
          <w:szCs w:val="26"/>
          <w:lang w:val="en-US"/>
        </w:rPr>
        <w:softHyphen/>
        <w:t>dren, 66(3), 305-316.</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r w:rsidRPr="00506DA0">
        <w:rPr>
          <w:rFonts w:ascii="Times New Roman" w:hAnsi="Times New Roman"/>
          <w:color w:val="221E1F"/>
          <w:sz w:val="34"/>
          <w:szCs w:val="26"/>
          <w:lang w:val="en-US"/>
        </w:rPr>
        <w:t xml:space="preserve">Norwich, B. (Ed) </w:t>
      </w:r>
      <w:r w:rsidRPr="00506DA0">
        <w:rPr>
          <w:rFonts w:ascii="Times New Roman" w:hAnsi="Times New Roman"/>
          <w:i/>
          <w:iCs/>
          <w:color w:val="221E1F"/>
          <w:sz w:val="34"/>
          <w:szCs w:val="26"/>
          <w:lang w:val="en-US"/>
        </w:rPr>
        <w:t xml:space="preserve">Standards and Effectiveness for Special Educational Needs: interrogating conceptual orthodoxy, </w:t>
      </w:r>
      <w:r w:rsidRPr="00506DA0">
        <w:rPr>
          <w:rFonts w:ascii="Times New Roman" w:hAnsi="Times New Roman"/>
          <w:color w:val="221E1F"/>
          <w:sz w:val="34"/>
          <w:szCs w:val="26"/>
          <w:lang w:val="en-US"/>
        </w:rPr>
        <w:t>Special Educational Needs Policy Op</w:t>
      </w:r>
      <w:r w:rsidRPr="00506DA0">
        <w:rPr>
          <w:rFonts w:ascii="Times New Roman" w:hAnsi="Times New Roman"/>
          <w:color w:val="221E1F"/>
          <w:sz w:val="34"/>
          <w:szCs w:val="26"/>
          <w:lang w:val="en-US"/>
        </w:rPr>
        <w:softHyphen/>
        <w:t>tions Steering Group, Policy Paper 2 (fourth series). Tamworth: NASEN 2002.</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proofErr w:type="spellStart"/>
      <w:r w:rsidRPr="00506DA0">
        <w:rPr>
          <w:rFonts w:ascii="Times New Roman" w:hAnsi="Times New Roman"/>
          <w:color w:val="221E1F"/>
          <w:sz w:val="34"/>
          <w:szCs w:val="26"/>
          <w:lang w:val="en-US"/>
        </w:rPr>
        <w:t>Pivik</w:t>
      </w:r>
      <w:proofErr w:type="spellEnd"/>
      <w:r w:rsidRPr="00506DA0">
        <w:rPr>
          <w:rFonts w:ascii="Times New Roman" w:hAnsi="Times New Roman"/>
          <w:color w:val="221E1F"/>
          <w:sz w:val="34"/>
          <w:szCs w:val="26"/>
          <w:lang w:val="en-US"/>
        </w:rPr>
        <w:t xml:space="preserve">, J., </w:t>
      </w:r>
      <w:proofErr w:type="spellStart"/>
      <w:r w:rsidRPr="00506DA0">
        <w:rPr>
          <w:rFonts w:ascii="Times New Roman" w:hAnsi="Times New Roman"/>
          <w:color w:val="221E1F"/>
          <w:sz w:val="34"/>
          <w:szCs w:val="26"/>
          <w:lang w:val="en-US"/>
        </w:rPr>
        <w:t>Mccomas</w:t>
      </w:r>
      <w:proofErr w:type="spellEnd"/>
      <w:r w:rsidRPr="00506DA0">
        <w:rPr>
          <w:rFonts w:ascii="Times New Roman" w:hAnsi="Times New Roman"/>
          <w:color w:val="221E1F"/>
          <w:sz w:val="34"/>
          <w:szCs w:val="26"/>
          <w:lang w:val="en-US"/>
        </w:rPr>
        <w:t xml:space="preserve">, J., </w:t>
      </w:r>
      <w:proofErr w:type="spellStart"/>
      <w:r w:rsidRPr="00506DA0">
        <w:rPr>
          <w:rFonts w:ascii="Times New Roman" w:hAnsi="Times New Roman"/>
          <w:color w:val="221E1F"/>
          <w:sz w:val="34"/>
          <w:szCs w:val="26"/>
          <w:lang w:val="en-US"/>
        </w:rPr>
        <w:t>Laflamme</w:t>
      </w:r>
      <w:proofErr w:type="spellEnd"/>
      <w:r w:rsidRPr="00506DA0">
        <w:rPr>
          <w:rFonts w:ascii="Times New Roman" w:hAnsi="Times New Roman"/>
          <w:color w:val="221E1F"/>
          <w:sz w:val="34"/>
          <w:szCs w:val="26"/>
          <w:lang w:val="en-US"/>
        </w:rPr>
        <w:t xml:space="preserve">, M. (2002). Barriers and Facilitators to inclusive Education», </w:t>
      </w:r>
      <w:r w:rsidRPr="00506DA0">
        <w:rPr>
          <w:rFonts w:ascii="Times New Roman" w:hAnsi="Times New Roman"/>
          <w:i/>
          <w:iCs/>
          <w:color w:val="221E1F"/>
          <w:sz w:val="34"/>
          <w:szCs w:val="26"/>
          <w:lang w:val="en-US"/>
        </w:rPr>
        <w:t>Exceptional Chi</w:t>
      </w:r>
      <w:r w:rsidRPr="00506DA0">
        <w:rPr>
          <w:rFonts w:ascii="Times New Roman" w:hAnsi="Times New Roman"/>
          <w:i/>
          <w:iCs/>
          <w:color w:val="221E1F"/>
          <w:sz w:val="34"/>
          <w:szCs w:val="26"/>
          <w:lang w:val="en-US"/>
        </w:rPr>
        <w:t>l</w:t>
      </w:r>
      <w:r w:rsidRPr="00506DA0">
        <w:rPr>
          <w:rFonts w:ascii="Times New Roman" w:hAnsi="Times New Roman"/>
          <w:i/>
          <w:iCs/>
          <w:color w:val="221E1F"/>
          <w:sz w:val="34"/>
          <w:szCs w:val="26"/>
          <w:lang w:val="en-US"/>
        </w:rPr>
        <w:t>dren</w:t>
      </w:r>
      <w:r w:rsidRPr="00506DA0">
        <w:rPr>
          <w:rFonts w:ascii="Times New Roman" w:hAnsi="Times New Roman"/>
          <w:color w:val="221E1F"/>
          <w:sz w:val="34"/>
          <w:szCs w:val="26"/>
          <w:lang w:val="en-US"/>
        </w:rPr>
        <w:t>, 69(1), 97-107.</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GB"/>
        </w:rPr>
      </w:pPr>
      <w:proofErr w:type="spellStart"/>
      <w:r w:rsidRPr="00506DA0">
        <w:rPr>
          <w:rFonts w:ascii="Times New Roman" w:hAnsi="Times New Roman"/>
          <w:color w:val="221E1F"/>
          <w:sz w:val="34"/>
          <w:szCs w:val="26"/>
          <w:lang w:val="en-US"/>
        </w:rPr>
        <w:lastRenderedPageBreak/>
        <w:t>Rainforth</w:t>
      </w:r>
      <w:proofErr w:type="spellEnd"/>
      <w:r w:rsidRPr="00506DA0">
        <w:rPr>
          <w:rFonts w:ascii="Times New Roman" w:hAnsi="Times New Roman"/>
          <w:color w:val="221E1F"/>
          <w:sz w:val="34"/>
          <w:szCs w:val="26"/>
          <w:lang w:val="en-US"/>
        </w:rPr>
        <w:t xml:space="preserve">, B. &amp; </w:t>
      </w:r>
      <w:proofErr w:type="spellStart"/>
      <w:r w:rsidRPr="00506DA0">
        <w:rPr>
          <w:rFonts w:ascii="Times New Roman" w:hAnsi="Times New Roman"/>
          <w:color w:val="221E1F"/>
          <w:sz w:val="34"/>
          <w:szCs w:val="26"/>
          <w:lang w:val="en-US"/>
        </w:rPr>
        <w:t>Kugelmass</w:t>
      </w:r>
      <w:proofErr w:type="spellEnd"/>
      <w:r w:rsidRPr="00506DA0">
        <w:rPr>
          <w:rFonts w:ascii="Times New Roman" w:hAnsi="Times New Roman"/>
          <w:color w:val="221E1F"/>
          <w:sz w:val="34"/>
          <w:szCs w:val="26"/>
          <w:lang w:val="en-US"/>
        </w:rPr>
        <w:t xml:space="preserve">, J. W. (2003). </w:t>
      </w:r>
      <w:r w:rsidRPr="00506DA0">
        <w:rPr>
          <w:rFonts w:ascii="Times New Roman" w:hAnsi="Times New Roman"/>
          <w:i/>
          <w:iCs/>
          <w:color w:val="221E1F"/>
          <w:sz w:val="34"/>
          <w:szCs w:val="26"/>
          <w:lang w:val="en-GB"/>
        </w:rPr>
        <w:t xml:space="preserve">Curriculum and </w:t>
      </w:r>
      <w:r w:rsidR="006136CF" w:rsidRPr="00506DA0">
        <w:rPr>
          <w:rFonts w:ascii="Times New Roman" w:hAnsi="Times New Roman"/>
          <w:i/>
          <w:iCs/>
          <w:color w:val="221E1F"/>
          <w:sz w:val="34"/>
          <w:szCs w:val="26"/>
          <w:lang w:val="en-GB"/>
        </w:rPr>
        <w:t>instruction</w:t>
      </w:r>
      <w:r w:rsidRPr="00506DA0">
        <w:rPr>
          <w:rFonts w:ascii="Times New Roman" w:hAnsi="Times New Roman"/>
          <w:i/>
          <w:iCs/>
          <w:color w:val="221E1F"/>
          <w:sz w:val="34"/>
          <w:szCs w:val="26"/>
          <w:lang w:val="en-GB"/>
        </w:rPr>
        <w:t xml:space="preserve"> for all learners: Blending </w:t>
      </w:r>
      <w:r w:rsidR="006136CF" w:rsidRPr="00506DA0">
        <w:rPr>
          <w:rFonts w:ascii="Times New Roman" w:hAnsi="Times New Roman"/>
          <w:i/>
          <w:iCs/>
          <w:color w:val="221E1F"/>
          <w:sz w:val="34"/>
          <w:szCs w:val="26"/>
          <w:lang w:val="en-GB"/>
        </w:rPr>
        <w:t>systematic</w:t>
      </w:r>
      <w:r w:rsidRPr="00506DA0">
        <w:rPr>
          <w:rFonts w:ascii="Times New Roman" w:hAnsi="Times New Roman"/>
          <w:i/>
          <w:iCs/>
          <w:color w:val="221E1F"/>
          <w:sz w:val="34"/>
          <w:szCs w:val="26"/>
          <w:lang w:val="en-GB"/>
        </w:rPr>
        <w:t xml:space="preserve"> and constructiv</w:t>
      </w:r>
      <w:r w:rsidR="006136CF" w:rsidRPr="00506DA0">
        <w:rPr>
          <w:rFonts w:ascii="Times New Roman" w:hAnsi="Times New Roman"/>
          <w:i/>
          <w:iCs/>
          <w:color w:val="221E1F"/>
          <w:sz w:val="34"/>
          <w:szCs w:val="26"/>
          <w:lang w:val="en-GB"/>
        </w:rPr>
        <w:t>e</w:t>
      </w:r>
      <w:r w:rsidRPr="00506DA0">
        <w:rPr>
          <w:rFonts w:ascii="Times New Roman" w:hAnsi="Times New Roman"/>
          <w:i/>
          <w:iCs/>
          <w:color w:val="221E1F"/>
          <w:sz w:val="34"/>
          <w:szCs w:val="26"/>
          <w:lang w:val="en-GB"/>
        </w:rPr>
        <w:t xml:space="preserve"> approaches in inclusive elementary schools, </w:t>
      </w:r>
      <w:r w:rsidRPr="00506DA0">
        <w:rPr>
          <w:rFonts w:ascii="Times New Roman" w:hAnsi="Times New Roman"/>
          <w:color w:val="221E1F"/>
          <w:sz w:val="34"/>
          <w:szCs w:val="26"/>
          <w:lang w:val="en-GB"/>
        </w:rPr>
        <w:t xml:space="preserve">Paul H. Brookes, Baltimore </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proofErr w:type="spellStart"/>
      <w:r w:rsidRPr="00506DA0">
        <w:rPr>
          <w:rFonts w:ascii="Times New Roman" w:hAnsi="Times New Roman"/>
          <w:color w:val="221E1F"/>
          <w:sz w:val="34"/>
          <w:szCs w:val="26"/>
          <w:lang w:val="en-US"/>
        </w:rPr>
        <w:t>Slee</w:t>
      </w:r>
      <w:proofErr w:type="spellEnd"/>
      <w:r w:rsidRPr="00506DA0">
        <w:rPr>
          <w:rFonts w:ascii="Times New Roman" w:hAnsi="Times New Roman"/>
          <w:color w:val="221E1F"/>
          <w:sz w:val="34"/>
          <w:szCs w:val="26"/>
          <w:lang w:val="en-US"/>
        </w:rPr>
        <w:t>, R. &amp; Weiner, G.(2001). Education reform and r</w:t>
      </w:r>
      <w:r w:rsidRPr="00506DA0">
        <w:rPr>
          <w:rFonts w:ascii="Times New Roman" w:hAnsi="Times New Roman"/>
          <w:color w:val="221E1F"/>
          <w:sz w:val="34"/>
          <w:szCs w:val="26"/>
          <w:lang w:val="en-US"/>
        </w:rPr>
        <w:t>e</w:t>
      </w:r>
      <w:r w:rsidRPr="00506DA0">
        <w:rPr>
          <w:rFonts w:ascii="Times New Roman" w:hAnsi="Times New Roman"/>
          <w:color w:val="221E1F"/>
          <w:sz w:val="34"/>
          <w:szCs w:val="26"/>
          <w:lang w:val="en-US"/>
        </w:rPr>
        <w:t>construction as a challenge to research genres: Reconsi</w:t>
      </w:r>
      <w:r w:rsidRPr="00506DA0">
        <w:rPr>
          <w:rFonts w:ascii="Times New Roman" w:hAnsi="Times New Roman"/>
          <w:color w:val="221E1F"/>
          <w:sz w:val="34"/>
          <w:szCs w:val="26"/>
          <w:lang w:val="en-US"/>
        </w:rPr>
        <w:t>d</w:t>
      </w:r>
      <w:r w:rsidRPr="00506DA0">
        <w:rPr>
          <w:rFonts w:ascii="Times New Roman" w:hAnsi="Times New Roman"/>
          <w:color w:val="221E1F"/>
          <w:sz w:val="34"/>
          <w:szCs w:val="26"/>
          <w:lang w:val="en-US"/>
        </w:rPr>
        <w:t>ering school effectiveness re</w:t>
      </w:r>
      <w:r w:rsidRPr="00506DA0">
        <w:rPr>
          <w:rFonts w:ascii="Times New Roman" w:hAnsi="Times New Roman"/>
          <w:color w:val="221E1F"/>
          <w:sz w:val="34"/>
          <w:szCs w:val="26"/>
          <w:lang w:val="en-US"/>
        </w:rPr>
        <w:softHyphen/>
        <w:t>search and inclusive schoo</w:t>
      </w:r>
      <w:r w:rsidRPr="00506DA0">
        <w:rPr>
          <w:rFonts w:ascii="Times New Roman" w:hAnsi="Times New Roman"/>
          <w:color w:val="221E1F"/>
          <w:sz w:val="34"/>
          <w:szCs w:val="26"/>
          <w:lang w:val="en-US"/>
        </w:rPr>
        <w:t>l</w:t>
      </w:r>
      <w:r w:rsidRPr="00506DA0">
        <w:rPr>
          <w:rFonts w:ascii="Times New Roman" w:hAnsi="Times New Roman"/>
          <w:color w:val="221E1F"/>
          <w:sz w:val="34"/>
          <w:szCs w:val="26"/>
          <w:lang w:val="en-US"/>
        </w:rPr>
        <w:t xml:space="preserve">ing. </w:t>
      </w:r>
      <w:r w:rsidRPr="00506DA0">
        <w:rPr>
          <w:rFonts w:ascii="Times New Roman" w:hAnsi="Times New Roman"/>
          <w:i/>
          <w:iCs/>
          <w:color w:val="221E1F"/>
          <w:sz w:val="34"/>
          <w:szCs w:val="26"/>
          <w:lang w:val="en-US"/>
        </w:rPr>
        <w:t>School Effectiveness and School Improve</w:t>
      </w:r>
      <w:r w:rsidRPr="00506DA0">
        <w:rPr>
          <w:rFonts w:ascii="Times New Roman" w:hAnsi="Times New Roman"/>
          <w:i/>
          <w:iCs/>
          <w:color w:val="221E1F"/>
          <w:sz w:val="34"/>
          <w:szCs w:val="26"/>
          <w:lang w:val="en-US"/>
        </w:rPr>
        <w:softHyphen/>
        <w:t>ment</w:t>
      </w:r>
      <w:r w:rsidRPr="00506DA0">
        <w:rPr>
          <w:rFonts w:ascii="Times New Roman" w:hAnsi="Times New Roman"/>
          <w:color w:val="221E1F"/>
          <w:sz w:val="34"/>
          <w:szCs w:val="26"/>
          <w:lang w:val="en-US"/>
        </w:rPr>
        <w:t xml:space="preserve">, </w:t>
      </w:r>
      <w:r w:rsidRPr="00506DA0">
        <w:rPr>
          <w:rFonts w:ascii="Times New Roman" w:hAnsi="Times New Roman"/>
          <w:i/>
          <w:iCs/>
          <w:color w:val="221E1F"/>
          <w:sz w:val="34"/>
          <w:szCs w:val="26"/>
          <w:lang w:val="en-US"/>
        </w:rPr>
        <w:t>12</w:t>
      </w:r>
      <w:r w:rsidRPr="00506DA0">
        <w:rPr>
          <w:rFonts w:ascii="Times New Roman" w:hAnsi="Times New Roman"/>
          <w:color w:val="221E1F"/>
          <w:sz w:val="34"/>
          <w:szCs w:val="26"/>
          <w:lang w:val="en-US"/>
        </w:rPr>
        <w:t>(1), 83-98.</w:t>
      </w:r>
    </w:p>
    <w:p w:rsidR="00F47FEF" w:rsidRPr="00506DA0" w:rsidRDefault="00F47FEF" w:rsidP="00484A8D">
      <w:pPr>
        <w:pStyle w:val="Pa29"/>
        <w:numPr>
          <w:ilvl w:val="0"/>
          <w:numId w:val="30"/>
        </w:numPr>
        <w:spacing w:after="200" w:line="276" w:lineRule="auto"/>
        <w:jc w:val="both"/>
        <w:rPr>
          <w:rFonts w:ascii="Times New Roman" w:hAnsi="Times New Roman"/>
          <w:color w:val="221E1F"/>
          <w:sz w:val="34"/>
          <w:szCs w:val="26"/>
          <w:lang w:val="en-US"/>
        </w:rPr>
      </w:pPr>
      <w:proofErr w:type="spellStart"/>
      <w:r w:rsidRPr="00506DA0">
        <w:rPr>
          <w:rFonts w:ascii="Times New Roman" w:hAnsi="Times New Roman"/>
          <w:color w:val="221E1F"/>
          <w:sz w:val="34"/>
          <w:szCs w:val="26"/>
          <w:lang w:val="en-US"/>
        </w:rPr>
        <w:t>Stromstad</w:t>
      </w:r>
      <w:proofErr w:type="spellEnd"/>
      <w:r w:rsidRPr="00506DA0">
        <w:rPr>
          <w:rFonts w:ascii="Times New Roman" w:hAnsi="Times New Roman"/>
          <w:color w:val="221E1F"/>
          <w:sz w:val="34"/>
          <w:szCs w:val="26"/>
          <w:lang w:val="en-US"/>
        </w:rPr>
        <w:t>, M. (2003). ‘They Believe that They Partic</w:t>
      </w:r>
      <w:r w:rsidRPr="00506DA0">
        <w:rPr>
          <w:rFonts w:ascii="Times New Roman" w:hAnsi="Times New Roman"/>
          <w:color w:val="221E1F"/>
          <w:sz w:val="34"/>
          <w:szCs w:val="26"/>
          <w:lang w:val="en-US"/>
        </w:rPr>
        <w:t>i</w:t>
      </w:r>
      <w:r w:rsidRPr="00506DA0">
        <w:rPr>
          <w:rFonts w:ascii="Times New Roman" w:hAnsi="Times New Roman"/>
          <w:color w:val="221E1F"/>
          <w:sz w:val="34"/>
          <w:szCs w:val="26"/>
          <w:lang w:val="en-US"/>
        </w:rPr>
        <w:t>pate ... but’: De</w:t>
      </w:r>
      <w:r w:rsidRPr="00506DA0">
        <w:rPr>
          <w:rFonts w:ascii="Times New Roman" w:hAnsi="Times New Roman"/>
          <w:color w:val="221E1F"/>
          <w:sz w:val="34"/>
          <w:szCs w:val="26"/>
          <w:lang w:val="en-US"/>
        </w:rPr>
        <w:softHyphen/>
        <w:t xml:space="preserve">mocracy and Inclusion in Norwegian Schools, in Allan J. (ed.), </w:t>
      </w:r>
      <w:r w:rsidRPr="00506DA0">
        <w:rPr>
          <w:rFonts w:ascii="Times New Roman" w:hAnsi="Times New Roman"/>
          <w:i/>
          <w:iCs/>
          <w:color w:val="221E1F"/>
          <w:sz w:val="34"/>
          <w:szCs w:val="26"/>
          <w:lang w:val="en-US"/>
        </w:rPr>
        <w:t xml:space="preserve">Inclusion, Participation and Democracy: What is the Purpose?, </w:t>
      </w:r>
      <w:r w:rsidRPr="00506DA0">
        <w:rPr>
          <w:rFonts w:ascii="Times New Roman" w:hAnsi="Times New Roman"/>
          <w:color w:val="221E1F"/>
          <w:sz w:val="34"/>
          <w:szCs w:val="26"/>
          <w:lang w:val="en-US"/>
        </w:rPr>
        <w:t>Kluwer Academic Publishers, Netherlands, 33-47.</w:t>
      </w:r>
    </w:p>
    <w:p w:rsidR="00F47FEF" w:rsidRPr="00506DA0" w:rsidRDefault="00F47FEF" w:rsidP="00484A8D">
      <w:pPr>
        <w:pStyle w:val="a8"/>
        <w:numPr>
          <w:ilvl w:val="0"/>
          <w:numId w:val="30"/>
        </w:numPr>
        <w:rPr>
          <w:sz w:val="34"/>
          <w:szCs w:val="26"/>
          <w:lang w:val="en-US"/>
        </w:rPr>
      </w:pPr>
      <w:r w:rsidRPr="00506DA0">
        <w:rPr>
          <w:color w:val="221E1F"/>
          <w:sz w:val="34"/>
          <w:szCs w:val="26"/>
          <w:lang w:val="en-US"/>
        </w:rPr>
        <w:t>Timor, T. &amp; Burton, N. (2006) School culture and climate in the context of inclusion of students with learning dis</w:t>
      </w:r>
      <w:r w:rsidRPr="00506DA0">
        <w:rPr>
          <w:color w:val="221E1F"/>
          <w:sz w:val="34"/>
          <w:szCs w:val="26"/>
          <w:lang w:val="en-US"/>
        </w:rPr>
        <w:t>a</w:t>
      </w:r>
      <w:r w:rsidRPr="00506DA0">
        <w:rPr>
          <w:color w:val="221E1F"/>
          <w:sz w:val="34"/>
          <w:szCs w:val="26"/>
          <w:lang w:val="en-US"/>
        </w:rPr>
        <w:t>bilities in mainstream second</w:t>
      </w:r>
      <w:r w:rsidRPr="00506DA0">
        <w:rPr>
          <w:color w:val="221E1F"/>
          <w:sz w:val="34"/>
          <w:szCs w:val="26"/>
          <w:lang w:val="en-US"/>
        </w:rPr>
        <w:softHyphen/>
        <w:t xml:space="preserve">ary schools, in </w:t>
      </w:r>
      <w:r w:rsidRPr="00506DA0">
        <w:rPr>
          <w:i/>
          <w:iCs/>
          <w:color w:val="221E1F"/>
          <w:sz w:val="34"/>
          <w:szCs w:val="26"/>
          <w:lang w:val="en-US"/>
        </w:rPr>
        <w:t>Tel-Aviv, I</w:t>
      </w:r>
      <w:r w:rsidRPr="00506DA0">
        <w:rPr>
          <w:i/>
          <w:iCs/>
          <w:color w:val="221E1F"/>
          <w:sz w:val="34"/>
          <w:szCs w:val="26"/>
          <w:lang w:val="en-US"/>
        </w:rPr>
        <w:t>s</w:t>
      </w:r>
      <w:r w:rsidRPr="00506DA0">
        <w:rPr>
          <w:i/>
          <w:iCs/>
          <w:color w:val="221E1F"/>
          <w:sz w:val="34"/>
          <w:szCs w:val="26"/>
          <w:lang w:val="en-US"/>
        </w:rPr>
        <w:t>rae</w:t>
      </w:r>
      <w:r w:rsidRPr="00506DA0">
        <w:rPr>
          <w:color w:val="221E1F"/>
          <w:sz w:val="34"/>
          <w:szCs w:val="26"/>
          <w:lang w:val="en-US"/>
        </w:rPr>
        <w:t xml:space="preserve">l»,, </w:t>
      </w:r>
      <w:r w:rsidRPr="00506DA0">
        <w:rPr>
          <w:i/>
          <w:iCs/>
          <w:color w:val="221E1F"/>
          <w:sz w:val="34"/>
          <w:szCs w:val="26"/>
          <w:lang w:val="en-US"/>
        </w:rPr>
        <w:t>International Journal of Inclusive Educa</w:t>
      </w:r>
      <w:r w:rsidRPr="00506DA0">
        <w:rPr>
          <w:i/>
          <w:iCs/>
          <w:color w:val="221E1F"/>
          <w:sz w:val="34"/>
          <w:szCs w:val="26"/>
          <w:lang w:val="en-US"/>
        </w:rPr>
        <w:softHyphen/>
        <w:t xml:space="preserve">tion, </w:t>
      </w:r>
      <w:r w:rsidRPr="00506DA0">
        <w:rPr>
          <w:color w:val="221E1F"/>
          <w:sz w:val="34"/>
          <w:szCs w:val="26"/>
          <w:lang w:val="en-US"/>
        </w:rPr>
        <w:t>10(6), 495 – 510.</w:t>
      </w:r>
    </w:p>
    <w:p w:rsidR="009941B7" w:rsidRPr="00506DA0" w:rsidRDefault="009941B7" w:rsidP="00484A8D">
      <w:pPr>
        <w:pStyle w:val="Pa29"/>
        <w:numPr>
          <w:ilvl w:val="0"/>
          <w:numId w:val="30"/>
        </w:numPr>
        <w:spacing w:after="200" w:line="276" w:lineRule="auto"/>
        <w:ind w:left="357" w:hanging="357"/>
        <w:jc w:val="both"/>
        <w:rPr>
          <w:rFonts w:ascii="Times New Roman" w:hAnsi="Times New Roman"/>
          <w:color w:val="221E1F"/>
          <w:sz w:val="34"/>
          <w:szCs w:val="26"/>
        </w:rPr>
      </w:pPr>
      <w:proofErr w:type="spellStart"/>
      <w:r w:rsidRPr="00506DA0">
        <w:rPr>
          <w:rFonts w:ascii="Times New Roman" w:hAnsi="Times New Roman"/>
          <w:color w:val="221E1F"/>
          <w:sz w:val="34"/>
          <w:szCs w:val="26"/>
          <w:lang w:val="en-US"/>
        </w:rPr>
        <w:t>Tomilson</w:t>
      </w:r>
      <w:proofErr w:type="spellEnd"/>
      <w:r w:rsidRPr="00506DA0">
        <w:rPr>
          <w:rFonts w:ascii="Times New Roman" w:hAnsi="Times New Roman"/>
          <w:color w:val="221E1F"/>
          <w:sz w:val="34"/>
          <w:szCs w:val="26"/>
          <w:lang w:val="en-US"/>
        </w:rPr>
        <w:t xml:space="preserve">, C.A., Brighton, C., </w:t>
      </w:r>
      <w:proofErr w:type="spellStart"/>
      <w:r w:rsidRPr="00506DA0">
        <w:rPr>
          <w:rFonts w:ascii="Times New Roman" w:hAnsi="Times New Roman"/>
          <w:color w:val="221E1F"/>
          <w:sz w:val="34"/>
          <w:szCs w:val="26"/>
          <w:lang w:val="en-US"/>
        </w:rPr>
        <w:t>ertberg</w:t>
      </w:r>
      <w:proofErr w:type="spellEnd"/>
      <w:r w:rsidRPr="00506DA0">
        <w:rPr>
          <w:rFonts w:ascii="Times New Roman" w:hAnsi="Times New Roman"/>
          <w:color w:val="221E1F"/>
          <w:sz w:val="34"/>
          <w:szCs w:val="26"/>
          <w:lang w:val="en-US"/>
        </w:rPr>
        <w:t xml:space="preserve">, H., Callahan, C.M., Moon, T.R., </w:t>
      </w:r>
      <w:proofErr w:type="spellStart"/>
      <w:r w:rsidRPr="00506DA0">
        <w:rPr>
          <w:rFonts w:ascii="Times New Roman" w:hAnsi="Times New Roman"/>
          <w:color w:val="221E1F"/>
          <w:sz w:val="34"/>
          <w:szCs w:val="26"/>
          <w:lang w:val="en-US"/>
        </w:rPr>
        <w:t>Brimijoin</w:t>
      </w:r>
      <w:proofErr w:type="spellEnd"/>
      <w:r w:rsidRPr="00506DA0">
        <w:rPr>
          <w:rFonts w:ascii="Times New Roman" w:hAnsi="Times New Roman"/>
          <w:color w:val="221E1F"/>
          <w:sz w:val="34"/>
          <w:szCs w:val="26"/>
          <w:lang w:val="en-US"/>
        </w:rPr>
        <w:t>, K., Conover, L.A. &amp; Reynolds, T. (2003). Differentiating In</w:t>
      </w:r>
      <w:r w:rsidRPr="00506DA0">
        <w:rPr>
          <w:rFonts w:ascii="Times New Roman" w:hAnsi="Times New Roman"/>
          <w:color w:val="221E1F"/>
          <w:sz w:val="34"/>
          <w:szCs w:val="26"/>
          <w:lang w:val="en-US"/>
        </w:rPr>
        <w:softHyphen/>
        <w:t>struction in Response to Student Readiness, Interest, and Learning Pro</w:t>
      </w:r>
      <w:r w:rsidRPr="00506DA0">
        <w:rPr>
          <w:rFonts w:ascii="Times New Roman" w:hAnsi="Times New Roman"/>
          <w:color w:val="221E1F"/>
          <w:sz w:val="34"/>
          <w:szCs w:val="26"/>
          <w:lang w:val="en-US"/>
        </w:rPr>
        <w:softHyphen/>
        <w:t xml:space="preserve">file in Academically Diverse Classrooms: A Review of Literature. </w:t>
      </w:r>
      <w:r w:rsidR="006136CF" w:rsidRPr="00506DA0">
        <w:rPr>
          <w:rFonts w:ascii="Times New Roman" w:hAnsi="Times New Roman"/>
          <w:i/>
          <w:iCs/>
          <w:color w:val="221E1F"/>
          <w:sz w:val="34"/>
          <w:szCs w:val="26"/>
          <w:lang w:val="en-GB"/>
        </w:rPr>
        <w:t>Jour</w:t>
      </w:r>
      <w:r w:rsidRPr="00506DA0">
        <w:rPr>
          <w:rFonts w:ascii="Times New Roman" w:hAnsi="Times New Roman"/>
          <w:i/>
          <w:iCs/>
          <w:color w:val="221E1F"/>
          <w:sz w:val="34"/>
          <w:szCs w:val="26"/>
          <w:lang w:val="en-GB"/>
        </w:rPr>
        <w:t xml:space="preserve">nal for the Education of the Gifted </w:t>
      </w:r>
      <w:r w:rsidRPr="00506DA0">
        <w:rPr>
          <w:rFonts w:ascii="Times New Roman" w:hAnsi="Times New Roman"/>
          <w:color w:val="221E1F"/>
          <w:sz w:val="34"/>
          <w:szCs w:val="26"/>
        </w:rPr>
        <w:t>27 (2/3), 119-45.</w:t>
      </w:r>
    </w:p>
    <w:p w:rsidR="009941B7" w:rsidRPr="00506DA0" w:rsidRDefault="009941B7" w:rsidP="00484A8D">
      <w:pPr>
        <w:pStyle w:val="Pa29"/>
        <w:numPr>
          <w:ilvl w:val="0"/>
          <w:numId w:val="30"/>
        </w:numPr>
        <w:spacing w:after="200" w:line="276" w:lineRule="auto"/>
        <w:ind w:left="357" w:hanging="357"/>
        <w:jc w:val="both"/>
        <w:rPr>
          <w:rFonts w:ascii="Times New Roman" w:hAnsi="Times New Roman"/>
          <w:color w:val="221E1F"/>
          <w:sz w:val="34"/>
          <w:szCs w:val="26"/>
        </w:rPr>
      </w:pPr>
      <w:proofErr w:type="spellStart"/>
      <w:r w:rsidRPr="00506DA0">
        <w:rPr>
          <w:rFonts w:ascii="Times New Roman" w:hAnsi="Times New Roman"/>
          <w:color w:val="221E1F"/>
          <w:sz w:val="34"/>
          <w:szCs w:val="26"/>
          <w:lang w:val="en-US"/>
        </w:rPr>
        <w:t>Vygotsky</w:t>
      </w:r>
      <w:proofErr w:type="spellEnd"/>
      <w:r w:rsidRPr="00506DA0">
        <w:rPr>
          <w:rFonts w:ascii="Times New Roman" w:hAnsi="Times New Roman"/>
          <w:color w:val="221E1F"/>
          <w:sz w:val="34"/>
          <w:szCs w:val="26"/>
          <w:lang w:val="en-US"/>
        </w:rPr>
        <w:t xml:space="preserve">. L. (1978). </w:t>
      </w:r>
      <w:r w:rsidRPr="00506DA0">
        <w:rPr>
          <w:rFonts w:ascii="Times New Roman" w:hAnsi="Times New Roman"/>
          <w:i/>
          <w:iCs/>
          <w:color w:val="221E1F"/>
          <w:sz w:val="34"/>
          <w:szCs w:val="26"/>
          <w:lang w:val="en-US"/>
        </w:rPr>
        <w:t xml:space="preserve">Mind in Society. </w:t>
      </w:r>
      <w:r w:rsidRPr="00506DA0">
        <w:rPr>
          <w:rFonts w:ascii="Times New Roman" w:hAnsi="Times New Roman"/>
          <w:color w:val="221E1F"/>
          <w:sz w:val="34"/>
          <w:szCs w:val="26"/>
          <w:lang w:val="en-GB"/>
        </w:rPr>
        <w:t>Harvard University Press</w:t>
      </w:r>
      <w:r w:rsidRPr="00506DA0">
        <w:rPr>
          <w:rFonts w:ascii="Times New Roman" w:hAnsi="Times New Roman"/>
          <w:color w:val="221E1F"/>
          <w:sz w:val="34"/>
          <w:szCs w:val="26"/>
        </w:rPr>
        <w:t xml:space="preserve"> </w:t>
      </w:r>
    </w:p>
    <w:p w:rsidR="009941B7" w:rsidRPr="00506DA0" w:rsidRDefault="009941B7" w:rsidP="00484A8D">
      <w:pPr>
        <w:pStyle w:val="Pa29"/>
        <w:numPr>
          <w:ilvl w:val="0"/>
          <w:numId w:val="30"/>
        </w:numPr>
        <w:spacing w:after="200" w:line="276" w:lineRule="auto"/>
        <w:ind w:left="357" w:hanging="357"/>
        <w:jc w:val="both"/>
        <w:rPr>
          <w:rFonts w:ascii="Times New Roman" w:hAnsi="Times New Roman"/>
          <w:color w:val="221E1F"/>
          <w:sz w:val="34"/>
          <w:szCs w:val="26"/>
          <w:lang w:val="en-US"/>
        </w:rPr>
      </w:pPr>
      <w:r w:rsidRPr="00506DA0">
        <w:rPr>
          <w:rFonts w:ascii="Times New Roman" w:hAnsi="Times New Roman"/>
          <w:color w:val="221E1F"/>
          <w:sz w:val="34"/>
          <w:szCs w:val="26"/>
          <w:lang w:val="en-US"/>
        </w:rPr>
        <w:lastRenderedPageBreak/>
        <w:t>Ware, L. (2000). Sunflowers, enchantment and empires: reflections on inclusive education in the United States, in ARMSTRONG, F., ARM</w:t>
      </w:r>
      <w:r w:rsidRPr="00506DA0">
        <w:rPr>
          <w:rFonts w:ascii="Times New Roman" w:hAnsi="Times New Roman"/>
          <w:color w:val="221E1F"/>
          <w:sz w:val="34"/>
          <w:szCs w:val="26"/>
          <w:lang w:val="en-US"/>
        </w:rPr>
        <w:softHyphen/>
        <w:t>STRONG, D. BARTON, L., (</w:t>
      </w:r>
      <w:r w:rsidRPr="00506DA0">
        <w:rPr>
          <w:rFonts w:ascii="Times New Roman" w:hAnsi="Times New Roman"/>
          <w:color w:val="221E1F"/>
          <w:sz w:val="34"/>
          <w:szCs w:val="26"/>
        </w:rPr>
        <w:t>Ε</w:t>
      </w:r>
      <w:r w:rsidRPr="00506DA0">
        <w:rPr>
          <w:rFonts w:ascii="Times New Roman" w:hAnsi="Times New Roman"/>
          <w:color w:val="221E1F"/>
          <w:sz w:val="34"/>
          <w:szCs w:val="26"/>
          <w:lang w:val="en-US"/>
        </w:rPr>
        <w:t xml:space="preserve">ds), </w:t>
      </w:r>
      <w:r w:rsidRPr="00506DA0">
        <w:rPr>
          <w:rFonts w:ascii="Times New Roman" w:hAnsi="Times New Roman"/>
          <w:i/>
          <w:iCs/>
          <w:color w:val="221E1F"/>
          <w:sz w:val="34"/>
          <w:szCs w:val="26"/>
          <w:lang w:val="en-US"/>
        </w:rPr>
        <w:t>Inclusive Education: Policy, Contexts and Co</w:t>
      </w:r>
      <w:r w:rsidRPr="00506DA0">
        <w:rPr>
          <w:rFonts w:ascii="Times New Roman" w:hAnsi="Times New Roman"/>
          <w:i/>
          <w:iCs/>
          <w:color w:val="221E1F"/>
          <w:sz w:val="34"/>
          <w:szCs w:val="26"/>
          <w:lang w:val="en-US"/>
        </w:rPr>
        <w:t>m</w:t>
      </w:r>
      <w:r w:rsidRPr="00506DA0">
        <w:rPr>
          <w:rFonts w:ascii="Times New Roman" w:hAnsi="Times New Roman"/>
          <w:i/>
          <w:iCs/>
          <w:color w:val="221E1F"/>
          <w:sz w:val="34"/>
          <w:szCs w:val="26"/>
          <w:lang w:val="en-US"/>
        </w:rPr>
        <w:t xml:space="preserve">parative Perspectives </w:t>
      </w:r>
      <w:r w:rsidRPr="00506DA0">
        <w:rPr>
          <w:rFonts w:ascii="Times New Roman" w:hAnsi="Times New Roman"/>
          <w:color w:val="221E1F"/>
          <w:sz w:val="34"/>
          <w:szCs w:val="26"/>
          <w:lang w:val="en-US"/>
        </w:rPr>
        <w:t>David Fulton, London, 42-59.</w:t>
      </w:r>
    </w:p>
    <w:p w:rsidR="00F47FEF" w:rsidRPr="00506DA0" w:rsidRDefault="009941B7" w:rsidP="00484A8D">
      <w:pPr>
        <w:pStyle w:val="a8"/>
        <w:numPr>
          <w:ilvl w:val="0"/>
          <w:numId w:val="30"/>
        </w:numPr>
        <w:ind w:left="357" w:hanging="357"/>
        <w:rPr>
          <w:sz w:val="34"/>
          <w:szCs w:val="26"/>
          <w:lang w:val="en-US"/>
        </w:rPr>
      </w:pPr>
      <w:proofErr w:type="spellStart"/>
      <w:r w:rsidRPr="00506DA0">
        <w:rPr>
          <w:color w:val="221E1F"/>
          <w:sz w:val="34"/>
          <w:szCs w:val="26"/>
          <w:lang w:val="en-US"/>
        </w:rPr>
        <w:t>Zollers</w:t>
      </w:r>
      <w:proofErr w:type="spellEnd"/>
      <w:r w:rsidRPr="00506DA0">
        <w:rPr>
          <w:color w:val="221E1F"/>
          <w:sz w:val="34"/>
          <w:szCs w:val="26"/>
          <w:lang w:val="en-US"/>
        </w:rPr>
        <w:t xml:space="preserve">, N. J., </w:t>
      </w:r>
      <w:proofErr w:type="spellStart"/>
      <w:r w:rsidRPr="00506DA0">
        <w:rPr>
          <w:color w:val="221E1F"/>
          <w:sz w:val="34"/>
          <w:szCs w:val="26"/>
          <w:lang w:val="en-US"/>
        </w:rPr>
        <w:t>Ramanathan</w:t>
      </w:r>
      <w:proofErr w:type="spellEnd"/>
      <w:r w:rsidRPr="00506DA0">
        <w:rPr>
          <w:color w:val="221E1F"/>
          <w:sz w:val="34"/>
          <w:szCs w:val="26"/>
          <w:lang w:val="en-US"/>
        </w:rPr>
        <w:t xml:space="preserve">, A. K. &amp; Yu, M. (1999) The relationship between school culture and inclusion: How an inclusive culture supports inclusive education», in </w:t>
      </w:r>
      <w:r w:rsidRPr="00506DA0">
        <w:rPr>
          <w:i/>
          <w:iCs/>
          <w:color w:val="221E1F"/>
          <w:sz w:val="34"/>
          <w:szCs w:val="26"/>
          <w:lang w:val="en-US"/>
        </w:rPr>
        <w:t>Qualitative Studies in Education, 12</w:t>
      </w:r>
      <w:r w:rsidRPr="00506DA0">
        <w:rPr>
          <w:color w:val="221E1F"/>
          <w:sz w:val="34"/>
          <w:szCs w:val="26"/>
          <w:lang w:val="en-US"/>
        </w:rPr>
        <w:t>(2), 157-174.</w:t>
      </w:r>
    </w:p>
    <w:p w:rsidR="00F47FEF" w:rsidRPr="00506DA0" w:rsidRDefault="00F47FEF" w:rsidP="00A0035C">
      <w:pPr>
        <w:rPr>
          <w:sz w:val="34"/>
          <w:lang w:val="en-US"/>
        </w:rPr>
      </w:pPr>
    </w:p>
    <w:p w:rsidR="009941B7" w:rsidRPr="00506DA0" w:rsidRDefault="009941B7" w:rsidP="009941B7">
      <w:pPr>
        <w:pStyle w:val="4"/>
        <w:rPr>
          <w:sz w:val="34"/>
        </w:rPr>
      </w:pPr>
      <w:proofErr w:type="spellStart"/>
      <w:r w:rsidRPr="00506DA0">
        <w:rPr>
          <w:sz w:val="34"/>
        </w:rPr>
        <w:t>Ιστότοποι</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r w:rsidRPr="00506DA0">
        <w:rPr>
          <w:sz w:val="34"/>
        </w:rPr>
        <w:t>un</w:t>
      </w:r>
      <w:r w:rsidRPr="00506DA0">
        <w:rPr>
          <w:sz w:val="34"/>
          <w:lang w:val="el-GR"/>
        </w:rPr>
        <w:t>.</w:t>
      </w:r>
      <w:r w:rsidRPr="00506DA0">
        <w:rPr>
          <w:sz w:val="34"/>
        </w:rPr>
        <w:t>org</w:t>
      </w:r>
      <w:r w:rsidRPr="00506DA0">
        <w:rPr>
          <w:sz w:val="34"/>
          <w:lang w:val="el-GR"/>
        </w:rPr>
        <w:t>/</w:t>
      </w:r>
      <w:r w:rsidRPr="00506DA0">
        <w:rPr>
          <w:sz w:val="34"/>
        </w:rPr>
        <w:t>disabilities</w:t>
      </w:r>
      <w:r w:rsidRPr="00506DA0">
        <w:rPr>
          <w:sz w:val="34"/>
          <w:lang w:val="el-GR"/>
        </w:rPr>
        <w:t>/</w:t>
      </w:r>
      <w:r w:rsidRPr="00506DA0">
        <w:rPr>
          <w:sz w:val="34"/>
        </w:rPr>
        <w:t>convention</w:t>
      </w:r>
      <w:r w:rsidRPr="00506DA0">
        <w:rPr>
          <w:sz w:val="34"/>
          <w:lang w:val="el-GR"/>
        </w:rPr>
        <w:t>/</w:t>
      </w:r>
      <w:proofErr w:type="spellStart"/>
      <w:r w:rsidRPr="00506DA0">
        <w:rPr>
          <w:sz w:val="34"/>
        </w:rPr>
        <w:t>conventionfull</w:t>
      </w:r>
      <w:proofErr w:type="spellEnd"/>
      <w:r w:rsidRPr="00506DA0">
        <w:rPr>
          <w:sz w:val="34"/>
          <w:lang w:val="el-GR"/>
        </w:rPr>
        <w:t>.</w:t>
      </w:r>
      <w:proofErr w:type="spellStart"/>
      <w:r w:rsidRPr="00506DA0">
        <w:rPr>
          <w:sz w:val="34"/>
        </w:rPr>
        <w:t>shtml</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translate</w:t>
      </w:r>
      <w:r w:rsidRPr="00506DA0">
        <w:rPr>
          <w:sz w:val="34"/>
          <w:lang w:val="el-GR"/>
        </w:rPr>
        <w:t>.</w:t>
      </w:r>
      <w:proofErr w:type="spellStart"/>
      <w:r w:rsidRPr="00506DA0">
        <w:rPr>
          <w:sz w:val="34"/>
        </w:rPr>
        <w:t>googleusercontent</w:t>
      </w:r>
      <w:proofErr w:type="spellEnd"/>
      <w:r w:rsidRPr="00506DA0">
        <w:rPr>
          <w:sz w:val="34"/>
          <w:lang w:val="el-GR"/>
        </w:rPr>
        <w:t>.</w:t>
      </w:r>
      <w:r w:rsidRPr="00506DA0">
        <w:rPr>
          <w:sz w:val="34"/>
        </w:rPr>
        <w:t>com</w:t>
      </w:r>
      <w:r w:rsidRPr="00506DA0">
        <w:rPr>
          <w:sz w:val="34"/>
          <w:lang w:val="el-GR"/>
        </w:rPr>
        <w:t>/</w:t>
      </w:r>
      <w:r w:rsidRPr="00506DA0">
        <w:rPr>
          <w:sz w:val="34"/>
        </w:rPr>
        <w:t>translate</w:t>
      </w:r>
      <w:r w:rsidRPr="00506DA0">
        <w:rPr>
          <w:sz w:val="34"/>
          <w:lang w:val="el-GR"/>
        </w:rPr>
        <w:t>_</w:t>
      </w:r>
      <w:r w:rsidRPr="00506DA0">
        <w:rPr>
          <w:sz w:val="34"/>
        </w:rPr>
        <w:t>c</w:t>
      </w:r>
      <w:r w:rsidRPr="00506DA0">
        <w:rPr>
          <w:sz w:val="34"/>
          <w:lang w:val="el-GR"/>
        </w:rPr>
        <w:t>?</w:t>
      </w:r>
      <w:r w:rsidRPr="00506DA0">
        <w:rPr>
          <w:sz w:val="34"/>
        </w:rPr>
        <w:t>hl</w:t>
      </w:r>
      <w:r w:rsidRPr="00506DA0">
        <w:rPr>
          <w:sz w:val="34"/>
          <w:lang w:val="el-GR"/>
        </w:rPr>
        <w:t>=</w:t>
      </w:r>
      <w:r w:rsidRPr="00506DA0">
        <w:rPr>
          <w:sz w:val="34"/>
        </w:rPr>
        <w:t>el</w:t>
      </w:r>
      <w:r w:rsidRPr="00506DA0">
        <w:rPr>
          <w:sz w:val="34"/>
          <w:lang w:val="el-GR"/>
        </w:rPr>
        <w:t>&amp;</w:t>
      </w:r>
      <w:proofErr w:type="spellStart"/>
      <w:r w:rsidRPr="00506DA0">
        <w:rPr>
          <w:sz w:val="34"/>
        </w:rPr>
        <w:t>langpair</w:t>
      </w:r>
      <w:proofErr w:type="spellEnd"/>
      <w:r w:rsidRPr="00506DA0">
        <w:rPr>
          <w:sz w:val="34"/>
          <w:lang w:val="el-GR"/>
        </w:rPr>
        <w:t>=</w:t>
      </w:r>
      <w:r w:rsidRPr="00506DA0">
        <w:rPr>
          <w:sz w:val="34"/>
        </w:rPr>
        <w:t>en</w:t>
      </w:r>
      <w:r w:rsidRPr="00506DA0">
        <w:rPr>
          <w:sz w:val="34"/>
          <w:lang w:val="el-GR"/>
        </w:rPr>
        <w:t>|</w:t>
      </w:r>
      <w:r w:rsidRPr="00506DA0">
        <w:rPr>
          <w:sz w:val="34"/>
        </w:rPr>
        <w:t>el</w:t>
      </w:r>
      <w:r w:rsidRPr="00506DA0">
        <w:rPr>
          <w:sz w:val="34"/>
          <w:lang w:val="el-GR"/>
        </w:rPr>
        <w:t>&amp;</w:t>
      </w:r>
      <w:proofErr w:type="spellStart"/>
      <w:r w:rsidRPr="00506DA0">
        <w:rPr>
          <w:sz w:val="34"/>
        </w:rPr>
        <w:t>rurl</w:t>
      </w:r>
      <w:proofErr w:type="spellEnd"/>
      <w:r w:rsidRPr="00506DA0">
        <w:rPr>
          <w:sz w:val="34"/>
          <w:lang w:val="el-GR"/>
        </w:rPr>
        <w:t>=</w:t>
      </w:r>
      <w:r w:rsidRPr="00506DA0">
        <w:rPr>
          <w:sz w:val="34"/>
        </w:rPr>
        <w:t>translate</w:t>
      </w:r>
      <w:r w:rsidRPr="00506DA0">
        <w:rPr>
          <w:sz w:val="34"/>
          <w:lang w:val="el-GR"/>
        </w:rPr>
        <w:t>.</w:t>
      </w:r>
      <w:proofErr w:type="spellStart"/>
      <w:r w:rsidRPr="00506DA0">
        <w:rPr>
          <w:sz w:val="34"/>
        </w:rPr>
        <w:t>google</w:t>
      </w:r>
      <w:proofErr w:type="spellEnd"/>
      <w:r w:rsidRPr="00506DA0">
        <w:rPr>
          <w:sz w:val="34"/>
          <w:lang w:val="el-GR"/>
        </w:rPr>
        <w:t>.</w:t>
      </w:r>
      <w:r w:rsidRPr="00506DA0">
        <w:rPr>
          <w:sz w:val="34"/>
        </w:rPr>
        <w:t>gr</w:t>
      </w:r>
      <w:r w:rsidRPr="00506DA0">
        <w:rPr>
          <w:sz w:val="34"/>
          <w:lang w:val="el-GR"/>
        </w:rPr>
        <w:t>&amp;</w:t>
      </w:r>
      <w:r w:rsidRPr="00506DA0">
        <w:rPr>
          <w:sz w:val="34"/>
        </w:rPr>
        <w:t>u</w:t>
      </w:r>
      <w:r w:rsidRPr="00506DA0">
        <w:rPr>
          <w:sz w:val="34"/>
          <w:lang w:val="el-GR"/>
        </w:rPr>
        <w:t>=</w:t>
      </w: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consilium</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proofErr w:type="spellStart"/>
      <w:r w:rsidRPr="00506DA0">
        <w:rPr>
          <w:sz w:val="34"/>
        </w:rPr>
        <w:t>uedocs</w:t>
      </w:r>
      <w:proofErr w:type="spellEnd"/>
      <w:r w:rsidRPr="00506DA0">
        <w:rPr>
          <w:sz w:val="34"/>
          <w:lang w:val="el-GR"/>
        </w:rPr>
        <w:t>/</w:t>
      </w:r>
      <w:proofErr w:type="spellStart"/>
      <w:r w:rsidRPr="00506DA0">
        <w:rPr>
          <w:sz w:val="34"/>
        </w:rPr>
        <w:t>cms</w:t>
      </w:r>
      <w:proofErr w:type="spellEnd"/>
      <w:r w:rsidRPr="00506DA0">
        <w:rPr>
          <w:sz w:val="34"/>
          <w:lang w:val="el-GR"/>
        </w:rPr>
        <w:t>_</w:t>
      </w:r>
      <w:r w:rsidRPr="00506DA0">
        <w:rPr>
          <w:sz w:val="34"/>
        </w:rPr>
        <w:t>data</w:t>
      </w:r>
      <w:r w:rsidRPr="00506DA0">
        <w:rPr>
          <w:sz w:val="34"/>
          <w:lang w:val="el-GR"/>
        </w:rPr>
        <w:t>/</w:t>
      </w:r>
      <w:r w:rsidRPr="00506DA0">
        <w:rPr>
          <w:sz w:val="34"/>
        </w:rPr>
        <w:t>docs</w:t>
      </w:r>
      <w:r w:rsidRPr="00506DA0">
        <w:rPr>
          <w:sz w:val="34"/>
          <w:lang w:val="el-GR"/>
        </w:rPr>
        <w:t>/</w:t>
      </w:r>
      <w:proofErr w:type="spellStart"/>
      <w:r w:rsidRPr="00506DA0">
        <w:rPr>
          <w:sz w:val="34"/>
        </w:rPr>
        <w:t>pressdata</w:t>
      </w:r>
      <w:proofErr w:type="spellEnd"/>
      <w:r w:rsidRPr="00506DA0">
        <w:rPr>
          <w:sz w:val="34"/>
          <w:lang w:val="el-GR"/>
        </w:rPr>
        <w:t>/</w:t>
      </w:r>
      <w:r w:rsidRPr="00506DA0">
        <w:rPr>
          <w:sz w:val="34"/>
        </w:rPr>
        <w:t>en</w:t>
      </w:r>
      <w:r w:rsidRPr="00506DA0">
        <w:rPr>
          <w:sz w:val="34"/>
          <w:lang w:val="el-GR"/>
        </w:rPr>
        <w:t>/</w:t>
      </w:r>
      <w:proofErr w:type="spellStart"/>
      <w:r w:rsidRPr="00506DA0">
        <w:rPr>
          <w:sz w:val="34"/>
        </w:rPr>
        <w:t>ec</w:t>
      </w:r>
      <w:proofErr w:type="spellEnd"/>
      <w:r w:rsidRPr="00506DA0">
        <w:rPr>
          <w:sz w:val="34"/>
          <w:lang w:val="el-GR"/>
        </w:rPr>
        <w:t>/00100-</w:t>
      </w:r>
      <w:r w:rsidRPr="00506DA0">
        <w:rPr>
          <w:sz w:val="34"/>
        </w:rPr>
        <w:t>r</w:t>
      </w:r>
      <w:r w:rsidRPr="00506DA0">
        <w:rPr>
          <w:sz w:val="34"/>
          <w:lang w:val="el-GR"/>
        </w:rPr>
        <w:t>1.</w:t>
      </w:r>
      <w:r w:rsidRPr="00506DA0">
        <w:rPr>
          <w:sz w:val="34"/>
        </w:rPr>
        <w:t>en</w:t>
      </w:r>
      <w:r w:rsidRPr="00506DA0">
        <w:rPr>
          <w:sz w:val="34"/>
          <w:lang w:val="el-GR"/>
        </w:rPr>
        <w:t>0.</w:t>
      </w:r>
      <w:proofErr w:type="spellStart"/>
      <w:r w:rsidRPr="00506DA0">
        <w:rPr>
          <w:sz w:val="34"/>
        </w:rPr>
        <w:t>htm</w:t>
      </w:r>
      <w:proofErr w:type="spellEnd"/>
      <w:r w:rsidRPr="00506DA0">
        <w:rPr>
          <w:sz w:val="34"/>
          <w:lang w:val="el-GR"/>
        </w:rPr>
        <w:t>&amp;</w:t>
      </w:r>
      <w:proofErr w:type="spellStart"/>
      <w:r w:rsidRPr="00506DA0">
        <w:rPr>
          <w:sz w:val="34"/>
        </w:rPr>
        <w:t>usg</w:t>
      </w:r>
      <w:proofErr w:type="spellEnd"/>
      <w:r w:rsidRPr="00506DA0">
        <w:rPr>
          <w:sz w:val="34"/>
          <w:lang w:val="el-GR"/>
        </w:rPr>
        <w:t>=</w:t>
      </w:r>
      <w:proofErr w:type="spellStart"/>
      <w:r w:rsidRPr="00506DA0">
        <w:rPr>
          <w:sz w:val="34"/>
        </w:rPr>
        <w:t>ALkJrhgJVBaK</w:t>
      </w:r>
      <w:proofErr w:type="spellEnd"/>
      <w:r w:rsidRPr="00506DA0">
        <w:rPr>
          <w:sz w:val="34"/>
          <w:lang w:val="el-GR"/>
        </w:rPr>
        <w:t>3</w:t>
      </w:r>
      <w:proofErr w:type="spellStart"/>
      <w:r w:rsidRPr="00506DA0">
        <w:rPr>
          <w:sz w:val="34"/>
        </w:rPr>
        <w:t>xOdAidgxNhsMi</w:t>
      </w:r>
      <w:proofErr w:type="spellEnd"/>
      <w:r w:rsidRPr="00506DA0">
        <w:rPr>
          <w:sz w:val="34"/>
          <w:lang w:val="el-GR"/>
        </w:rPr>
        <w:t>_</w:t>
      </w:r>
      <w:proofErr w:type="spellStart"/>
      <w:r w:rsidRPr="00506DA0">
        <w:rPr>
          <w:sz w:val="34"/>
        </w:rPr>
        <w:t>tixEWww</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eacea</w:t>
      </w:r>
      <w:proofErr w:type="spellEnd"/>
      <w:r w:rsidRPr="00506DA0">
        <w:rPr>
          <w:sz w:val="34"/>
          <w:lang w:val="el-GR"/>
        </w:rPr>
        <w:t>.</w:t>
      </w:r>
      <w:proofErr w:type="spellStart"/>
      <w:r w:rsidRPr="00506DA0">
        <w:rPr>
          <w:sz w:val="34"/>
        </w:rPr>
        <w:t>ec</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proofErr w:type="spellStart"/>
      <w:r w:rsidRPr="00506DA0">
        <w:rPr>
          <w:sz w:val="34"/>
        </w:rPr>
        <w:t>erasmus</w:t>
      </w:r>
      <w:proofErr w:type="spellEnd"/>
      <w:r w:rsidRPr="00506DA0">
        <w:rPr>
          <w:sz w:val="34"/>
          <w:lang w:val="el-GR"/>
        </w:rPr>
        <w:t>_</w:t>
      </w:r>
      <w:r w:rsidRPr="00506DA0">
        <w:rPr>
          <w:sz w:val="34"/>
        </w:rPr>
        <w:t>mundus</w:t>
      </w:r>
      <w:r w:rsidRPr="00506DA0">
        <w:rPr>
          <w:sz w:val="34"/>
          <w:lang w:val="el-GR"/>
        </w:rPr>
        <w:t>/</w:t>
      </w:r>
      <w:proofErr w:type="spellStart"/>
      <w:r w:rsidRPr="00506DA0">
        <w:rPr>
          <w:sz w:val="34"/>
        </w:rPr>
        <w:t>programme</w:t>
      </w:r>
      <w:proofErr w:type="spellEnd"/>
      <w:r w:rsidRPr="00506DA0">
        <w:rPr>
          <w:sz w:val="34"/>
          <w:lang w:val="el-GR"/>
        </w:rPr>
        <w:t>/</w:t>
      </w:r>
      <w:r w:rsidRPr="00506DA0">
        <w:rPr>
          <w:sz w:val="34"/>
        </w:rPr>
        <w:t>about</w:t>
      </w:r>
      <w:r w:rsidRPr="00506DA0">
        <w:rPr>
          <w:sz w:val="34"/>
          <w:lang w:val="el-GR"/>
        </w:rPr>
        <w:t>_</w:t>
      </w:r>
      <w:proofErr w:type="spellStart"/>
      <w:r w:rsidRPr="00506DA0">
        <w:rPr>
          <w:sz w:val="34"/>
        </w:rPr>
        <w:t>erasmus</w:t>
      </w:r>
      <w:proofErr w:type="spellEnd"/>
      <w:r w:rsidRPr="00506DA0">
        <w:rPr>
          <w:sz w:val="34"/>
          <w:lang w:val="el-GR"/>
        </w:rPr>
        <w:t>_</w:t>
      </w:r>
      <w:r w:rsidRPr="00506DA0">
        <w:rPr>
          <w:sz w:val="34"/>
        </w:rPr>
        <w:t>mundus</w:t>
      </w:r>
      <w:r w:rsidRPr="00506DA0">
        <w:rPr>
          <w:sz w:val="34"/>
          <w:lang w:val="el-GR"/>
        </w:rPr>
        <w:t>_</w:t>
      </w:r>
      <w:r w:rsidRPr="00506DA0">
        <w:rPr>
          <w:sz w:val="34"/>
        </w:rPr>
        <w:t>en</w:t>
      </w:r>
      <w:r w:rsidRPr="00506DA0">
        <w:rPr>
          <w:sz w:val="34"/>
          <w:lang w:val="el-GR"/>
        </w:rPr>
        <w:t>.</w:t>
      </w:r>
      <w:proofErr w:type="spellStart"/>
      <w:r w:rsidRPr="00506DA0">
        <w:rPr>
          <w:sz w:val="34"/>
        </w:rPr>
        <w:t>php</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eacea</w:t>
      </w:r>
      <w:proofErr w:type="spellEnd"/>
      <w:r w:rsidRPr="00506DA0">
        <w:rPr>
          <w:sz w:val="34"/>
          <w:lang w:val="el-GR"/>
        </w:rPr>
        <w:t>.</w:t>
      </w:r>
      <w:proofErr w:type="spellStart"/>
      <w:r w:rsidRPr="00506DA0">
        <w:rPr>
          <w:sz w:val="34"/>
        </w:rPr>
        <w:t>ec</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proofErr w:type="spellStart"/>
      <w:r w:rsidRPr="00506DA0">
        <w:rPr>
          <w:sz w:val="34"/>
        </w:rPr>
        <w:t>erasmus</w:t>
      </w:r>
      <w:proofErr w:type="spellEnd"/>
      <w:r w:rsidRPr="00506DA0">
        <w:rPr>
          <w:sz w:val="34"/>
          <w:lang w:val="el-GR"/>
        </w:rPr>
        <w:t>_</w:t>
      </w:r>
      <w:r w:rsidRPr="00506DA0">
        <w:rPr>
          <w:sz w:val="34"/>
        </w:rPr>
        <w:t>mundus</w:t>
      </w:r>
      <w:r w:rsidRPr="00506DA0">
        <w:rPr>
          <w:sz w:val="34"/>
          <w:lang w:val="el-GR"/>
        </w:rPr>
        <w:t>/</w:t>
      </w:r>
      <w:proofErr w:type="spellStart"/>
      <w:r w:rsidRPr="00506DA0">
        <w:rPr>
          <w:sz w:val="34"/>
        </w:rPr>
        <w:t>programme</w:t>
      </w:r>
      <w:proofErr w:type="spellEnd"/>
      <w:r w:rsidRPr="00506DA0">
        <w:rPr>
          <w:sz w:val="34"/>
          <w:lang w:val="el-GR"/>
        </w:rPr>
        <w:t>/</w:t>
      </w:r>
      <w:r w:rsidRPr="00506DA0">
        <w:rPr>
          <w:sz w:val="34"/>
        </w:rPr>
        <w:t>about</w:t>
      </w:r>
      <w:r w:rsidRPr="00506DA0">
        <w:rPr>
          <w:sz w:val="34"/>
          <w:lang w:val="el-GR"/>
        </w:rPr>
        <w:t>_</w:t>
      </w:r>
      <w:proofErr w:type="spellStart"/>
      <w:r w:rsidRPr="00506DA0">
        <w:rPr>
          <w:sz w:val="34"/>
        </w:rPr>
        <w:t>erasmus</w:t>
      </w:r>
      <w:proofErr w:type="spellEnd"/>
      <w:r w:rsidRPr="00506DA0">
        <w:rPr>
          <w:sz w:val="34"/>
          <w:lang w:val="el-GR"/>
        </w:rPr>
        <w:t>_</w:t>
      </w:r>
      <w:r w:rsidRPr="00506DA0">
        <w:rPr>
          <w:sz w:val="34"/>
        </w:rPr>
        <w:t>mundus</w:t>
      </w:r>
      <w:r w:rsidRPr="00506DA0">
        <w:rPr>
          <w:sz w:val="34"/>
          <w:lang w:val="el-GR"/>
        </w:rPr>
        <w:t>_</w:t>
      </w:r>
      <w:r w:rsidRPr="00506DA0">
        <w:rPr>
          <w:sz w:val="34"/>
        </w:rPr>
        <w:t>en</w:t>
      </w:r>
      <w:r w:rsidRPr="00506DA0">
        <w:rPr>
          <w:sz w:val="34"/>
          <w:lang w:val="el-GR"/>
        </w:rPr>
        <w:t>.</w:t>
      </w:r>
      <w:proofErr w:type="spellStart"/>
      <w:r w:rsidRPr="00506DA0">
        <w:rPr>
          <w:sz w:val="34"/>
        </w:rPr>
        <w:t>php</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eacea</w:t>
      </w:r>
      <w:proofErr w:type="spellEnd"/>
      <w:r w:rsidRPr="00506DA0">
        <w:rPr>
          <w:sz w:val="34"/>
          <w:lang w:val="el-GR"/>
        </w:rPr>
        <w:t>.</w:t>
      </w:r>
      <w:proofErr w:type="spellStart"/>
      <w:r w:rsidRPr="00506DA0">
        <w:rPr>
          <w:sz w:val="34"/>
        </w:rPr>
        <w:t>ec</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proofErr w:type="spellStart"/>
      <w:r w:rsidRPr="00506DA0">
        <w:rPr>
          <w:sz w:val="34"/>
        </w:rPr>
        <w:t>erasmus</w:t>
      </w:r>
      <w:proofErr w:type="spellEnd"/>
      <w:r w:rsidRPr="00506DA0">
        <w:rPr>
          <w:sz w:val="34"/>
          <w:lang w:val="el-GR"/>
        </w:rPr>
        <w:t>_</w:t>
      </w:r>
      <w:r w:rsidRPr="00506DA0">
        <w:rPr>
          <w:sz w:val="34"/>
        </w:rPr>
        <w:t>mundus</w:t>
      </w:r>
      <w:r w:rsidRPr="00506DA0">
        <w:rPr>
          <w:sz w:val="34"/>
          <w:lang w:val="el-GR"/>
        </w:rPr>
        <w:t>/</w:t>
      </w:r>
      <w:proofErr w:type="spellStart"/>
      <w:r w:rsidRPr="00506DA0">
        <w:rPr>
          <w:sz w:val="34"/>
        </w:rPr>
        <w:t>programme</w:t>
      </w:r>
      <w:proofErr w:type="spellEnd"/>
      <w:r w:rsidRPr="00506DA0">
        <w:rPr>
          <w:sz w:val="34"/>
          <w:lang w:val="el-GR"/>
        </w:rPr>
        <w:t>/</w:t>
      </w:r>
      <w:r w:rsidRPr="00506DA0">
        <w:rPr>
          <w:sz w:val="34"/>
        </w:rPr>
        <w:t>action</w:t>
      </w:r>
      <w:r w:rsidRPr="00506DA0">
        <w:rPr>
          <w:sz w:val="34"/>
          <w:lang w:val="el-GR"/>
        </w:rPr>
        <w:t>1_</w:t>
      </w:r>
      <w:r w:rsidRPr="00506DA0">
        <w:rPr>
          <w:sz w:val="34"/>
        </w:rPr>
        <w:t>en</w:t>
      </w:r>
      <w:r w:rsidRPr="00506DA0">
        <w:rPr>
          <w:sz w:val="34"/>
          <w:lang w:val="el-GR"/>
        </w:rPr>
        <w:t>.</w:t>
      </w:r>
      <w:proofErr w:type="spellStart"/>
      <w:r w:rsidRPr="00506DA0">
        <w:rPr>
          <w:sz w:val="34"/>
        </w:rPr>
        <w:t>php</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eacea</w:t>
      </w:r>
      <w:proofErr w:type="spellEnd"/>
      <w:r w:rsidRPr="00506DA0">
        <w:rPr>
          <w:sz w:val="34"/>
          <w:lang w:val="el-GR"/>
        </w:rPr>
        <w:t>.</w:t>
      </w:r>
      <w:proofErr w:type="spellStart"/>
      <w:r w:rsidRPr="00506DA0">
        <w:rPr>
          <w:sz w:val="34"/>
        </w:rPr>
        <w:t>ec</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proofErr w:type="spellStart"/>
      <w:r w:rsidRPr="00506DA0">
        <w:rPr>
          <w:sz w:val="34"/>
        </w:rPr>
        <w:t>erasmus</w:t>
      </w:r>
      <w:proofErr w:type="spellEnd"/>
      <w:r w:rsidRPr="00506DA0">
        <w:rPr>
          <w:sz w:val="34"/>
          <w:lang w:val="el-GR"/>
        </w:rPr>
        <w:t>_</w:t>
      </w:r>
      <w:r w:rsidRPr="00506DA0">
        <w:rPr>
          <w:sz w:val="34"/>
        </w:rPr>
        <w:t>mundus</w:t>
      </w:r>
      <w:r w:rsidRPr="00506DA0">
        <w:rPr>
          <w:sz w:val="34"/>
          <w:lang w:val="el-GR"/>
        </w:rPr>
        <w:t>/</w:t>
      </w:r>
      <w:proofErr w:type="spellStart"/>
      <w:r w:rsidRPr="00506DA0">
        <w:rPr>
          <w:sz w:val="34"/>
        </w:rPr>
        <w:t>programme</w:t>
      </w:r>
      <w:proofErr w:type="spellEnd"/>
      <w:r w:rsidRPr="00506DA0">
        <w:rPr>
          <w:sz w:val="34"/>
          <w:lang w:val="el-GR"/>
        </w:rPr>
        <w:t>/</w:t>
      </w:r>
      <w:r w:rsidRPr="00506DA0">
        <w:rPr>
          <w:sz w:val="34"/>
        </w:rPr>
        <w:t>action</w:t>
      </w:r>
      <w:r w:rsidRPr="00506DA0">
        <w:rPr>
          <w:sz w:val="34"/>
          <w:lang w:val="el-GR"/>
        </w:rPr>
        <w:t>2_</w:t>
      </w:r>
      <w:r w:rsidRPr="00506DA0">
        <w:rPr>
          <w:sz w:val="34"/>
        </w:rPr>
        <w:t>en</w:t>
      </w:r>
      <w:r w:rsidRPr="00506DA0">
        <w:rPr>
          <w:sz w:val="34"/>
          <w:lang w:val="el-GR"/>
        </w:rPr>
        <w:t>.</w:t>
      </w:r>
      <w:proofErr w:type="spellStart"/>
      <w:r w:rsidRPr="00506DA0">
        <w:rPr>
          <w:sz w:val="34"/>
        </w:rPr>
        <w:t>php</w:t>
      </w:r>
      <w:proofErr w:type="spellEnd"/>
    </w:p>
    <w:p w:rsidR="009941B7" w:rsidRPr="00506DA0" w:rsidRDefault="009941B7" w:rsidP="00770FA2">
      <w:pPr>
        <w:pStyle w:val="myRefStyle"/>
        <w:rPr>
          <w:sz w:val="34"/>
          <w:lang w:val="el-GR"/>
        </w:rPr>
      </w:pPr>
      <w:r w:rsidRPr="00506DA0">
        <w:rPr>
          <w:sz w:val="34"/>
        </w:rPr>
        <w:lastRenderedPageBreak/>
        <w:t>http</w:t>
      </w:r>
      <w:r w:rsidRPr="00506DA0">
        <w:rPr>
          <w:sz w:val="34"/>
          <w:lang w:val="el-GR"/>
        </w:rPr>
        <w:t>://</w:t>
      </w:r>
      <w:proofErr w:type="spellStart"/>
      <w:r w:rsidRPr="00506DA0">
        <w:rPr>
          <w:sz w:val="34"/>
        </w:rPr>
        <w:t>eacea</w:t>
      </w:r>
      <w:proofErr w:type="spellEnd"/>
      <w:r w:rsidRPr="00506DA0">
        <w:rPr>
          <w:sz w:val="34"/>
          <w:lang w:val="el-GR"/>
        </w:rPr>
        <w:t>.</w:t>
      </w:r>
      <w:proofErr w:type="spellStart"/>
      <w:r w:rsidRPr="00506DA0">
        <w:rPr>
          <w:sz w:val="34"/>
        </w:rPr>
        <w:t>ec</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proofErr w:type="spellStart"/>
      <w:r w:rsidRPr="00506DA0">
        <w:rPr>
          <w:sz w:val="34"/>
        </w:rPr>
        <w:t>erasmus</w:t>
      </w:r>
      <w:proofErr w:type="spellEnd"/>
      <w:r w:rsidRPr="00506DA0">
        <w:rPr>
          <w:sz w:val="34"/>
          <w:lang w:val="el-GR"/>
        </w:rPr>
        <w:t>_</w:t>
      </w:r>
      <w:r w:rsidRPr="00506DA0">
        <w:rPr>
          <w:sz w:val="34"/>
        </w:rPr>
        <w:t>mundus</w:t>
      </w:r>
      <w:r w:rsidRPr="00506DA0">
        <w:rPr>
          <w:sz w:val="34"/>
          <w:lang w:val="el-GR"/>
        </w:rPr>
        <w:t>/</w:t>
      </w:r>
      <w:proofErr w:type="spellStart"/>
      <w:r w:rsidRPr="00506DA0">
        <w:rPr>
          <w:sz w:val="34"/>
        </w:rPr>
        <w:t>programme</w:t>
      </w:r>
      <w:proofErr w:type="spellEnd"/>
      <w:r w:rsidRPr="00506DA0">
        <w:rPr>
          <w:sz w:val="34"/>
          <w:lang w:val="el-GR"/>
        </w:rPr>
        <w:t>/</w:t>
      </w:r>
      <w:r w:rsidRPr="00506DA0">
        <w:rPr>
          <w:sz w:val="34"/>
        </w:rPr>
        <w:t>action</w:t>
      </w:r>
      <w:r w:rsidRPr="00506DA0">
        <w:rPr>
          <w:sz w:val="34"/>
          <w:lang w:val="el-GR"/>
        </w:rPr>
        <w:t>3_</w:t>
      </w:r>
      <w:r w:rsidRPr="00506DA0">
        <w:rPr>
          <w:sz w:val="34"/>
        </w:rPr>
        <w:t>en</w:t>
      </w:r>
      <w:r w:rsidRPr="00506DA0">
        <w:rPr>
          <w:sz w:val="34"/>
          <w:lang w:val="el-GR"/>
        </w:rPr>
        <w:t>.</w:t>
      </w:r>
      <w:proofErr w:type="spellStart"/>
      <w:r w:rsidRPr="00506DA0">
        <w:rPr>
          <w:sz w:val="34"/>
        </w:rPr>
        <w:t>php</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r w:rsidRPr="00506DA0">
        <w:rPr>
          <w:sz w:val="34"/>
        </w:rPr>
        <w:t>legislation</w:t>
      </w:r>
      <w:r w:rsidRPr="00506DA0">
        <w:rPr>
          <w:sz w:val="34"/>
          <w:lang w:val="el-GR"/>
        </w:rPr>
        <w:t>_</w:t>
      </w:r>
      <w:r w:rsidRPr="00506DA0">
        <w:rPr>
          <w:sz w:val="34"/>
        </w:rPr>
        <w:t>summaries</w:t>
      </w:r>
      <w:r w:rsidRPr="00506DA0">
        <w:rPr>
          <w:sz w:val="34"/>
          <w:lang w:val="el-GR"/>
        </w:rPr>
        <w:t>/</w:t>
      </w:r>
      <w:r w:rsidRPr="00506DA0">
        <w:rPr>
          <w:sz w:val="34"/>
        </w:rPr>
        <w:t>education</w:t>
      </w:r>
      <w:r w:rsidRPr="00506DA0">
        <w:rPr>
          <w:sz w:val="34"/>
          <w:lang w:val="el-GR"/>
        </w:rPr>
        <w:t>_</w:t>
      </w:r>
      <w:r w:rsidRPr="00506DA0">
        <w:rPr>
          <w:sz w:val="34"/>
        </w:rPr>
        <w:t>training</w:t>
      </w:r>
      <w:r w:rsidRPr="00506DA0">
        <w:rPr>
          <w:sz w:val="34"/>
          <w:lang w:val="el-GR"/>
        </w:rPr>
        <w:t>_</w:t>
      </w:r>
      <w:r w:rsidRPr="00506DA0">
        <w:rPr>
          <w:sz w:val="34"/>
        </w:rPr>
        <w:t>youth</w:t>
      </w:r>
      <w:r w:rsidRPr="00506DA0">
        <w:rPr>
          <w:sz w:val="34"/>
          <w:lang w:val="el-GR"/>
        </w:rPr>
        <w:t>/</w:t>
      </w:r>
      <w:r w:rsidRPr="00506DA0">
        <w:rPr>
          <w:sz w:val="34"/>
        </w:rPr>
        <w:t>general</w:t>
      </w:r>
      <w:r w:rsidRPr="00506DA0">
        <w:rPr>
          <w:sz w:val="34"/>
          <w:lang w:val="el-GR"/>
        </w:rPr>
        <w:t>_</w:t>
      </w:r>
      <w:r w:rsidRPr="00506DA0">
        <w:rPr>
          <w:sz w:val="34"/>
        </w:rPr>
        <w:t>framework</w:t>
      </w:r>
      <w:r w:rsidRPr="00506DA0">
        <w:rPr>
          <w:sz w:val="34"/>
          <w:lang w:val="el-GR"/>
        </w:rPr>
        <w:t>/</w:t>
      </w:r>
      <w:proofErr w:type="spellStart"/>
      <w:r w:rsidRPr="00506DA0">
        <w:rPr>
          <w:sz w:val="34"/>
        </w:rPr>
        <w:t>ef</w:t>
      </w:r>
      <w:proofErr w:type="spellEnd"/>
      <w:r w:rsidRPr="00506DA0">
        <w:rPr>
          <w:sz w:val="34"/>
          <w:lang w:val="el-GR"/>
        </w:rPr>
        <w:t>0009_</w:t>
      </w:r>
      <w:r w:rsidRPr="00506DA0">
        <w:rPr>
          <w:sz w:val="34"/>
        </w:rPr>
        <w:t>en</w:t>
      </w:r>
      <w:r w:rsidRPr="00506DA0">
        <w:rPr>
          <w:sz w:val="34"/>
          <w:lang w:val="el-GR"/>
        </w:rPr>
        <w:t>.</w:t>
      </w:r>
      <w:proofErr w:type="spellStart"/>
      <w:r w:rsidRPr="00506DA0">
        <w:rPr>
          <w:sz w:val="34"/>
        </w:rPr>
        <w:t>htm</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r w:rsidRPr="00506DA0">
        <w:rPr>
          <w:sz w:val="34"/>
        </w:rPr>
        <w:t>legislation</w:t>
      </w:r>
      <w:r w:rsidRPr="00506DA0">
        <w:rPr>
          <w:sz w:val="34"/>
          <w:lang w:val="el-GR"/>
        </w:rPr>
        <w:t>_</w:t>
      </w:r>
      <w:r w:rsidRPr="00506DA0">
        <w:rPr>
          <w:sz w:val="34"/>
        </w:rPr>
        <w:t>summaries</w:t>
      </w:r>
      <w:r w:rsidRPr="00506DA0">
        <w:rPr>
          <w:sz w:val="34"/>
          <w:lang w:val="el-GR"/>
        </w:rPr>
        <w:t>/</w:t>
      </w:r>
      <w:r w:rsidRPr="00506DA0">
        <w:rPr>
          <w:sz w:val="34"/>
        </w:rPr>
        <w:t>education</w:t>
      </w:r>
      <w:r w:rsidRPr="00506DA0">
        <w:rPr>
          <w:sz w:val="34"/>
          <w:lang w:val="el-GR"/>
        </w:rPr>
        <w:t>_</w:t>
      </w:r>
      <w:r w:rsidRPr="00506DA0">
        <w:rPr>
          <w:sz w:val="34"/>
        </w:rPr>
        <w:t>training</w:t>
      </w:r>
      <w:r w:rsidRPr="00506DA0">
        <w:rPr>
          <w:sz w:val="34"/>
          <w:lang w:val="el-GR"/>
        </w:rPr>
        <w:t>_</w:t>
      </w:r>
      <w:r w:rsidRPr="00506DA0">
        <w:rPr>
          <w:sz w:val="34"/>
        </w:rPr>
        <w:t>youth</w:t>
      </w:r>
      <w:r w:rsidRPr="00506DA0">
        <w:rPr>
          <w:sz w:val="34"/>
          <w:lang w:val="el-GR"/>
        </w:rPr>
        <w:t>/</w:t>
      </w:r>
      <w:r w:rsidRPr="00506DA0">
        <w:rPr>
          <w:sz w:val="34"/>
        </w:rPr>
        <w:t>general</w:t>
      </w:r>
      <w:r w:rsidRPr="00506DA0">
        <w:rPr>
          <w:sz w:val="34"/>
          <w:lang w:val="el-GR"/>
        </w:rPr>
        <w:t>_</w:t>
      </w:r>
      <w:r w:rsidRPr="00506DA0">
        <w:rPr>
          <w:sz w:val="34"/>
        </w:rPr>
        <w:t>framework</w:t>
      </w:r>
      <w:r w:rsidRPr="00506DA0">
        <w:rPr>
          <w:sz w:val="34"/>
          <w:lang w:val="el-GR"/>
        </w:rPr>
        <w:t>/</w:t>
      </w:r>
      <w:r w:rsidRPr="00506DA0">
        <w:rPr>
          <w:sz w:val="34"/>
        </w:rPr>
        <w:t>c</w:t>
      </w:r>
      <w:r w:rsidRPr="00506DA0">
        <w:rPr>
          <w:sz w:val="34"/>
          <w:lang w:val="el-GR"/>
        </w:rPr>
        <w:t>11073_</w:t>
      </w:r>
      <w:r w:rsidRPr="00506DA0">
        <w:rPr>
          <w:sz w:val="34"/>
        </w:rPr>
        <w:t>en</w:t>
      </w:r>
      <w:r w:rsidRPr="00506DA0">
        <w:rPr>
          <w:sz w:val="34"/>
          <w:lang w:val="el-GR"/>
        </w:rPr>
        <w:t>.</w:t>
      </w:r>
      <w:proofErr w:type="spellStart"/>
      <w:r w:rsidRPr="00506DA0">
        <w:rPr>
          <w:sz w:val="34"/>
        </w:rPr>
        <w:t>htm</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r w:rsidRPr="00506DA0">
        <w:rPr>
          <w:sz w:val="34"/>
        </w:rPr>
        <w:t>legislation</w:t>
      </w:r>
      <w:r w:rsidRPr="00506DA0">
        <w:rPr>
          <w:sz w:val="34"/>
          <w:lang w:val="el-GR"/>
        </w:rPr>
        <w:t>_</w:t>
      </w:r>
      <w:r w:rsidRPr="00506DA0">
        <w:rPr>
          <w:sz w:val="34"/>
        </w:rPr>
        <w:t>summaries</w:t>
      </w:r>
      <w:r w:rsidRPr="00506DA0">
        <w:rPr>
          <w:sz w:val="34"/>
          <w:lang w:val="el-GR"/>
        </w:rPr>
        <w:t>/</w:t>
      </w:r>
      <w:r w:rsidRPr="00506DA0">
        <w:rPr>
          <w:sz w:val="34"/>
        </w:rPr>
        <w:t>education</w:t>
      </w:r>
      <w:r w:rsidRPr="00506DA0">
        <w:rPr>
          <w:sz w:val="34"/>
          <w:lang w:val="el-GR"/>
        </w:rPr>
        <w:t>_</w:t>
      </w:r>
      <w:r w:rsidRPr="00506DA0">
        <w:rPr>
          <w:sz w:val="34"/>
        </w:rPr>
        <w:t>training</w:t>
      </w:r>
      <w:r w:rsidRPr="00506DA0">
        <w:rPr>
          <w:sz w:val="34"/>
          <w:lang w:val="el-GR"/>
        </w:rPr>
        <w:t>_</w:t>
      </w:r>
      <w:r w:rsidRPr="00506DA0">
        <w:rPr>
          <w:sz w:val="34"/>
        </w:rPr>
        <w:t>youth</w:t>
      </w:r>
      <w:r w:rsidRPr="00506DA0">
        <w:rPr>
          <w:sz w:val="34"/>
          <w:lang w:val="el-GR"/>
        </w:rPr>
        <w:t>/</w:t>
      </w:r>
      <w:r w:rsidRPr="00506DA0">
        <w:rPr>
          <w:sz w:val="34"/>
        </w:rPr>
        <w:t>general</w:t>
      </w:r>
      <w:r w:rsidRPr="00506DA0">
        <w:rPr>
          <w:sz w:val="34"/>
          <w:lang w:val="el-GR"/>
        </w:rPr>
        <w:t>_</w:t>
      </w:r>
      <w:r w:rsidRPr="00506DA0">
        <w:rPr>
          <w:sz w:val="34"/>
        </w:rPr>
        <w:t>framework</w:t>
      </w:r>
      <w:r w:rsidRPr="00506DA0">
        <w:rPr>
          <w:sz w:val="34"/>
          <w:lang w:val="el-GR"/>
        </w:rPr>
        <w:t>/</w:t>
      </w:r>
      <w:r w:rsidRPr="00506DA0">
        <w:rPr>
          <w:sz w:val="34"/>
        </w:rPr>
        <w:t>c</w:t>
      </w:r>
      <w:r w:rsidRPr="00506DA0">
        <w:rPr>
          <w:sz w:val="34"/>
          <w:lang w:val="el-GR"/>
        </w:rPr>
        <w:t>11073_</w:t>
      </w:r>
      <w:r w:rsidRPr="00506DA0">
        <w:rPr>
          <w:sz w:val="34"/>
        </w:rPr>
        <w:t>en</w:t>
      </w:r>
      <w:r w:rsidRPr="00506DA0">
        <w:rPr>
          <w:sz w:val="34"/>
          <w:lang w:val="el-GR"/>
        </w:rPr>
        <w:t>.</w:t>
      </w:r>
      <w:proofErr w:type="spellStart"/>
      <w:r w:rsidRPr="00506DA0">
        <w:rPr>
          <w:sz w:val="34"/>
        </w:rPr>
        <w:t>htm</w:t>
      </w:r>
      <w:proofErr w:type="spellEnd"/>
    </w:p>
    <w:p w:rsidR="00F47FEF"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ec</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proofErr w:type="spellStart"/>
      <w:r w:rsidRPr="00506DA0">
        <w:rPr>
          <w:sz w:val="34"/>
        </w:rPr>
        <w:t>dgs</w:t>
      </w:r>
      <w:proofErr w:type="spellEnd"/>
      <w:r w:rsidRPr="00506DA0">
        <w:rPr>
          <w:sz w:val="34"/>
          <w:lang w:val="el-GR"/>
        </w:rPr>
        <w:t>/</w:t>
      </w:r>
      <w:r w:rsidRPr="00506DA0">
        <w:rPr>
          <w:sz w:val="34"/>
        </w:rPr>
        <w:t>education</w:t>
      </w:r>
      <w:r w:rsidRPr="00506DA0">
        <w:rPr>
          <w:sz w:val="34"/>
          <w:lang w:val="el-GR"/>
        </w:rPr>
        <w:t>_</w:t>
      </w:r>
      <w:r w:rsidRPr="00506DA0">
        <w:rPr>
          <w:sz w:val="34"/>
        </w:rPr>
        <w:t>culture</w:t>
      </w:r>
      <w:r w:rsidRPr="00506DA0">
        <w:rPr>
          <w:sz w:val="34"/>
          <w:lang w:val="el-GR"/>
        </w:rPr>
        <w:t>/</w:t>
      </w:r>
      <w:proofErr w:type="spellStart"/>
      <w:r w:rsidRPr="00506DA0">
        <w:rPr>
          <w:sz w:val="34"/>
        </w:rPr>
        <w:t>evalreports</w:t>
      </w:r>
      <w:proofErr w:type="spellEnd"/>
      <w:r w:rsidRPr="00506DA0">
        <w:rPr>
          <w:sz w:val="34"/>
          <w:lang w:val="el-GR"/>
        </w:rPr>
        <w:t>/</w:t>
      </w:r>
      <w:r w:rsidRPr="00506DA0">
        <w:rPr>
          <w:sz w:val="34"/>
        </w:rPr>
        <w:t>training</w:t>
      </w:r>
      <w:r w:rsidRPr="00506DA0">
        <w:rPr>
          <w:sz w:val="34"/>
          <w:lang w:val="el-GR"/>
        </w:rPr>
        <w:t>/2007/</w:t>
      </w:r>
      <w:r w:rsidRPr="00506DA0">
        <w:rPr>
          <w:sz w:val="34"/>
        </w:rPr>
        <w:t>joint</w:t>
      </w:r>
      <w:r w:rsidRPr="00506DA0">
        <w:rPr>
          <w:sz w:val="34"/>
          <w:lang w:val="el-GR"/>
        </w:rPr>
        <w:t>/</w:t>
      </w:r>
      <w:proofErr w:type="spellStart"/>
      <w:r w:rsidRPr="00506DA0">
        <w:rPr>
          <w:sz w:val="34"/>
        </w:rPr>
        <w:t>elearning</w:t>
      </w:r>
      <w:proofErr w:type="spellEnd"/>
      <w:r w:rsidRPr="00506DA0">
        <w:rPr>
          <w:sz w:val="34"/>
          <w:lang w:val="el-GR"/>
        </w:rPr>
        <w:t>_</w:t>
      </w:r>
      <w:r w:rsidRPr="00506DA0">
        <w:rPr>
          <w:sz w:val="34"/>
        </w:rPr>
        <w:t>en</w:t>
      </w:r>
      <w:r w:rsidRPr="00506DA0">
        <w:rPr>
          <w:sz w:val="34"/>
          <w:lang w:val="el-GR"/>
        </w:rPr>
        <w:t>.</w:t>
      </w:r>
      <w:proofErr w:type="spellStart"/>
      <w:r w:rsidRPr="00506DA0">
        <w:rPr>
          <w:sz w:val="34"/>
        </w:rPr>
        <w:t>pdf</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ec</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r w:rsidRPr="00506DA0">
        <w:rPr>
          <w:sz w:val="34"/>
        </w:rPr>
        <w:t>education</w:t>
      </w:r>
      <w:r w:rsidRPr="00506DA0">
        <w:rPr>
          <w:sz w:val="34"/>
          <w:lang w:val="el-GR"/>
        </w:rPr>
        <w:t>/</w:t>
      </w:r>
      <w:proofErr w:type="spellStart"/>
      <w:r w:rsidRPr="00506DA0">
        <w:rPr>
          <w:sz w:val="34"/>
        </w:rPr>
        <w:t>programmes</w:t>
      </w:r>
      <w:proofErr w:type="spellEnd"/>
      <w:r w:rsidRPr="00506DA0">
        <w:rPr>
          <w:sz w:val="34"/>
          <w:lang w:val="el-GR"/>
        </w:rPr>
        <w:t>/</w:t>
      </w:r>
      <w:proofErr w:type="spellStart"/>
      <w:r w:rsidRPr="00506DA0">
        <w:rPr>
          <w:sz w:val="34"/>
        </w:rPr>
        <w:t>netdays</w:t>
      </w:r>
      <w:proofErr w:type="spellEnd"/>
      <w:r w:rsidRPr="00506DA0">
        <w:rPr>
          <w:sz w:val="34"/>
          <w:lang w:val="el-GR"/>
        </w:rPr>
        <w:t>/</w:t>
      </w:r>
      <w:r w:rsidRPr="00506DA0">
        <w:rPr>
          <w:sz w:val="34"/>
        </w:rPr>
        <w:t>participate</w:t>
      </w:r>
      <w:r w:rsidRPr="00506DA0">
        <w:rPr>
          <w:sz w:val="34"/>
          <w:lang w:val="el-GR"/>
        </w:rPr>
        <w:t>_</w:t>
      </w:r>
      <w:r w:rsidRPr="00506DA0">
        <w:rPr>
          <w:sz w:val="34"/>
        </w:rPr>
        <w:t>en</w:t>
      </w:r>
      <w:r w:rsidRPr="00506DA0">
        <w:rPr>
          <w:sz w:val="34"/>
          <w:lang w:val="el-GR"/>
        </w:rPr>
        <w:t>.</w:t>
      </w:r>
      <w:r w:rsidRPr="00506DA0">
        <w:rPr>
          <w:sz w:val="34"/>
        </w:rPr>
        <w:t>html</w:t>
      </w:r>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r w:rsidRPr="00506DA0">
        <w:rPr>
          <w:sz w:val="34"/>
        </w:rPr>
        <w:t>legislation</w:t>
      </w:r>
      <w:r w:rsidRPr="00506DA0">
        <w:rPr>
          <w:sz w:val="34"/>
          <w:lang w:val="el-GR"/>
        </w:rPr>
        <w:t>_</w:t>
      </w:r>
      <w:r w:rsidRPr="00506DA0">
        <w:rPr>
          <w:sz w:val="34"/>
        </w:rPr>
        <w:t>summaries</w:t>
      </w:r>
      <w:r w:rsidRPr="00506DA0">
        <w:rPr>
          <w:sz w:val="34"/>
          <w:lang w:val="el-GR"/>
        </w:rPr>
        <w:t>/</w:t>
      </w:r>
      <w:r w:rsidRPr="00506DA0">
        <w:rPr>
          <w:sz w:val="34"/>
        </w:rPr>
        <w:t>education</w:t>
      </w:r>
      <w:r w:rsidRPr="00506DA0">
        <w:rPr>
          <w:sz w:val="34"/>
          <w:lang w:val="el-GR"/>
        </w:rPr>
        <w:t>_</w:t>
      </w:r>
      <w:r w:rsidRPr="00506DA0">
        <w:rPr>
          <w:sz w:val="34"/>
        </w:rPr>
        <w:t>training</w:t>
      </w:r>
      <w:r w:rsidRPr="00506DA0">
        <w:rPr>
          <w:sz w:val="34"/>
          <w:lang w:val="el-GR"/>
        </w:rPr>
        <w:t>_</w:t>
      </w:r>
      <w:r w:rsidRPr="00506DA0">
        <w:rPr>
          <w:sz w:val="34"/>
        </w:rPr>
        <w:t>youth</w:t>
      </w:r>
      <w:r w:rsidRPr="00506DA0">
        <w:rPr>
          <w:sz w:val="34"/>
          <w:lang w:val="el-GR"/>
        </w:rPr>
        <w:t>/</w:t>
      </w:r>
      <w:r w:rsidRPr="00506DA0">
        <w:rPr>
          <w:sz w:val="34"/>
        </w:rPr>
        <w:t>general</w:t>
      </w:r>
      <w:r w:rsidRPr="00506DA0">
        <w:rPr>
          <w:sz w:val="34"/>
          <w:lang w:val="el-GR"/>
        </w:rPr>
        <w:t>_</w:t>
      </w:r>
      <w:r w:rsidRPr="00506DA0">
        <w:rPr>
          <w:sz w:val="34"/>
        </w:rPr>
        <w:t>framework</w:t>
      </w:r>
      <w:r w:rsidRPr="00506DA0">
        <w:rPr>
          <w:sz w:val="34"/>
          <w:lang w:val="el-GR"/>
        </w:rPr>
        <w:t>/</w:t>
      </w:r>
      <w:r w:rsidRPr="00506DA0">
        <w:rPr>
          <w:sz w:val="34"/>
        </w:rPr>
        <w:t>c</w:t>
      </w:r>
      <w:r w:rsidRPr="00506DA0">
        <w:rPr>
          <w:sz w:val="34"/>
          <w:lang w:val="el-GR"/>
        </w:rPr>
        <w:t>11045_</w:t>
      </w:r>
      <w:r w:rsidRPr="00506DA0">
        <w:rPr>
          <w:sz w:val="34"/>
        </w:rPr>
        <w:t>en</w:t>
      </w:r>
      <w:r w:rsidRPr="00506DA0">
        <w:rPr>
          <w:sz w:val="34"/>
          <w:lang w:val="el-GR"/>
        </w:rPr>
        <w:t>.</w:t>
      </w:r>
      <w:proofErr w:type="spellStart"/>
      <w:r w:rsidRPr="00506DA0">
        <w:rPr>
          <w:sz w:val="34"/>
        </w:rPr>
        <w:t>htm</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ec</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r w:rsidRPr="00506DA0">
        <w:rPr>
          <w:sz w:val="34"/>
        </w:rPr>
        <w:t>education</w:t>
      </w:r>
      <w:r w:rsidRPr="00506DA0">
        <w:rPr>
          <w:sz w:val="34"/>
          <w:lang w:val="el-GR"/>
        </w:rPr>
        <w:t>/</w:t>
      </w:r>
      <w:r w:rsidRPr="00506DA0">
        <w:rPr>
          <w:sz w:val="34"/>
        </w:rPr>
        <w:t>lifelong</w:t>
      </w:r>
      <w:r w:rsidRPr="00506DA0">
        <w:rPr>
          <w:sz w:val="34"/>
          <w:lang w:val="el-GR"/>
        </w:rPr>
        <w:t>-</w:t>
      </w:r>
      <w:r w:rsidRPr="00506DA0">
        <w:rPr>
          <w:sz w:val="34"/>
        </w:rPr>
        <w:t>learning</w:t>
      </w:r>
      <w:r w:rsidRPr="00506DA0">
        <w:rPr>
          <w:sz w:val="34"/>
          <w:lang w:val="el-GR"/>
        </w:rPr>
        <w:t>-</w:t>
      </w:r>
      <w:proofErr w:type="spellStart"/>
      <w:r w:rsidRPr="00506DA0">
        <w:rPr>
          <w:sz w:val="34"/>
        </w:rPr>
        <w:t>programme</w:t>
      </w:r>
      <w:proofErr w:type="spellEnd"/>
      <w:r w:rsidRPr="00506DA0">
        <w:rPr>
          <w:sz w:val="34"/>
          <w:lang w:val="el-GR"/>
        </w:rPr>
        <w:t>/</w:t>
      </w:r>
      <w:r w:rsidRPr="00506DA0">
        <w:rPr>
          <w:sz w:val="34"/>
        </w:rPr>
        <w:t>doc</w:t>
      </w:r>
      <w:r w:rsidRPr="00506DA0">
        <w:rPr>
          <w:sz w:val="34"/>
          <w:lang w:val="el-GR"/>
        </w:rPr>
        <w:t>78_</w:t>
      </w:r>
      <w:r w:rsidRPr="00506DA0">
        <w:rPr>
          <w:sz w:val="34"/>
        </w:rPr>
        <w:t>en</w:t>
      </w:r>
      <w:r w:rsidRPr="00506DA0">
        <w:rPr>
          <w:sz w:val="34"/>
          <w:lang w:val="el-GR"/>
        </w:rPr>
        <w:t>.</w:t>
      </w:r>
      <w:proofErr w:type="spellStart"/>
      <w:r w:rsidRPr="00506DA0">
        <w:rPr>
          <w:sz w:val="34"/>
        </w:rPr>
        <w:t>htm</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ec</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r w:rsidRPr="00506DA0">
        <w:rPr>
          <w:sz w:val="34"/>
        </w:rPr>
        <w:t>education</w:t>
      </w:r>
      <w:r w:rsidRPr="00506DA0">
        <w:rPr>
          <w:sz w:val="34"/>
          <w:lang w:val="el-GR"/>
        </w:rPr>
        <w:t>/</w:t>
      </w:r>
      <w:r w:rsidRPr="00506DA0">
        <w:rPr>
          <w:sz w:val="34"/>
        </w:rPr>
        <w:t>lifelong</w:t>
      </w:r>
      <w:r w:rsidRPr="00506DA0">
        <w:rPr>
          <w:sz w:val="34"/>
          <w:lang w:val="el-GR"/>
        </w:rPr>
        <w:t>-</w:t>
      </w:r>
      <w:r w:rsidRPr="00506DA0">
        <w:rPr>
          <w:sz w:val="34"/>
        </w:rPr>
        <w:t>learning</w:t>
      </w:r>
      <w:r w:rsidRPr="00506DA0">
        <w:rPr>
          <w:sz w:val="34"/>
          <w:lang w:val="el-GR"/>
        </w:rPr>
        <w:t>-</w:t>
      </w:r>
      <w:proofErr w:type="spellStart"/>
      <w:r w:rsidRPr="00506DA0">
        <w:rPr>
          <w:sz w:val="34"/>
        </w:rPr>
        <w:t>programme</w:t>
      </w:r>
      <w:proofErr w:type="spellEnd"/>
      <w:r w:rsidRPr="00506DA0">
        <w:rPr>
          <w:sz w:val="34"/>
          <w:lang w:val="el-GR"/>
        </w:rPr>
        <w:t>/</w:t>
      </w:r>
      <w:r w:rsidRPr="00506DA0">
        <w:rPr>
          <w:sz w:val="34"/>
        </w:rPr>
        <w:t>doc</w:t>
      </w:r>
      <w:r w:rsidRPr="00506DA0">
        <w:rPr>
          <w:sz w:val="34"/>
          <w:lang w:val="el-GR"/>
        </w:rPr>
        <w:t>78_</w:t>
      </w:r>
      <w:r w:rsidRPr="00506DA0">
        <w:rPr>
          <w:sz w:val="34"/>
        </w:rPr>
        <w:t>en</w:t>
      </w:r>
      <w:r w:rsidRPr="00506DA0">
        <w:rPr>
          <w:sz w:val="34"/>
          <w:lang w:val="el-GR"/>
        </w:rPr>
        <w:t>.</w:t>
      </w:r>
      <w:proofErr w:type="spellStart"/>
      <w:r w:rsidRPr="00506DA0">
        <w:rPr>
          <w:sz w:val="34"/>
        </w:rPr>
        <w:t>htm</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llp</w:t>
      </w:r>
      <w:proofErr w:type="spellEnd"/>
      <w:r w:rsidRPr="00506DA0">
        <w:rPr>
          <w:sz w:val="34"/>
          <w:lang w:val="el-GR"/>
        </w:rPr>
        <w:t>.</w:t>
      </w:r>
      <w:r w:rsidRPr="00506DA0">
        <w:rPr>
          <w:sz w:val="34"/>
        </w:rPr>
        <w:t>org</w:t>
      </w:r>
      <w:r w:rsidRPr="00506DA0">
        <w:rPr>
          <w:sz w:val="34"/>
          <w:lang w:val="el-GR"/>
        </w:rPr>
        <w:t>.</w:t>
      </w:r>
      <w:r w:rsidRPr="00506DA0">
        <w:rPr>
          <w:sz w:val="34"/>
        </w:rPr>
        <w:t>cy</w:t>
      </w:r>
      <w:r w:rsidRPr="00506DA0">
        <w:rPr>
          <w:sz w:val="34"/>
          <w:lang w:val="el-GR"/>
        </w:rPr>
        <w:t>/</w:t>
      </w:r>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circa</w:t>
      </w:r>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proofErr w:type="spellStart"/>
      <w:r w:rsidRPr="00506DA0">
        <w:rPr>
          <w:sz w:val="34"/>
        </w:rPr>
        <w:t>irc</w:t>
      </w:r>
      <w:proofErr w:type="spellEnd"/>
      <w:r w:rsidRPr="00506DA0">
        <w:rPr>
          <w:sz w:val="34"/>
          <w:lang w:val="el-GR"/>
        </w:rPr>
        <w:t>/</w:t>
      </w:r>
      <w:proofErr w:type="spellStart"/>
      <w:r w:rsidRPr="00506DA0">
        <w:rPr>
          <w:sz w:val="34"/>
        </w:rPr>
        <w:t>opoce</w:t>
      </w:r>
      <w:proofErr w:type="spellEnd"/>
      <w:r w:rsidRPr="00506DA0">
        <w:rPr>
          <w:sz w:val="34"/>
          <w:lang w:val="el-GR"/>
        </w:rPr>
        <w:t>/</w:t>
      </w:r>
      <w:r w:rsidRPr="00506DA0">
        <w:rPr>
          <w:sz w:val="34"/>
        </w:rPr>
        <w:t>fact</w:t>
      </w:r>
      <w:r w:rsidRPr="00506DA0">
        <w:rPr>
          <w:sz w:val="34"/>
          <w:lang w:val="el-GR"/>
        </w:rPr>
        <w:t>_</w:t>
      </w:r>
      <w:r w:rsidRPr="00506DA0">
        <w:rPr>
          <w:sz w:val="34"/>
        </w:rPr>
        <w:t>sheets</w:t>
      </w:r>
      <w:r w:rsidRPr="00506DA0">
        <w:rPr>
          <w:sz w:val="34"/>
          <w:lang w:val="el-GR"/>
        </w:rPr>
        <w:t>/</w:t>
      </w:r>
      <w:r w:rsidRPr="00506DA0">
        <w:rPr>
          <w:sz w:val="34"/>
        </w:rPr>
        <w:t>info</w:t>
      </w:r>
      <w:r w:rsidRPr="00506DA0">
        <w:rPr>
          <w:sz w:val="34"/>
          <w:lang w:val="el-GR"/>
        </w:rPr>
        <w:t>/</w:t>
      </w:r>
      <w:r w:rsidRPr="00506DA0">
        <w:rPr>
          <w:sz w:val="34"/>
        </w:rPr>
        <w:t>data</w:t>
      </w:r>
      <w:r w:rsidRPr="00506DA0">
        <w:rPr>
          <w:sz w:val="34"/>
          <w:lang w:val="el-GR"/>
        </w:rPr>
        <w:t>/</w:t>
      </w:r>
      <w:r w:rsidRPr="00506DA0">
        <w:rPr>
          <w:sz w:val="34"/>
        </w:rPr>
        <w:t>policies</w:t>
      </w:r>
      <w:r w:rsidRPr="00506DA0">
        <w:rPr>
          <w:sz w:val="34"/>
          <w:lang w:val="el-GR"/>
        </w:rPr>
        <w:t>/</w:t>
      </w:r>
      <w:proofErr w:type="spellStart"/>
      <w:r w:rsidRPr="00506DA0">
        <w:rPr>
          <w:sz w:val="34"/>
        </w:rPr>
        <w:t>lisbon</w:t>
      </w:r>
      <w:proofErr w:type="spellEnd"/>
      <w:r w:rsidRPr="00506DA0">
        <w:rPr>
          <w:sz w:val="34"/>
          <w:lang w:val="el-GR"/>
        </w:rPr>
        <w:t>/</w:t>
      </w:r>
      <w:r w:rsidRPr="00506DA0">
        <w:rPr>
          <w:sz w:val="34"/>
        </w:rPr>
        <w:t>article</w:t>
      </w:r>
      <w:r w:rsidRPr="00506DA0">
        <w:rPr>
          <w:sz w:val="34"/>
          <w:lang w:val="el-GR"/>
        </w:rPr>
        <w:t>_7207_</w:t>
      </w:r>
      <w:r w:rsidRPr="00506DA0">
        <w:rPr>
          <w:sz w:val="34"/>
        </w:rPr>
        <w:t>el</w:t>
      </w:r>
      <w:r w:rsidRPr="00506DA0">
        <w:rPr>
          <w:sz w:val="34"/>
          <w:lang w:val="el-GR"/>
        </w:rPr>
        <w:t>.</w:t>
      </w:r>
      <w:proofErr w:type="spellStart"/>
      <w:r w:rsidRPr="00506DA0">
        <w:rPr>
          <w:sz w:val="34"/>
        </w:rPr>
        <w:t>htm</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r w:rsidRPr="00506DA0">
        <w:rPr>
          <w:sz w:val="34"/>
        </w:rPr>
        <w:t>legislation</w:t>
      </w:r>
      <w:r w:rsidRPr="00506DA0">
        <w:rPr>
          <w:sz w:val="34"/>
          <w:lang w:val="el-GR"/>
        </w:rPr>
        <w:t>_</w:t>
      </w:r>
      <w:r w:rsidRPr="00506DA0">
        <w:rPr>
          <w:sz w:val="34"/>
        </w:rPr>
        <w:t>summaries</w:t>
      </w:r>
      <w:r w:rsidRPr="00506DA0">
        <w:rPr>
          <w:sz w:val="34"/>
          <w:lang w:val="el-GR"/>
        </w:rPr>
        <w:t>/</w:t>
      </w:r>
      <w:r w:rsidRPr="00506DA0">
        <w:rPr>
          <w:sz w:val="34"/>
        </w:rPr>
        <w:t>employment</w:t>
      </w:r>
      <w:r w:rsidRPr="00506DA0">
        <w:rPr>
          <w:sz w:val="34"/>
          <w:lang w:val="el-GR"/>
        </w:rPr>
        <w:t>_</w:t>
      </w:r>
      <w:r w:rsidRPr="00506DA0">
        <w:rPr>
          <w:sz w:val="34"/>
        </w:rPr>
        <w:t>and</w:t>
      </w:r>
      <w:r w:rsidRPr="00506DA0">
        <w:rPr>
          <w:sz w:val="34"/>
          <w:lang w:val="el-GR"/>
        </w:rPr>
        <w:t>_</w:t>
      </w:r>
      <w:r w:rsidRPr="00506DA0">
        <w:rPr>
          <w:sz w:val="34"/>
        </w:rPr>
        <w:t>social</w:t>
      </w:r>
      <w:r w:rsidRPr="00506DA0">
        <w:rPr>
          <w:sz w:val="34"/>
          <w:lang w:val="el-GR"/>
        </w:rPr>
        <w:t>_</w:t>
      </w:r>
      <w:r w:rsidRPr="00506DA0">
        <w:rPr>
          <w:sz w:val="34"/>
        </w:rPr>
        <w:t>policy</w:t>
      </w:r>
      <w:r w:rsidRPr="00506DA0">
        <w:rPr>
          <w:sz w:val="34"/>
          <w:lang w:val="el-GR"/>
        </w:rPr>
        <w:t>/</w:t>
      </w:r>
      <w:r w:rsidRPr="00506DA0">
        <w:rPr>
          <w:sz w:val="34"/>
        </w:rPr>
        <w:t>disability</w:t>
      </w:r>
      <w:r w:rsidRPr="00506DA0">
        <w:rPr>
          <w:sz w:val="34"/>
          <w:lang w:val="el-GR"/>
        </w:rPr>
        <w:t>_</w:t>
      </w:r>
      <w:r w:rsidRPr="00506DA0">
        <w:rPr>
          <w:sz w:val="34"/>
        </w:rPr>
        <w:t>and</w:t>
      </w:r>
      <w:r w:rsidRPr="00506DA0">
        <w:rPr>
          <w:sz w:val="34"/>
          <w:lang w:val="el-GR"/>
        </w:rPr>
        <w:t>_</w:t>
      </w:r>
      <w:r w:rsidRPr="00506DA0">
        <w:rPr>
          <w:sz w:val="34"/>
        </w:rPr>
        <w:t>old</w:t>
      </w:r>
      <w:r w:rsidRPr="00506DA0">
        <w:rPr>
          <w:sz w:val="34"/>
          <w:lang w:val="el-GR"/>
        </w:rPr>
        <w:t>_</w:t>
      </w:r>
      <w:r w:rsidRPr="00506DA0">
        <w:rPr>
          <w:sz w:val="34"/>
        </w:rPr>
        <w:t>age</w:t>
      </w:r>
      <w:r w:rsidRPr="00506DA0">
        <w:rPr>
          <w:sz w:val="34"/>
          <w:lang w:val="el-GR"/>
        </w:rPr>
        <w:t>/</w:t>
      </w:r>
      <w:r w:rsidRPr="00506DA0">
        <w:rPr>
          <w:sz w:val="34"/>
        </w:rPr>
        <w:t>c</w:t>
      </w:r>
      <w:r w:rsidRPr="00506DA0">
        <w:rPr>
          <w:sz w:val="34"/>
          <w:lang w:val="el-GR"/>
        </w:rPr>
        <w:t>11414_</w:t>
      </w:r>
      <w:r w:rsidRPr="00506DA0">
        <w:rPr>
          <w:sz w:val="34"/>
        </w:rPr>
        <w:t>en</w:t>
      </w:r>
      <w:r w:rsidRPr="00506DA0">
        <w:rPr>
          <w:sz w:val="34"/>
          <w:lang w:val="el-GR"/>
        </w:rPr>
        <w:t>.</w:t>
      </w:r>
      <w:proofErr w:type="spellStart"/>
      <w:r w:rsidRPr="00506DA0">
        <w:rPr>
          <w:sz w:val="34"/>
        </w:rPr>
        <w:t>htm</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proofErr w:type="spellStart"/>
      <w:r w:rsidRPr="00506DA0">
        <w:rPr>
          <w:sz w:val="34"/>
        </w:rPr>
        <w:t>progserv</w:t>
      </w:r>
      <w:proofErr w:type="spellEnd"/>
      <w:r w:rsidRPr="00506DA0">
        <w:rPr>
          <w:sz w:val="34"/>
          <w:lang w:val="el-GR"/>
        </w:rPr>
        <w:t>/</w:t>
      </w:r>
      <w:proofErr w:type="spellStart"/>
      <w:r w:rsidRPr="00506DA0">
        <w:rPr>
          <w:sz w:val="34"/>
        </w:rPr>
        <w:t>govtint</w:t>
      </w:r>
      <w:proofErr w:type="spellEnd"/>
      <w:r w:rsidRPr="00506DA0">
        <w:rPr>
          <w:sz w:val="34"/>
          <w:lang w:val="el-GR"/>
        </w:rPr>
        <w:t>/</w:t>
      </w:r>
      <w:proofErr w:type="spellStart"/>
      <w:r w:rsidRPr="00506DA0">
        <w:rPr>
          <w:sz w:val="34"/>
        </w:rPr>
        <w:t>nds</w:t>
      </w:r>
      <w:proofErr w:type="spellEnd"/>
      <w:r w:rsidRPr="00506DA0">
        <w:rPr>
          <w:sz w:val="34"/>
          <w:lang w:val="el-GR"/>
        </w:rPr>
        <w:t>_2010_2020/</w:t>
      </w:r>
      <w:r w:rsidRPr="00506DA0">
        <w:rPr>
          <w:sz w:val="34"/>
        </w:rPr>
        <w:t>Pages</w:t>
      </w:r>
      <w:r w:rsidRPr="00506DA0">
        <w:rPr>
          <w:sz w:val="34"/>
          <w:lang w:val="el-GR"/>
        </w:rPr>
        <w:t>/</w:t>
      </w:r>
      <w:r w:rsidRPr="00506DA0">
        <w:rPr>
          <w:sz w:val="34"/>
        </w:rPr>
        <w:t>default</w:t>
      </w:r>
      <w:r w:rsidRPr="00506DA0">
        <w:rPr>
          <w:sz w:val="34"/>
          <w:lang w:val="el-GR"/>
        </w:rPr>
        <w:t>.</w:t>
      </w:r>
      <w:proofErr w:type="spellStart"/>
      <w:r w:rsidRPr="00506DA0">
        <w:rPr>
          <w:sz w:val="34"/>
        </w:rPr>
        <w:t>aspx</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proofErr w:type="spellStart"/>
      <w:r w:rsidRPr="00506DA0">
        <w:rPr>
          <w:sz w:val="34"/>
        </w:rPr>
        <w:t>progserv</w:t>
      </w:r>
      <w:proofErr w:type="spellEnd"/>
      <w:r w:rsidRPr="00506DA0">
        <w:rPr>
          <w:sz w:val="34"/>
          <w:lang w:val="el-GR"/>
        </w:rPr>
        <w:t>/</w:t>
      </w:r>
      <w:r w:rsidRPr="00506DA0">
        <w:rPr>
          <w:sz w:val="34"/>
        </w:rPr>
        <w:t>people</w:t>
      </w:r>
      <w:r w:rsidRPr="00506DA0">
        <w:rPr>
          <w:sz w:val="34"/>
          <w:lang w:val="el-GR"/>
        </w:rPr>
        <w:t>/</w:t>
      </w:r>
      <w:r w:rsidRPr="00506DA0">
        <w:rPr>
          <w:sz w:val="34"/>
        </w:rPr>
        <w:t>disability</w:t>
      </w:r>
      <w:r w:rsidRPr="00506DA0">
        <w:rPr>
          <w:sz w:val="34"/>
          <w:lang w:val="el-GR"/>
        </w:rPr>
        <w:t>_</w:t>
      </w:r>
      <w:r w:rsidRPr="00506DA0">
        <w:rPr>
          <w:sz w:val="34"/>
        </w:rPr>
        <w:t>parking</w:t>
      </w:r>
      <w:r w:rsidRPr="00506DA0">
        <w:rPr>
          <w:sz w:val="34"/>
          <w:lang w:val="el-GR"/>
        </w:rPr>
        <w:t>_</w:t>
      </w:r>
      <w:r w:rsidRPr="00506DA0">
        <w:rPr>
          <w:sz w:val="34"/>
        </w:rPr>
        <w:t>scheme</w:t>
      </w:r>
      <w:r w:rsidRPr="00506DA0">
        <w:rPr>
          <w:sz w:val="34"/>
          <w:lang w:val="el-GR"/>
        </w:rPr>
        <w:t>/</w:t>
      </w:r>
      <w:r w:rsidRPr="00506DA0">
        <w:rPr>
          <w:sz w:val="34"/>
        </w:rPr>
        <w:t>Pages</w:t>
      </w:r>
      <w:r w:rsidRPr="00506DA0">
        <w:rPr>
          <w:sz w:val="34"/>
          <w:lang w:val="el-GR"/>
        </w:rPr>
        <w:t>/</w:t>
      </w:r>
      <w:r w:rsidRPr="00506DA0">
        <w:rPr>
          <w:sz w:val="34"/>
        </w:rPr>
        <w:t>default</w:t>
      </w:r>
      <w:r w:rsidRPr="00506DA0">
        <w:rPr>
          <w:sz w:val="34"/>
          <w:lang w:val="el-GR"/>
        </w:rPr>
        <w:t>.</w:t>
      </w:r>
      <w:proofErr w:type="spellStart"/>
      <w:r w:rsidRPr="00506DA0">
        <w:rPr>
          <w:sz w:val="34"/>
        </w:rPr>
        <w:t>aspx</w:t>
      </w:r>
      <w:proofErr w:type="spellEnd"/>
      <w:r w:rsidRPr="00506DA0">
        <w:rPr>
          <w:sz w:val="34"/>
          <w:lang w:val="el-GR"/>
        </w:rPr>
        <w:t>)</w:t>
      </w:r>
    </w:p>
    <w:p w:rsidR="009941B7" w:rsidRPr="00506DA0" w:rsidRDefault="009941B7" w:rsidP="00770FA2">
      <w:pPr>
        <w:pStyle w:val="myRefStyle"/>
        <w:rPr>
          <w:sz w:val="34"/>
          <w:lang w:val="el-GR"/>
        </w:rPr>
      </w:pPr>
      <w:r w:rsidRPr="00506DA0">
        <w:rPr>
          <w:sz w:val="34"/>
        </w:rPr>
        <w:lastRenderedPageBreak/>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proofErr w:type="spellStart"/>
      <w:r w:rsidRPr="00506DA0">
        <w:rPr>
          <w:sz w:val="34"/>
        </w:rPr>
        <w:t>progserv</w:t>
      </w:r>
      <w:proofErr w:type="spellEnd"/>
      <w:r w:rsidRPr="00506DA0">
        <w:rPr>
          <w:sz w:val="34"/>
          <w:lang w:val="el-GR"/>
        </w:rPr>
        <w:t>/</w:t>
      </w:r>
      <w:r w:rsidRPr="00506DA0">
        <w:rPr>
          <w:sz w:val="34"/>
        </w:rPr>
        <w:t>people</w:t>
      </w:r>
      <w:r w:rsidRPr="00506DA0">
        <w:rPr>
          <w:sz w:val="34"/>
          <w:lang w:val="el-GR"/>
        </w:rPr>
        <w:t>/</w:t>
      </w:r>
      <w:proofErr w:type="spellStart"/>
      <w:r w:rsidRPr="00506DA0">
        <w:rPr>
          <w:sz w:val="34"/>
        </w:rPr>
        <w:t>companioncard</w:t>
      </w:r>
      <w:proofErr w:type="spellEnd"/>
      <w:r w:rsidRPr="00506DA0">
        <w:rPr>
          <w:sz w:val="34"/>
          <w:lang w:val="el-GR"/>
        </w:rPr>
        <w:t>/</w:t>
      </w:r>
      <w:r w:rsidRPr="00506DA0">
        <w:rPr>
          <w:sz w:val="34"/>
        </w:rPr>
        <w:t>Pages</w:t>
      </w:r>
      <w:r w:rsidRPr="00506DA0">
        <w:rPr>
          <w:sz w:val="34"/>
          <w:lang w:val="el-GR"/>
        </w:rPr>
        <w:t>/</w:t>
      </w:r>
      <w:r w:rsidRPr="00506DA0">
        <w:rPr>
          <w:sz w:val="34"/>
        </w:rPr>
        <w:t>default</w:t>
      </w:r>
      <w:r w:rsidRPr="00506DA0">
        <w:rPr>
          <w:sz w:val="34"/>
          <w:lang w:val="el-GR"/>
        </w:rPr>
        <w:t>.</w:t>
      </w:r>
      <w:proofErr w:type="spellStart"/>
      <w:r w:rsidRPr="00506DA0">
        <w:rPr>
          <w:sz w:val="34"/>
        </w:rPr>
        <w:t>aspx</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proofErr w:type="spellStart"/>
      <w:r w:rsidRPr="00506DA0">
        <w:rPr>
          <w:sz w:val="34"/>
        </w:rPr>
        <w:t>progserv</w:t>
      </w:r>
      <w:proofErr w:type="spellEnd"/>
      <w:r w:rsidRPr="00506DA0">
        <w:rPr>
          <w:sz w:val="34"/>
          <w:lang w:val="el-GR"/>
        </w:rPr>
        <w:t>/</w:t>
      </w:r>
      <w:proofErr w:type="spellStart"/>
      <w:r w:rsidRPr="00506DA0">
        <w:rPr>
          <w:sz w:val="34"/>
        </w:rPr>
        <w:t>govtint</w:t>
      </w:r>
      <w:proofErr w:type="spellEnd"/>
      <w:r w:rsidRPr="00506DA0">
        <w:rPr>
          <w:sz w:val="34"/>
          <w:lang w:val="el-GR"/>
        </w:rPr>
        <w:t>/</w:t>
      </w:r>
      <w:r w:rsidRPr="00506DA0">
        <w:rPr>
          <w:sz w:val="34"/>
        </w:rPr>
        <w:t>Pages</w:t>
      </w:r>
      <w:r w:rsidRPr="00506DA0">
        <w:rPr>
          <w:sz w:val="34"/>
          <w:lang w:val="el-GR"/>
        </w:rPr>
        <w:t>/</w:t>
      </w:r>
      <w:proofErr w:type="spellStart"/>
      <w:r w:rsidRPr="00506DA0">
        <w:rPr>
          <w:sz w:val="34"/>
        </w:rPr>
        <w:t>CinemaAccessAustralia</w:t>
      </w:r>
      <w:proofErr w:type="spellEnd"/>
      <w:r w:rsidRPr="00506DA0">
        <w:rPr>
          <w:sz w:val="34"/>
          <w:lang w:val="el-GR"/>
        </w:rPr>
        <w:t>.</w:t>
      </w:r>
      <w:proofErr w:type="spellStart"/>
      <w:r w:rsidRPr="00506DA0">
        <w:rPr>
          <w:sz w:val="34"/>
        </w:rPr>
        <w:t>aspx</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proofErr w:type="spellStart"/>
      <w:r w:rsidRPr="00506DA0">
        <w:rPr>
          <w:sz w:val="34"/>
        </w:rPr>
        <w:t>progserv</w:t>
      </w:r>
      <w:proofErr w:type="spellEnd"/>
      <w:r w:rsidRPr="00506DA0">
        <w:rPr>
          <w:sz w:val="34"/>
          <w:lang w:val="el-GR"/>
        </w:rPr>
        <w:t>/</w:t>
      </w:r>
      <w:r w:rsidRPr="00506DA0">
        <w:rPr>
          <w:sz w:val="34"/>
        </w:rPr>
        <w:t>providers</w:t>
      </w:r>
      <w:r w:rsidRPr="00506DA0">
        <w:rPr>
          <w:sz w:val="34"/>
          <w:lang w:val="el-GR"/>
        </w:rPr>
        <w:t>/</w:t>
      </w:r>
      <w:proofErr w:type="spellStart"/>
      <w:r w:rsidRPr="00506DA0">
        <w:rPr>
          <w:sz w:val="34"/>
        </w:rPr>
        <w:t>NationalDisabilityAdvocacyPr</w:t>
      </w:r>
      <w:r w:rsidRPr="00506DA0">
        <w:rPr>
          <w:sz w:val="34"/>
        </w:rPr>
        <w:t>o</w:t>
      </w:r>
      <w:r w:rsidRPr="00506DA0">
        <w:rPr>
          <w:sz w:val="34"/>
        </w:rPr>
        <w:t>gram</w:t>
      </w:r>
      <w:proofErr w:type="spellEnd"/>
      <w:r w:rsidRPr="00506DA0">
        <w:rPr>
          <w:sz w:val="34"/>
          <w:lang w:val="el-GR"/>
        </w:rPr>
        <w:t>/</w:t>
      </w:r>
      <w:r w:rsidRPr="00506DA0">
        <w:rPr>
          <w:sz w:val="34"/>
        </w:rPr>
        <w:t>Pages</w:t>
      </w:r>
      <w:r w:rsidRPr="00506DA0">
        <w:rPr>
          <w:sz w:val="34"/>
          <w:lang w:val="el-GR"/>
        </w:rPr>
        <w:t>/</w:t>
      </w:r>
      <w:proofErr w:type="spellStart"/>
      <w:r w:rsidRPr="00506DA0">
        <w:rPr>
          <w:sz w:val="34"/>
        </w:rPr>
        <w:t>NationalDisabilityAdvocacyProgram</w:t>
      </w:r>
      <w:proofErr w:type="spellEnd"/>
      <w:r w:rsidRPr="00506DA0">
        <w:rPr>
          <w:sz w:val="34"/>
          <w:lang w:val="el-GR"/>
        </w:rPr>
        <w:t>.</w:t>
      </w:r>
      <w:proofErr w:type="spellStart"/>
      <w:r w:rsidRPr="00506DA0">
        <w:rPr>
          <w:sz w:val="34"/>
        </w:rPr>
        <w:t>aspx</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proofErr w:type="spellStart"/>
      <w:r w:rsidRPr="00506DA0">
        <w:rPr>
          <w:sz w:val="34"/>
        </w:rPr>
        <w:t>progserv</w:t>
      </w:r>
      <w:proofErr w:type="spellEnd"/>
      <w:r w:rsidRPr="00506DA0">
        <w:rPr>
          <w:sz w:val="34"/>
          <w:lang w:val="el-GR"/>
        </w:rPr>
        <w:t>/</w:t>
      </w:r>
      <w:r w:rsidRPr="00506DA0">
        <w:rPr>
          <w:sz w:val="34"/>
        </w:rPr>
        <w:t>providers</w:t>
      </w:r>
      <w:r w:rsidRPr="00506DA0">
        <w:rPr>
          <w:sz w:val="34"/>
          <w:lang w:val="el-GR"/>
        </w:rPr>
        <w:t>/</w:t>
      </w:r>
      <w:proofErr w:type="spellStart"/>
      <w:r w:rsidRPr="00506DA0">
        <w:rPr>
          <w:sz w:val="34"/>
        </w:rPr>
        <w:t>AustralianDisabilityEnterpri</w:t>
      </w:r>
      <w:r w:rsidRPr="00506DA0">
        <w:rPr>
          <w:sz w:val="34"/>
        </w:rPr>
        <w:t>s</w:t>
      </w:r>
      <w:r w:rsidRPr="00506DA0">
        <w:rPr>
          <w:sz w:val="34"/>
        </w:rPr>
        <w:t>es</w:t>
      </w:r>
      <w:proofErr w:type="spellEnd"/>
      <w:r w:rsidRPr="00506DA0">
        <w:rPr>
          <w:sz w:val="34"/>
          <w:lang w:val="el-GR"/>
        </w:rPr>
        <w:t>/</w:t>
      </w:r>
      <w:r w:rsidRPr="00506DA0">
        <w:rPr>
          <w:sz w:val="34"/>
        </w:rPr>
        <w:t>Pages</w:t>
      </w:r>
      <w:r w:rsidRPr="00506DA0">
        <w:rPr>
          <w:sz w:val="34"/>
          <w:lang w:val="el-GR"/>
        </w:rPr>
        <w:t>/</w:t>
      </w:r>
      <w:proofErr w:type="spellStart"/>
      <w:r w:rsidRPr="00506DA0">
        <w:rPr>
          <w:sz w:val="34"/>
        </w:rPr>
        <w:t>AustralianDisabilityEnterprises</w:t>
      </w:r>
      <w:proofErr w:type="spellEnd"/>
      <w:r w:rsidRPr="00506DA0">
        <w:rPr>
          <w:sz w:val="34"/>
          <w:lang w:val="el-GR"/>
        </w:rPr>
        <w:t>.</w:t>
      </w:r>
      <w:proofErr w:type="spellStart"/>
      <w:r w:rsidRPr="00506DA0">
        <w:rPr>
          <w:sz w:val="34"/>
        </w:rPr>
        <w:t>aspx</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proofErr w:type="spellStart"/>
      <w:r w:rsidRPr="00506DA0">
        <w:rPr>
          <w:sz w:val="34"/>
        </w:rPr>
        <w:t>progserv</w:t>
      </w:r>
      <w:proofErr w:type="spellEnd"/>
      <w:r w:rsidRPr="00506DA0">
        <w:rPr>
          <w:sz w:val="34"/>
          <w:lang w:val="el-GR"/>
        </w:rPr>
        <w:t>/</w:t>
      </w:r>
      <w:r w:rsidRPr="00506DA0">
        <w:rPr>
          <w:sz w:val="34"/>
        </w:rPr>
        <w:t>people</w:t>
      </w:r>
      <w:r w:rsidRPr="00506DA0">
        <w:rPr>
          <w:sz w:val="34"/>
          <w:lang w:val="el-GR"/>
        </w:rPr>
        <w:t>/</w:t>
      </w:r>
      <w:proofErr w:type="spellStart"/>
      <w:r w:rsidRPr="00506DA0">
        <w:rPr>
          <w:sz w:val="34"/>
        </w:rPr>
        <w:t>HelpingChildrenWithAutism</w:t>
      </w:r>
      <w:proofErr w:type="spellEnd"/>
      <w:r w:rsidRPr="00506DA0">
        <w:rPr>
          <w:sz w:val="34"/>
          <w:lang w:val="el-GR"/>
        </w:rPr>
        <w:t>/</w:t>
      </w:r>
      <w:r w:rsidRPr="00506DA0">
        <w:rPr>
          <w:sz w:val="34"/>
        </w:rPr>
        <w:t>Pages</w:t>
      </w:r>
      <w:r w:rsidRPr="00506DA0">
        <w:rPr>
          <w:sz w:val="34"/>
          <w:lang w:val="el-GR"/>
        </w:rPr>
        <w:t>/</w:t>
      </w:r>
      <w:r w:rsidRPr="00506DA0">
        <w:rPr>
          <w:sz w:val="34"/>
        </w:rPr>
        <w:t>default</w:t>
      </w:r>
      <w:r w:rsidRPr="00506DA0">
        <w:rPr>
          <w:sz w:val="34"/>
          <w:lang w:val="el-GR"/>
        </w:rPr>
        <w:t>.</w:t>
      </w:r>
      <w:proofErr w:type="spellStart"/>
      <w:r w:rsidRPr="00506DA0">
        <w:rPr>
          <w:sz w:val="34"/>
        </w:rPr>
        <w:t>aspx</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proofErr w:type="spellStart"/>
      <w:r w:rsidRPr="00506DA0">
        <w:rPr>
          <w:sz w:val="34"/>
        </w:rPr>
        <w:t>progserv</w:t>
      </w:r>
      <w:proofErr w:type="spellEnd"/>
      <w:r w:rsidRPr="00506DA0">
        <w:rPr>
          <w:sz w:val="34"/>
          <w:lang w:val="el-GR"/>
        </w:rPr>
        <w:t>/</w:t>
      </w:r>
      <w:r w:rsidRPr="00506DA0">
        <w:rPr>
          <w:sz w:val="34"/>
        </w:rPr>
        <w:t>people</w:t>
      </w:r>
      <w:r w:rsidRPr="00506DA0">
        <w:rPr>
          <w:sz w:val="34"/>
          <w:lang w:val="el-GR"/>
        </w:rPr>
        <w:t>/</w:t>
      </w:r>
      <w:r w:rsidRPr="00506DA0">
        <w:rPr>
          <w:sz w:val="34"/>
        </w:rPr>
        <w:t>Pages</w:t>
      </w:r>
      <w:r w:rsidRPr="00506DA0">
        <w:rPr>
          <w:sz w:val="34"/>
          <w:lang w:val="el-GR"/>
        </w:rPr>
        <w:t>/</w:t>
      </w:r>
      <w:r w:rsidRPr="00506DA0">
        <w:rPr>
          <w:sz w:val="34"/>
        </w:rPr>
        <w:t>leaders</w:t>
      </w:r>
      <w:r w:rsidRPr="00506DA0">
        <w:rPr>
          <w:sz w:val="34"/>
          <w:lang w:val="el-GR"/>
        </w:rPr>
        <w:t>_4_</w:t>
      </w:r>
      <w:r w:rsidRPr="00506DA0">
        <w:rPr>
          <w:sz w:val="34"/>
        </w:rPr>
        <w:t>tomorrow</w:t>
      </w:r>
      <w:r w:rsidRPr="00506DA0">
        <w:rPr>
          <w:sz w:val="34"/>
          <w:lang w:val="el-GR"/>
        </w:rPr>
        <w:t>.</w:t>
      </w:r>
      <w:proofErr w:type="spellStart"/>
      <w:r w:rsidRPr="00506DA0">
        <w:rPr>
          <w:sz w:val="34"/>
        </w:rPr>
        <w:t>aspx</w:t>
      </w:r>
      <w:proofErr w:type="spellEnd"/>
      <w:r w:rsidRPr="00506DA0">
        <w:rPr>
          <w:sz w:val="34"/>
          <w:lang w:val="el-GR"/>
        </w:rPr>
        <w:t>.</w:t>
      </w:r>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r w:rsidRPr="00506DA0">
        <w:rPr>
          <w:sz w:val="34"/>
        </w:rPr>
        <w:t>funding</w:t>
      </w:r>
      <w:r w:rsidRPr="00506DA0">
        <w:rPr>
          <w:sz w:val="34"/>
          <w:lang w:val="el-GR"/>
        </w:rPr>
        <w:t>/</w:t>
      </w:r>
      <w:proofErr w:type="spellStart"/>
      <w:r w:rsidRPr="00506DA0">
        <w:rPr>
          <w:sz w:val="34"/>
        </w:rPr>
        <w:t>outsideschoolcare</w:t>
      </w:r>
      <w:proofErr w:type="spellEnd"/>
      <w:r w:rsidRPr="00506DA0">
        <w:rPr>
          <w:sz w:val="34"/>
          <w:lang w:val="el-GR"/>
        </w:rPr>
        <w:t>/</w:t>
      </w:r>
      <w:r w:rsidRPr="00506DA0">
        <w:rPr>
          <w:sz w:val="34"/>
        </w:rPr>
        <w:t>Pages</w:t>
      </w:r>
      <w:r w:rsidRPr="00506DA0">
        <w:rPr>
          <w:sz w:val="34"/>
          <w:lang w:val="el-GR"/>
        </w:rPr>
        <w:t>/</w:t>
      </w:r>
      <w:r w:rsidRPr="00506DA0">
        <w:rPr>
          <w:sz w:val="34"/>
        </w:rPr>
        <w:t>default</w:t>
      </w:r>
      <w:r w:rsidRPr="00506DA0">
        <w:rPr>
          <w:sz w:val="34"/>
          <w:lang w:val="el-GR"/>
        </w:rPr>
        <w:t>.</w:t>
      </w:r>
      <w:proofErr w:type="spellStart"/>
      <w:r w:rsidRPr="00506DA0">
        <w:rPr>
          <w:sz w:val="34"/>
        </w:rPr>
        <w:t>aspx</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facs</w:t>
      </w:r>
      <w:proofErr w:type="spellEnd"/>
      <w:r w:rsidRPr="00506DA0">
        <w:rPr>
          <w:sz w:val="34"/>
          <w:lang w:val="el-GR"/>
        </w:rPr>
        <w:t>.</w:t>
      </w:r>
      <w:proofErr w:type="spellStart"/>
      <w:r w:rsidRPr="00506DA0">
        <w:rPr>
          <w:sz w:val="34"/>
        </w:rPr>
        <w:t>gov</w:t>
      </w:r>
      <w:proofErr w:type="spellEnd"/>
      <w:r w:rsidRPr="00506DA0">
        <w:rPr>
          <w:sz w:val="34"/>
          <w:lang w:val="el-GR"/>
        </w:rPr>
        <w:t>.</w:t>
      </w:r>
      <w:r w:rsidRPr="00506DA0">
        <w:rPr>
          <w:sz w:val="34"/>
        </w:rPr>
        <w:t>au</w:t>
      </w:r>
      <w:r w:rsidRPr="00506DA0">
        <w:rPr>
          <w:sz w:val="34"/>
          <w:lang w:val="el-GR"/>
        </w:rPr>
        <w:t>/</w:t>
      </w:r>
      <w:proofErr w:type="spellStart"/>
      <w:r w:rsidRPr="00506DA0">
        <w:rPr>
          <w:sz w:val="34"/>
        </w:rPr>
        <w:t>sa</w:t>
      </w:r>
      <w:proofErr w:type="spellEnd"/>
      <w:r w:rsidRPr="00506DA0">
        <w:rPr>
          <w:sz w:val="34"/>
          <w:lang w:val="el-GR"/>
        </w:rPr>
        <w:t>/</w:t>
      </w:r>
      <w:r w:rsidRPr="00506DA0">
        <w:rPr>
          <w:sz w:val="34"/>
        </w:rPr>
        <w:t>disability</w:t>
      </w:r>
      <w:r w:rsidRPr="00506DA0">
        <w:rPr>
          <w:sz w:val="34"/>
          <w:lang w:val="el-GR"/>
        </w:rPr>
        <w:t>/</w:t>
      </w:r>
      <w:proofErr w:type="spellStart"/>
      <w:r w:rsidRPr="00506DA0">
        <w:rPr>
          <w:sz w:val="34"/>
        </w:rPr>
        <w:t>progserv</w:t>
      </w:r>
      <w:proofErr w:type="spellEnd"/>
      <w:r w:rsidRPr="00506DA0">
        <w:rPr>
          <w:sz w:val="34"/>
          <w:lang w:val="el-GR"/>
        </w:rPr>
        <w:t>/</w:t>
      </w:r>
      <w:r w:rsidRPr="00506DA0">
        <w:rPr>
          <w:sz w:val="34"/>
        </w:rPr>
        <w:t>people</w:t>
      </w:r>
      <w:r w:rsidRPr="00506DA0">
        <w:rPr>
          <w:sz w:val="34"/>
          <w:lang w:val="el-GR"/>
        </w:rPr>
        <w:t>/</w:t>
      </w:r>
      <w:proofErr w:type="spellStart"/>
      <w:r w:rsidRPr="00506DA0">
        <w:rPr>
          <w:sz w:val="34"/>
        </w:rPr>
        <w:t>betterstart</w:t>
      </w:r>
      <w:proofErr w:type="spellEnd"/>
      <w:r w:rsidRPr="00506DA0">
        <w:rPr>
          <w:sz w:val="34"/>
          <w:lang w:val="el-GR"/>
        </w:rPr>
        <w:t>/</w:t>
      </w:r>
      <w:r w:rsidRPr="00506DA0">
        <w:rPr>
          <w:sz w:val="34"/>
        </w:rPr>
        <w:t>Pages</w:t>
      </w:r>
      <w:r w:rsidRPr="00506DA0">
        <w:rPr>
          <w:sz w:val="34"/>
          <w:lang w:val="el-GR"/>
        </w:rPr>
        <w:t>/</w:t>
      </w:r>
      <w:r w:rsidRPr="00506DA0">
        <w:rPr>
          <w:sz w:val="34"/>
        </w:rPr>
        <w:t>better</w:t>
      </w:r>
      <w:r w:rsidRPr="00506DA0">
        <w:rPr>
          <w:sz w:val="34"/>
          <w:lang w:val="el-GR"/>
        </w:rPr>
        <w:t>_</w:t>
      </w:r>
      <w:r w:rsidRPr="00506DA0">
        <w:rPr>
          <w:sz w:val="34"/>
        </w:rPr>
        <w:t>start</w:t>
      </w:r>
      <w:r w:rsidRPr="00506DA0">
        <w:rPr>
          <w:sz w:val="34"/>
          <w:lang w:val="el-GR"/>
        </w:rPr>
        <w:t>_</w:t>
      </w:r>
      <w:r w:rsidRPr="00506DA0">
        <w:rPr>
          <w:sz w:val="34"/>
        </w:rPr>
        <w:t>early</w:t>
      </w:r>
      <w:r w:rsidRPr="00506DA0">
        <w:rPr>
          <w:sz w:val="34"/>
          <w:lang w:val="el-GR"/>
        </w:rPr>
        <w:t>_</w:t>
      </w:r>
      <w:r w:rsidRPr="00506DA0">
        <w:rPr>
          <w:sz w:val="34"/>
        </w:rPr>
        <w:t>intervention</w:t>
      </w:r>
      <w:r w:rsidRPr="00506DA0">
        <w:rPr>
          <w:sz w:val="34"/>
          <w:lang w:val="el-GR"/>
        </w:rPr>
        <w:t>.</w:t>
      </w:r>
      <w:proofErr w:type="spellStart"/>
      <w:r w:rsidRPr="00506DA0">
        <w:rPr>
          <w:sz w:val="34"/>
        </w:rPr>
        <w:t>aspx</w:t>
      </w:r>
      <w:proofErr w:type="spellEnd"/>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r w:rsidRPr="00506DA0">
        <w:rPr>
          <w:sz w:val="34"/>
        </w:rPr>
        <w:t>education</w:t>
      </w:r>
      <w:r w:rsidRPr="00506DA0">
        <w:rPr>
          <w:sz w:val="34"/>
          <w:lang w:val="el-GR"/>
        </w:rPr>
        <w:t>.</w:t>
      </w:r>
      <w:r w:rsidRPr="00506DA0">
        <w:rPr>
          <w:sz w:val="34"/>
        </w:rPr>
        <w:t>state</w:t>
      </w:r>
      <w:r w:rsidRPr="00506DA0">
        <w:rPr>
          <w:sz w:val="34"/>
          <w:lang w:val="el-GR"/>
        </w:rPr>
        <w:t>.</w:t>
      </w:r>
      <w:proofErr w:type="spellStart"/>
      <w:r w:rsidRPr="00506DA0">
        <w:rPr>
          <w:sz w:val="34"/>
        </w:rPr>
        <w:t>mn</w:t>
      </w:r>
      <w:proofErr w:type="spellEnd"/>
      <w:r w:rsidRPr="00506DA0">
        <w:rPr>
          <w:sz w:val="34"/>
          <w:lang w:val="el-GR"/>
        </w:rPr>
        <w:t>.</w:t>
      </w:r>
      <w:r w:rsidRPr="00506DA0">
        <w:rPr>
          <w:sz w:val="34"/>
        </w:rPr>
        <w:t>us</w:t>
      </w:r>
      <w:r w:rsidRPr="00506DA0">
        <w:rPr>
          <w:sz w:val="34"/>
          <w:lang w:val="el-GR"/>
        </w:rPr>
        <w:t>/</w:t>
      </w:r>
      <w:r w:rsidRPr="00506DA0">
        <w:rPr>
          <w:sz w:val="34"/>
        </w:rPr>
        <w:t>MDE</w:t>
      </w:r>
      <w:r w:rsidRPr="00506DA0">
        <w:rPr>
          <w:sz w:val="34"/>
          <w:lang w:val="el-GR"/>
        </w:rPr>
        <w:t>/</w:t>
      </w:r>
      <w:r w:rsidRPr="00506DA0">
        <w:rPr>
          <w:sz w:val="34"/>
        </w:rPr>
        <w:t>Learning</w:t>
      </w:r>
      <w:r w:rsidRPr="00506DA0">
        <w:rPr>
          <w:sz w:val="34"/>
          <w:lang w:val="el-GR"/>
        </w:rPr>
        <w:t>_</w:t>
      </w:r>
      <w:r w:rsidRPr="00506DA0">
        <w:rPr>
          <w:sz w:val="34"/>
        </w:rPr>
        <w:t>Support</w:t>
      </w:r>
      <w:r w:rsidRPr="00506DA0">
        <w:rPr>
          <w:sz w:val="34"/>
          <w:lang w:val="el-GR"/>
        </w:rPr>
        <w:t>/</w:t>
      </w:r>
      <w:r w:rsidRPr="00506DA0">
        <w:rPr>
          <w:sz w:val="34"/>
        </w:rPr>
        <w:t>Special</w:t>
      </w:r>
      <w:r w:rsidRPr="00506DA0">
        <w:rPr>
          <w:sz w:val="34"/>
          <w:lang w:val="el-GR"/>
        </w:rPr>
        <w:t>_</w:t>
      </w:r>
      <w:r w:rsidRPr="00506DA0">
        <w:rPr>
          <w:sz w:val="34"/>
        </w:rPr>
        <w:t>Education</w:t>
      </w:r>
      <w:r w:rsidRPr="00506DA0">
        <w:rPr>
          <w:sz w:val="34"/>
          <w:lang w:val="el-GR"/>
        </w:rPr>
        <w:t>/</w:t>
      </w:r>
      <w:r w:rsidRPr="00506DA0">
        <w:rPr>
          <w:sz w:val="34"/>
        </w:rPr>
        <w:t>index</w:t>
      </w:r>
      <w:r w:rsidRPr="00506DA0">
        <w:rPr>
          <w:sz w:val="34"/>
          <w:lang w:val="el-GR"/>
        </w:rPr>
        <w:t>.</w:t>
      </w:r>
      <w:r w:rsidRPr="00506DA0">
        <w:rPr>
          <w:sz w:val="34"/>
        </w:rPr>
        <w:t>html</w:t>
      </w:r>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education</w:t>
      </w:r>
      <w:r w:rsidRPr="00506DA0">
        <w:rPr>
          <w:sz w:val="34"/>
          <w:lang w:val="el-GR"/>
        </w:rPr>
        <w:t>.</w:t>
      </w:r>
      <w:r w:rsidRPr="00506DA0">
        <w:rPr>
          <w:sz w:val="34"/>
        </w:rPr>
        <w:t>state</w:t>
      </w:r>
      <w:r w:rsidRPr="00506DA0">
        <w:rPr>
          <w:sz w:val="34"/>
          <w:lang w:val="el-GR"/>
        </w:rPr>
        <w:t>.</w:t>
      </w:r>
      <w:proofErr w:type="spellStart"/>
      <w:r w:rsidRPr="00506DA0">
        <w:rPr>
          <w:sz w:val="34"/>
        </w:rPr>
        <w:t>mn</w:t>
      </w:r>
      <w:proofErr w:type="spellEnd"/>
      <w:r w:rsidRPr="00506DA0">
        <w:rPr>
          <w:sz w:val="34"/>
          <w:lang w:val="el-GR"/>
        </w:rPr>
        <w:t>.</w:t>
      </w:r>
      <w:r w:rsidRPr="00506DA0">
        <w:rPr>
          <w:sz w:val="34"/>
        </w:rPr>
        <w:t>us</w:t>
      </w:r>
      <w:r w:rsidRPr="00506DA0">
        <w:rPr>
          <w:sz w:val="34"/>
          <w:lang w:val="el-GR"/>
        </w:rPr>
        <w:t>/</w:t>
      </w:r>
      <w:r w:rsidRPr="00506DA0">
        <w:rPr>
          <w:sz w:val="34"/>
        </w:rPr>
        <w:t>MDE</w:t>
      </w:r>
      <w:r w:rsidRPr="00506DA0">
        <w:rPr>
          <w:sz w:val="34"/>
          <w:lang w:val="el-GR"/>
        </w:rPr>
        <w:t>/</w:t>
      </w:r>
      <w:r w:rsidRPr="00506DA0">
        <w:rPr>
          <w:sz w:val="34"/>
        </w:rPr>
        <w:t>Learning</w:t>
      </w:r>
      <w:r w:rsidRPr="00506DA0">
        <w:rPr>
          <w:sz w:val="34"/>
          <w:lang w:val="el-GR"/>
        </w:rPr>
        <w:t>_</w:t>
      </w:r>
      <w:r w:rsidRPr="00506DA0">
        <w:rPr>
          <w:sz w:val="34"/>
        </w:rPr>
        <w:t>Support</w:t>
      </w:r>
      <w:r w:rsidRPr="00506DA0">
        <w:rPr>
          <w:sz w:val="34"/>
          <w:lang w:val="el-GR"/>
        </w:rPr>
        <w:t>/</w:t>
      </w:r>
      <w:r w:rsidRPr="00506DA0">
        <w:rPr>
          <w:sz w:val="34"/>
        </w:rPr>
        <w:t>index</w:t>
      </w:r>
      <w:r w:rsidRPr="00506DA0">
        <w:rPr>
          <w:sz w:val="34"/>
          <w:lang w:val="el-GR"/>
        </w:rPr>
        <w:t>.</w:t>
      </w:r>
      <w:r w:rsidRPr="00506DA0">
        <w:rPr>
          <w:sz w:val="34"/>
        </w:rPr>
        <w:t>html</w:t>
      </w:r>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education</w:t>
      </w:r>
      <w:r w:rsidRPr="00506DA0">
        <w:rPr>
          <w:sz w:val="34"/>
          <w:lang w:val="el-GR"/>
        </w:rPr>
        <w:t>.</w:t>
      </w:r>
      <w:r w:rsidRPr="00506DA0">
        <w:rPr>
          <w:sz w:val="34"/>
        </w:rPr>
        <w:t>state</w:t>
      </w:r>
      <w:r w:rsidRPr="00506DA0">
        <w:rPr>
          <w:sz w:val="34"/>
          <w:lang w:val="el-GR"/>
        </w:rPr>
        <w:t>.</w:t>
      </w:r>
      <w:proofErr w:type="spellStart"/>
      <w:r w:rsidRPr="00506DA0">
        <w:rPr>
          <w:sz w:val="34"/>
        </w:rPr>
        <w:t>mn</w:t>
      </w:r>
      <w:proofErr w:type="spellEnd"/>
      <w:r w:rsidRPr="00506DA0">
        <w:rPr>
          <w:sz w:val="34"/>
          <w:lang w:val="el-GR"/>
        </w:rPr>
        <w:t>.</w:t>
      </w:r>
      <w:r w:rsidRPr="00506DA0">
        <w:rPr>
          <w:sz w:val="34"/>
        </w:rPr>
        <w:t>us</w:t>
      </w:r>
      <w:r w:rsidRPr="00506DA0">
        <w:rPr>
          <w:sz w:val="34"/>
          <w:lang w:val="el-GR"/>
        </w:rPr>
        <w:t>/</w:t>
      </w:r>
      <w:proofErr w:type="spellStart"/>
      <w:r w:rsidRPr="00506DA0">
        <w:rPr>
          <w:sz w:val="34"/>
        </w:rPr>
        <w:t>mde</w:t>
      </w:r>
      <w:proofErr w:type="spellEnd"/>
      <w:r w:rsidRPr="00506DA0">
        <w:rPr>
          <w:sz w:val="34"/>
          <w:lang w:val="el-GR"/>
        </w:rPr>
        <w:t>/</w:t>
      </w:r>
      <w:r w:rsidRPr="00506DA0">
        <w:rPr>
          <w:sz w:val="34"/>
        </w:rPr>
        <w:t>Learning</w:t>
      </w:r>
      <w:r w:rsidRPr="00506DA0">
        <w:rPr>
          <w:sz w:val="34"/>
          <w:lang w:val="el-GR"/>
        </w:rPr>
        <w:t>_</w:t>
      </w:r>
      <w:r w:rsidRPr="00506DA0">
        <w:rPr>
          <w:sz w:val="34"/>
        </w:rPr>
        <w:t>Support</w:t>
      </w:r>
      <w:r w:rsidRPr="00506DA0">
        <w:rPr>
          <w:sz w:val="34"/>
          <w:lang w:val="el-GR"/>
        </w:rPr>
        <w:t>/</w:t>
      </w:r>
      <w:r w:rsidRPr="00506DA0">
        <w:rPr>
          <w:sz w:val="34"/>
        </w:rPr>
        <w:t>Special</w:t>
      </w:r>
      <w:r w:rsidRPr="00506DA0">
        <w:rPr>
          <w:sz w:val="34"/>
          <w:lang w:val="el-GR"/>
        </w:rPr>
        <w:t>_</w:t>
      </w:r>
      <w:r w:rsidRPr="00506DA0">
        <w:rPr>
          <w:sz w:val="34"/>
        </w:rPr>
        <w:t>Education</w:t>
      </w:r>
      <w:r w:rsidRPr="00506DA0">
        <w:rPr>
          <w:sz w:val="34"/>
          <w:lang w:val="el-GR"/>
        </w:rPr>
        <w:t>/</w:t>
      </w:r>
      <w:r w:rsidRPr="00506DA0">
        <w:rPr>
          <w:sz w:val="34"/>
        </w:rPr>
        <w:t>Categorical</w:t>
      </w:r>
      <w:r w:rsidRPr="00506DA0">
        <w:rPr>
          <w:sz w:val="34"/>
          <w:lang w:val="el-GR"/>
        </w:rPr>
        <w:t>_</w:t>
      </w:r>
      <w:r w:rsidRPr="00506DA0">
        <w:rPr>
          <w:sz w:val="34"/>
        </w:rPr>
        <w:t>Disability</w:t>
      </w:r>
      <w:r w:rsidRPr="00506DA0">
        <w:rPr>
          <w:sz w:val="34"/>
          <w:lang w:val="el-GR"/>
        </w:rPr>
        <w:t>_</w:t>
      </w:r>
      <w:r w:rsidRPr="00506DA0">
        <w:rPr>
          <w:sz w:val="34"/>
        </w:rPr>
        <w:t>Information</w:t>
      </w:r>
      <w:r w:rsidRPr="00506DA0">
        <w:rPr>
          <w:sz w:val="34"/>
          <w:lang w:val="el-GR"/>
        </w:rPr>
        <w:t>/</w:t>
      </w:r>
      <w:r w:rsidRPr="00506DA0">
        <w:rPr>
          <w:sz w:val="34"/>
        </w:rPr>
        <w:t>Autism</w:t>
      </w:r>
      <w:r w:rsidRPr="00506DA0">
        <w:rPr>
          <w:sz w:val="34"/>
          <w:lang w:val="el-GR"/>
        </w:rPr>
        <w:t>_</w:t>
      </w:r>
      <w:r w:rsidRPr="00506DA0">
        <w:rPr>
          <w:sz w:val="34"/>
        </w:rPr>
        <w:t>Spectrum</w:t>
      </w:r>
      <w:r w:rsidRPr="00506DA0">
        <w:rPr>
          <w:sz w:val="34"/>
          <w:lang w:val="el-GR"/>
        </w:rPr>
        <w:t>_</w:t>
      </w:r>
      <w:r w:rsidRPr="00506DA0">
        <w:rPr>
          <w:sz w:val="34"/>
        </w:rPr>
        <w:t>Disorders</w:t>
      </w:r>
      <w:r w:rsidRPr="00506DA0">
        <w:rPr>
          <w:sz w:val="34"/>
          <w:lang w:val="el-GR"/>
        </w:rPr>
        <w:t>/</w:t>
      </w:r>
      <w:r w:rsidRPr="00506DA0">
        <w:rPr>
          <w:sz w:val="34"/>
        </w:rPr>
        <w:t>index</w:t>
      </w:r>
      <w:r w:rsidRPr="00506DA0">
        <w:rPr>
          <w:sz w:val="34"/>
          <w:lang w:val="el-GR"/>
        </w:rPr>
        <w:t>.</w:t>
      </w:r>
      <w:r w:rsidRPr="00506DA0">
        <w:rPr>
          <w:sz w:val="34"/>
        </w:rPr>
        <w:t>html</w:t>
      </w:r>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r w:rsidRPr="00506DA0">
        <w:rPr>
          <w:sz w:val="34"/>
        </w:rPr>
        <w:t>c</w:t>
      </w:r>
      <w:r w:rsidRPr="00506DA0">
        <w:rPr>
          <w:sz w:val="34"/>
          <w:lang w:val="el-GR"/>
        </w:rPr>
        <w:t>3</w:t>
      </w:r>
      <w:r w:rsidRPr="00506DA0">
        <w:rPr>
          <w:sz w:val="34"/>
        </w:rPr>
        <w:t>online</w:t>
      </w:r>
      <w:r w:rsidRPr="00506DA0">
        <w:rPr>
          <w:sz w:val="34"/>
          <w:lang w:val="el-GR"/>
        </w:rPr>
        <w:t>.</w:t>
      </w:r>
      <w:r w:rsidRPr="00506DA0">
        <w:rPr>
          <w:sz w:val="34"/>
        </w:rPr>
        <w:t>org</w:t>
      </w:r>
      <w:r w:rsidRPr="00506DA0">
        <w:rPr>
          <w:sz w:val="34"/>
          <w:lang w:val="el-GR"/>
        </w:rPr>
        <w:t>/</w:t>
      </w:r>
      <w:r w:rsidRPr="00506DA0">
        <w:rPr>
          <w:sz w:val="34"/>
        </w:rPr>
        <w:t>http</w:t>
      </w:r>
      <w:r w:rsidRPr="00506DA0">
        <w:rPr>
          <w:sz w:val="34"/>
          <w:lang w:val="el-GR"/>
        </w:rPr>
        <w:t>://</w:t>
      </w:r>
      <w:r w:rsidRPr="00506DA0">
        <w:rPr>
          <w:sz w:val="34"/>
        </w:rPr>
        <w:t>www</w:t>
      </w:r>
      <w:r w:rsidRPr="00506DA0">
        <w:rPr>
          <w:sz w:val="34"/>
          <w:lang w:val="el-GR"/>
        </w:rPr>
        <w:t>.</w:t>
      </w:r>
      <w:r w:rsidRPr="00506DA0">
        <w:rPr>
          <w:sz w:val="34"/>
        </w:rPr>
        <w:t>pacer</w:t>
      </w:r>
      <w:r w:rsidRPr="00506DA0">
        <w:rPr>
          <w:sz w:val="34"/>
          <w:lang w:val="el-GR"/>
        </w:rPr>
        <w:t>.</w:t>
      </w:r>
      <w:r w:rsidRPr="00506DA0">
        <w:rPr>
          <w:sz w:val="34"/>
        </w:rPr>
        <w:t>org</w:t>
      </w:r>
      <w:r w:rsidRPr="00506DA0">
        <w:rPr>
          <w:sz w:val="34"/>
          <w:lang w:val="el-GR"/>
        </w:rPr>
        <w:t>/</w:t>
      </w:r>
      <w:r w:rsidRPr="00506DA0">
        <w:rPr>
          <w:sz w:val="34"/>
        </w:rPr>
        <w:t>puppets</w:t>
      </w:r>
      <w:r w:rsidRPr="00506DA0">
        <w:rPr>
          <w:sz w:val="34"/>
          <w:lang w:val="el-GR"/>
        </w:rPr>
        <w:t>/</w:t>
      </w:r>
      <w:r w:rsidRPr="00506DA0">
        <w:rPr>
          <w:sz w:val="34"/>
        </w:rPr>
        <w:t>count</w:t>
      </w:r>
      <w:r w:rsidRPr="00506DA0">
        <w:rPr>
          <w:sz w:val="34"/>
          <w:lang w:val="el-GR"/>
        </w:rPr>
        <w:t>.</w:t>
      </w:r>
      <w:r w:rsidRPr="00506DA0">
        <w:rPr>
          <w:sz w:val="34"/>
        </w:rPr>
        <w:t>asp</w:t>
      </w:r>
    </w:p>
    <w:p w:rsidR="009941B7" w:rsidRPr="00506DA0" w:rsidRDefault="009941B7" w:rsidP="00770FA2">
      <w:pPr>
        <w:pStyle w:val="myRefStyle"/>
        <w:rPr>
          <w:sz w:val="34"/>
          <w:lang w:val="el-GR"/>
        </w:rPr>
      </w:pPr>
      <w:r w:rsidRPr="00506DA0">
        <w:rPr>
          <w:sz w:val="34"/>
        </w:rPr>
        <w:lastRenderedPageBreak/>
        <w:t>http</w:t>
      </w:r>
      <w:r w:rsidRPr="00506DA0">
        <w:rPr>
          <w:sz w:val="34"/>
          <w:lang w:val="el-GR"/>
        </w:rPr>
        <w:t>://</w:t>
      </w:r>
      <w:r w:rsidRPr="00506DA0">
        <w:rPr>
          <w:sz w:val="34"/>
        </w:rPr>
        <w:t>www</w:t>
      </w:r>
      <w:r w:rsidRPr="00506DA0">
        <w:rPr>
          <w:sz w:val="34"/>
          <w:lang w:val="el-GR"/>
        </w:rPr>
        <w:t>.</w:t>
      </w:r>
      <w:r w:rsidRPr="00506DA0">
        <w:rPr>
          <w:sz w:val="34"/>
        </w:rPr>
        <w:t>pacer</w:t>
      </w:r>
      <w:r w:rsidRPr="00506DA0">
        <w:rPr>
          <w:sz w:val="34"/>
          <w:lang w:val="el-GR"/>
        </w:rPr>
        <w:t>.</w:t>
      </w:r>
      <w:r w:rsidRPr="00506DA0">
        <w:rPr>
          <w:sz w:val="34"/>
        </w:rPr>
        <w:t>org</w:t>
      </w:r>
      <w:r w:rsidRPr="00506DA0">
        <w:rPr>
          <w:sz w:val="34"/>
          <w:lang w:val="el-GR"/>
        </w:rPr>
        <w:t>/</w:t>
      </w:r>
      <w:proofErr w:type="spellStart"/>
      <w:r w:rsidRPr="00506DA0">
        <w:rPr>
          <w:sz w:val="34"/>
        </w:rPr>
        <w:t>stc</w:t>
      </w:r>
      <w:proofErr w:type="spellEnd"/>
      <w:r w:rsidRPr="00506DA0">
        <w:rPr>
          <w:sz w:val="34"/>
          <w:lang w:val="el-GR"/>
        </w:rPr>
        <w:t>/</w:t>
      </w:r>
      <w:proofErr w:type="spellStart"/>
      <w:r w:rsidRPr="00506DA0">
        <w:rPr>
          <w:sz w:val="34"/>
        </w:rPr>
        <w:t>exite</w:t>
      </w:r>
      <w:proofErr w:type="spellEnd"/>
      <w:r w:rsidRPr="00506DA0">
        <w:rPr>
          <w:sz w:val="34"/>
          <w:lang w:val="el-GR"/>
        </w:rPr>
        <w:t>/</w:t>
      </w:r>
    </w:p>
    <w:p w:rsidR="009941B7" w:rsidRPr="00506DA0" w:rsidRDefault="009941B7"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r w:rsidRPr="00506DA0">
        <w:rPr>
          <w:sz w:val="34"/>
        </w:rPr>
        <w:t>pacer</w:t>
      </w:r>
      <w:r w:rsidRPr="00506DA0">
        <w:rPr>
          <w:sz w:val="34"/>
          <w:lang w:val="el-GR"/>
        </w:rPr>
        <w:t>.</w:t>
      </w:r>
      <w:r w:rsidRPr="00506DA0">
        <w:rPr>
          <w:sz w:val="34"/>
        </w:rPr>
        <w:t>org</w:t>
      </w:r>
      <w:r w:rsidRPr="00506DA0">
        <w:rPr>
          <w:sz w:val="34"/>
          <w:lang w:val="el-GR"/>
        </w:rPr>
        <w:t>/</w:t>
      </w:r>
      <w:proofErr w:type="spellStart"/>
      <w:r w:rsidRPr="00506DA0">
        <w:rPr>
          <w:sz w:val="34"/>
        </w:rPr>
        <w:t>foryouthonly</w:t>
      </w:r>
      <w:proofErr w:type="spellEnd"/>
      <w:r w:rsidRPr="00506DA0">
        <w:rPr>
          <w:sz w:val="34"/>
          <w:lang w:val="el-GR"/>
        </w:rPr>
        <w:t>/</w:t>
      </w:r>
    </w:p>
    <w:p w:rsidR="009941B7" w:rsidRPr="00506DA0" w:rsidRDefault="009941B7" w:rsidP="00A0035C">
      <w:pPr>
        <w:rPr>
          <w:sz w:val="34"/>
        </w:rPr>
      </w:pPr>
    </w:p>
    <w:p w:rsidR="009941B7" w:rsidRPr="00506DA0" w:rsidRDefault="009941B7" w:rsidP="00901E6E">
      <w:pPr>
        <w:rPr>
          <w:sz w:val="34"/>
        </w:rPr>
        <w:sectPr w:rsidR="009941B7" w:rsidRPr="00506DA0" w:rsidSect="00430672">
          <w:type w:val="oddPage"/>
          <w:pgSz w:w="11906" w:h="16838"/>
          <w:pgMar w:top="1440" w:right="1800" w:bottom="1440" w:left="1800" w:header="708" w:footer="708" w:gutter="0"/>
          <w:cols w:space="708"/>
          <w:docGrid w:linePitch="360"/>
        </w:sectPr>
      </w:pPr>
    </w:p>
    <w:p w:rsidR="009941B7" w:rsidRPr="00506DA0" w:rsidRDefault="009941B7" w:rsidP="009941B7">
      <w:pPr>
        <w:pStyle w:val="1"/>
        <w:rPr>
          <w:sz w:val="48"/>
        </w:rPr>
      </w:pPr>
      <w:bookmarkStart w:id="69" w:name="_Toc362873737"/>
      <w:r w:rsidRPr="00506DA0">
        <w:rPr>
          <w:sz w:val="48"/>
        </w:rPr>
        <w:lastRenderedPageBreak/>
        <w:t>Τρόποι παρέμβασης σωματείων στην τοπική κοινωνία</w:t>
      </w:r>
      <w:bookmarkEnd w:id="69"/>
    </w:p>
    <w:p w:rsidR="009941B7" w:rsidRPr="00506DA0" w:rsidRDefault="009941B7" w:rsidP="009941B7">
      <w:pPr>
        <w:rPr>
          <w:sz w:val="34"/>
        </w:rPr>
      </w:pPr>
      <w:r w:rsidRPr="00506DA0">
        <w:rPr>
          <w:sz w:val="34"/>
        </w:rPr>
        <w:t xml:space="preserve">Τα σωματεία και οι διάφοροι φορείς εκπροσώπησης των </w:t>
      </w:r>
      <w:r w:rsidRPr="00506DA0">
        <w:rPr>
          <w:sz w:val="34"/>
        </w:rPr>
        <w:t>α</w:t>
      </w:r>
      <w:r w:rsidRPr="00506DA0">
        <w:rPr>
          <w:sz w:val="34"/>
        </w:rPr>
        <w:t>τόμων με αναπηρία και των οικογενειών τους (βλέπε σχετ</w:t>
      </w:r>
      <w:r w:rsidRPr="00506DA0">
        <w:rPr>
          <w:sz w:val="34"/>
        </w:rPr>
        <w:t>ι</w:t>
      </w:r>
      <w:r w:rsidRPr="00506DA0">
        <w:rPr>
          <w:sz w:val="34"/>
        </w:rPr>
        <w:t xml:space="preserve">κά κεφ. </w:t>
      </w:r>
      <w:r w:rsidRPr="00506DA0">
        <w:rPr>
          <w:sz w:val="34"/>
        </w:rPr>
        <w:fldChar w:fldCharType="begin"/>
      </w:r>
      <w:r w:rsidRPr="00506DA0">
        <w:rPr>
          <w:sz w:val="34"/>
        </w:rPr>
        <w:instrText xml:space="preserve"> REF _Ref362490714 \r \h </w:instrText>
      </w:r>
      <w:r w:rsidR="00506DA0" w:rsidRPr="00506DA0">
        <w:rPr>
          <w:sz w:val="34"/>
        </w:rPr>
        <w:instrText xml:space="preserve"> \* MERGEFORMAT </w:instrText>
      </w:r>
      <w:r w:rsidRPr="00506DA0">
        <w:rPr>
          <w:sz w:val="34"/>
        </w:rPr>
      </w:r>
      <w:r w:rsidRPr="00506DA0">
        <w:rPr>
          <w:sz w:val="34"/>
        </w:rPr>
        <w:fldChar w:fldCharType="separate"/>
      </w:r>
      <w:r w:rsidR="00B660B4">
        <w:rPr>
          <w:sz w:val="34"/>
        </w:rPr>
        <w:t>3</w:t>
      </w:r>
      <w:r w:rsidRPr="00506DA0">
        <w:rPr>
          <w:sz w:val="34"/>
        </w:rPr>
        <w:fldChar w:fldCharType="end"/>
      </w:r>
      <w:r w:rsidRPr="00506DA0">
        <w:rPr>
          <w:sz w:val="34"/>
        </w:rPr>
        <w:t>) έχουν ως στόχο τους την υπεράσπιση των δικα</w:t>
      </w:r>
      <w:r w:rsidRPr="00506DA0">
        <w:rPr>
          <w:sz w:val="34"/>
        </w:rPr>
        <w:t>ι</w:t>
      </w:r>
      <w:r w:rsidRPr="00506DA0">
        <w:rPr>
          <w:sz w:val="34"/>
        </w:rPr>
        <w:t>ωμάτων τους, την καταπολέμηση των διακρίσεων που βι</w:t>
      </w:r>
      <w:r w:rsidRPr="00506DA0">
        <w:rPr>
          <w:sz w:val="34"/>
        </w:rPr>
        <w:t>ώ</w:t>
      </w:r>
      <w:r w:rsidRPr="00506DA0">
        <w:rPr>
          <w:sz w:val="34"/>
        </w:rPr>
        <w:t>νουν και τη διεκδίκηση μέτρων και πολιτικών που εξασφ</w:t>
      </w:r>
      <w:r w:rsidRPr="00506DA0">
        <w:rPr>
          <w:sz w:val="34"/>
        </w:rPr>
        <w:t>α</w:t>
      </w:r>
      <w:r w:rsidRPr="00506DA0">
        <w:rPr>
          <w:sz w:val="34"/>
        </w:rPr>
        <w:t>λίζουν την ισότιμη συμμετοχή τους σε κάθε διάσταση της κοινωνικής, οικονομικής, πολιτικής και πολιτιστικής ζωής της κοινότητας στην οποία ζουν. Προκειμένου να πετύχουν τους στόχους αυτούς, τα σωματεία δραστηριοποιούνται σε πολλαπλά επίπεδα, ένα από τα οποία είναι και η ανάπτυξη σχεδίων δράσης για παρέμβαση στην τοπική κοινωνία.</w:t>
      </w:r>
    </w:p>
    <w:p w:rsidR="00AA11B3" w:rsidRPr="00506DA0" w:rsidRDefault="00AA11B3" w:rsidP="009941B7">
      <w:pPr>
        <w:rPr>
          <w:sz w:val="34"/>
        </w:rPr>
      </w:pPr>
    </w:p>
    <w:p w:rsidR="00AA11B3" w:rsidRPr="00506DA0" w:rsidRDefault="00AA11B3" w:rsidP="00AA11B3">
      <w:pPr>
        <w:pStyle w:val="2"/>
        <w:rPr>
          <w:sz w:val="36"/>
        </w:rPr>
      </w:pPr>
      <w:r w:rsidRPr="00506DA0">
        <w:rPr>
          <w:sz w:val="36"/>
        </w:rPr>
        <w:t xml:space="preserve"> </w:t>
      </w:r>
      <w:bookmarkStart w:id="70" w:name="_Toc362873738"/>
      <w:r w:rsidRPr="00506DA0">
        <w:rPr>
          <w:sz w:val="36"/>
        </w:rPr>
        <w:t>Σχέδιο δράσης</w:t>
      </w:r>
      <w:bookmarkEnd w:id="70"/>
    </w:p>
    <w:p w:rsidR="00AA11B3" w:rsidRPr="00506DA0" w:rsidRDefault="00AA11B3" w:rsidP="00AA11B3">
      <w:pPr>
        <w:rPr>
          <w:sz w:val="34"/>
        </w:rPr>
      </w:pPr>
      <w:r w:rsidRPr="00506DA0">
        <w:rPr>
          <w:sz w:val="34"/>
        </w:rPr>
        <w:t>Για την αποτελεσματικότερη παρέμβαση στην τοπική κο</w:t>
      </w:r>
      <w:r w:rsidRPr="00506DA0">
        <w:rPr>
          <w:sz w:val="34"/>
        </w:rPr>
        <w:t>ι</w:t>
      </w:r>
      <w:r w:rsidRPr="00506DA0">
        <w:rPr>
          <w:sz w:val="34"/>
        </w:rPr>
        <w:t xml:space="preserve">νωνία, τα σωματεία είναι σημαντικό να δημιουργήσουν ένα σχέδιο δράσης, ανάλογο με τον στόχο τους. Σύμφωνα με τα νέα διεθνή δεδομένα τα σχέδια δράσης πρέπει να εμπίπτουν στις αρχές του « Καθολικού Σχεδιασμού» (βλ. σχετικά κεφ. </w:t>
      </w:r>
      <w:r w:rsidRPr="00506DA0">
        <w:rPr>
          <w:sz w:val="34"/>
        </w:rPr>
        <w:fldChar w:fldCharType="begin"/>
      </w:r>
      <w:r w:rsidRPr="00506DA0">
        <w:rPr>
          <w:sz w:val="34"/>
        </w:rPr>
        <w:instrText xml:space="preserve"> REF _Ref362490753 \r \h </w:instrText>
      </w:r>
      <w:r w:rsidR="00506DA0" w:rsidRPr="00506DA0">
        <w:rPr>
          <w:sz w:val="34"/>
        </w:rPr>
        <w:instrText xml:space="preserve"> \* MERGEFORMAT </w:instrText>
      </w:r>
      <w:r w:rsidRPr="00506DA0">
        <w:rPr>
          <w:sz w:val="34"/>
        </w:rPr>
      </w:r>
      <w:r w:rsidRPr="00506DA0">
        <w:rPr>
          <w:sz w:val="34"/>
        </w:rPr>
        <w:fldChar w:fldCharType="separate"/>
      </w:r>
      <w:r w:rsidR="00B660B4">
        <w:rPr>
          <w:sz w:val="34"/>
        </w:rPr>
        <w:t>4.2</w:t>
      </w:r>
      <w:r w:rsidRPr="00506DA0">
        <w:rPr>
          <w:sz w:val="34"/>
        </w:rPr>
        <w:fldChar w:fldCharType="end"/>
      </w:r>
      <w:r w:rsidRPr="00506DA0">
        <w:rPr>
          <w:sz w:val="34"/>
        </w:rPr>
        <w:t>) Πρόκειται για ένα αίτημα που αφορά και περιλαμβάνει το σύνολο των πολιτών, και ιδιαίτερα των ατόμων με αν</w:t>
      </w:r>
      <w:r w:rsidRPr="00506DA0">
        <w:rPr>
          <w:sz w:val="34"/>
        </w:rPr>
        <w:t>α</w:t>
      </w:r>
      <w:r w:rsidRPr="00506DA0">
        <w:rPr>
          <w:sz w:val="34"/>
        </w:rPr>
        <w:t>πηρία. (ΕΣΑμεΑ, Ετήσια Έκθεση, 2005, σ. 17).</w:t>
      </w:r>
    </w:p>
    <w:p w:rsidR="00AA11B3" w:rsidRPr="00506DA0" w:rsidRDefault="00AA11B3" w:rsidP="00AA11B3">
      <w:pPr>
        <w:pStyle w:val="myBullet"/>
        <w:rPr>
          <w:sz w:val="34"/>
        </w:rPr>
      </w:pPr>
      <w:r w:rsidRPr="00506DA0">
        <w:rPr>
          <w:sz w:val="34"/>
        </w:rPr>
        <w:t>Ο σχεδιασμός και η εφαρμογή των όποιων μέτρων π</w:t>
      </w:r>
      <w:r w:rsidRPr="00506DA0">
        <w:rPr>
          <w:sz w:val="34"/>
        </w:rPr>
        <w:t>ο</w:t>
      </w:r>
      <w:r w:rsidRPr="00506DA0">
        <w:rPr>
          <w:sz w:val="34"/>
        </w:rPr>
        <w:t>λιτικής για την εκπαίδευση, πρέπει να βασίζεται πάνω στους ακόλουθους άξονες:</w:t>
      </w:r>
    </w:p>
    <w:p w:rsidR="00AA11B3" w:rsidRPr="00506DA0" w:rsidRDefault="00AA11B3" w:rsidP="00AA11B3">
      <w:pPr>
        <w:pStyle w:val="myBullet"/>
        <w:rPr>
          <w:sz w:val="34"/>
        </w:rPr>
      </w:pPr>
      <w:r w:rsidRPr="00506DA0">
        <w:rPr>
          <w:sz w:val="34"/>
        </w:rPr>
        <w:lastRenderedPageBreak/>
        <w:t>Προσδιορισμός των αναγκών.</w:t>
      </w:r>
    </w:p>
    <w:p w:rsidR="00AA11B3" w:rsidRPr="00506DA0" w:rsidRDefault="00AA11B3" w:rsidP="00AA11B3">
      <w:pPr>
        <w:pStyle w:val="myBullet"/>
        <w:rPr>
          <w:sz w:val="34"/>
        </w:rPr>
      </w:pPr>
      <w:r w:rsidRPr="00506DA0">
        <w:rPr>
          <w:sz w:val="34"/>
        </w:rPr>
        <w:t>Καθορισμός των προτεραιοτήτων.</w:t>
      </w:r>
    </w:p>
    <w:p w:rsidR="00AA11B3" w:rsidRPr="00506DA0" w:rsidRDefault="00AA11B3" w:rsidP="00AA11B3">
      <w:pPr>
        <w:pStyle w:val="myBullet"/>
        <w:rPr>
          <w:sz w:val="34"/>
        </w:rPr>
      </w:pPr>
      <w:r w:rsidRPr="00506DA0">
        <w:rPr>
          <w:sz w:val="34"/>
        </w:rPr>
        <w:t>Χαρακτηρισμός και εντοπισμός των εμποδίων.</w:t>
      </w:r>
    </w:p>
    <w:p w:rsidR="00AA11B3" w:rsidRPr="00506DA0" w:rsidRDefault="00AA11B3" w:rsidP="00AA11B3">
      <w:pPr>
        <w:pStyle w:val="myBullet"/>
        <w:rPr>
          <w:sz w:val="34"/>
        </w:rPr>
      </w:pPr>
      <w:r w:rsidRPr="00506DA0">
        <w:rPr>
          <w:sz w:val="34"/>
        </w:rPr>
        <w:t>Διαμόρφωση και ανάπτυξη στρατηγικών για την άρση των εμποδίων.</w:t>
      </w:r>
    </w:p>
    <w:p w:rsidR="00AA11B3" w:rsidRPr="00506DA0" w:rsidRDefault="00AA11B3" w:rsidP="00AA11B3">
      <w:pPr>
        <w:pStyle w:val="myBullet"/>
        <w:rPr>
          <w:sz w:val="34"/>
        </w:rPr>
      </w:pPr>
      <w:r w:rsidRPr="00506DA0">
        <w:rPr>
          <w:sz w:val="34"/>
        </w:rPr>
        <w:t>Διάδοση της σχετικής τεχνογνωσίας και αξιολόγηση σχετικών εφαρμογών, προγραμμάτων και μέτρων.</w:t>
      </w:r>
    </w:p>
    <w:p w:rsidR="00AA11B3" w:rsidRPr="00506DA0" w:rsidRDefault="00AA11B3" w:rsidP="00AA11B3">
      <w:pPr>
        <w:pStyle w:val="myBullet"/>
        <w:rPr>
          <w:sz w:val="34"/>
        </w:rPr>
      </w:pPr>
      <w:r w:rsidRPr="00506DA0">
        <w:rPr>
          <w:sz w:val="34"/>
        </w:rPr>
        <w:t>Ενημέρωση της κοινής γνώμης για τη διαμόρφωση ν</w:t>
      </w:r>
      <w:r w:rsidRPr="00506DA0">
        <w:rPr>
          <w:sz w:val="34"/>
        </w:rPr>
        <w:t>έ</w:t>
      </w:r>
      <w:r w:rsidRPr="00506DA0">
        <w:rPr>
          <w:sz w:val="34"/>
        </w:rPr>
        <w:t>ας κουλτούρας.</w:t>
      </w:r>
    </w:p>
    <w:p w:rsidR="009941B7" w:rsidRPr="00506DA0" w:rsidRDefault="00AA11B3" w:rsidP="00AA11B3">
      <w:pPr>
        <w:pStyle w:val="myBullet"/>
        <w:rPr>
          <w:sz w:val="34"/>
        </w:rPr>
      </w:pPr>
      <w:r w:rsidRPr="00506DA0">
        <w:rPr>
          <w:sz w:val="34"/>
        </w:rPr>
        <w:t>Ανάπτυξη σχεδίων δράσης σε τοπικό, εθνικό και δι</w:t>
      </w:r>
      <w:r w:rsidRPr="00506DA0">
        <w:rPr>
          <w:sz w:val="34"/>
        </w:rPr>
        <w:t>ε</w:t>
      </w:r>
      <w:r w:rsidRPr="00506DA0">
        <w:rPr>
          <w:sz w:val="34"/>
        </w:rPr>
        <w:t>θνές επίπεδο.</w:t>
      </w:r>
    </w:p>
    <w:p w:rsidR="009941B7" w:rsidRPr="00506DA0" w:rsidRDefault="009941B7" w:rsidP="00A0035C">
      <w:pPr>
        <w:rPr>
          <w:sz w:val="34"/>
        </w:rPr>
      </w:pPr>
    </w:p>
    <w:p w:rsidR="00AA11B3" w:rsidRPr="00506DA0" w:rsidRDefault="00AA11B3" w:rsidP="00AA11B3">
      <w:pPr>
        <w:pStyle w:val="2"/>
        <w:rPr>
          <w:sz w:val="36"/>
        </w:rPr>
      </w:pPr>
      <w:bookmarkStart w:id="71" w:name="_Toc362873739"/>
      <w:r w:rsidRPr="00506DA0">
        <w:rPr>
          <w:sz w:val="36"/>
        </w:rPr>
        <w:t>Τομείς δράσης</w:t>
      </w:r>
      <w:bookmarkEnd w:id="71"/>
    </w:p>
    <w:p w:rsidR="00AA11B3" w:rsidRPr="00506DA0" w:rsidRDefault="00AA11B3" w:rsidP="00AA11B3">
      <w:pPr>
        <w:rPr>
          <w:sz w:val="34"/>
        </w:rPr>
      </w:pPr>
      <w:r w:rsidRPr="00506DA0">
        <w:rPr>
          <w:sz w:val="34"/>
        </w:rPr>
        <w:t>Σύμφωνα με τα διεθνή δεδομένα και τη στρατηγική για την αναπηρία 2010- 2020 της Ευρωπαϊκής Ένωσης οκτώ είναι οι βασικοί τομείς, στους οποίους το αναπηρικό κίνημα μέσω των φορέων του πρέπει να δραστηριοποιηθεί για την υλ</w:t>
      </w:r>
      <w:r w:rsidRPr="00506DA0">
        <w:rPr>
          <w:sz w:val="34"/>
        </w:rPr>
        <w:t>ο</w:t>
      </w:r>
      <w:r w:rsidRPr="00506DA0">
        <w:rPr>
          <w:sz w:val="34"/>
        </w:rPr>
        <w:t>ποίηση σχεδίων δράσης τόσο σε εθνικό όσο και σε τοπικό επίπεδο (Ευρωπαϊκή Επιτροπή, 2010):</w:t>
      </w:r>
    </w:p>
    <w:p w:rsidR="00AA11B3" w:rsidRPr="00506DA0" w:rsidRDefault="00AA11B3" w:rsidP="00AA11B3">
      <w:pPr>
        <w:pStyle w:val="myBullet"/>
        <w:rPr>
          <w:sz w:val="34"/>
        </w:rPr>
      </w:pPr>
      <w:r w:rsidRPr="00506DA0">
        <w:rPr>
          <w:sz w:val="34"/>
        </w:rPr>
        <w:t>Εκπαίδευση και κατάρτιση</w:t>
      </w:r>
    </w:p>
    <w:p w:rsidR="00AA11B3" w:rsidRPr="00506DA0" w:rsidRDefault="00AA11B3" w:rsidP="00AA11B3">
      <w:pPr>
        <w:pStyle w:val="myBullet"/>
        <w:rPr>
          <w:sz w:val="34"/>
        </w:rPr>
      </w:pPr>
      <w:r w:rsidRPr="00506DA0">
        <w:rPr>
          <w:sz w:val="34"/>
        </w:rPr>
        <w:t>Απασχόληση- Αυτόνομη διαβίωση</w:t>
      </w:r>
    </w:p>
    <w:p w:rsidR="00AA11B3" w:rsidRPr="00506DA0" w:rsidRDefault="00AA11B3" w:rsidP="00AA11B3">
      <w:pPr>
        <w:pStyle w:val="myBullet"/>
        <w:rPr>
          <w:sz w:val="34"/>
        </w:rPr>
      </w:pPr>
      <w:r w:rsidRPr="00506DA0">
        <w:rPr>
          <w:sz w:val="34"/>
        </w:rPr>
        <w:t>Προσβασιμότητα- Πρόσβαση στην πληροφόρηση, στον πολιτισμό, στην αναψυχή, στον αθλητισμό, αυτ</w:t>
      </w:r>
      <w:r w:rsidRPr="00506DA0">
        <w:rPr>
          <w:sz w:val="34"/>
        </w:rPr>
        <w:t>ό</w:t>
      </w:r>
      <w:r w:rsidRPr="00506DA0">
        <w:rPr>
          <w:sz w:val="34"/>
        </w:rPr>
        <w:t>νομη διακίνηση</w:t>
      </w:r>
    </w:p>
    <w:p w:rsidR="00AA11B3" w:rsidRPr="00506DA0" w:rsidRDefault="00AA11B3" w:rsidP="00AA11B3">
      <w:pPr>
        <w:pStyle w:val="myBullet"/>
        <w:rPr>
          <w:sz w:val="34"/>
        </w:rPr>
      </w:pPr>
      <w:r w:rsidRPr="00506DA0">
        <w:rPr>
          <w:sz w:val="34"/>
        </w:rPr>
        <w:t>Υπηρεσίες υγείας</w:t>
      </w:r>
    </w:p>
    <w:p w:rsidR="00AA11B3" w:rsidRPr="00506DA0" w:rsidRDefault="00AA11B3" w:rsidP="00AA11B3">
      <w:pPr>
        <w:pStyle w:val="myBullet"/>
        <w:rPr>
          <w:sz w:val="34"/>
        </w:rPr>
      </w:pPr>
      <w:r w:rsidRPr="00506DA0">
        <w:rPr>
          <w:sz w:val="34"/>
        </w:rPr>
        <w:lastRenderedPageBreak/>
        <w:t>Συμμετοχή- Ανεμπόδιστη άσκηση πολιτικών δικαι</w:t>
      </w:r>
      <w:r w:rsidRPr="00506DA0">
        <w:rPr>
          <w:sz w:val="34"/>
        </w:rPr>
        <w:t>ω</w:t>
      </w:r>
      <w:r w:rsidRPr="00506DA0">
        <w:rPr>
          <w:sz w:val="34"/>
        </w:rPr>
        <w:t>μάτων</w:t>
      </w:r>
    </w:p>
    <w:p w:rsidR="00AA11B3" w:rsidRPr="00506DA0" w:rsidRDefault="00AA11B3" w:rsidP="00AA11B3">
      <w:pPr>
        <w:pStyle w:val="myBullet"/>
        <w:rPr>
          <w:sz w:val="34"/>
        </w:rPr>
      </w:pPr>
      <w:r w:rsidRPr="00506DA0">
        <w:rPr>
          <w:sz w:val="34"/>
        </w:rPr>
        <w:t xml:space="preserve">Κοινωνική προστασία - Ασφάλεια σε περιπτώσεις </w:t>
      </w:r>
      <w:r w:rsidRPr="00506DA0">
        <w:rPr>
          <w:sz w:val="34"/>
        </w:rPr>
        <w:t>ε</w:t>
      </w:r>
      <w:r w:rsidRPr="00506DA0">
        <w:rPr>
          <w:sz w:val="34"/>
        </w:rPr>
        <w:t>κτάκτου ανάγκης</w:t>
      </w:r>
    </w:p>
    <w:p w:rsidR="00AA11B3" w:rsidRPr="00506DA0" w:rsidRDefault="00AA11B3" w:rsidP="00AA11B3">
      <w:pPr>
        <w:pStyle w:val="myBullet"/>
        <w:rPr>
          <w:sz w:val="34"/>
        </w:rPr>
      </w:pPr>
      <w:r w:rsidRPr="00506DA0">
        <w:rPr>
          <w:sz w:val="34"/>
        </w:rPr>
        <w:t>Εξωτερική δράση- Προώθηση θετικών στάσεων σε θ</w:t>
      </w:r>
      <w:r w:rsidRPr="00506DA0">
        <w:rPr>
          <w:sz w:val="34"/>
        </w:rPr>
        <w:t>έ</w:t>
      </w:r>
      <w:r w:rsidRPr="00506DA0">
        <w:rPr>
          <w:sz w:val="34"/>
        </w:rPr>
        <w:t>ματα αναπηρία</w:t>
      </w:r>
    </w:p>
    <w:p w:rsidR="00AA11B3" w:rsidRPr="00506DA0" w:rsidRDefault="00AA11B3" w:rsidP="00AA11B3">
      <w:pPr>
        <w:pStyle w:val="myBullet"/>
        <w:rPr>
          <w:sz w:val="34"/>
        </w:rPr>
      </w:pPr>
      <w:r w:rsidRPr="00506DA0">
        <w:rPr>
          <w:sz w:val="34"/>
        </w:rPr>
        <w:t>Ισότητα</w:t>
      </w:r>
    </w:p>
    <w:p w:rsidR="00AA11B3" w:rsidRPr="00506DA0" w:rsidRDefault="00AA11B3" w:rsidP="00AA11B3">
      <w:pPr>
        <w:rPr>
          <w:sz w:val="34"/>
          <w:lang w:val="en-US"/>
        </w:rPr>
      </w:pPr>
    </w:p>
    <w:p w:rsidR="00AA11B3" w:rsidRPr="00506DA0" w:rsidRDefault="00AA11B3" w:rsidP="00AA11B3">
      <w:pPr>
        <w:pStyle w:val="2"/>
        <w:rPr>
          <w:sz w:val="36"/>
        </w:rPr>
      </w:pPr>
      <w:bookmarkStart w:id="72" w:name="_Toc362873740"/>
      <w:r w:rsidRPr="00506DA0">
        <w:rPr>
          <w:sz w:val="36"/>
        </w:rPr>
        <w:t>Εκπαίδευση – Συνεκπαίδευση ατόμων με αναπ</w:t>
      </w:r>
      <w:r w:rsidRPr="00506DA0">
        <w:rPr>
          <w:sz w:val="36"/>
        </w:rPr>
        <w:t>η</w:t>
      </w:r>
      <w:r w:rsidRPr="00506DA0">
        <w:rPr>
          <w:sz w:val="36"/>
        </w:rPr>
        <w:t>ρία</w:t>
      </w:r>
      <w:bookmarkEnd w:id="72"/>
    </w:p>
    <w:p w:rsidR="00AA11B3" w:rsidRPr="00506DA0" w:rsidRDefault="00AA11B3" w:rsidP="00AA11B3">
      <w:pPr>
        <w:rPr>
          <w:sz w:val="34"/>
        </w:rPr>
      </w:pPr>
      <w:r w:rsidRPr="00506DA0">
        <w:rPr>
          <w:sz w:val="34"/>
        </w:rPr>
        <w:t>Σύμφωνα με τα σύγχρονα διεθνή δεδομένα, η εκπαίδευση των ατόμων με αναπηρία, βρίσκει σήμερα την έκφρασή της μέσα από την έννοια της συνεκπαίδευσης. Ανταποκρινόμ</w:t>
      </w:r>
      <w:r w:rsidRPr="00506DA0">
        <w:rPr>
          <w:sz w:val="34"/>
        </w:rPr>
        <w:t>ε</w:t>
      </w:r>
      <w:r w:rsidRPr="00506DA0">
        <w:rPr>
          <w:sz w:val="34"/>
        </w:rPr>
        <w:t>νοι λοιπόν στις νέες προκλήσεις της παγκόσμιας κοινότητας, οι φορείς του αναπηρικού κινήματος, σε σχέση με τη χάρ</w:t>
      </w:r>
      <w:r w:rsidRPr="00506DA0">
        <w:rPr>
          <w:sz w:val="34"/>
        </w:rPr>
        <w:t>α</w:t>
      </w:r>
      <w:r w:rsidRPr="00506DA0">
        <w:rPr>
          <w:sz w:val="34"/>
        </w:rPr>
        <w:t>ξη εκπαιδευτικής πολιτικής, πρέπει να στραφούν στην πρ</w:t>
      </w:r>
      <w:r w:rsidRPr="00506DA0">
        <w:rPr>
          <w:sz w:val="34"/>
        </w:rPr>
        <w:t>α</w:t>
      </w:r>
      <w:r w:rsidRPr="00506DA0">
        <w:rPr>
          <w:sz w:val="34"/>
        </w:rPr>
        <w:t xml:space="preserve">κτική εφαρμογή της συνεκπαίδευσης, στο πλαίσιο της </w:t>
      </w:r>
      <w:r w:rsidRPr="00506DA0">
        <w:rPr>
          <w:sz w:val="34"/>
        </w:rPr>
        <w:t>ο</w:t>
      </w:r>
      <w:r w:rsidRPr="00506DA0">
        <w:rPr>
          <w:sz w:val="34"/>
        </w:rPr>
        <w:t>ποίας τα παιδιά με αναπηρίες δεν αποκλείονται ή περιθωρ</w:t>
      </w:r>
      <w:r w:rsidRPr="00506DA0">
        <w:rPr>
          <w:sz w:val="34"/>
        </w:rPr>
        <w:t>ι</w:t>
      </w:r>
      <w:r w:rsidRPr="00506DA0">
        <w:rPr>
          <w:sz w:val="34"/>
        </w:rPr>
        <w:t>οποιούνται σε Ειδικά Σχολεία αλλά αλληλεπιδρούν με την σχολική κοινότητα, αλληλεπιδρώντας έτσι και με την ίδια την κοινωνία.</w:t>
      </w:r>
    </w:p>
    <w:p w:rsidR="00AA11B3" w:rsidRPr="00506DA0" w:rsidRDefault="00AA11B3" w:rsidP="00AA11B3">
      <w:pPr>
        <w:rPr>
          <w:sz w:val="34"/>
        </w:rPr>
      </w:pPr>
    </w:p>
    <w:p w:rsidR="00AA11B3" w:rsidRPr="00506DA0" w:rsidRDefault="00AA11B3" w:rsidP="00AA11B3">
      <w:pPr>
        <w:pStyle w:val="2"/>
        <w:rPr>
          <w:sz w:val="36"/>
        </w:rPr>
      </w:pPr>
      <w:bookmarkStart w:id="73" w:name="_Toc362873741"/>
      <w:r w:rsidRPr="00506DA0">
        <w:rPr>
          <w:sz w:val="36"/>
        </w:rPr>
        <w:lastRenderedPageBreak/>
        <w:t>Σχέδιο δράσης για την εκπαίδευση / συνεκπα</w:t>
      </w:r>
      <w:r w:rsidRPr="00506DA0">
        <w:rPr>
          <w:sz w:val="36"/>
        </w:rPr>
        <w:t>ί</w:t>
      </w:r>
      <w:r w:rsidRPr="00506DA0">
        <w:rPr>
          <w:sz w:val="36"/>
        </w:rPr>
        <w:t>δευση ατόμων με αναπηρία</w:t>
      </w:r>
      <w:bookmarkEnd w:id="73"/>
    </w:p>
    <w:p w:rsidR="00AA11B3" w:rsidRPr="00506DA0" w:rsidRDefault="00AA11B3" w:rsidP="00AA11B3">
      <w:pPr>
        <w:rPr>
          <w:sz w:val="34"/>
        </w:rPr>
      </w:pPr>
      <w:r w:rsidRPr="00506DA0">
        <w:rPr>
          <w:sz w:val="34"/>
        </w:rPr>
        <w:t>Λαμβάνοντας υπόψη τα ανωτέρω, ένα σχέδιο δράσης για την εκπαίδευση των αναπήρων σε τοπικό επίπεδο πρέπει να περιλαμβάνει τα ακόλουθα στοιχεία:</w:t>
      </w:r>
    </w:p>
    <w:p w:rsidR="00AA11B3" w:rsidRPr="00506DA0" w:rsidRDefault="00AA11B3" w:rsidP="00AA11B3">
      <w:pPr>
        <w:pStyle w:val="myBullet"/>
        <w:rPr>
          <w:sz w:val="34"/>
        </w:rPr>
      </w:pPr>
      <w:r w:rsidRPr="00506DA0">
        <w:rPr>
          <w:sz w:val="34"/>
        </w:rPr>
        <w:t>Χαρτογράφηση της πραγματικότητας που διαβιούν, αλλά και των εμποδίων που αντιμετωπίζουν τα άτομα με αναπηρία.</w:t>
      </w:r>
    </w:p>
    <w:p w:rsidR="00AA11B3" w:rsidRPr="00506DA0" w:rsidRDefault="00AA11B3" w:rsidP="00AA11B3">
      <w:pPr>
        <w:pStyle w:val="myBullet"/>
        <w:rPr>
          <w:sz w:val="34"/>
        </w:rPr>
      </w:pPr>
      <w:r w:rsidRPr="00506DA0">
        <w:rPr>
          <w:sz w:val="34"/>
        </w:rPr>
        <w:t>Ιεράρχηση των προβλημάτων ξεκινώντας από εκείνα των οποίων η αντιμετώπιση είναι περισσότερο εφικτή και προχωρώντας στα περισσότερο σύνθετα.</w:t>
      </w:r>
    </w:p>
    <w:p w:rsidR="00AA11B3" w:rsidRPr="00506DA0" w:rsidRDefault="00AA11B3" w:rsidP="00AA11B3">
      <w:pPr>
        <w:pStyle w:val="myBullet"/>
        <w:rPr>
          <w:sz w:val="34"/>
        </w:rPr>
      </w:pPr>
      <w:r w:rsidRPr="00506DA0">
        <w:rPr>
          <w:sz w:val="34"/>
        </w:rPr>
        <w:t>Καθορισμός εξειδικευμένων ενδιάμεσων στόχων, δι</w:t>
      </w:r>
      <w:r w:rsidRPr="00506DA0">
        <w:rPr>
          <w:sz w:val="34"/>
        </w:rPr>
        <w:t>α</w:t>
      </w:r>
      <w:r w:rsidRPr="00506DA0">
        <w:rPr>
          <w:sz w:val="34"/>
        </w:rPr>
        <w:t>τυπωμένους με σαφήνεια και πληρότητα. Οι στόχοι μπορεί να αφορούν σε αλλαγές νοοτροπίας, αλλαγές διαδικασιών, σύσταση νέων υπηρεσιών, προώθηση δ</w:t>
      </w:r>
      <w:r w:rsidRPr="00506DA0">
        <w:rPr>
          <w:sz w:val="34"/>
        </w:rPr>
        <w:t>ι</w:t>
      </w:r>
      <w:r w:rsidRPr="00506DA0">
        <w:rPr>
          <w:sz w:val="34"/>
        </w:rPr>
        <w:t>οικητικών ή λειτουργικών μέτρων, τεχνικών παρεμβ</w:t>
      </w:r>
      <w:r w:rsidRPr="00506DA0">
        <w:rPr>
          <w:sz w:val="34"/>
        </w:rPr>
        <w:t>ά</w:t>
      </w:r>
      <w:r w:rsidRPr="00506DA0">
        <w:rPr>
          <w:sz w:val="34"/>
        </w:rPr>
        <w:t>σεων κ.λπ. Σε αυτή τη φάση της στοχοθέτησης απ</w:t>
      </w:r>
      <w:r w:rsidRPr="00506DA0">
        <w:rPr>
          <w:sz w:val="34"/>
        </w:rPr>
        <w:t>α</w:t>
      </w:r>
      <w:r w:rsidRPr="00506DA0">
        <w:rPr>
          <w:sz w:val="34"/>
        </w:rPr>
        <w:t>ραίτητη κρίνεται και η άμεση εμπλοκή των ίδιων των ατόμων με αναπηρία.</w:t>
      </w:r>
    </w:p>
    <w:p w:rsidR="00AA11B3" w:rsidRPr="00506DA0" w:rsidRDefault="00AA11B3" w:rsidP="00AA11B3">
      <w:pPr>
        <w:pStyle w:val="myBullet"/>
        <w:rPr>
          <w:sz w:val="34"/>
        </w:rPr>
      </w:pPr>
      <w:r w:rsidRPr="00506DA0">
        <w:rPr>
          <w:sz w:val="34"/>
        </w:rPr>
        <w:t>Επιλογή των κατάλληλων στρατηγικών, που θα καθ</w:t>
      </w:r>
      <w:r w:rsidRPr="00506DA0">
        <w:rPr>
          <w:sz w:val="34"/>
        </w:rPr>
        <w:t>ο</w:t>
      </w:r>
      <w:r w:rsidRPr="00506DA0">
        <w:rPr>
          <w:sz w:val="34"/>
        </w:rPr>
        <w:t>ρίζουν την πορεία δράσης των σωματείων. Οι στρατ</w:t>
      </w:r>
      <w:r w:rsidRPr="00506DA0">
        <w:rPr>
          <w:sz w:val="34"/>
        </w:rPr>
        <w:t>η</w:t>
      </w:r>
      <w:r w:rsidRPr="00506DA0">
        <w:rPr>
          <w:sz w:val="34"/>
        </w:rPr>
        <w:t>γικές θα πρέπει να επιλεχθούν με βάση τους διαθέσ</w:t>
      </w:r>
      <w:r w:rsidRPr="00506DA0">
        <w:rPr>
          <w:sz w:val="34"/>
        </w:rPr>
        <w:t>ι</w:t>
      </w:r>
      <w:r w:rsidRPr="00506DA0">
        <w:rPr>
          <w:sz w:val="34"/>
        </w:rPr>
        <w:t>μους οικονομικούς πόρους, να μην προκαλούν εριστ</w:t>
      </w:r>
      <w:r w:rsidRPr="00506DA0">
        <w:rPr>
          <w:sz w:val="34"/>
        </w:rPr>
        <w:t>ι</w:t>
      </w:r>
      <w:r w:rsidRPr="00506DA0">
        <w:rPr>
          <w:sz w:val="34"/>
        </w:rPr>
        <w:t>κές διαθέσεις στο κοινωνικό σύνολο, να προωθούν πραγματικά τους στόχους και να μην χρειάζονται εξε</w:t>
      </w:r>
      <w:r w:rsidRPr="00506DA0">
        <w:rPr>
          <w:sz w:val="34"/>
        </w:rPr>
        <w:t>ι</w:t>
      </w:r>
      <w:r w:rsidRPr="00506DA0">
        <w:rPr>
          <w:sz w:val="34"/>
        </w:rPr>
        <w:t>δικευμένες γνώσεις για την υλοποίησή τους.</w:t>
      </w:r>
    </w:p>
    <w:p w:rsidR="00AA11B3" w:rsidRPr="00506DA0" w:rsidRDefault="00AA11B3" w:rsidP="00AA11B3">
      <w:pPr>
        <w:pStyle w:val="myBullet"/>
        <w:rPr>
          <w:sz w:val="34"/>
        </w:rPr>
      </w:pPr>
      <w:r w:rsidRPr="00506DA0">
        <w:rPr>
          <w:sz w:val="34"/>
        </w:rPr>
        <w:t>Δημιουργία οργανογράμματος, στον οποίο περιλαμβ</w:t>
      </w:r>
      <w:r w:rsidRPr="00506DA0">
        <w:rPr>
          <w:sz w:val="34"/>
        </w:rPr>
        <w:t>ά</w:t>
      </w:r>
      <w:r w:rsidRPr="00506DA0">
        <w:rPr>
          <w:sz w:val="34"/>
        </w:rPr>
        <w:t xml:space="preserve">νονται ο επακριβής καθορισμός των αρμοδιοτήτων των </w:t>
      </w:r>
      <w:r w:rsidRPr="00506DA0">
        <w:rPr>
          <w:sz w:val="34"/>
        </w:rPr>
        <w:lastRenderedPageBreak/>
        <w:t>συμμετεχόντων, ο καθορισμός του χρονικού πλαισίου και η καταγραφή του κόστους υλοποίησης.</w:t>
      </w:r>
    </w:p>
    <w:p w:rsidR="00AA11B3" w:rsidRPr="00506DA0" w:rsidRDefault="00AA11B3" w:rsidP="00AA11B3">
      <w:pPr>
        <w:pStyle w:val="myBullet"/>
        <w:rPr>
          <w:sz w:val="34"/>
        </w:rPr>
      </w:pPr>
      <w:r w:rsidRPr="00506DA0">
        <w:rPr>
          <w:sz w:val="34"/>
        </w:rPr>
        <w:t>Τακτική ενημέρωση σχετικά με τις εξελίξεις και ορ</w:t>
      </w:r>
      <w:r w:rsidRPr="00506DA0">
        <w:rPr>
          <w:sz w:val="34"/>
        </w:rPr>
        <w:t>ι</w:t>
      </w:r>
      <w:r w:rsidRPr="00506DA0">
        <w:rPr>
          <w:sz w:val="34"/>
        </w:rPr>
        <w:t>σμός μιας διαδικασίας ελέγχου και αξιολόγησης των αποτελεσμάτων, η οποία βοηθά στην έγκαιρη αντιμ</w:t>
      </w:r>
      <w:r w:rsidRPr="00506DA0">
        <w:rPr>
          <w:sz w:val="34"/>
        </w:rPr>
        <w:t>ε</w:t>
      </w:r>
      <w:r w:rsidRPr="00506DA0">
        <w:rPr>
          <w:sz w:val="34"/>
        </w:rPr>
        <w:t>τώπιση καταστάσεων που αποτελούν τροχοπέδη στην υλοποίηση του σχεδίου.</w:t>
      </w:r>
    </w:p>
    <w:p w:rsidR="00AA11B3" w:rsidRPr="00506DA0" w:rsidRDefault="00AA11B3" w:rsidP="00AA11B3">
      <w:pPr>
        <w:pStyle w:val="myBullet"/>
        <w:rPr>
          <w:sz w:val="34"/>
        </w:rPr>
      </w:pPr>
      <w:r w:rsidRPr="00506DA0">
        <w:rPr>
          <w:sz w:val="34"/>
        </w:rPr>
        <w:t>Καθορισμός χρηματοδότησης. Η χρηματοδότηση είναι βασικός παράγοντας στην επίτευξη ή μη των στόχων του κάθε σωματείου. Συχνά όμως οι διατιθέμενοι πόροι δεν επαρκούν για την υλοποίηση των δράσεων, γεγ</w:t>
      </w:r>
      <w:r w:rsidRPr="00506DA0">
        <w:rPr>
          <w:sz w:val="34"/>
        </w:rPr>
        <w:t>ο</w:t>
      </w:r>
      <w:r w:rsidRPr="00506DA0">
        <w:rPr>
          <w:sz w:val="34"/>
        </w:rPr>
        <w:t>νός που ωθεί στην αναζήτηση πρόσθετων πηγών χρ</w:t>
      </w:r>
      <w:r w:rsidRPr="00506DA0">
        <w:rPr>
          <w:sz w:val="34"/>
        </w:rPr>
        <w:t>η</w:t>
      </w:r>
      <w:r w:rsidRPr="00506DA0">
        <w:rPr>
          <w:sz w:val="34"/>
        </w:rPr>
        <w:t>ματοδότησης π.χ. στην εξεύρεση χορηγών, στην έντ</w:t>
      </w:r>
      <w:r w:rsidRPr="00506DA0">
        <w:rPr>
          <w:sz w:val="34"/>
        </w:rPr>
        <w:t>α</w:t>
      </w:r>
      <w:r w:rsidRPr="00506DA0">
        <w:rPr>
          <w:sz w:val="34"/>
        </w:rPr>
        <w:t>ξη των δράσεων σε ευρύτερα αναπτυξιακά προγρά</w:t>
      </w:r>
      <w:r w:rsidRPr="00506DA0">
        <w:rPr>
          <w:sz w:val="34"/>
        </w:rPr>
        <w:t>μ</w:t>
      </w:r>
      <w:r w:rsidRPr="00506DA0">
        <w:rPr>
          <w:sz w:val="34"/>
        </w:rPr>
        <w:t>ματα κ.λπ</w:t>
      </w:r>
      <w:r w:rsidR="006136CF" w:rsidRPr="00506DA0">
        <w:rPr>
          <w:sz w:val="34"/>
        </w:rPr>
        <w:t>.</w:t>
      </w:r>
      <w:r w:rsidRPr="00506DA0">
        <w:rPr>
          <w:sz w:val="34"/>
        </w:rPr>
        <w:t xml:space="preserve"> (</w:t>
      </w:r>
      <w:proofErr w:type="spellStart"/>
      <w:r w:rsidRPr="00506DA0">
        <w:rPr>
          <w:sz w:val="34"/>
        </w:rPr>
        <w:t>Βαρδακαστάνης</w:t>
      </w:r>
      <w:proofErr w:type="spellEnd"/>
      <w:r w:rsidRPr="00506DA0">
        <w:rPr>
          <w:sz w:val="34"/>
        </w:rPr>
        <w:t xml:space="preserve"> κ.ά., 2008).</w:t>
      </w:r>
    </w:p>
    <w:p w:rsidR="00AA11B3" w:rsidRPr="00506DA0" w:rsidRDefault="00AA11B3" w:rsidP="00AA11B3">
      <w:pPr>
        <w:rPr>
          <w:sz w:val="34"/>
        </w:rPr>
      </w:pPr>
    </w:p>
    <w:p w:rsidR="00AA11B3" w:rsidRPr="00506DA0" w:rsidRDefault="00AA11B3" w:rsidP="00AA11B3">
      <w:pPr>
        <w:pStyle w:val="2"/>
        <w:rPr>
          <w:sz w:val="36"/>
        </w:rPr>
      </w:pPr>
      <w:bookmarkStart w:id="74" w:name="_Toc362873742"/>
      <w:r w:rsidRPr="00506DA0">
        <w:rPr>
          <w:sz w:val="36"/>
        </w:rPr>
        <w:t>Ενημέρωση- εκστρατείες ενημέρωσης</w:t>
      </w:r>
      <w:bookmarkEnd w:id="74"/>
    </w:p>
    <w:p w:rsidR="00AA11B3" w:rsidRPr="00506DA0" w:rsidRDefault="00AA11B3" w:rsidP="00AA11B3">
      <w:pPr>
        <w:rPr>
          <w:sz w:val="34"/>
        </w:rPr>
      </w:pPr>
      <w:r w:rsidRPr="00506DA0">
        <w:rPr>
          <w:sz w:val="34"/>
        </w:rPr>
        <w:t>Η ενημέρωση στον τομέα της εκπαίδευσης ατόμων με αν</w:t>
      </w:r>
      <w:r w:rsidRPr="00506DA0">
        <w:rPr>
          <w:sz w:val="34"/>
        </w:rPr>
        <w:t>α</w:t>
      </w:r>
      <w:r w:rsidRPr="00506DA0">
        <w:rPr>
          <w:sz w:val="34"/>
        </w:rPr>
        <w:t>πηρία θα μπορούσε να επικεντρωθεί σε τρεις βασικές ομ</w:t>
      </w:r>
      <w:r w:rsidRPr="00506DA0">
        <w:rPr>
          <w:sz w:val="34"/>
        </w:rPr>
        <w:t>ά</w:t>
      </w:r>
      <w:r w:rsidRPr="00506DA0">
        <w:rPr>
          <w:sz w:val="34"/>
        </w:rPr>
        <w:t>δες αποδεκτών:</w:t>
      </w:r>
    </w:p>
    <w:p w:rsidR="00AA11B3" w:rsidRPr="00506DA0" w:rsidRDefault="00AA11B3" w:rsidP="00484A8D">
      <w:pPr>
        <w:pStyle w:val="a8"/>
        <w:numPr>
          <w:ilvl w:val="0"/>
          <w:numId w:val="31"/>
        </w:numPr>
        <w:rPr>
          <w:sz w:val="34"/>
        </w:rPr>
      </w:pPr>
      <w:r w:rsidRPr="00506DA0">
        <w:rPr>
          <w:sz w:val="34"/>
        </w:rPr>
        <w:t>Τα άτομα με αναπηρία και οι οικογένειές τους.</w:t>
      </w:r>
    </w:p>
    <w:p w:rsidR="00AA11B3" w:rsidRPr="00506DA0" w:rsidRDefault="00AA11B3" w:rsidP="00484A8D">
      <w:pPr>
        <w:pStyle w:val="a8"/>
        <w:numPr>
          <w:ilvl w:val="0"/>
          <w:numId w:val="31"/>
        </w:numPr>
        <w:rPr>
          <w:sz w:val="34"/>
        </w:rPr>
      </w:pPr>
      <w:r w:rsidRPr="00506DA0">
        <w:rPr>
          <w:sz w:val="34"/>
        </w:rPr>
        <w:t>Τους εκπαιδευτικούς και απασχολούμενους εργασιακά στο χώρο της εκπαίδευσης (γενικής και ειδικής) ατ</w:t>
      </w:r>
      <w:r w:rsidRPr="00506DA0">
        <w:rPr>
          <w:sz w:val="34"/>
        </w:rPr>
        <w:t>ό</w:t>
      </w:r>
      <w:r w:rsidRPr="00506DA0">
        <w:rPr>
          <w:sz w:val="34"/>
        </w:rPr>
        <w:t xml:space="preserve">μων (με και χωρίς αναπηρία). </w:t>
      </w:r>
    </w:p>
    <w:p w:rsidR="00AA11B3" w:rsidRPr="00506DA0" w:rsidRDefault="00AA11B3" w:rsidP="00484A8D">
      <w:pPr>
        <w:pStyle w:val="a8"/>
        <w:numPr>
          <w:ilvl w:val="0"/>
          <w:numId w:val="31"/>
        </w:numPr>
        <w:rPr>
          <w:sz w:val="34"/>
        </w:rPr>
      </w:pPr>
      <w:r w:rsidRPr="00506DA0">
        <w:rPr>
          <w:sz w:val="34"/>
        </w:rPr>
        <w:t>Τους πολίτες / συμπολίτες των ατόμων με αναπηρία.</w:t>
      </w:r>
    </w:p>
    <w:p w:rsidR="00AA11B3" w:rsidRPr="00506DA0" w:rsidRDefault="00AA11B3" w:rsidP="00AA11B3">
      <w:pPr>
        <w:rPr>
          <w:sz w:val="34"/>
        </w:rPr>
      </w:pPr>
    </w:p>
    <w:p w:rsidR="00AA11B3" w:rsidRPr="00506DA0" w:rsidRDefault="00AA11B3" w:rsidP="00AA11B3">
      <w:pPr>
        <w:pStyle w:val="3"/>
        <w:rPr>
          <w:sz w:val="36"/>
        </w:rPr>
      </w:pPr>
      <w:bookmarkStart w:id="75" w:name="_Toc362873743"/>
      <w:r w:rsidRPr="00506DA0">
        <w:rPr>
          <w:sz w:val="36"/>
        </w:rPr>
        <w:lastRenderedPageBreak/>
        <w:t>Οικογένειες ατόμων με αναπηρία</w:t>
      </w:r>
      <w:bookmarkEnd w:id="75"/>
    </w:p>
    <w:p w:rsidR="00AA11B3" w:rsidRPr="00506DA0" w:rsidRDefault="00AA11B3" w:rsidP="00AA11B3">
      <w:pPr>
        <w:rPr>
          <w:sz w:val="34"/>
        </w:rPr>
      </w:pPr>
      <w:r w:rsidRPr="00506DA0">
        <w:rPr>
          <w:sz w:val="34"/>
        </w:rPr>
        <w:t>Σύμφωνα με τον Ευρωπαϊκό φορέα για την ανάπτυξη της ειδικής αγωγής και εκπαίδευσης η εμπλοκή των γονέων ως ισότιμα μέλη στην εκπαιδευτική κοινότητα, επιφέρει όφελος και δεν αποτελεί τροχοπέδη στην μαθησιακή διαδικασία (Ευρωπαϊκός Φορέας για την Ανάπτυξη της Ειδικής Αγ</w:t>
      </w:r>
      <w:r w:rsidRPr="00506DA0">
        <w:rPr>
          <w:sz w:val="34"/>
        </w:rPr>
        <w:t>ω</w:t>
      </w:r>
      <w:r w:rsidRPr="00506DA0">
        <w:rPr>
          <w:sz w:val="34"/>
        </w:rPr>
        <w:t>γής, 2003, σελ. 10). Τα σωματεία λοιπόν, καλούνται να εν</w:t>
      </w:r>
      <w:r w:rsidRPr="00506DA0">
        <w:rPr>
          <w:sz w:val="34"/>
        </w:rPr>
        <w:t>η</w:t>
      </w:r>
      <w:r w:rsidRPr="00506DA0">
        <w:rPr>
          <w:sz w:val="34"/>
        </w:rPr>
        <w:t>μερώσουν τους γονείς για την εκπαιδευτική πολιτική που ασκείται και για τα δικαιώματα των παιδιών τους. Τα σωμ</w:t>
      </w:r>
      <w:r w:rsidRPr="00506DA0">
        <w:rPr>
          <w:sz w:val="34"/>
        </w:rPr>
        <w:t>α</w:t>
      </w:r>
      <w:r w:rsidRPr="00506DA0">
        <w:rPr>
          <w:sz w:val="34"/>
        </w:rPr>
        <w:t>τεία, μπορούν να πετύχουν μεταξύ άλλων και τα εξής:</w:t>
      </w:r>
    </w:p>
    <w:p w:rsidR="00AA11B3" w:rsidRPr="00506DA0" w:rsidRDefault="00AA11B3" w:rsidP="00AA11B3">
      <w:pPr>
        <w:pStyle w:val="myBullet"/>
        <w:rPr>
          <w:sz w:val="34"/>
        </w:rPr>
      </w:pPr>
      <w:r w:rsidRPr="00506DA0">
        <w:rPr>
          <w:sz w:val="34"/>
        </w:rPr>
        <w:t>Μέσω της διοργάνωσης σεμιναρίων: αλλαγή της στ</w:t>
      </w:r>
      <w:r w:rsidRPr="00506DA0">
        <w:rPr>
          <w:sz w:val="34"/>
        </w:rPr>
        <w:t>ά</w:t>
      </w:r>
      <w:r w:rsidRPr="00506DA0">
        <w:rPr>
          <w:sz w:val="34"/>
        </w:rPr>
        <w:t>σης της οικογένειας απέναντι στην αναπηρία, αντα</w:t>
      </w:r>
      <w:r w:rsidRPr="00506DA0">
        <w:rPr>
          <w:sz w:val="34"/>
        </w:rPr>
        <w:t>λ</w:t>
      </w:r>
      <w:r w:rsidRPr="00506DA0">
        <w:rPr>
          <w:sz w:val="34"/>
        </w:rPr>
        <w:t>λαγή απόψεων, εμπειριών και πληροφόρησης με ειδ</w:t>
      </w:r>
      <w:r w:rsidRPr="00506DA0">
        <w:rPr>
          <w:sz w:val="34"/>
        </w:rPr>
        <w:t>ι</w:t>
      </w:r>
      <w:r w:rsidRPr="00506DA0">
        <w:rPr>
          <w:sz w:val="34"/>
        </w:rPr>
        <w:t>κούς επαγγελματίες, ενδυνάμωση δεξιοτήτων, πρακτ</w:t>
      </w:r>
      <w:r w:rsidRPr="00506DA0">
        <w:rPr>
          <w:sz w:val="34"/>
        </w:rPr>
        <w:t>ι</w:t>
      </w:r>
      <w:r w:rsidRPr="00506DA0">
        <w:rPr>
          <w:sz w:val="34"/>
        </w:rPr>
        <w:t>κών και τεχνικών αντιμετώπισης των θεμάτων που σχετίζονται με τα παιδιά τους, διαχείριση των οικογ</w:t>
      </w:r>
      <w:r w:rsidRPr="00506DA0">
        <w:rPr>
          <w:sz w:val="34"/>
        </w:rPr>
        <w:t>ε</w:t>
      </w:r>
      <w:r w:rsidRPr="00506DA0">
        <w:rPr>
          <w:sz w:val="34"/>
        </w:rPr>
        <w:t>νειακών σχέσεων και κρίσεων μέσα στην οικογένεια κ.ά. Επιπλέον, μια από τις βασικές προτεραιότητα πρ</w:t>
      </w:r>
      <w:r w:rsidRPr="00506DA0">
        <w:rPr>
          <w:sz w:val="34"/>
        </w:rPr>
        <w:t>έ</w:t>
      </w:r>
      <w:r w:rsidRPr="00506DA0">
        <w:rPr>
          <w:sz w:val="34"/>
        </w:rPr>
        <w:t>πει να αποτελεί η ενημέρωση των γονέων αναφορικά με τους τρόπους εκπαίδευσης των παιδιών τους. Οι πρακτικές αυτές μπορεί να περιλαμβάνουν ένα πλήθος δραστηριοτήτων όπως συμμετοχή σε συσκέψεις, συν</w:t>
      </w:r>
      <w:r w:rsidRPr="00506DA0">
        <w:rPr>
          <w:sz w:val="34"/>
        </w:rPr>
        <w:t>έ</w:t>
      </w:r>
      <w:r w:rsidRPr="00506DA0">
        <w:rPr>
          <w:sz w:val="34"/>
        </w:rPr>
        <w:t>δρια και δραστηριότητες του σχολείου, τακτικές συν</w:t>
      </w:r>
      <w:r w:rsidRPr="00506DA0">
        <w:rPr>
          <w:sz w:val="34"/>
        </w:rPr>
        <w:t>α</w:t>
      </w:r>
      <w:r w:rsidRPr="00506DA0">
        <w:rPr>
          <w:sz w:val="34"/>
        </w:rPr>
        <w:t>ντήσεις για ενημέρωση και πληροφόρηση σε σχέση με την πρόοδο του μαθητή, συμμετοχή στις αποφάσεις που αφορούν την εκπαίδευσή του, συνεργασία με τον εκπαιδευτικό για τη διαμόρφωση ρεαλιστικών στόχων διδασκαλίας, εμπλοκή σε εξωσχολικές δραστηριότητες κ.ά. (</w:t>
      </w:r>
      <w:proofErr w:type="spellStart"/>
      <w:r w:rsidRPr="00506DA0">
        <w:rPr>
          <w:sz w:val="34"/>
          <w:lang w:val="en-GB"/>
        </w:rPr>
        <w:t>Mestry</w:t>
      </w:r>
      <w:proofErr w:type="spellEnd"/>
      <w:r w:rsidRPr="00506DA0">
        <w:rPr>
          <w:sz w:val="34"/>
        </w:rPr>
        <w:t xml:space="preserve"> &amp; </w:t>
      </w:r>
      <w:proofErr w:type="spellStart"/>
      <w:r w:rsidRPr="00506DA0">
        <w:rPr>
          <w:sz w:val="34"/>
          <w:lang w:val="en-GB"/>
        </w:rPr>
        <w:t>Grobler</w:t>
      </w:r>
      <w:proofErr w:type="spellEnd"/>
      <w:r w:rsidRPr="00506DA0">
        <w:rPr>
          <w:sz w:val="34"/>
        </w:rPr>
        <w:t>, 2007).</w:t>
      </w:r>
    </w:p>
    <w:p w:rsidR="00AA11B3" w:rsidRPr="00506DA0" w:rsidRDefault="00AA11B3" w:rsidP="00AA11B3">
      <w:pPr>
        <w:pStyle w:val="myBullet"/>
        <w:rPr>
          <w:sz w:val="34"/>
        </w:rPr>
      </w:pPr>
      <w:r w:rsidRPr="00506DA0">
        <w:rPr>
          <w:sz w:val="34"/>
        </w:rPr>
        <w:lastRenderedPageBreak/>
        <w:t>Μέσω της δημιουργίας ομάδων γονέων: ανταλλαγή απόψεων και εμπειριών με άλλους γονείς, ενίσχυση κοινωνικά απομονωμένων οικογενειών, βελτίωση επ</w:t>
      </w:r>
      <w:r w:rsidRPr="00506DA0">
        <w:rPr>
          <w:sz w:val="34"/>
        </w:rPr>
        <w:t>ι</w:t>
      </w:r>
      <w:r w:rsidRPr="00506DA0">
        <w:rPr>
          <w:sz w:val="34"/>
        </w:rPr>
        <w:t>πέδου αυτοεκτίμησης, δυνατότητα δικτύωσης σε τοπ</w:t>
      </w:r>
      <w:r w:rsidRPr="00506DA0">
        <w:rPr>
          <w:sz w:val="34"/>
        </w:rPr>
        <w:t>ι</w:t>
      </w:r>
      <w:r w:rsidRPr="00506DA0">
        <w:rPr>
          <w:sz w:val="34"/>
        </w:rPr>
        <w:t xml:space="preserve">κό, εθνικό και διεθνές επίπεδο κ.ά. </w:t>
      </w:r>
    </w:p>
    <w:p w:rsidR="003C0C8C" w:rsidRPr="00506DA0" w:rsidRDefault="00AA11B3" w:rsidP="003C0C8C">
      <w:pPr>
        <w:pStyle w:val="myBullet"/>
        <w:numPr>
          <w:ilvl w:val="0"/>
          <w:numId w:val="0"/>
        </w:numPr>
        <w:ind w:left="720"/>
        <w:rPr>
          <w:sz w:val="34"/>
        </w:rPr>
      </w:pPr>
      <w:r w:rsidRPr="00506DA0">
        <w:rPr>
          <w:sz w:val="34"/>
        </w:rPr>
        <w:t>Ιδιαίτερα σημαντικό είναι να βοηθηθούν οι γονείς μ</w:t>
      </w:r>
      <w:r w:rsidRPr="00506DA0">
        <w:rPr>
          <w:sz w:val="34"/>
        </w:rPr>
        <w:t>έ</w:t>
      </w:r>
      <w:r w:rsidRPr="00506DA0">
        <w:rPr>
          <w:sz w:val="34"/>
        </w:rPr>
        <w:t>σω των σωματείων να καταλάβουν το σημαντικό ρόλο που ίδιοι διαδραματίζουν στην εφαρμογή της ισότιμης εκπαίδευσης των παιδιών τους. Άλλωστε, η εμπλοκή των γονέων στην εκπαιδευτική διαδικασία, έχει αν</w:t>
      </w:r>
      <w:r w:rsidRPr="00506DA0">
        <w:rPr>
          <w:sz w:val="34"/>
        </w:rPr>
        <w:t>α</w:t>
      </w:r>
      <w:r w:rsidRPr="00506DA0">
        <w:rPr>
          <w:sz w:val="34"/>
        </w:rPr>
        <w:t>γνωριστεί ότι συμβάλλει θετικά στην αποτελεσματικ</w:t>
      </w:r>
      <w:r w:rsidRPr="00506DA0">
        <w:rPr>
          <w:sz w:val="34"/>
        </w:rPr>
        <w:t>ό</w:t>
      </w:r>
      <w:r w:rsidRPr="00506DA0">
        <w:rPr>
          <w:sz w:val="34"/>
        </w:rPr>
        <w:t>τερη αξιοποίηση των ικανοτήτων και δυνατοτήτων τους (</w:t>
      </w:r>
      <w:proofErr w:type="spellStart"/>
      <w:r w:rsidRPr="00506DA0">
        <w:rPr>
          <w:sz w:val="34"/>
          <w:lang w:val="en-GB"/>
        </w:rPr>
        <w:t>Mand</w:t>
      </w:r>
      <w:proofErr w:type="spellEnd"/>
      <w:r w:rsidRPr="00506DA0">
        <w:rPr>
          <w:sz w:val="34"/>
        </w:rPr>
        <w:t>, 2003).</w:t>
      </w:r>
    </w:p>
    <w:p w:rsidR="00AA11B3" w:rsidRPr="00506DA0" w:rsidRDefault="00AA11B3" w:rsidP="003C0C8C">
      <w:pPr>
        <w:pStyle w:val="myBullet"/>
        <w:numPr>
          <w:ilvl w:val="0"/>
          <w:numId w:val="0"/>
        </w:numPr>
        <w:ind w:left="720"/>
        <w:rPr>
          <w:sz w:val="34"/>
        </w:rPr>
      </w:pPr>
      <w:r w:rsidRPr="00506DA0">
        <w:rPr>
          <w:sz w:val="34"/>
        </w:rPr>
        <w:t>Επιπλέον, η συμμετοχή των γονέων στην εκπαιδευτική διαδικασία, είτε με τη μορφή οργανωμένων ομάδων και συλλόγων, είτε με άτυπες μορφές ατομικής πρωτ</w:t>
      </w:r>
      <w:r w:rsidRPr="00506DA0">
        <w:rPr>
          <w:sz w:val="34"/>
        </w:rPr>
        <w:t>ο</w:t>
      </w:r>
      <w:r w:rsidRPr="00506DA0">
        <w:rPr>
          <w:sz w:val="34"/>
        </w:rPr>
        <w:t>βουλίας, συνεισφέρει θετικά στην πληρέστερη κατ</w:t>
      </w:r>
      <w:r w:rsidRPr="00506DA0">
        <w:rPr>
          <w:sz w:val="34"/>
        </w:rPr>
        <w:t>α</w:t>
      </w:r>
      <w:r w:rsidRPr="00506DA0">
        <w:rPr>
          <w:sz w:val="34"/>
        </w:rPr>
        <w:t>νόηση των μαθητών και των αναγκών τους, αλλά και των συνθηκών εκείνων, που μπορούν να διαμορφ</w:t>
      </w:r>
      <w:r w:rsidRPr="00506DA0">
        <w:rPr>
          <w:sz w:val="34"/>
        </w:rPr>
        <w:t>ώ</w:t>
      </w:r>
      <w:r w:rsidRPr="00506DA0">
        <w:rPr>
          <w:sz w:val="34"/>
        </w:rPr>
        <w:t>σουν επιτυχείς</w:t>
      </w:r>
      <w:r w:rsidR="003C0C8C" w:rsidRPr="00506DA0">
        <w:rPr>
          <w:sz w:val="34"/>
        </w:rPr>
        <w:t xml:space="preserve"> </w:t>
      </w:r>
      <w:r w:rsidRPr="00506DA0">
        <w:rPr>
          <w:sz w:val="34"/>
        </w:rPr>
        <w:t>πρακτικές εκπαίδευσής τους. Η σημ</w:t>
      </w:r>
      <w:r w:rsidRPr="00506DA0">
        <w:rPr>
          <w:sz w:val="34"/>
        </w:rPr>
        <w:t>α</w:t>
      </w:r>
      <w:r w:rsidRPr="00506DA0">
        <w:rPr>
          <w:sz w:val="34"/>
        </w:rPr>
        <w:t>σία των παραπάνω μεθόδων</w:t>
      </w:r>
      <w:r w:rsidR="003C0C8C" w:rsidRPr="00506DA0">
        <w:rPr>
          <w:sz w:val="34"/>
        </w:rPr>
        <w:t xml:space="preserve"> </w:t>
      </w:r>
      <w:r w:rsidRPr="00506DA0">
        <w:rPr>
          <w:sz w:val="34"/>
        </w:rPr>
        <w:t>έχει επανειλημμένα τον</w:t>
      </w:r>
      <w:r w:rsidRPr="00506DA0">
        <w:rPr>
          <w:sz w:val="34"/>
        </w:rPr>
        <w:t>ι</w:t>
      </w:r>
      <w:r w:rsidRPr="00506DA0">
        <w:rPr>
          <w:sz w:val="34"/>
        </w:rPr>
        <w:t>στεί (</w:t>
      </w:r>
      <w:r w:rsidRPr="00506DA0">
        <w:rPr>
          <w:sz w:val="34"/>
          <w:lang w:val="en-GB"/>
        </w:rPr>
        <w:t>Stiller</w:t>
      </w:r>
      <w:r w:rsidRPr="00506DA0">
        <w:rPr>
          <w:sz w:val="34"/>
        </w:rPr>
        <w:t>, 2004), καθώς οι γονείς είναι οι πιο συν</w:t>
      </w:r>
      <w:r w:rsidRPr="00506DA0">
        <w:rPr>
          <w:sz w:val="34"/>
        </w:rPr>
        <w:t>ε</w:t>
      </w:r>
      <w:r w:rsidRPr="00506DA0">
        <w:rPr>
          <w:sz w:val="34"/>
        </w:rPr>
        <w:t>πείς υποστηρικτές της εκπαίδευσης των παιδιών τους, γνωρίζοντας τις ανάγκες και δυνατότητές τους καλύτ</w:t>
      </w:r>
      <w:r w:rsidRPr="00506DA0">
        <w:rPr>
          <w:sz w:val="34"/>
        </w:rPr>
        <w:t>ε</w:t>
      </w:r>
      <w:r w:rsidRPr="00506DA0">
        <w:rPr>
          <w:sz w:val="34"/>
        </w:rPr>
        <w:t>ρα από οποιανδήποτε άλλο και προσφέροντας πολύτ</w:t>
      </w:r>
      <w:r w:rsidRPr="00506DA0">
        <w:rPr>
          <w:sz w:val="34"/>
        </w:rPr>
        <w:t>ι</w:t>
      </w:r>
      <w:r w:rsidRPr="00506DA0">
        <w:rPr>
          <w:sz w:val="34"/>
        </w:rPr>
        <w:t>μες πληροφορίες στον εκπαιδευτικό. Ιδιαίτερα, στην περίπτωση παιδιών με αναπηρία,</w:t>
      </w:r>
      <w:r w:rsidR="003C0C8C" w:rsidRPr="00506DA0">
        <w:rPr>
          <w:sz w:val="34"/>
        </w:rPr>
        <w:t xml:space="preserve"> </w:t>
      </w:r>
      <w:r w:rsidRPr="00506DA0">
        <w:rPr>
          <w:sz w:val="34"/>
        </w:rPr>
        <w:t>η συνεργασία αυτή είναι επιτακτική, καθώς οι γονείς μπορούν να συνεχ</w:t>
      </w:r>
      <w:r w:rsidRPr="00506DA0">
        <w:rPr>
          <w:sz w:val="34"/>
        </w:rPr>
        <w:t>ί</w:t>
      </w:r>
      <w:r w:rsidRPr="00506DA0">
        <w:rPr>
          <w:sz w:val="34"/>
        </w:rPr>
        <w:t>σουν το έργο του εκπαιδευτικού στο σπίτι, ακολουθ</w:t>
      </w:r>
      <w:r w:rsidRPr="00506DA0">
        <w:rPr>
          <w:sz w:val="34"/>
        </w:rPr>
        <w:t>ώ</w:t>
      </w:r>
      <w:r w:rsidRPr="00506DA0">
        <w:rPr>
          <w:sz w:val="34"/>
        </w:rPr>
        <w:t>ντας τους στόχους, τις διδακτικές μεθόδους και τις τ</w:t>
      </w:r>
      <w:r w:rsidRPr="00506DA0">
        <w:rPr>
          <w:sz w:val="34"/>
        </w:rPr>
        <w:t>ε</w:t>
      </w:r>
      <w:r w:rsidRPr="00506DA0">
        <w:rPr>
          <w:sz w:val="34"/>
        </w:rPr>
        <w:lastRenderedPageBreak/>
        <w:t>χνικές που έχουν σχεδιαστεί για το συγκεκριμένο μ</w:t>
      </w:r>
      <w:r w:rsidRPr="00506DA0">
        <w:rPr>
          <w:sz w:val="34"/>
        </w:rPr>
        <w:t>α</w:t>
      </w:r>
      <w:r w:rsidRPr="00506DA0">
        <w:rPr>
          <w:sz w:val="34"/>
        </w:rPr>
        <w:t>θητή.</w:t>
      </w:r>
    </w:p>
    <w:p w:rsidR="003C0C8C" w:rsidRPr="00506DA0" w:rsidRDefault="003C0C8C" w:rsidP="00AA11B3">
      <w:pPr>
        <w:rPr>
          <w:sz w:val="34"/>
        </w:rPr>
      </w:pPr>
    </w:p>
    <w:p w:rsidR="00AA11B3" w:rsidRPr="00506DA0" w:rsidRDefault="00AA11B3" w:rsidP="003C0C8C">
      <w:pPr>
        <w:pStyle w:val="3"/>
        <w:rPr>
          <w:sz w:val="36"/>
        </w:rPr>
      </w:pPr>
      <w:bookmarkStart w:id="76" w:name="_Toc362873744"/>
      <w:r w:rsidRPr="00506DA0">
        <w:rPr>
          <w:sz w:val="36"/>
        </w:rPr>
        <w:t>Εκπαιδευτικοί των παιδιών με αναπηρία</w:t>
      </w:r>
      <w:bookmarkEnd w:id="76"/>
    </w:p>
    <w:p w:rsidR="00AA11B3" w:rsidRPr="00506DA0" w:rsidRDefault="00AA11B3" w:rsidP="00AA11B3">
      <w:pPr>
        <w:rPr>
          <w:sz w:val="34"/>
        </w:rPr>
      </w:pPr>
      <w:r w:rsidRPr="00506DA0">
        <w:rPr>
          <w:sz w:val="34"/>
        </w:rPr>
        <w:t>Οι εκπαιδευτικοί αποτελούν καθοριστικό παράγοντα –ενδεχομένως τον καθοριστικότερο- στην όποια προσπάθεια χάραξης σχεδίων δράσης αναφορικά</w:t>
      </w:r>
      <w:r w:rsidR="003C0C8C" w:rsidRPr="00506DA0">
        <w:rPr>
          <w:sz w:val="34"/>
        </w:rPr>
        <w:t xml:space="preserve"> </w:t>
      </w:r>
      <w:r w:rsidRPr="00506DA0">
        <w:rPr>
          <w:sz w:val="34"/>
        </w:rPr>
        <w:t>με την εκπαίδευση / συνεκπαίδευση παιδιών με αναπηρία. Για το λόγο αυτό, τα σωματεία θα πρέπει να κινηθούν προς την ανάπτυξη και κ</w:t>
      </w:r>
      <w:r w:rsidRPr="00506DA0">
        <w:rPr>
          <w:sz w:val="34"/>
        </w:rPr>
        <w:t>α</w:t>
      </w:r>
      <w:r w:rsidRPr="00506DA0">
        <w:rPr>
          <w:sz w:val="34"/>
        </w:rPr>
        <w:t>θιέρωση πρακτικών στα εξής βασικά επίπεδα:</w:t>
      </w:r>
    </w:p>
    <w:p w:rsidR="00AA11B3" w:rsidRPr="00506DA0" w:rsidRDefault="00AA11B3" w:rsidP="00484A8D">
      <w:pPr>
        <w:pStyle w:val="myRefStyle"/>
        <w:numPr>
          <w:ilvl w:val="0"/>
          <w:numId w:val="32"/>
        </w:numPr>
        <w:rPr>
          <w:sz w:val="34"/>
          <w:lang w:val="el-GR"/>
        </w:rPr>
      </w:pPr>
      <w:r w:rsidRPr="00506DA0">
        <w:rPr>
          <w:sz w:val="34"/>
          <w:lang w:val="el-GR"/>
        </w:rPr>
        <w:t>Ενέργειες για την ενίσχυση της κουλτούρας συνεκπα</w:t>
      </w:r>
      <w:r w:rsidRPr="00506DA0">
        <w:rPr>
          <w:sz w:val="34"/>
          <w:lang w:val="el-GR"/>
        </w:rPr>
        <w:t>ί</w:t>
      </w:r>
      <w:r w:rsidRPr="00506DA0">
        <w:rPr>
          <w:sz w:val="34"/>
          <w:lang w:val="el-GR"/>
        </w:rPr>
        <w:t>δευσης του σχολείου,</w:t>
      </w:r>
      <w:r w:rsidR="003C0C8C" w:rsidRPr="00506DA0">
        <w:rPr>
          <w:sz w:val="34"/>
          <w:lang w:val="el-GR"/>
        </w:rPr>
        <w:t xml:space="preserve"> </w:t>
      </w:r>
      <w:r w:rsidRPr="00506DA0">
        <w:rPr>
          <w:sz w:val="34"/>
          <w:lang w:val="el-GR"/>
        </w:rPr>
        <w:t>μέσω δράσεων που προωθούν την ανάπτυξη σχέσεων συναδελφικότητας,</w:t>
      </w:r>
      <w:r w:rsidR="003C0C8C" w:rsidRPr="00506DA0">
        <w:rPr>
          <w:sz w:val="34"/>
          <w:lang w:val="el-GR"/>
        </w:rPr>
        <w:t xml:space="preserve"> </w:t>
      </w:r>
      <w:r w:rsidRPr="00506DA0">
        <w:rPr>
          <w:sz w:val="34"/>
          <w:lang w:val="el-GR"/>
        </w:rPr>
        <w:t>επικοινωνίας και συνεργασίας μεταξύ των εκπαιδευτικών. Στόχος πρέπει να είναι η δημιουργία ενός σχολείου όπου οι εκπαιδευτ</w:t>
      </w:r>
      <w:r w:rsidRPr="00506DA0">
        <w:rPr>
          <w:sz w:val="34"/>
          <w:lang w:val="el-GR"/>
        </w:rPr>
        <w:t>ι</w:t>
      </w:r>
      <w:r w:rsidRPr="00506DA0">
        <w:rPr>
          <w:sz w:val="34"/>
          <w:lang w:val="el-GR"/>
        </w:rPr>
        <w:t>κοί</w:t>
      </w:r>
      <w:r w:rsidR="003C0C8C" w:rsidRPr="00506DA0">
        <w:rPr>
          <w:sz w:val="34"/>
          <w:lang w:val="el-GR"/>
        </w:rPr>
        <w:t xml:space="preserve"> </w:t>
      </w:r>
      <w:r w:rsidRPr="00506DA0">
        <w:rPr>
          <w:sz w:val="34"/>
          <w:lang w:val="el-GR"/>
        </w:rPr>
        <w:t>συμμετέχουν ισότιμα σε όλες τις διαδικασίες της σχ</w:t>
      </w:r>
      <w:r w:rsidRPr="00506DA0">
        <w:rPr>
          <w:sz w:val="34"/>
          <w:lang w:val="el-GR"/>
        </w:rPr>
        <w:t>ο</w:t>
      </w:r>
      <w:r w:rsidRPr="00506DA0">
        <w:rPr>
          <w:sz w:val="34"/>
          <w:lang w:val="el-GR"/>
        </w:rPr>
        <w:t>λικής ζωής, αναλαμβάνουν πρωτοβουλία για τις προτ</w:t>
      </w:r>
      <w:r w:rsidRPr="00506DA0">
        <w:rPr>
          <w:sz w:val="34"/>
          <w:lang w:val="el-GR"/>
        </w:rPr>
        <w:t>ε</w:t>
      </w:r>
      <w:r w:rsidRPr="00506DA0">
        <w:rPr>
          <w:sz w:val="34"/>
          <w:lang w:val="el-GR"/>
        </w:rPr>
        <w:t>ραιότητες που τίθενται και καταθέτουν τις ιδέες και απ</w:t>
      </w:r>
      <w:r w:rsidRPr="00506DA0">
        <w:rPr>
          <w:sz w:val="34"/>
          <w:lang w:val="el-GR"/>
        </w:rPr>
        <w:t>ό</w:t>
      </w:r>
      <w:r w:rsidRPr="00506DA0">
        <w:rPr>
          <w:sz w:val="34"/>
          <w:lang w:val="el-GR"/>
        </w:rPr>
        <w:t>ψεις τους προκειμένου να αναβαθμίσουν την ποιότητα της εκπαίδευσης των μαθητών του σχολείου. Όλοι πρέπει να έχουν το δικαίωμα να ενημερώνονται με πληρότητα και επάρκεια για τα θέματα του σχολείου και να συμμ</w:t>
      </w:r>
      <w:r w:rsidRPr="00506DA0">
        <w:rPr>
          <w:sz w:val="34"/>
          <w:lang w:val="el-GR"/>
        </w:rPr>
        <w:t>ε</w:t>
      </w:r>
      <w:r w:rsidRPr="00506DA0">
        <w:rPr>
          <w:sz w:val="34"/>
          <w:lang w:val="el-GR"/>
        </w:rPr>
        <w:t>τέχουν ισότιμα στην αντιμετώπισή</w:t>
      </w:r>
      <w:r w:rsidR="003C0C8C" w:rsidRPr="00506DA0">
        <w:rPr>
          <w:sz w:val="34"/>
          <w:lang w:val="el-GR"/>
        </w:rPr>
        <w:t xml:space="preserve"> </w:t>
      </w:r>
      <w:r w:rsidRPr="00506DA0">
        <w:rPr>
          <w:sz w:val="34"/>
          <w:lang w:val="el-GR"/>
        </w:rPr>
        <w:t>τους.</w:t>
      </w:r>
    </w:p>
    <w:p w:rsidR="003C0C8C" w:rsidRPr="00506DA0" w:rsidRDefault="00AA11B3" w:rsidP="00484A8D">
      <w:pPr>
        <w:pStyle w:val="a8"/>
        <w:numPr>
          <w:ilvl w:val="0"/>
          <w:numId w:val="32"/>
        </w:numPr>
        <w:rPr>
          <w:sz w:val="34"/>
        </w:rPr>
      </w:pPr>
      <w:r w:rsidRPr="00506DA0">
        <w:rPr>
          <w:sz w:val="34"/>
        </w:rPr>
        <w:t>Ενέργειες για την ενίσχυση της επαγγελματικής ανάπτ</w:t>
      </w:r>
      <w:r w:rsidRPr="00506DA0">
        <w:rPr>
          <w:sz w:val="34"/>
        </w:rPr>
        <w:t>υ</w:t>
      </w:r>
      <w:r w:rsidRPr="00506DA0">
        <w:rPr>
          <w:sz w:val="34"/>
        </w:rPr>
        <w:t>ξης των εκπαιδευτικών</w:t>
      </w:r>
      <w:r w:rsidR="003C0C8C" w:rsidRPr="00506DA0">
        <w:rPr>
          <w:sz w:val="34"/>
        </w:rPr>
        <w:t>.</w:t>
      </w:r>
    </w:p>
    <w:p w:rsidR="00AA11B3" w:rsidRPr="00506DA0" w:rsidRDefault="00AA11B3" w:rsidP="003C0C8C">
      <w:pPr>
        <w:pStyle w:val="a8"/>
        <w:ind w:left="360"/>
        <w:rPr>
          <w:sz w:val="34"/>
        </w:rPr>
      </w:pPr>
      <w:r w:rsidRPr="00506DA0">
        <w:rPr>
          <w:sz w:val="34"/>
        </w:rPr>
        <w:t>Η εφαρμογή αποτελεσματικών πρακτικών εκπαίδευσης παιδιών με αναπηρία προϋποθέτει τη διαρκή επαγγελμ</w:t>
      </w:r>
      <w:r w:rsidRPr="00506DA0">
        <w:rPr>
          <w:sz w:val="34"/>
        </w:rPr>
        <w:t>α</w:t>
      </w:r>
      <w:r w:rsidRPr="00506DA0">
        <w:rPr>
          <w:sz w:val="34"/>
        </w:rPr>
        <w:t>τική αναβάθμιση των εκπαιδευτικών.</w:t>
      </w:r>
    </w:p>
    <w:p w:rsidR="003C0C8C" w:rsidRPr="00506DA0" w:rsidRDefault="00AA11B3" w:rsidP="00484A8D">
      <w:pPr>
        <w:pStyle w:val="a8"/>
        <w:numPr>
          <w:ilvl w:val="0"/>
          <w:numId w:val="32"/>
        </w:numPr>
        <w:rPr>
          <w:sz w:val="34"/>
        </w:rPr>
      </w:pPr>
      <w:r w:rsidRPr="00506DA0">
        <w:rPr>
          <w:sz w:val="34"/>
        </w:rPr>
        <w:lastRenderedPageBreak/>
        <w:t>Τα σωματεία θα μπορούσαν να πρωτοστατήσουν στην απαίτηση για διοργάνωση προγραμμάτων συνεργατικής επιμόρφωσης μεταξύ των εκπαιδευτικών, καθώς σχετικές έρευνες έχουν δείξει ότι η</w:t>
      </w:r>
      <w:r w:rsidR="003C0C8C" w:rsidRPr="00506DA0">
        <w:rPr>
          <w:sz w:val="34"/>
        </w:rPr>
        <w:t xml:space="preserve"> ανάπτυξη της επαγγελματικής ικανότητας προάγεται ιδιαίτερα μέσα από τα προγράμμ</w:t>
      </w:r>
      <w:r w:rsidR="003C0C8C" w:rsidRPr="00506DA0">
        <w:rPr>
          <w:sz w:val="34"/>
        </w:rPr>
        <w:t>α</w:t>
      </w:r>
      <w:r w:rsidR="003C0C8C" w:rsidRPr="00506DA0">
        <w:rPr>
          <w:sz w:val="34"/>
        </w:rPr>
        <w:t>τα αυτά, όπου οι εκπαιδευτικοί έχουν την ευκαιρία να σ</w:t>
      </w:r>
      <w:r w:rsidR="003C0C8C" w:rsidRPr="00506DA0">
        <w:rPr>
          <w:sz w:val="34"/>
        </w:rPr>
        <w:t>υ</w:t>
      </w:r>
      <w:r w:rsidR="003C0C8C" w:rsidRPr="00506DA0">
        <w:rPr>
          <w:sz w:val="34"/>
        </w:rPr>
        <w:t>ζητήσουν, να αναλύσουν και να αναθεωρήσουν τις απ</w:t>
      </w:r>
      <w:r w:rsidR="003C0C8C" w:rsidRPr="00506DA0">
        <w:rPr>
          <w:sz w:val="34"/>
        </w:rPr>
        <w:t>ό</w:t>
      </w:r>
      <w:r w:rsidR="003C0C8C" w:rsidRPr="00506DA0">
        <w:rPr>
          <w:sz w:val="34"/>
        </w:rPr>
        <w:t xml:space="preserve">ψεις τους, τόσο μέσα από τα προσωπικά τους βιώματα, όσο και μέσα από τις εμπειρίες των συναδέλφων τους. </w:t>
      </w:r>
      <w:r w:rsidR="003C0C8C" w:rsidRPr="00506DA0">
        <w:rPr>
          <w:sz w:val="34"/>
        </w:rPr>
        <w:t>Ι</w:t>
      </w:r>
      <w:r w:rsidR="003C0C8C" w:rsidRPr="00506DA0">
        <w:rPr>
          <w:sz w:val="34"/>
        </w:rPr>
        <w:t>διαίτερα σημαντικό είναι το όφελος των γνώσεων που αποκομίζουν σε σχέση με την εκπαιδευτική αντιμετώπιση μαθητών με αναπηρία, γεγονός που τους βοηθάει στη μείωση της αβεβαιότητας και την ενίσχυση της επαγγε</w:t>
      </w:r>
      <w:r w:rsidR="003C0C8C" w:rsidRPr="00506DA0">
        <w:rPr>
          <w:sz w:val="34"/>
        </w:rPr>
        <w:t>λ</w:t>
      </w:r>
      <w:r w:rsidR="003C0C8C" w:rsidRPr="00506DA0">
        <w:rPr>
          <w:sz w:val="34"/>
        </w:rPr>
        <w:t>ματικής τους αυτοπεποίθησης (</w:t>
      </w:r>
      <w:proofErr w:type="spellStart"/>
      <w:r w:rsidR="003C0C8C" w:rsidRPr="00506DA0">
        <w:rPr>
          <w:sz w:val="34"/>
        </w:rPr>
        <w:t>Halvorsen</w:t>
      </w:r>
      <w:proofErr w:type="spellEnd"/>
      <w:r w:rsidR="003C0C8C" w:rsidRPr="00506DA0">
        <w:rPr>
          <w:sz w:val="34"/>
        </w:rPr>
        <w:t xml:space="preserve"> &amp; </w:t>
      </w:r>
      <w:proofErr w:type="spellStart"/>
      <w:r w:rsidR="003C0C8C" w:rsidRPr="00506DA0">
        <w:rPr>
          <w:sz w:val="34"/>
        </w:rPr>
        <w:t>Neary</w:t>
      </w:r>
      <w:proofErr w:type="spellEnd"/>
      <w:r w:rsidR="003C0C8C" w:rsidRPr="00506DA0">
        <w:rPr>
          <w:sz w:val="34"/>
        </w:rPr>
        <w:t>, 2001).</w:t>
      </w:r>
    </w:p>
    <w:p w:rsidR="003C0C8C" w:rsidRPr="00506DA0" w:rsidRDefault="003C0C8C" w:rsidP="003C0C8C">
      <w:pPr>
        <w:rPr>
          <w:sz w:val="34"/>
        </w:rPr>
      </w:pPr>
      <w:r w:rsidRPr="00506DA0">
        <w:rPr>
          <w:sz w:val="34"/>
        </w:rPr>
        <w:t>Επίσης, αξίζει να σημειωθεί πως η συνεργασία μεταξύ των εκπαιδευτικών μπορεί να αποτελέσει πηγή μάθησης μέσα από τις ατομικές ιδιαιτερότητες και τις προσωπικές εμπειρ</w:t>
      </w:r>
      <w:r w:rsidRPr="00506DA0">
        <w:rPr>
          <w:sz w:val="34"/>
        </w:rPr>
        <w:t>ί</w:t>
      </w:r>
      <w:r w:rsidRPr="00506DA0">
        <w:rPr>
          <w:sz w:val="34"/>
        </w:rPr>
        <w:t xml:space="preserve">ες τους, </w:t>
      </w:r>
      <w:proofErr w:type="spellStart"/>
      <w:r w:rsidRPr="00506DA0">
        <w:rPr>
          <w:sz w:val="34"/>
        </w:rPr>
        <w:t>κατ΄</w:t>
      </w:r>
      <w:proofErr w:type="spellEnd"/>
      <w:r w:rsidRPr="00506DA0">
        <w:rPr>
          <w:sz w:val="34"/>
        </w:rPr>
        <w:t xml:space="preserve"> αντιστοιχία με την ίδια έννοια, που η συνε</w:t>
      </w:r>
      <w:r w:rsidRPr="00506DA0">
        <w:rPr>
          <w:sz w:val="34"/>
        </w:rPr>
        <w:t>κ</w:t>
      </w:r>
      <w:r w:rsidRPr="00506DA0">
        <w:rPr>
          <w:sz w:val="34"/>
        </w:rPr>
        <w:t>παίδευση μαθητών με ποικίλες διαφορές και χαρακτηριστ</w:t>
      </w:r>
      <w:r w:rsidRPr="00506DA0">
        <w:rPr>
          <w:sz w:val="34"/>
        </w:rPr>
        <w:t>ι</w:t>
      </w:r>
      <w:r w:rsidRPr="00506DA0">
        <w:rPr>
          <w:sz w:val="34"/>
        </w:rPr>
        <w:t>κά, συμβάλλει στη διεύρυνση των γνώσεων, την προαγωγή και την ανάπτυξη του συνόλου της τάξης. Για να επιτευχθεί λοιπόν αυτή η συνεργασία, πρέπει οι συμμετέχοντες να ξ</w:t>
      </w:r>
      <w:r w:rsidRPr="00506DA0">
        <w:rPr>
          <w:sz w:val="34"/>
        </w:rPr>
        <w:t>ε</w:t>
      </w:r>
      <w:r w:rsidRPr="00506DA0">
        <w:rPr>
          <w:sz w:val="34"/>
        </w:rPr>
        <w:t xml:space="preserve">περάσουν τα όποια εμπόδια που δημιουργούνται από τις </w:t>
      </w:r>
      <w:r w:rsidRPr="00506DA0">
        <w:rPr>
          <w:sz w:val="34"/>
        </w:rPr>
        <w:t>ε</w:t>
      </w:r>
      <w:r w:rsidRPr="00506DA0">
        <w:rPr>
          <w:sz w:val="34"/>
        </w:rPr>
        <w:t xml:space="preserve">κάστοτε κοινωνικές, γλωσσικές ή πολιτιστικές διαφορές τους, ώστε να δημιουργηθεί - αυτό που ο </w:t>
      </w:r>
      <w:proofErr w:type="spellStart"/>
      <w:r w:rsidRPr="00506DA0">
        <w:rPr>
          <w:sz w:val="34"/>
        </w:rPr>
        <w:t>Ainscow</w:t>
      </w:r>
      <w:proofErr w:type="spellEnd"/>
      <w:r w:rsidRPr="00506DA0">
        <w:rPr>
          <w:sz w:val="34"/>
        </w:rPr>
        <w:t xml:space="preserve"> (2007) ονομάζει – ένα “δίκτυο έρευνας” (</w:t>
      </w:r>
      <w:r w:rsidRPr="00506DA0">
        <w:rPr>
          <w:sz w:val="34"/>
          <w:lang w:val="en-GB"/>
        </w:rPr>
        <w:t>research</w:t>
      </w:r>
      <w:r w:rsidRPr="00506DA0">
        <w:rPr>
          <w:sz w:val="34"/>
        </w:rPr>
        <w:t xml:space="preserve"> </w:t>
      </w:r>
      <w:r w:rsidRPr="00506DA0">
        <w:rPr>
          <w:sz w:val="34"/>
          <w:lang w:val="en-GB"/>
        </w:rPr>
        <w:t>network</w:t>
      </w:r>
      <w:r w:rsidRPr="00506DA0">
        <w:rPr>
          <w:sz w:val="34"/>
        </w:rPr>
        <w:t>), στο οποίο συμμετέχουν οι εκπαιδευτικοί όχι μόνο ενός, αλλά και άλλων σχολείων.</w:t>
      </w:r>
    </w:p>
    <w:p w:rsidR="003C0C8C" w:rsidRPr="00506DA0" w:rsidRDefault="003C0C8C" w:rsidP="003C0C8C">
      <w:pPr>
        <w:rPr>
          <w:sz w:val="34"/>
        </w:rPr>
      </w:pPr>
    </w:p>
    <w:p w:rsidR="003C0C8C" w:rsidRPr="00506DA0" w:rsidRDefault="003C0C8C" w:rsidP="003C0C8C">
      <w:pPr>
        <w:pStyle w:val="3"/>
        <w:rPr>
          <w:sz w:val="36"/>
        </w:rPr>
      </w:pPr>
      <w:bookmarkStart w:id="77" w:name="_Toc362873745"/>
      <w:r w:rsidRPr="00506DA0">
        <w:rPr>
          <w:sz w:val="36"/>
        </w:rPr>
        <w:lastRenderedPageBreak/>
        <w:t>Πολίτες / συμπολίτες ατόμων με αναπηρία</w:t>
      </w:r>
      <w:bookmarkEnd w:id="77"/>
    </w:p>
    <w:p w:rsidR="003C0C8C" w:rsidRPr="00506DA0" w:rsidRDefault="003C0C8C" w:rsidP="003C0C8C">
      <w:pPr>
        <w:rPr>
          <w:sz w:val="34"/>
        </w:rPr>
      </w:pPr>
      <w:r w:rsidRPr="00506DA0">
        <w:rPr>
          <w:sz w:val="34"/>
        </w:rPr>
        <w:t xml:space="preserve">Κύριο μέλημα των σωματείων πρέπει να είναι η ανάπτυξη σχεδίων δράσης που θα εξοικειώνουν τους πολίτες με την κουλτούρα συνεκπαίδευσης, κάποια βασικά σημεία της </w:t>
      </w:r>
      <w:r w:rsidRPr="00506DA0">
        <w:rPr>
          <w:sz w:val="34"/>
        </w:rPr>
        <w:t>ο</w:t>
      </w:r>
      <w:r w:rsidRPr="00506DA0">
        <w:rPr>
          <w:sz w:val="34"/>
        </w:rPr>
        <w:t>ποίας είναι τα ακόλουθα:</w:t>
      </w:r>
    </w:p>
    <w:p w:rsidR="003C0C8C" w:rsidRPr="00506DA0" w:rsidRDefault="003C0C8C" w:rsidP="00484A8D">
      <w:pPr>
        <w:pStyle w:val="myRefStyle"/>
        <w:numPr>
          <w:ilvl w:val="0"/>
          <w:numId w:val="32"/>
        </w:numPr>
        <w:rPr>
          <w:sz w:val="34"/>
          <w:lang w:val="el-GR"/>
        </w:rPr>
      </w:pPr>
      <w:r w:rsidRPr="00506DA0">
        <w:rPr>
          <w:sz w:val="34"/>
          <w:lang w:val="el-GR"/>
        </w:rPr>
        <w:t>Αποδοχή και χρήση μιας κοινής γλώσσας, κατανοητής από όλα τα άτομα με και δίχως αναπηρία. Η χρησιμοπο</w:t>
      </w:r>
      <w:r w:rsidRPr="00506DA0">
        <w:rPr>
          <w:sz w:val="34"/>
          <w:lang w:val="el-GR"/>
        </w:rPr>
        <w:t>ί</w:t>
      </w:r>
      <w:r w:rsidRPr="00506DA0">
        <w:rPr>
          <w:sz w:val="34"/>
          <w:lang w:val="el-GR"/>
        </w:rPr>
        <w:t>ηση των κατάλληλων λέξεων και όρων, αλλά και ο ακρ</w:t>
      </w:r>
      <w:r w:rsidRPr="00506DA0">
        <w:rPr>
          <w:sz w:val="34"/>
          <w:lang w:val="el-GR"/>
        </w:rPr>
        <w:t>ι</w:t>
      </w:r>
      <w:r w:rsidRPr="00506DA0">
        <w:rPr>
          <w:sz w:val="34"/>
          <w:lang w:val="el-GR"/>
        </w:rPr>
        <w:t>βής προσδιορισμός του περιεχομένου τους, είναι ιδιαίτ</w:t>
      </w:r>
      <w:r w:rsidRPr="00506DA0">
        <w:rPr>
          <w:sz w:val="34"/>
          <w:lang w:val="el-GR"/>
        </w:rPr>
        <w:t>ε</w:t>
      </w:r>
      <w:r w:rsidRPr="00506DA0">
        <w:rPr>
          <w:sz w:val="34"/>
          <w:lang w:val="el-GR"/>
        </w:rPr>
        <w:t>ρα σημαντικός προκείμενου να αποφευχθούν οι όποιες παρερμηνείες και να επιτευχθεί η κοινή πορεία όλων προς την εκπαίδευση των παιδιών με αναπηρία στο Σχολείο για Όλους. Έτσι, όταν σε μια κοινωνία χρησιμοποιούνται λ</w:t>
      </w:r>
      <w:r w:rsidRPr="00506DA0">
        <w:rPr>
          <w:sz w:val="34"/>
          <w:lang w:val="el-GR"/>
        </w:rPr>
        <w:t>έ</w:t>
      </w:r>
      <w:r w:rsidRPr="00506DA0">
        <w:rPr>
          <w:sz w:val="34"/>
          <w:lang w:val="el-GR"/>
        </w:rPr>
        <w:t>ξεις όπως “συνεκπαίδευση”, “συνεργατική μάθηση” κ.ά., είναι σημαντικό να μην υπάρχει καμιά αμφιβολία ή ασ</w:t>
      </w:r>
      <w:r w:rsidRPr="00506DA0">
        <w:rPr>
          <w:sz w:val="34"/>
          <w:lang w:val="el-GR"/>
        </w:rPr>
        <w:t>ά</w:t>
      </w:r>
      <w:r w:rsidRPr="00506DA0">
        <w:rPr>
          <w:sz w:val="34"/>
          <w:lang w:val="el-GR"/>
        </w:rPr>
        <w:t>φεια ως προς την ακριβή έννοια που εκφράζουν. Η δημ</w:t>
      </w:r>
      <w:r w:rsidRPr="00506DA0">
        <w:rPr>
          <w:sz w:val="34"/>
          <w:lang w:val="el-GR"/>
        </w:rPr>
        <w:t>ι</w:t>
      </w:r>
      <w:r w:rsidRPr="00506DA0">
        <w:rPr>
          <w:sz w:val="34"/>
          <w:lang w:val="el-GR"/>
        </w:rPr>
        <w:t xml:space="preserve">ουργία και χρήση ωστόσο ενός κοινού λεξιλογίου δεν </w:t>
      </w:r>
      <w:r w:rsidRPr="00506DA0">
        <w:rPr>
          <w:sz w:val="34"/>
          <w:lang w:val="el-GR"/>
        </w:rPr>
        <w:t>α</w:t>
      </w:r>
      <w:r w:rsidRPr="00506DA0">
        <w:rPr>
          <w:sz w:val="34"/>
          <w:lang w:val="el-GR"/>
        </w:rPr>
        <w:t>ναφέρεται μόνο σε όρους και λέξεις που καθορίζουν το περιεχόμενο της συνεκπαίδευσης, αλλά και σε εκείνες τις λέξεις που πρέπει να εκλείψουν ή να υποκατασταθούν από άλλες, διότι αντικατοπτρίζουν στάσεις και απόψεις που παρακωλύουν την ανάπτυξή της. Για παράδειγμα, όταν υπάρχει κάποια μερίδα μαθητών που προσδιορίζ</w:t>
      </w:r>
      <w:r w:rsidRPr="00506DA0">
        <w:rPr>
          <w:sz w:val="34"/>
          <w:lang w:val="el-GR"/>
        </w:rPr>
        <w:t>ο</w:t>
      </w:r>
      <w:r w:rsidRPr="00506DA0">
        <w:rPr>
          <w:sz w:val="34"/>
          <w:lang w:val="el-GR"/>
        </w:rPr>
        <w:t>νται ως “μαθητές με ειδικές εκπαιδευτικές ανάγκες”, δ</w:t>
      </w:r>
      <w:r w:rsidRPr="00506DA0">
        <w:rPr>
          <w:sz w:val="34"/>
          <w:lang w:val="el-GR"/>
        </w:rPr>
        <w:t>η</w:t>
      </w:r>
      <w:r w:rsidRPr="00506DA0">
        <w:rPr>
          <w:sz w:val="34"/>
          <w:lang w:val="el-GR"/>
        </w:rPr>
        <w:t>μιουργείται ευθύς στις συνειδήσεις όλων ένας αυτόματος διαχωρισμός τους από το “φυσιολογικό”, βάζοντας έτσι διαχωριστικές γραμμές ανάμεσα σε “εκείνους” και “</w:t>
      </w:r>
      <w:r w:rsidRPr="00506DA0">
        <w:rPr>
          <w:sz w:val="34"/>
          <w:lang w:val="el-GR"/>
        </w:rPr>
        <w:t>ε</w:t>
      </w:r>
      <w:r w:rsidRPr="00506DA0">
        <w:rPr>
          <w:sz w:val="34"/>
          <w:lang w:val="el-GR"/>
        </w:rPr>
        <w:t>μάς” και καλλιεργώντας μέσα από το πέπλο μιας δήθεν συγκαταβατικής ευσπλαχνίας, ρατσιστικές στάσεις και αντιλήψεις (</w:t>
      </w:r>
      <w:r w:rsidRPr="00506DA0">
        <w:rPr>
          <w:sz w:val="34"/>
        </w:rPr>
        <w:t>Fisher</w:t>
      </w:r>
      <w:r w:rsidRPr="00506DA0">
        <w:rPr>
          <w:sz w:val="34"/>
          <w:lang w:val="el-GR"/>
        </w:rPr>
        <w:t>, 2007).</w:t>
      </w:r>
    </w:p>
    <w:p w:rsidR="003C0C8C" w:rsidRPr="00506DA0" w:rsidRDefault="003C0C8C" w:rsidP="00484A8D">
      <w:pPr>
        <w:pStyle w:val="myRefStyle"/>
        <w:numPr>
          <w:ilvl w:val="0"/>
          <w:numId w:val="32"/>
        </w:numPr>
        <w:rPr>
          <w:sz w:val="34"/>
          <w:lang w:val="el-GR"/>
        </w:rPr>
      </w:pPr>
      <w:r w:rsidRPr="00506DA0">
        <w:rPr>
          <w:sz w:val="34"/>
          <w:lang w:val="el-GR"/>
        </w:rPr>
        <w:lastRenderedPageBreak/>
        <w:t xml:space="preserve">Αποδοχή των δημοκρατικών αρχών της ισότητας και του απόλυτου σεβασμού των ανθρώπινων δικαιωμάτων. </w:t>
      </w:r>
      <w:proofErr w:type="spellStart"/>
      <w:r w:rsidRPr="00506DA0">
        <w:rPr>
          <w:sz w:val="34"/>
          <w:lang w:val="el-GR"/>
        </w:rPr>
        <w:t>Γι΄</w:t>
      </w:r>
      <w:proofErr w:type="spellEnd"/>
      <w:r w:rsidRPr="00506DA0">
        <w:rPr>
          <w:sz w:val="34"/>
          <w:lang w:val="el-GR"/>
        </w:rPr>
        <w:t xml:space="preserve"> αυτό ένα βασικό στοιχείο ενημέρωσης των πολιτών πρ</w:t>
      </w:r>
      <w:r w:rsidRPr="00506DA0">
        <w:rPr>
          <w:sz w:val="34"/>
          <w:lang w:val="el-GR"/>
        </w:rPr>
        <w:t>έ</w:t>
      </w:r>
      <w:r w:rsidRPr="00506DA0">
        <w:rPr>
          <w:sz w:val="34"/>
          <w:lang w:val="el-GR"/>
        </w:rPr>
        <w:t>πει να στηρίζεται στην ανάδειξη και καλλιέργεια της δ</w:t>
      </w:r>
      <w:r w:rsidRPr="00506DA0">
        <w:rPr>
          <w:sz w:val="34"/>
          <w:lang w:val="el-GR"/>
        </w:rPr>
        <w:t>η</w:t>
      </w:r>
      <w:r w:rsidRPr="00506DA0">
        <w:rPr>
          <w:sz w:val="34"/>
          <w:lang w:val="el-GR"/>
        </w:rPr>
        <w:t>μοκρατικότητας. Άλλωστε, η ανάγκη για πλήρη ενσωμ</w:t>
      </w:r>
      <w:r w:rsidRPr="00506DA0">
        <w:rPr>
          <w:sz w:val="34"/>
          <w:lang w:val="el-GR"/>
        </w:rPr>
        <w:t>ά</w:t>
      </w:r>
      <w:r w:rsidRPr="00506DA0">
        <w:rPr>
          <w:sz w:val="34"/>
          <w:lang w:val="el-GR"/>
        </w:rPr>
        <w:t>τωση, αποδοχή και συνύπαρξη όλων των περιθωριοποι</w:t>
      </w:r>
      <w:r w:rsidRPr="00506DA0">
        <w:rPr>
          <w:sz w:val="34"/>
          <w:lang w:val="el-GR"/>
        </w:rPr>
        <w:t>η</w:t>
      </w:r>
      <w:r w:rsidRPr="00506DA0">
        <w:rPr>
          <w:sz w:val="34"/>
          <w:lang w:val="el-GR"/>
        </w:rPr>
        <w:t xml:space="preserve">μένων ατόμων στο πλαίσιο του κοινωνικού συνόλου, </w:t>
      </w:r>
      <w:r w:rsidRPr="00506DA0">
        <w:rPr>
          <w:sz w:val="34"/>
          <w:lang w:val="el-GR"/>
        </w:rPr>
        <w:t>α</w:t>
      </w:r>
      <w:r w:rsidRPr="00506DA0">
        <w:rPr>
          <w:sz w:val="34"/>
          <w:lang w:val="el-GR"/>
        </w:rPr>
        <w:t>ποτελεί όχι μόνο τη βασική αρχή, αλλά και ένα από τα κύρια αιτήματα διεκδίκησης στην ιστορία της δημοκρ</w:t>
      </w:r>
      <w:r w:rsidRPr="00506DA0">
        <w:rPr>
          <w:sz w:val="34"/>
          <w:lang w:val="el-GR"/>
        </w:rPr>
        <w:t>α</w:t>
      </w:r>
      <w:r w:rsidRPr="00506DA0">
        <w:rPr>
          <w:sz w:val="34"/>
          <w:lang w:val="el-GR"/>
        </w:rPr>
        <w:t>τίας. Ανάμεσα στα αιτήματα αυτά, βρίσκεται και η κ</w:t>
      </w:r>
      <w:r w:rsidRPr="00506DA0">
        <w:rPr>
          <w:sz w:val="34"/>
          <w:lang w:val="el-GR"/>
        </w:rPr>
        <w:t>α</w:t>
      </w:r>
      <w:r w:rsidRPr="00506DA0">
        <w:rPr>
          <w:sz w:val="34"/>
          <w:lang w:val="el-GR"/>
        </w:rPr>
        <w:t>θιέρωση της συνεκπαίδευσης, που αποτελεί ένα από τα θεμελιώδη συστατικά κάθε δημοκρατικής κοινωνίας.</w:t>
      </w:r>
    </w:p>
    <w:p w:rsidR="003C0C8C" w:rsidRPr="00506DA0" w:rsidRDefault="003C0C8C" w:rsidP="00484A8D">
      <w:pPr>
        <w:pStyle w:val="myRefStyle"/>
        <w:numPr>
          <w:ilvl w:val="0"/>
          <w:numId w:val="32"/>
        </w:numPr>
        <w:rPr>
          <w:sz w:val="34"/>
          <w:lang w:val="el-GR"/>
        </w:rPr>
      </w:pPr>
      <w:r w:rsidRPr="00506DA0">
        <w:rPr>
          <w:sz w:val="34"/>
          <w:lang w:val="el-GR"/>
        </w:rPr>
        <w:t>Ενστερνισμός από τα μέλη της κοινότητας, του κοινων</w:t>
      </w:r>
      <w:r w:rsidRPr="00506DA0">
        <w:rPr>
          <w:sz w:val="34"/>
          <w:lang w:val="el-GR"/>
        </w:rPr>
        <w:t>ι</w:t>
      </w:r>
      <w:r w:rsidRPr="00506DA0">
        <w:rPr>
          <w:sz w:val="34"/>
          <w:lang w:val="el-GR"/>
        </w:rPr>
        <w:t>κού μοντέλου για την ερμηνεία της αναπηρίας. Μέσα στο πλαίσιο μιας τέτοιας θεώρησης, προσφέρεται σε όλα τα εμπλεκόμενα πρόσωπα ένας τρόπος να ορίσουν την αν</w:t>
      </w:r>
      <w:r w:rsidRPr="00506DA0">
        <w:rPr>
          <w:sz w:val="34"/>
          <w:lang w:val="el-GR"/>
        </w:rPr>
        <w:t>α</w:t>
      </w:r>
      <w:r w:rsidRPr="00506DA0">
        <w:rPr>
          <w:sz w:val="34"/>
          <w:lang w:val="el-GR"/>
        </w:rPr>
        <w:t>πηρία μέσα στις ευρύτερες κοινωνικές συνθήκες και να απαλλαγούν από ενδεχόμενες δεισιδαιμονίες: η αναπηρία δεν είναι τραγωδία, θεϊκή τιμωρία για τις αμαρτίες των γονέων ή κατάρα που χρειάζεται τη συμπόνια και τη φ</w:t>
      </w:r>
      <w:r w:rsidRPr="00506DA0">
        <w:rPr>
          <w:sz w:val="34"/>
          <w:lang w:val="el-GR"/>
        </w:rPr>
        <w:t>ι</w:t>
      </w:r>
      <w:r w:rsidRPr="00506DA0">
        <w:rPr>
          <w:sz w:val="34"/>
          <w:lang w:val="el-GR"/>
        </w:rPr>
        <w:t>λανθρωπία των υπόλοιπων, “φυσιολογικών” ανθρώπων, αλλά θέμα αξιοπρέπειας και σεβασμού της ζωής σε όλες τις μορφές και εκφάνσεις της (</w:t>
      </w:r>
      <w:r w:rsidRPr="00506DA0">
        <w:rPr>
          <w:sz w:val="34"/>
        </w:rPr>
        <w:t>Barnes</w:t>
      </w:r>
      <w:r w:rsidRPr="00506DA0">
        <w:rPr>
          <w:sz w:val="34"/>
          <w:lang w:val="el-GR"/>
        </w:rPr>
        <w:t xml:space="preserve"> &amp; </w:t>
      </w:r>
      <w:r w:rsidRPr="00506DA0">
        <w:rPr>
          <w:sz w:val="34"/>
        </w:rPr>
        <w:t>Mercer</w:t>
      </w:r>
      <w:r w:rsidRPr="00506DA0">
        <w:rPr>
          <w:sz w:val="34"/>
          <w:lang w:val="el-GR"/>
        </w:rPr>
        <w:t>, 2003).</w:t>
      </w:r>
    </w:p>
    <w:p w:rsidR="003C0C8C" w:rsidRPr="00506DA0" w:rsidRDefault="003C0C8C" w:rsidP="003C0C8C">
      <w:pPr>
        <w:rPr>
          <w:sz w:val="34"/>
        </w:rPr>
      </w:pPr>
    </w:p>
    <w:p w:rsidR="003C0C8C" w:rsidRPr="00506DA0" w:rsidRDefault="003C0C8C" w:rsidP="003C0C8C">
      <w:pPr>
        <w:pStyle w:val="2"/>
        <w:rPr>
          <w:sz w:val="36"/>
        </w:rPr>
      </w:pPr>
      <w:bookmarkStart w:id="78" w:name="_Toc362873746"/>
      <w:r w:rsidRPr="00506DA0">
        <w:rPr>
          <w:sz w:val="36"/>
        </w:rPr>
        <w:t>Κοινή γνώμη και τοπική Ηγεσία</w:t>
      </w:r>
      <w:bookmarkEnd w:id="78"/>
    </w:p>
    <w:p w:rsidR="003C0C8C" w:rsidRPr="00506DA0" w:rsidRDefault="003C0C8C" w:rsidP="003C0C8C">
      <w:pPr>
        <w:rPr>
          <w:sz w:val="34"/>
        </w:rPr>
      </w:pPr>
      <w:r w:rsidRPr="00506DA0">
        <w:rPr>
          <w:sz w:val="34"/>
        </w:rPr>
        <w:t>Ο τρόπος ενημέρωσης των πολιτών και της τοπικής ηγεσίας καθορίζεται από πολλούς παράγοντες, π.χ. τις κοινωνικές συγκυρίες, τις αντιλήψεις που επικρατούν στην κοινωνία και την ευκολία προσα</w:t>
      </w:r>
      <w:r w:rsidR="00901E6E" w:rsidRPr="00506DA0">
        <w:rPr>
          <w:sz w:val="34"/>
        </w:rPr>
        <w:t xml:space="preserve">ρμογής της στις νέες συνθήκες, </w:t>
      </w:r>
      <w:r w:rsidRPr="00506DA0">
        <w:rPr>
          <w:sz w:val="34"/>
        </w:rPr>
        <w:t>τις δυν</w:t>
      </w:r>
      <w:r w:rsidRPr="00506DA0">
        <w:rPr>
          <w:sz w:val="34"/>
        </w:rPr>
        <w:t>α</w:t>
      </w:r>
      <w:r w:rsidRPr="00506DA0">
        <w:rPr>
          <w:sz w:val="34"/>
        </w:rPr>
        <w:lastRenderedPageBreak/>
        <w:t xml:space="preserve">τότητες σε πόρους μιας οργάνωσης, τις συμμαχίες που έχει χτίσει κ.λπ. </w:t>
      </w:r>
    </w:p>
    <w:p w:rsidR="003C0C8C" w:rsidRPr="00506DA0" w:rsidRDefault="003C0C8C" w:rsidP="003C0C8C">
      <w:pPr>
        <w:rPr>
          <w:sz w:val="34"/>
        </w:rPr>
      </w:pPr>
      <w:r w:rsidRPr="00506DA0">
        <w:rPr>
          <w:sz w:val="34"/>
        </w:rPr>
        <w:t>Με την αποστολή επιστολής στις αρμόδιες Αρχές και Υπ</w:t>
      </w:r>
      <w:r w:rsidRPr="00506DA0">
        <w:rPr>
          <w:sz w:val="34"/>
        </w:rPr>
        <w:t>η</w:t>
      </w:r>
      <w:r w:rsidRPr="00506DA0">
        <w:rPr>
          <w:sz w:val="34"/>
        </w:rPr>
        <w:t>ρεσίες χρησιμοποιώντας στοιχεία τα οποία τεκμηριώνουν την άποψη των σωματείων σχετικά με τα εμπόδια που αντ</w:t>
      </w:r>
      <w:r w:rsidRPr="00506DA0">
        <w:rPr>
          <w:sz w:val="34"/>
        </w:rPr>
        <w:t>ι</w:t>
      </w:r>
      <w:r w:rsidRPr="00506DA0">
        <w:rPr>
          <w:sz w:val="34"/>
        </w:rPr>
        <w:t>μετωπίζουν τα άτομα με αναπηρία στην εκπαίδευση, πρ</w:t>
      </w:r>
      <w:r w:rsidRPr="00506DA0">
        <w:rPr>
          <w:sz w:val="34"/>
        </w:rPr>
        <w:t>ο</w:t>
      </w:r>
      <w:r w:rsidRPr="00506DA0">
        <w:rPr>
          <w:sz w:val="34"/>
        </w:rPr>
        <w:t>τάσσοντας καλές πρακτικές που έχουν χρησιμοποιηθεί στο παρελθόν και τονίζοντας τα οφέλη στην κοινωνία με την άμεση συμμετοχή των ατόμων με αναπηρία τόσο στην ε</w:t>
      </w:r>
      <w:r w:rsidRPr="00506DA0">
        <w:rPr>
          <w:sz w:val="34"/>
        </w:rPr>
        <w:t>κ</w:t>
      </w:r>
      <w:r w:rsidRPr="00506DA0">
        <w:rPr>
          <w:sz w:val="34"/>
        </w:rPr>
        <w:t>παιδευτική διαδικασία όσο και σε άλλους τομείς, οι Αρχές και οι Υπηρεσίας μπορούν σταδιακά να αλλάξουν πολιτικές με σκοπό την διαμόρφωση μιας κοινωνίας ισότητας και ε</w:t>
      </w:r>
      <w:r w:rsidRPr="00506DA0">
        <w:rPr>
          <w:sz w:val="34"/>
        </w:rPr>
        <w:t>υ</w:t>
      </w:r>
      <w:r w:rsidRPr="00506DA0">
        <w:rPr>
          <w:sz w:val="34"/>
        </w:rPr>
        <w:t xml:space="preserve">καιριών όλου του εύρους των πολιτών της. Παραδείγματα μπορούν να βρεθούν στην ιστοσελίδα της </w:t>
      </w:r>
      <w:proofErr w:type="spellStart"/>
      <w:r w:rsidRPr="00506DA0">
        <w:rPr>
          <w:sz w:val="34"/>
        </w:rPr>
        <w:t>Ε.Σ.Α.μεΑ</w:t>
      </w:r>
      <w:proofErr w:type="spellEnd"/>
      <w:r w:rsidRPr="00506DA0">
        <w:rPr>
          <w:sz w:val="34"/>
        </w:rPr>
        <w:t xml:space="preserve"> (http://www.esaea.gr/index.php?module=pagemaster&amp;PAGE_user_op=view_page&amp;PAGE_id=24&amp;MMN_position=31:31#memo5).</w:t>
      </w:r>
    </w:p>
    <w:p w:rsidR="003C0C8C" w:rsidRPr="00506DA0" w:rsidRDefault="003C0C8C" w:rsidP="003C0C8C">
      <w:pPr>
        <w:rPr>
          <w:sz w:val="34"/>
        </w:rPr>
      </w:pPr>
      <w:r w:rsidRPr="00506DA0">
        <w:rPr>
          <w:sz w:val="34"/>
        </w:rPr>
        <w:t>Επιπρόσθετα, η συνεργασία με άτομα που διαμορφώνουν την κοινή γνώμη ή επηρεάζουν τα κέντρα λήψης αποφάσ</w:t>
      </w:r>
      <w:r w:rsidRPr="00506DA0">
        <w:rPr>
          <w:sz w:val="34"/>
        </w:rPr>
        <w:t>ε</w:t>
      </w:r>
      <w:r w:rsidRPr="00506DA0">
        <w:rPr>
          <w:sz w:val="34"/>
        </w:rPr>
        <w:t>ων θα μπορούσε να επιφέρει αλλαγές όχι μόνο στις στάσεις απέναντι στο ζήτημα αλλά ουσιαστικότερες σε επίπεδο κο</w:t>
      </w:r>
      <w:r w:rsidRPr="00506DA0">
        <w:rPr>
          <w:sz w:val="34"/>
        </w:rPr>
        <w:t>ι</w:t>
      </w:r>
      <w:r w:rsidRPr="00506DA0">
        <w:rPr>
          <w:sz w:val="34"/>
        </w:rPr>
        <w:t>νωνικής πολιτικής και δημιουργίας ανάλογων θεσμών. Π</w:t>
      </w:r>
      <w:r w:rsidRPr="00506DA0">
        <w:rPr>
          <w:sz w:val="34"/>
        </w:rPr>
        <w:t>α</w:t>
      </w:r>
      <w:r w:rsidRPr="00506DA0">
        <w:rPr>
          <w:sz w:val="34"/>
        </w:rPr>
        <w:t>ράλληλα, η δημιουργία δικτύου συνεργασίας με τις υπά</w:t>
      </w:r>
      <w:r w:rsidRPr="00506DA0">
        <w:rPr>
          <w:sz w:val="34"/>
        </w:rPr>
        <w:t>ρ</w:t>
      </w:r>
      <w:r w:rsidRPr="00506DA0">
        <w:rPr>
          <w:sz w:val="34"/>
        </w:rPr>
        <w:t>χουσες κοινωνικές δομές μέσα από στοχευμένες παρεμβ</w:t>
      </w:r>
      <w:r w:rsidRPr="00506DA0">
        <w:rPr>
          <w:sz w:val="34"/>
        </w:rPr>
        <w:t>ά</w:t>
      </w:r>
      <w:r w:rsidRPr="00506DA0">
        <w:rPr>
          <w:sz w:val="34"/>
        </w:rPr>
        <w:t>σεις στις τοπικές κοινωνίες διαδραματίζει σημαντικό ρόλο στη βελτίωση των συνθηκών ζωής των ατόμων με αναπηρία σε τοπικό επίπεδο. Για το λόγο αυτό, η αυτοδιοίκηση οφε</w:t>
      </w:r>
      <w:r w:rsidRPr="00506DA0">
        <w:rPr>
          <w:sz w:val="34"/>
        </w:rPr>
        <w:t>ί</w:t>
      </w:r>
      <w:r w:rsidRPr="00506DA0">
        <w:rPr>
          <w:sz w:val="34"/>
        </w:rPr>
        <w:t>λει να αναπτύξει κοινές δράσεις με τα νομαρχιακά σωματεία και να αποδεχτεί το συμβουλευτικό ρόλο τους στη διατύπ</w:t>
      </w:r>
      <w:r w:rsidRPr="00506DA0">
        <w:rPr>
          <w:sz w:val="34"/>
        </w:rPr>
        <w:t>ω</w:t>
      </w:r>
      <w:r w:rsidRPr="00506DA0">
        <w:rPr>
          <w:sz w:val="34"/>
        </w:rPr>
        <w:lastRenderedPageBreak/>
        <w:t>ση ενός τοπικού σχεδίου προώθησης μέτρων και πολιτικών για την αναπηρία.</w:t>
      </w:r>
    </w:p>
    <w:p w:rsidR="003C0C8C" w:rsidRPr="00506DA0" w:rsidRDefault="003C0C8C" w:rsidP="003C0C8C">
      <w:pPr>
        <w:rPr>
          <w:sz w:val="34"/>
        </w:rPr>
      </w:pPr>
    </w:p>
    <w:p w:rsidR="003C0C8C" w:rsidRPr="00506DA0" w:rsidRDefault="003C0C8C" w:rsidP="003C0C8C">
      <w:pPr>
        <w:pStyle w:val="3"/>
        <w:rPr>
          <w:sz w:val="36"/>
        </w:rPr>
      </w:pPr>
      <w:bookmarkStart w:id="79" w:name="_Toc362873747"/>
      <w:r w:rsidRPr="00506DA0">
        <w:rPr>
          <w:sz w:val="36"/>
        </w:rPr>
        <w:t>ΜΜΕ και αναπηρία</w:t>
      </w:r>
      <w:bookmarkEnd w:id="79"/>
    </w:p>
    <w:p w:rsidR="003C0C8C" w:rsidRPr="00506DA0" w:rsidRDefault="003C0C8C" w:rsidP="003C0C8C">
      <w:pPr>
        <w:rPr>
          <w:sz w:val="34"/>
        </w:rPr>
      </w:pPr>
      <w:r w:rsidRPr="00506DA0">
        <w:rPr>
          <w:sz w:val="34"/>
        </w:rPr>
        <w:t>Η συμβολή των ΜΜΕ στην ευαισθητοποίηση της κοινωνίας σχετικά με τα θέματα των ατόμων με αναπηρία, είναι ανα</w:t>
      </w:r>
      <w:r w:rsidRPr="00506DA0">
        <w:rPr>
          <w:sz w:val="34"/>
        </w:rPr>
        <w:t>μ</w:t>
      </w:r>
      <w:r w:rsidRPr="00506DA0">
        <w:rPr>
          <w:sz w:val="34"/>
        </w:rPr>
        <w:t>φισβήτητα καθοριστικής σημασίας, διότι πρόκειται για ένα μέσο που διαθέτει τη δύναμη να επηρεάζει και να διαμο</w:t>
      </w:r>
      <w:r w:rsidRPr="00506DA0">
        <w:rPr>
          <w:sz w:val="34"/>
        </w:rPr>
        <w:t>ρ</w:t>
      </w:r>
      <w:r w:rsidRPr="00506DA0">
        <w:rPr>
          <w:sz w:val="34"/>
        </w:rPr>
        <w:t xml:space="preserve">φώνει τις αντιλήψεις, τις στάσεις και τον τρόπο ζωής της κοινωνίας αυτής (Ινστιτούτου Οπτικοακουστικών Μέσων, 2008; Γενική Γραμματεία Επικοινωνίας Γενική Γραμματεία Ενημέρωσης, 2007). Καθώς μάλιστα ο ρόλος των MME, </w:t>
      </w:r>
      <w:r w:rsidRPr="00506DA0">
        <w:rPr>
          <w:sz w:val="34"/>
        </w:rPr>
        <w:t>ε</w:t>
      </w:r>
      <w:r w:rsidRPr="00506DA0">
        <w:rPr>
          <w:sz w:val="34"/>
        </w:rPr>
        <w:t>κτός από ενημερωτικός και ψυχαγωγικός, είναι και εκπα</w:t>
      </w:r>
      <w:r w:rsidRPr="00506DA0">
        <w:rPr>
          <w:sz w:val="34"/>
        </w:rPr>
        <w:t>ι</w:t>
      </w:r>
      <w:r w:rsidRPr="00506DA0">
        <w:rPr>
          <w:sz w:val="34"/>
        </w:rPr>
        <w:t>δευτικός, θα μπορούσε να αποτελέσει ένα ισχυρό μέσο δι</w:t>
      </w:r>
      <w:r w:rsidRPr="00506DA0">
        <w:rPr>
          <w:sz w:val="34"/>
        </w:rPr>
        <w:t>α</w:t>
      </w:r>
      <w:r w:rsidRPr="00506DA0">
        <w:rPr>
          <w:sz w:val="34"/>
        </w:rPr>
        <w:t>παιδαγώγησης και ευαισθητοποίησης της κοινωνίας γύρω από τα προβλήματα, τις ανάγκες και τα δικαιώματα των παιδιών και ατόμων με αναπηρία. Το ζητούμενο μιας τ</w:t>
      </w:r>
      <w:r w:rsidRPr="00506DA0">
        <w:rPr>
          <w:sz w:val="34"/>
        </w:rPr>
        <w:t>έ</w:t>
      </w:r>
      <w:r w:rsidRPr="00506DA0">
        <w:rPr>
          <w:sz w:val="34"/>
        </w:rPr>
        <w:t>τοιας διαπαιδαγώγησης, δεν είναι μόνο η άρση των στερε</w:t>
      </w:r>
      <w:r w:rsidRPr="00506DA0">
        <w:rPr>
          <w:sz w:val="34"/>
        </w:rPr>
        <w:t>ό</w:t>
      </w:r>
      <w:r w:rsidRPr="00506DA0">
        <w:rPr>
          <w:sz w:val="34"/>
        </w:rPr>
        <w:t>τυπων απέναντι στην αναπηρία, αλλά και η αναγνώρισή της ως μια διαφορετική εκδοχή της ζωής και η ανάδειξη όλων των πτυχών που τη συνθέτουν. Προς την κατεύθυνση αυτή, θα μπορούσαν τα σωματεία ατόμων με αναπηρία να συ</w:t>
      </w:r>
      <w:r w:rsidRPr="00506DA0">
        <w:rPr>
          <w:sz w:val="34"/>
        </w:rPr>
        <w:t>μ</w:t>
      </w:r>
      <w:r w:rsidRPr="00506DA0">
        <w:rPr>
          <w:sz w:val="34"/>
        </w:rPr>
        <w:t>βάλλουν εκπονώντας σχέδια δράσης με σκοπό:</w:t>
      </w:r>
    </w:p>
    <w:p w:rsidR="003C0C8C" w:rsidRPr="00506DA0" w:rsidRDefault="003C0C8C" w:rsidP="003C0C8C">
      <w:pPr>
        <w:pStyle w:val="myBullet"/>
        <w:rPr>
          <w:sz w:val="34"/>
        </w:rPr>
      </w:pPr>
      <w:r w:rsidRPr="00506DA0">
        <w:rPr>
          <w:sz w:val="34"/>
        </w:rPr>
        <w:t>Την ίδρυση ειδικών επιτροπών που θα καθορίζουν το περιεχόμενο των ραδιοτηλεοπτικών μηνυμάτων, ώστε να ανταποκρίνονται σε όλες τις αναγκαίες προδιαγρ</w:t>
      </w:r>
      <w:r w:rsidRPr="00506DA0">
        <w:rPr>
          <w:sz w:val="34"/>
        </w:rPr>
        <w:t>α</w:t>
      </w:r>
      <w:r w:rsidRPr="00506DA0">
        <w:rPr>
          <w:sz w:val="34"/>
        </w:rPr>
        <w:t>φές και να προάγουν αποτελεσματικά την ευαισθητ</w:t>
      </w:r>
      <w:r w:rsidRPr="00506DA0">
        <w:rPr>
          <w:sz w:val="34"/>
        </w:rPr>
        <w:t>ο</w:t>
      </w:r>
      <w:r w:rsidRPr="00506DA0">
        <w:rPr>
          <w:sz w:val="34"/>
        </w:rPr>
        <w:t>ποίηση των πολιτών σε θέματα αναπηρίας.</w:t>
      </w:r>
    </w:p>
    <w:p w:rsidR="003C0C8C" w:rsidRPr="00506DA0" w:rsidRDefault="003C0C8C" w:rsidP="003C0C8C">
      <w:pPr>
        <w:pStyle w:val="myBullet"/>
        <w:rPr>
          <w:sz w:val="34"/>
        </w:rPr>
      </w:pPr>
      <w:r w:rsidRPr="00506DA0">
        <w:rPr>
          <w:sz w:val="34"/>
        </w:rPr>
        <w:lastRenderedPageBreak/>
        <w:t>Την κρατική χρηματοδότηση και υποστήριξη για την διεξαγωγή επιστημονικών ερευνών, ώστε να δημιου</w:t>
      </w:r>
      <w:r w:rsidRPr="00506DA0">
        <w:rPr>
          <w:sz w:val="34"/>
        </w:rPr>
        <w:t>ρ</w:t>
      </w:r>
      <w:r w:rsidRPr="00506DA0">
        <w:rPr>
          <w:sz w:val="34"/>
        </w:rPr>
        <w:t>γηθεί ένας κώδικας ηθικής σχετικά με τον τρόπο πρ</w:t>
      </w:r>
      <w:r w:rsidRPr="00506DA0">
        <w:rPr>
          <w:sz w:val="34"/>
        </w:rPr>
        <w:t>ο</w:t>
      </w:r>
      <w:r w:rsidRPr="00506DA0">
        <w:rPr>
          <w:sz w:val="34"/>
        </w:rPr>
        <w:t xml:space="preserve">βολής των παιδιών και ατόμων με αναπηρία από τα ΜΜΕ. Πρέπει να πάψουν τα άτομα με αναπηρία να προβάλλονται ως αποδέκτες οίκτου, ως διαβολικά ή αξιοπερίεργα όντα, ως θύματα ή ως </w:t>
      </w:r>
      <w:proofErr w:type="spellStart"/>
      <w:r w:rsidRPr="00506DA0">
        <w:rPr>
          <w:sz w:val="34"/>
        </w:rPr>
        <w:t>υπερ</w:t>
      </w:r>
      <w:proofErr w:type="spellEnd"/>
      <w:r w:rsidRPr="00506DA0">
        <w:rPr>
          <w:sz w:val="34"/>
        </w:rPr>
        <w:t xml:space="preserve"> – ήρωες και να αναδειχτούν ως πολίτες της κοινωνίας μας, με ισ</w:t>
      </w:r>
      <w:r w:rsidRPr="00506DA0">
        <w:rPr>
          <w:sz w:val="34"/>
        </w:rPr>
        <w:t>ό</w:t>
      </w:r>
      <w:r w:rsidRPr="00506DA0">
        <w:rPr>
          <w:sz w:val="34"/>
        </w:rPr>
        <w:t>τιμα δικαιώματα και υποχρεώσεις.</w:t>
      </w:r>
    </w:p>
    <w:p w:rsidR="003C0C8C" w:rsidRPr="00506DA0" w:rsidRDefault="003C0C8C" w:rsidP="003C0C8C">
      <w:pPr>
        <w:pStyle w:val="myBullet"/>
        <w:rPr>
          <w:sz w:val="34"/>
        </w:rPr>
      </w:pPr>
      <w:r w:rsidRPr="00506DA0">
        <w:rPr>
          <w:sz w:val="34"/>
        </w:rPr>
        <w:t>Την ίδρυση συμβουλευτικής υπηρεσίας, στην οποία θα μπορούν να απευθύνονται παραγωγή προγραμμάτων, σκηνοθέτες, διαφημιστές κ.ά., ώστε να λαμβάνουν πληροφορίες σχετικές με θέματα αναπηρίας. Η υπηρ</w:t>
      </w:r>
      <w:r w:rsidRPr="00506DA0">
        <w:rPr>
          <w:sz w:val="34"/>
        </w:rPr>
        <w:t>ε</w:t>
      </w:r>
      <w:r w:rsidRPr="00506DA0">
        <w:rPr>
          <w:sz w:val="34"/>
        </w:rPr>
        <w:t xml:space="preserve">σία αυτή σαφώς θα πρέπει να περιλαμβάνει και άτομα προερχόμενα από το χώρο της αναπηρίας και των </w:t>
      </w:r>
      <w:r w:rsidRPr="00506DA0">
        <w:rPr>
          <w:sz w:val="34"/>
        </w:rPr>
        <w:t>α</w:t>
      </w:r>
      <w:r w:rsidRPr="00506DA0">
        <w:rPr>
          <w:sz w:val="34"/>
        </w:rPr>
        <w:t>ντίστοιχων οργανώσεών τους.</w:t>
      </w:r>
    </w:p>
    <w:p w:rsidR="003C0C8C" w:rsidRPr="00506DA0" w:rsidRDefault="003C0C8C" w:rsidP="003C0C8C">
      <w:pPr>
        <w:pStyle w:val="myBullet"/>
        <w:rPr>
          <w:sz w:val="34"/>
        </w:rPr>
      </w:pPr>
      <w:r w:rsidRPr="00506DA0">
        <w:rPr>
          <w:sz w:val="34"/>
        </w:rPr>
        <w:t xml:space="preserve">Το σχεδιασμό προγραμμάτων επιμόρφωσης που να </w:t>
      </w:r>
      <w:r w:rsidRPr="00506DA0">
        <w:rPr>
          <w:sz w:val="34"/>
        </w:rPr>
        <w:t>α</w:t>
      </w:r>
      <w:r w:rsidRPr="00506DA0">
        <w:rPr>
          <w:sz w:val="34"/>
        </w:rPr>
        <w:t>πευθύνονται σε όλους τους εργαζόμενους στα ΜΜΕ. Η συγκεκριμένη επιμόρφωση, προκειμένου να είναι απ</w:t>
      </w:r>
      <w:r w:rsidRPr="00506DA0">
        <w:rPr>
          <w:sz w:val="34"/>
        </w:rPr>
        <w:t>ο</w:t>
      </w:r>
      <w:r w:rsidRPr="00506DA0">
        <w:rPr>
          <w:sz w:val="34"/>
        </w:rPr>
        <w:t>τελεσματική, θα πρέπει να παρέχεται από τα ίδια τα άτομα με αναπηρία.</w:t>
      </w:r>
    </w:p>
    <w:p w:rsidR="003C0C8C" w:rsidRPr="00506DA0" w:rsidRDefault="003C0C8C" w:rsidP="003C0C8C">
      <w:pPr>
        <w:pStyle w:val="myBullet"/>
        <w:rPr>
          <w:sz w:val="34"/>
        </w:rPr>
      </w:pPr>
      <w:r w:rsidRPr="00506DA0">
        <w:rPr>
          <w:sz w:val="34"/>
        </w:rPr>
        <w:t>Τη δημιουργία κατάλληλου λεξιλογίου ώστε να εξ</w:t>
      </w:r>
      <w:r w:rsidRPr="00506DA0">
        <w:rPr>
          <w:sz w:val="34"/>
        </w:rPr>
        <w:t>α</w:t>
      </w:r>
      <w:r w:rsidRPr="00506DA0">
        <w:rPr>
          <w:sz w:val="34"/>
        </w:rPr>
        <w:t xml:space="preserve">λειφθεί από τη ΜΜΕ η </w:t>
      </w:r>
      <w:r w:rsidR="00E51405" w:rsidRPr="00506DA0">
        <w:rPr>
          <w:sz w:val="34"/>
        </w:rPr>
        <w:t>“</w:t>
      </w:r>
      <w:r w:rsidRPr="00506DA0">
        <w:rPr>
          <w:sz w:val="34"/>
        </w:rPr>
        <w:t>γλώσσα της αναπηρίας</w:t>
      </w:r>
      <w:r w:rsidR="00E51405" w:rsidRPr="00506DA0">
        <w:rPr>
          <w:sz w:val="34"/>
        </w:rPr>
        <w:t>”</w:t>
      </w:r>
      <w:r w:rsidRPr="00506DA0">
        <w:rPr>
          <w:sz w:val="34"/>
        </w:rPr>
        <w:t xml:space="preserve">. Να απαγορευτούν οι όροι όπως </w:t>
      </w:r>
      <w:r w:rsidR="00E51405" w:rsidRPr="00506DA0">
        <w:rPr>
          <w:sz w:val="34"/>
        </w:rPr>
        <w:t>“</w:t>
      </w:r>
      <w:r w:rsidRPr="00506DA0">
        <w:rPr>
          <w:sz w:val="34"/>
        </w:rPr>
        <w:t>κωφάλαλος</w:t>
      </w:r>
      <w:r w:rsidR="00E51405" w:rsidRPr="00506DA0">
        <w:rPr>
          <w:sz w:val="34"/>
        </w:rPr>
        <w:t>”</w:t>
      </w:r>
      <w:r w:rsidRPr="00506DA0">
        <w:rPr>
          <w:sz w:val="34"/>
        </w:rPr>
        <w:t>, ή χαρακτ</w:t>
      </w:r>
      <w:r w:rsidRPr="00506DA0">
        <w:rPr>
          <w:sz w:val="34"/>
        </w:rPr>
        <w:t>η</w:t>
      </w:r>
      <w:r w:rsidRPr="00506DA0">
        <w:rPr>
          <w:sz w:val="34"/>
        </w:rPr>
        <w:t xml:space="preserve">ρισμοί όπως </w:t>
      </w:r>
      <w:r w:rsidR="00E51405" w:rsidRPr="00506DA0">
        <w:rPr>
          <w:sz w:val="34"/>
        </w:rPr>
        <w:t>“</w:t>
      </w:r>
      <w:r w:rsidRPr="00506DA0">
        <w:rPr>
          <w:sz w:val="34"/>
        </w:rPr>
        <w:t>καρφωμένος σε αναπηρικό καρότσι</w:t>
      </w:r>
      <w:r w:rsidR="00E51405" w:rsidRPr="00506DA0">
        <w:rPr>
          <w:sz w:val="34"/>
        </w:rPr>
        <w:t>”</w:t>
      </w:r>
      <w:r w:rsidRPr="00506DA0">
        <w:rPr>
          <w:sz w:val="34"/>
        </w:rPr>
        <w:t xml:space="preserve"> </w:t>
      </w:r>
      <w:r w:rsidRPr="00506DA0">
        <w:rPr>
          <w:sz w:val="34"/>
        </w:rPr>
        <w:t>ώ</w:t>
      </w:r>
      <w:r w:rsidRPr="00506DA0">
        <w:rPr>
          <w:sz w:val="34"/>
        </w:rPr>
        <w:t xml:space="preserve">στε να μεταδοθεί το μήνυμα ότι οι περιορισμοί που </w:t>
      </w:r>
      <w:r w:rsidRPr="00506DA0">
        <w:rPr>
          <w:sz w:val="34"/>
        </w:rPr>
        <w:t>α</w:t>
      </w:r>
      <w:r w:rsidRPr="00506DA0">
        <w:rPr>
          <w:sz w:val="34"/>
        </w:rPr>
        <w:t>ντιμετωπίζουν</w:t>
      </w:r>
      <w:r w:rsidR="00E51405" w:rsidRPr="00506DA0">
        <w:rPr>
          <w:sz w:val="34"/>
        </w:rPr>
        <w:t xml:space="preserve"> </w:t>
      </w:r>
      <w:r w:rsidRPr="00506DA0">
        <w:rPr>
          <w:sz w:val="34"/>
        </w:rPr>
        <w:t>τα άτομα με αναπηρία δεν είναι αποτ</w:t>
      </w:r>
      <w:r w:rsidRPr="00506DA0">
        <w:rPr>
          <w:sz w:val="34"/>
        </w:rPr>
        <w:t>έ</w:t>
      </w:r>
      <w:r w:rsidRPr="00506DA0">
        <w:rPr>
          <w:sz w:val="34"/>
        </w:rPr>
        <w:t>λεσμα των δικών</w:t>
      </w:r>
      <w:r w:rsidR="00E51405" w:rsidRPr="00506DA0">
        <w:rPr>
          <w:sz w:val="34"/>
        </w:rPr>
        <w:t xml:space="preserve"> </w:t>
      </w:r>
      <w:r w:rsidRPr="00506DA0">
        <w:rPr>
          <w:sz w:val="34"/>
        </w:rPr>
        <w:t>τους λειτουργικών αδυναμιών, αλλά συνέπεια της αδυναμίας που έχει η κοινωνία να αντ</w:t>
      </w:r>
      <w:r w:rsidRPr="00506DA0">
        <w:rPr>
          <w:sz w:val="34"/>
        </w:rPr>
        <w:t>ι</w:t>
      </w:r>
      <w:r w:rsidRPr="00506DA0">
        <w:rPr>
          <w:sz w:val="34"/>
        </w:rPr>
        <w:t>μετωπίσει τις ανάγκες τους.</w:t>
      </w:r>
    </w:p>
    <w:p w:rsidR="003C0C8C" w:rsidRPr="00506DA0" w:rsidRDefault="003C0C8C" w:rsidP="003C0C8C">
      <w:pPr>
        <w:pStyle w:val="myBullet"/>
        <w:rPr>
          <w:sz w:val="34"/>
        </w:rPr>
      </w:pPr>
      <w:r w:rsidRPr="00506DA0">
        <w:rPr>
          <w:sz w:val="34"/>
        </w:rPr>
        <w:lastRenderedPageBreak/>
        <w:t>Τη διαπαιδαγώγηση ολόκληρης της κοινωνίας, ώστε να γίνουν κριτικοί</w:t>
      </w:r>
      <w:r w:rsidR="00E51405" w:rsidRPr="00506DA0">
        <w:rPr>
          <w:sz w:val="34"/>
        </w:rPr>
        <w:t xml:space="preserve"> </w:t>
      </w:r>
      <w:r w:rsidRPr="00506DA0">
        <w:rPr>
          <w:sz w:val="34"/>
        </w:rPr>
        <w:t>καταναλωτές των ΜΜΕ, διατεθε</w:t>
      </w:r>
      <w:r w:rsidRPr="00506DA0">
        <w:rPr>
          <w:sz w:val="34"/>
        </w:rPr>
        <w:t>ι</w:t>
      </w:r>
      <w:r w:rsidRPr="00506DA0">
        <w:rPr>
          <w:sz w:val="34"/>
        </w:rPr>
        <w:t>μένοι να αναλύουν τις πληροφορίες</w:t>
      </w:r>
      <w:r w:rsidR="00E51405" w:rsidRPr="00506DA0">
        <w:rPr>
          <w:sz w:val="34"/>
        </w:rPr>
        <w:t xml:space="preserve"> </w:t>
      </w:r>
      <w:r w:rsidRPr="00506DA0">
        <w:rPr>
          <w:sz w:val="34"/>
        </w:rPr>
        <w:t>που προσλαμβ</w:t>
      </w:r>
      <w:r w:rsidRPr="00506DA0">
        <w:rPr>
          <w:sz w:val="34"/>
        </w:rPr>
        <w:t>ά</w:t>
      </w:r>
      <w:r w:rsidRPr="00506DA0">
        <w:rPr>
          <w:sz w:val="34"/>
        </w:rPr>
        <w:t>νουν, έτοιμοι να εκφράσουν τη γνώμη τους και να α</w:t>
      </w:r>
      <w:r w:rsidRPr="00506DA0">
        <w:rPr>
          <w:sz w:val="34"/>
        </w:rPr>
        <w:t>μ</w:t>
      </w:r>
      <w:r w:rsidRPr="00506DA0">
        <w:rPr>
          <w:sz w:val="34"/>
        </w:rPr>
        <w:t>φισβητήσουν τα στερεότυπα στα οποία εκτίθενται.</w:t>
      </w:r>
    </w:p>
    <w:p w:rsidR="003C0C8C" w:rsidRPr="00506DA0" w:rsidRDefault="003C0C8C" w:rsidP="003C0C8C">
      <w:pPr>
        <w:rPr>
          <w:sz w:val="34"/>
        </w:rPr>
      </w:pPr>
      <w:r w:rsidRPr="00506DA0">
        <w:rPr>
          <w:sz w:val="34"/>
        </w:rPr>
        <w:t>Συμπερασματικά, τα σωματεία μπορούν με την συνεργασία των ΜΜΕ να παράγουν μηνύματα που θα ενημερώνουν σωστά και θα ευαισθητοποιούν το ευρύ κοινό σχετικά με τα άτομα με αναπηρία και τα θέματα που τα απασχολούν.</w:t>
      </w:r>
    </w:p>
    <w:p w:rsidR="00E51405" w:rsidRPr="00506DA0" w:rsidRDefault="00E51405" w:rsidP="003C0C8C">
      <w:pPr>
        <w:rPr>
          <w:sz w:val="34"/>
        </w:rPr>
      </w:pPr>
    </w:p>
    <w:p w:rsidR="00E51405" w:rsidRPr="00506DA0" w:rsidRDefault="00E51405" w:rsidP="00901E6E">
      <w:pPr>
        <w:rPr>
          <w:sz w:val="34"/>
        </w:rPr>
        <w:sectPr w:rsidR="00E51405" w:rsidRPr="00506DA0" w:rsidSect="00430672">
          <w:type w:val="oddPage"/>
          <w:pgSz w:w="11906" w:h="16838"/>
          <w:pgMar w:top="1440" w:right="1800" w:bottom="1440" w:left="1800" w:header="708" w:footer="708" w:gutter="0"/>
          <w:cols w:space="708"/>
          <w:docGrid w:linePitch="360"/>
        </w:sectPr>
      </w:pPr>
    </w:p>
    <w:p w:rsidR="00E51405" w:rsidRPr="00506DA0" w:rsidRDefault="00E51405" w:rsidP="00E51405">
      <w:pPr>
        <w:pStyle w:val="2"/>
        <w:numPr>
          <w:ilvl w:val="0"/>
          <w:numId w:val="0"/>
        </w:numPr>
        <w:ind w:left="576" w:hanging="576"/>
        <w:rPr>
          <w:sz w:val="36"/>
          <w:lang w:val="en-US"/>
        </w:rPr>
      </w:pPr>
      <w:bookmarkStart w:id="80" w:name="_Toc362873748"/>
      <w:r w:rsidRPr="00506DA0">
        <w:rPr>
          <w:sz w:val="36"/>
        </w:rPr>
        <w:lastRenderedPageBreak/>
        <w:t>Βιβλιογραφία</w:t>
      </w:r>
      <w:bookmarkEnd w:id="80"/>
    </w:p>
    <w:p w:rsidR="00E51405" w:rsidRPr="00506DA0" w:rsidRDefault="00E51405" w:rsidP="00770FA2">
      <w:pPr>
        <w:pStyle w:val="myRefStyle"/>
        <w:rPr>
          <w:sz w:val="34"/>
        </w:rPr>
      </w:pPr>
      <w:proofErr w:type="spellStart"/>
      <w:r w:rsidRPr="00506DA0">
        <w:rPr>
          <w:sz w:val="34"/>
        </w:rPr>
        <w:t>Ainscow</w:t>
      </w:r>
      <w:proofErr w:type="spellEnd"/>
      <w:r w:rsidRPr="00506DA0">
        <w:rPr>
          <w:sz w:val="34"/>
        </w:rPr>
        <w:t>, M.(2007). Taking an inclusive turn. Journal of Research in Special Educational Needs, 7 (1), 5-15.</w:t>
      </w:r>
    </w:p>
    <w:p w:rsidR="00E51405" w:rsidRPr="00506DA0" w:rsidRDefault="00E51405" w:rsidP="00770FA2">
      <w:pPr>
        <w:pStyle w:val="myRefStyle"/>
        <w:rPr>
          <w:sz w:val="34"/>
        </w:rPr>
      </w:pPr>
      <w:proofErr w:type="spellStart"/>
      <w:r w:rsidRPr="00506DA0">
        <w:rPr>
          <w:sz w:val="34"/>
          <w:lang w:val="el-GR"/>
        </w:rPr>
        <w:t>Βαρδακαστάνης</w:t>
      </w:r>
      <w:proofErr w:type="spellEnd"/>
      <w:r w:rsidRPr="00506DA0">
        <w:rPr>
          <w:sz w:val="34"/>
          <w:lang w:val="el-GR"/>
        </w:rPr>
        <w:t xml:space="preserve">, Ι., Γούναρη, Ε. Μ., </w:t>
      </w:r>
      <w:proofErr w:type="spellStart"/>
      <w:r w:rsidRPr="00506DA0">
        <w:rPr>
          <w:sz w:val="34"/>
          <w:lang w:val="el-GR"/>
        </w:rPr>
        <w:t>Λογαράς</w:t>
      </w:r>
      <w:proofErr w:type="spellEnd"/>
      <w:r w:rsidRPr="00506DA0">
        <w:rPr>
          <w:sz w:val="34"/>
          <w:lang w:val="el-GR"/>
        </w:rPr>
        <w:t xml:space="preserve">, Δ., </w:t>
      </w:r>
      <w:proofErr w:type="spellStart"/>
      <w:r w:rsidRPr="00506DA0">
        <w:rPr>
          <w:sz w:val="34"/>
          <w:lang w:val="el-GR"/>
        </w:rPr>
        <w:t>Μπαρμπαλιά</w:t>
      </w:r>
      <w:proofErr w:type="spellEnd"/>
      <w:r w:rsidRPr="00506DA0">
        <w:rPr>
          <w:sz w:val="34"/>
          <w:lang w:val="el-GR"/>
        </w:rPr>
        <w:t xml:space="preserve">, Ε., </w:t>
      </w:r>
      <w:proofErr w:type="spellStart"/>
      <w:r w:rsidRPr="00506DA0">
        <w:rPr>
          <w:sz w:val="34"/>
          <w:lang w:val="el-GR"/>
        </w:rPr>
        <w:t>Πανανός</w:t>
      </w:r>
      <w:proofErr w:type="spellEnd"/>
      <w:r w:rsidRPr="00506DA0">
        <w:rPr>
          <w:sz w:val="34"/>
          <w:lang w:val="el-GR"/>
        </w:rPr>
        <w:t xml:space="preserve">, Α., </w:t>
      </w:r>
      <w:proofErr w:type="spellStart"/>
      <w:r w:rsidRPr="00506DA0">
        <w:rPr>
          <w:sz w:val="34"/>
          <w:lang w:val="el-GR"/>
        </w:rPr>
        <w:t>Σκορδίλης</w:t>
      </w:r>
      <w:proofErr w:type="spellEnd"/>
      <w:r w:rsidRPr="00506DA0">
        <w:rPr>
          <w:sz w:val="34"/>
          <w:lang w:val="el-GR"/>
        </w:rPr>
        <w:t xml:space="preserve">, Α., και συν. </w:t>
      </w:r>
      <w:r w:rsidRPr="00506DA0">
        <w:rPr>
          <w:sz w:val="34"/>
        </w:rPr>
        <w:t xml:space="preserve">(2008, 6). </w:t>
      </w:r>
      <w:proofErr w:type="spellStart"/>
      <w:r w:rsidRPr="00506DA0">
        <w:rPr>
          <w:sz w:val="34"/>
        </w:rPr>
        <w:t>Σχεδιάζοντ</w:t>
      </w:r>
      <w:proofErr w:type="spellEnd"/>
      <w:r w:rsidRPr="00506DA0">
        <w:rPr>
          <w:sz w:val="34"/>
        </w:rPr>
        <w:t>ας π</w:t>
      </w:r>
      <w:proofErr w:type="spellStart"/>
      <w:r w:rsidRPr="00506DA0">
        <w:rPr>
          <w:sz w:val="34"/>
        </w:rPr>
        <w:t>ολιτική</w:t>
      </w:r>
      <w:proofErr w:type="spellEnd"/>
      <w:r w:rsidRPr="00506DA0">
        <w:rPr>
          <w:sz w:val="34"/>
        </w:rPr>
        <w:t xml:space="preserve"> </w:t>
      </w:r>
      <w:proofErr w:type="spellStart"/>
      <w:r w:rsidRPr="00506DA0">
        <w:rPr>
          <w:sz w:val="34"/>
        </w:rPr>
        <w:t>σε</w:t>
      </w:r>
      <w:proofErr w:type="spellEnd"/>
      <w:r w:rsidRPr="00506DA0">
        <w:rPr>
          <w:sz w:val="34"/>
        </w:rPr>
        <w:t xml:space="preserve"> </w:t>
      </w:r>
      <w:proofErr w:type="spellStart"/>
      <w:r w:rsidRPr="00506DA0">
        <w:rPr>
          <w:sz w:val="34"/>
        </w:rPr>
        <w:t>θέμ</w:t>
      </w:r>
      <w:proofErr w:type="spellEnd"/>
      <w:r w:rsidRPr="00506DA0">
        <w:rPr>
          <w:sz w:val="34"/>
        </w:rPr>
        <w:t>ατα αναπ</w:t>
      </w:r>
      <w:proofErr w:type="spellStart"/>
      <w:r w:rsidRPr="00506DA0">
        <w:rPr>
          <w:sz w:val="34"/>
        </w:rPr>
        <w:t>ηρί</w:t>
      </w:r>
      <w:proofErr w:type="spellEnd"/>
      <w:r w:rsidRPr="00506DA0">
        <w:rPr>
          <w:sz w:val="34"/>
        </w:rPr>
        <w:t xml:space="preserve">ας: </w:t>
      </w:r>
      <w:proofErr w:type="spellStart"/>
      <w:r w:rsidRPr="00506DA0">
        <w:rPr>
          <w:sz w:val="34"/>
        </w:rPr>
        <w:t>Εγχειρίδιο</w:t>
      </w:r>
      <w:proofErr w:type="spellEnd"/>
      <w:r w:rsidRPr="00506DA0">
        <w:rPr>
          <w:sz w:val="34"/>
        </w:rPr>
        <w:t xml:space="preserve"> </w:t>
      </w:r>
      <w:proofErr w:type="spellStart"/>
      <w:r w:rsidRPr="00506DA0">
        <w:rPr>
          <w:sz w:val="34"/>
        </w:rPr>
        <w:t>εκ</w:t>
      </w:r>
      <w:proofErr w:type="spellEnd"/>
      <w:r w:rsidRPr="00506DA0">
        <w:rPr>
          <w:sz w:val="34"/>
        </w:rPr>
        <w:t>παιδευόμενου.</w:t>
      </w:r>
    </w:p>
    <w:p w:rsidR="00E51405" w:rsidRPr="00506DA0" w:rsidRDefault="00E51405" w:rsidP="00770FA2">
      <w:pPr>
        <w:pStyle w:val="myRefStyle"/>
        <w:rPr>
          <w:sz w:val="34"/>
        </w:rPr>
      </w:pPr>
      <w:r w:rsidRPr="00506DA0">
        <w:rPr>
          <w:sz w:val="34"/>
        </w:rPr>
        <w:t>Barnes, C. &amp; Mercer, G. (2003) .Disability, Polity Press, Cambridge</w:t>
      </w:r>
    </w:p>
    <w:p w:rsidR="00E51405" w:rsidRPr="00506DA0" w:rsidRDefault="00E51405" w:rsidP="00770FA2">
      <w:pPr>
        <w:pStyle w:val="myRefStyle"/>
        <w:rPr>
          <w:sz w:val="34"/>
          <w:lang w:val="el-GR"/>
        </w:rPr>
      </w:pPr>
      <w:r w:rsidRPr="00506DA0">
        <w:rPr>
          <w:sz w:val="34"/>
          <w:lang w:val="el-GR"/>
        </w:rPr>
        <w:t xml:space="preserve">Εθνική Συνομοσπονδία Ατόμων με Αναπηρία (ΕΣΑμεΑ). (2008). </w:t>
      </w:r>
      <w:r w:rsidRPr="00506DA0">
        <w:rPr>
          <w:sz w:val="34"/>
        </w:rPr>
        <w:t>http</w:t>
      </w:r>
      <w:r w:rsidRPr="00506DA0">
        <w:rPr>
          <w:sz w:val="34"/>
          <w:lang w:val="el-GR"/>
        </w:rPr>
        <w:t>://</w:t>
      </w:r>
      <w:r w:rsidRPr="00506DA0">
        <w:rPr>
          <w:sz w:val="34"/>
        </w:rPr>
        <w:t>repository</w:t>
      </w:r>
      <w:r w:rsidRPr="00506DA0">
        <w:rPr>
          <w:sz w:val="34"/>
          <w:lang w:val="el-GR"/>
        </w:rPr>
        <w:t>.</w:t>
      </w:r>
      <w:proofErr w:type="spellStart"/>
      <w:r w:rsidRPr="00506DA0">
        <w:rPr>
          <w:sz w:val="34"/>
        </w:rPr>
        <w:t>edulll</w:t>
      </w:r>
      <w:proofErr w:type="spellEnd"/>
      <w:r w:rsidRPr="00506DA0">
        <w:rPr>
          <w:sz w:val="34"/>
          <w:lang w:val="el-GR"/>
        </w:rPr>
        <w:t>.</w:t>
      </w:r>
      <w:r w:rsidRPr="00506DA0">
        <w:rPr>
          <w:sz w:val="34"/>
        </w:rPr>
        <w:t>gr</w:t>
      </w:r>
      <w:r w:rsidRPr="00506DA0">
        <w:rPr>
          <w:sz w:val="34"/>
          <w:lang w:val="el-GR"/>
        </w:rPr>
        <w:t>. Ανάκτηση 3/11/2011, από</w:t>
      </w:r>
    </w:p>
    <w:p w:rsidR="00E51405" w:rsidRPr="00506DA0" w:rsidRDefault="00E51405" w:rsidP="00770FA2">
      <w:pPr>
        <w:pStyle w:val="myRefStyle"/>
        <w:numPr>
          <w:ilvl w:val="0"/>
          <w:numId w:val="0"/>
        </w:numPr>
        <w:ind w:left="360"/>
        <w:rPr>
          <w:sz w:val="34"/>
          <w:lang w:val="el-GR"/>
        </w:rPr>
      </w:pPr>
      <w:r w:rsidRPr="00506DA0">
        <w:rPr>
          <w:sz w:val="34"/>
        </w:rPr>
        <w:t>http</w:t>
      </w:r>
      <w:r w:rsidRPr="00506DA0">
        <w:rPr>
          <w:sz w:val="34"/>
          <w:lang w:val="el-GR"/>
        </w:rPr>
        <w:t>://</w:t>
      </w:r>
      <w:r w:rsidRPr="00506DA0">
        <w:rPr>
          <w:sz w:val="34"/>
        </w:rPr>
        <w:t>repository</w:t>
      </w:r>
      <w:r w:rsidRPr="00506DA0">
        <w:rPr>
          <w:sz w:val="34"/>
          <w:lang w:val="el-GR"/>
        </w:rPr>
        <w:t>.</w:t>
      </w:r>
      <w:proofErr w:type="spellStart"/>
      <w:r w:rsidRPr="00506DA0">
        <w:rPr>
          <w:sz w:val="34"/>
        </w:rPr>
        <w:t>edulll</w:t>
      </w:r>
      <w:proofErr w:type="spellEnd"/>
      <w:r w:rsidRPr="00506DA0">
        <w:rPr>
          <w:sz w:val="34"/>
          <w:lang w:val="el-GR"/>
        </w:rPr>
        <w:t>.</w:t>
      </w:r>
      <w:r w:rsidRPr="00506DA0">
        <w:rPr>
          <w:sz w:val="34"/>
        </w:rPr>
        <w:t>gr</w:t>
      </w:r>
      <w:r w:rsidRPr="00506DA0">
        <w:rPr>
          <w:sz w:val="34"/>
          <w:lang w:val="el-GR"/>
        </w:rPr>
        <w:t>/</w:t>
      </w:r>
      <w:proofErr w:type="spellStart"/>
      <w:r w:rsidRPr="00506DA0">
        <w:rPr>
          <w:sz w:val="34"/>
        </w:rPr>
        <w:t>edulll</w:t>
      </w:r>
      <w:proofErr w:type="spellEnd"/>
      <w:r w:rsidRPr="00506DA0">
        <w:rPr>
          <w:sz w:val="34"/>
          <w:lang w:val="el-GR"/>
        </w:rPr>
        <w:t>/</w:t>
      </w:r>
      <w:r w:rsidRPr="00506DA0">
        <w:rPr>
          <w:sz w:val="34"/>
        </w:rPr>
        <w:t>handle</w:t>
      </w:r>
      <w:r w:rsidRPr="00506DA0">
        <w:rPr>
          <w:sz w:val="34"/>
          <w:lang w:val="el-GR"/>
        </w:rPr>
        <w:t>/10795/1054</w:t>
      </w:r>
    </w:p>
    <w:p w:rsidR="00E51405" w:rsidRPr="00506DA0" w:rsidRDefault="00E51405" w:rsidP="00770FA2">
      <w:pPr>
        <w:pStyle w:val="myRefStyle"/>
        <w:rPr>
          <w:sz w:val="34"/>
          <w:lang w:val="el-GR"/>
        </w:rPr>
      </w:pPr>
      <w:r w:rsidRPr="00506DA0">
        <w:rPr>
          <w:sz w:val="34"/>
          <w:lang w:val="el-GR"/>
        </w:rPr>
        <w:t>ΕΣΑμεΑ, Ετήσια Έκθεση. (2005, 12 3). Προσβασιμότ</w:t>
      </w:r>
      <w:r w:rsidRPr="00506DA0">
        <w:rPr>
          <w:sz w:val="34"/>
          <w:lang w:val="el-GR"/>
        </w:rPr>
        <w:t>η</w:t>
      </w:r>
      <w:r w:rsidRPr="00506DA0">
        <w:rPr>
          <w:sz w:val="34"/>
          <w:lang w:val="el-GR"/>
        </w:rPr>
        <w:t>τα: Το «κλειδί» για την εξάλειψη των διακρίσεων. Αν</w:t>
      </w:r>
      <w:r w:rsidRPr="00506DA0">
        <w:rPr>
          <w:sz w:val="34"/>
          <w:lang w:val="el-GR"/>
        </w:rPr>
        <w:t>ά</w:t>
      </w:r>
      <w:r w:rsidRPr="00506DA0">
        <w:rPr>
          <w:sz w:val="34"/>
          <w:lang w:val="el-GR"/>
        </w:rPr>
        <w:t xml:space="preserve">κτηση 28/10/2011, από </w:t>
      </w: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esaea</w:t>
      </w:r>
      <w:proofErr w:type="spellEnd"/>
      <w:r w:rsidRPr="00506DA0">
        <w:rPr>
          <w:sz w:val="34"/>
          <w:lang w:val="el-GR"/>
        </w:rPr>
        <w:t>.</w:t>
      </w:r>
      <w:r w:rsidRPr="00506DA0">
        <w:rPr>
          <w:sz w:val="34"/>
        </w:rPr>
        <w:t>gr</w:t>
      </w:r>
      <w:r w:rsidRPr="00506DA0">
        <w:rPr>
          <w:sz w:val="34"/>
          <w:lang w:val="el-GR"/>
        </w:rPr>
        <w:t>/</w:t>
      </w:r>
      <w:r w:rsidRPr="00506DA0">
        <w:rPr>
          <w:sz w:val="34"/>
        </w:rPr>
        <w:t>index</w:t>
      </w:r>
      <w:r w:rsidRPr="00506DA0">
        <w:rPr>
          <w:sz w:val="34"/>
          <w:lang w:val="el-GR"/>
        </w:rPr>
        <w:t>.</w:t>
      </w:r>
      <w:proofErr w:type="spellStart"/>
      <w:r w:rsidRPr="00506DA0">
        <w:rPr>
          <w:sz w:val="34"/>
        </w:rPr>
        <w:t>php</w:t>
      </w:r>
      <w:proofErr w:type="spellEnd"/>
      <w:r w:rsidRPr="00506DA0">
        <w:rPr>
          <w:sz w:val="34"/>
          <w:lang w:val="el-GR"/>
        </w:rPr>
        <w:t>?</w:t>
      </w:r>
      <w:r w:rsidRPr="00506DA0">
        <w:rPr>
          <w:sz w:val="34"/>
        </w:rPr>
        <w:t>module</w:t>
      </w:r>
      <w:r w:rsidRPr="00506DA0">
        <w:rPr>
          <w:sz w:val="34"/>
          <w:lang w:val="el-GR"/>
        </w:rPr>
        <w:t>=</w:t>
      </w:r>
      <w:r w:rsidRPr="00506DA0">
        <w:rPr>
          <w:sz w:val="34"/>
        </w:rPr>
        <w:t>announce</w:t>
      </w:r>
      <w:r w:rsidRPr="00506DA0">
        <w:rPr>
          <w:sz w:val="34"/>
          <w:lang w:val="el-GR"/>
        </w:rPr>
        <w:t>&amp;</w:t>
      </w:r>
      <w:r w:rsidRPr="00506DA0">
        <w:rPr>
          <w:sz w:val="34"/>
        </w:rPr>
        <w:t>ANN</w:t>
      </w:r>
      <w:r w:rsidRPr="00506DA0">
        <w:rPr>
          <w:sz w:val="34"/>
          <w:lang w:val="el-GR"/>
        </w:rPr>
        <w:t>_</w:t>
      </w:r>
      <w:r w:rsidRPr="00506DA0">
        <w:rPr>
          <w:sz w:val="34"/>
        </w:rPr>
        <w:t>id</w:t>
      </w:r>
      <w:r w:rsidRPr="00506DA0">
        <w:rPr>
          <w:sz w:val="34"/>
          <w:lang w:val="el-GR"/>
        </w:rPr>
        <w:t>=147&amp;</w:t>
      </w:r>
      <w:r w:rsidRPr="00506DA0">
        <w:rPr>
          <w:sz w:val="34"/>
        </w:rPr>
        <w:t>ANN</w:t>
      </w:r>
      <w:r w:rsidRPr="00506DA0">
        <w:rPr>
          <w:sz w:val="34"/>
          <w:lang w:val="el-GR"/>
        </w:rPr>
        <w:t>_</w:t>
      </w:r>
      <w:r w:rsidRPr="00506DA0">
        <w:rPr>
          <w:sz w:val="34"/>
        </w:rPr>
        <w:t>user</w:t>
      </w:r>
      <w:r w:rsidRPr="00506DA0">
        <w:rPr>
          <w:sz w:val="34"/>
          <w:lang w:val="el-GR"/>
        </w:rPr>
        <w:t>_</w:t>
      </w:r>
      <w:r w:rsidRPr="00506DA0">
        <w:rPr>
          <w:sz w:val="34"/>
        </w:rPr>
        <w:t>op</w:t>
      </w:r>
      <w:r w:rsidRPr="00506DA0">
        <w:rPr>
          <w:sz w:val="34"/>
          <w:lang w:val="el-GR"/>
        </w:rPr>
        <w:t>=</w:t>
      </w:r>
      <w:r w:rsidRPr="00506DA0">
        <w:rPr>
          <w:sz w:val="34"/>
        </w:rPr>
        <w:t>view</w:t>
      </w:r>
      <w:r w:rsidRPr="00506DA0">
        <w:rPr>
          <w:sz w:val="34"/>
          <w:lang w:val="el-GR"/>
        </w:rPr>
        <w:t>&amp;</w:t>
      </w:r>
      <w:r w:rsidRPr="00506DA0">
        <w:rPr>
          <w:sz w:val="34"/>
        </w:rPr>
        <w:t>ns</w:t>
      </w:r>
      <w:r w:rsidRPr="00506DA0">
        <w:rPr>
          <w:sz w:val="34"/>
          <w:lang w:val="el-GR"/>
        </w:rPr>
        <w:t>_</w:t>
      </w:r>
      <w:r w:rsidRPr="00506DA0">
        <w:rPr>
          <w:sz w:val="34"/>
        </w:rPr>
        <w:t>news</w:t>
      </w:r>
      <w:r w:rsidRPr="00506DA0">
        <w:rPr>
          <w:sz w:val="34"/>
          <w:lang w:val="el-GR"/>
        </w:rPr>
        <w:t>=1&amp;</w:t>
      </w:r>
      <w:r w:rsidRPr="00506DA0">
        <w:rPr>
          <w:sz w:val="34"/>
        </w:rPr>
        <w:t>MMN</w:t>
      </w:r>
      <w:r w:rsidRPr="00506DA0">
        <w:rPr>
          <w:sz w:val="34"/>
          <w:lang w:val="el-GR"/>
        </w:rPr>
        <w:t>_</w:t>
      </w:r>
      <w:r w:rsidRPr="00506DA0">
        <w:rPr>
          <w:sz w:val="34"/>
        </w:rPr>
        <w:t>position</w:t>
      </w:r>
      <w:r w:rsidRPr="00506DA0">
        <w:rPr>
          <w:sz w:val="34"/>
          <w:lang w:val="el-GR"/>
        </w:rPr>
        <w:t>=38:38</w:t>
      </w:r>
    </w:p>
    <w:p w:rsidR="00E51405" w:rsidRPr="00506DA0" w:rsidRDefault="00E51405" w:rsidP="00770FA2">
      <w:pPr>
        <w:pStyle w:val="myRefStyle"/>
        <w:rPr>
          <w:sz w:val="34"/>
          <w:lang w:val="el-GR"/>
        </w:rPr>
      </w:pPr>
      <w:r w:rsidRPr="00506DA0">
        <w:rPr>
          <w:sz w:val="34"/>
          <w:lang w:val="el-GR"/>
        </w:rPr>
        <w:t xml:space="preserve">Ευρωπαϊκή Επιτροπή (2010, 11 15). Ανακοίνωση της </w:t>
      </w:r>
      <w:r w:rsidRPr="00506DA0">
        <w:rPr>
          <w:sz w:val="34"/>
          <w:lang w:val="el-GR"/>
        </w:rPr>
        <w:t>Ε</w:t>
      </w:r>
      <w:r w:rsidRPr="00506DA0">
        <w:rPr>
          <w:sz w:val="34"/>
          <w:lang w:val="el-GR"/>
        </w:rPr>
        <w:t>πιτροπής προς το Ευρωπαϊκό Κοινοβούλιο, το Συμβούλ</w:t>
      </w:r>
      <w:r w:rsidRPr="00506DA0">
        <w:rPr>
          <w:sz w:val="34"/>
          <w:lang w:val="el-GR"/>
        </w:rPr>
        <w:t>ι</w:t>
      </w:r>
      <w:r w:rsidRPr="00506DA0">
        <w:rPr>
          <w:sz w:val="34"/>
          <w:lang w:val="el-GR"/>
        </w:rPr>
        <w:t>ο, την Ευρωπαϊκή Οικονομική και Κοινωνική Επιτροπή και την Επιτροπή των Περιφερειών Ευρωπαϊκή στρατ</w:t>
      </w:r>
      <w:r w:rsidRPr="00506DA0">
        <w:rPr>
          <w:sz w:val="34"/>
          <w:lang w:val="el-GR"/>
        </w:rPr>
        <w:t>η</w:t>
      </w:r>
      <w:r w:rsidRPr="00506DA0">
        <w:rPr>
          <w:sz w:val="34"/>
          <w:lang w:val="el-GR"/>
        </w:rPr>
        <w:t>γική για την αναπηρία 2010-2020: Ανανέωση της δ</w:t>
      </w:r>
      <w:r w:rsidRPr="00506DA0">
        <w:rPr>
          <w:sz w:val="34"/>
          <w:lang w:val="el-GR"/>
        </w:rPr>
        <w:t>έ</w:t>
      </w:r>
      <w:r w:rsidRPr="00506DA0">
        <w:rPr>
          <w:sz w:val="34"/>
          <w:lang w:val="el-GR"/>
        </w:rPr>
        <w:t>σμευσης για μια Ευρώπη χωρίς εμπόδια.</w:t>
      </w:r>
    </w:p>
    <w:p w:rsidR="00E51405" w:rsidRPr="00506DA0" w:rsidRDefault="00E51405" w:rsidP="00770FA2">
      <w:pPr>
        <w:pStyle w:val="myRefStyle"/>
        <w:rPr>
          <w:sz w:val="34"/>
        </w:rPr>
      </w:pPr>
      <w:r w:rsidRPr="00506DA0">
        <w:rPr>
          <w:sz w:val="34"/>
          <w:lang w:val="el-GR"/>
        </w:rPr>
        <w:t>Ευρωπαϊκός Φορέας για την Ανάπτυξη της Ειδικής Αγ</w:t>
      </w:r>
      <w:r w:rsidRPr="00506DA0">
        <w:rPr>
          <w:sz w:val="34"/>
          <w:lang w:val="el-GR"/>
        </w:rPr>
        <w:t>ω</w:t>
      </w:r>
      <w:r w:rsidRPr="00506DA0">
        <w:rPr>
          <w:sz w:val="34"/>
          <w:lang w:val="el-GR"/>
        </w:rPr>
        <w:t xml:space="preserve">γής. (2003). Οι αρχές κλειδιά της ειδικής αγωγής. </w:t>
      </w:r>
      <w:proofErr w:type="spellStart"/>
      <w:r w:rsidRPr="00506DA0">
        <w:rPr>
          <w:sz w:val="34"/>
        </w:rPr>
        <w:t>Βρυξέλλες</w:t>
      </w:r>
      <w:proofErr w:type="spellEnd"/>
      <w:r w:rsidRPr="00506DA0">
        <w:rPr>
          <w:sz w:val="34"/>
        </w:rPr>
        <w:t>: Amanda Watkins.</w:t>
      </w:r>
    </w:p>
    <w:p w:rsidR="00E51405" w:rsidRPr="00506DA0" w:rsidRDefault="00E51405" w:rsidP="00770FA2">
      <w:pPr>
        <w:pStyle w:val="myRefStyle"/>
        <w:rPr>
          <w:sz w:val="34"/>
        </w:rPr>
      </w:pPr>
      <w:r w:rsidRPr="00506DA0">
        <w:rPr>
          <w:sz w:val="34"/>
          <w:lang w:val="el-GR"/>
        </w:rPr>
        <w:lastRenderedPageBreak/>
        <w:t xml:space="preserve">Γενική Γραμματεία Επικοινωνίας Γενική Γραμματεία </w:t>
      </w:r>
      <w:r w:rsidRPr="00506DA0">
        <w:rPr>
          <w:sz w:val="34"/>
          <w:lang w:val="el-GR"/>
        </w:rPr>
        <w:t>Ε</w:t>
      </w:r>
      <w:r w:rsidRPr="00506DA0">
        <w:rPr>
          <w:sz w:val="34"/>
          <w:lang w:val="el-GR"/>
        </w:rPr>
        <w:t xml:space="preserve">νημέρωσης. (2007). Πρακτικά 2ου Διεθνούς Συνεδρίου με θέμα: Άτομα με Αναπηρία και ΜΜΕ. </w:t>
      </w:r>
      <w:proofErr w:type="spellStart"/>
      <w:r w:rsidRPr="00506DA0">
        <w:rPr>
          <w:sz w:val="34"/>
        </w:rPr>
        <w:t>Αθήν</w:t>
      </w:r>
      <w:proofErr w:type="spellEnd"/>
      <w:r w:rsidRPr="00506DA0">
        <w:rPr>
          <w:sz w:val="34"/>
        </w:rPr>
        <w:t>α.</w:t>
      </w:r>
    </w:p>
    <w:p w:rsidR="00E51405" w:rsidRPr="00506DA0" w:rsidRDefault="00E51405" w:rsidP="00770FA2">
      <w:pPr>
        <w:pStyle w:val="myRefStyle"/>
        <w:rPr>
          <w:sz w:val="34"/>
        </w:rPr>
      </w:pPr>
      <w:r w:rsidRPr="00506DA0">
        <w:rPr>
          <w:sz w:val="34"/>
        </w:rPr>
        <w:t>Fischer, A.C. (2007). Creating a discourse of difference. Education, Citizenship and Social Justice, 2, 159-192.</w:t>
      </w:r>
    </w:p>
    <w:p w:rsidR="00E51405" w:rsidRPr="00506DA0" w:rsidRDefault="00E51405" w:rsidP="00770FA2">
      <w:pPr>
        <w:pStyle w:val="myRefStyle"/>
        <w:rPr>
          <w:sz w:val="34"/>
        </w:rPr>
      </w:pPr>
      <w:proofErr w:type="spellStart"/>
      <w:r w:rsidRPr="00506DA0">
        <w:rPr>
          <w:sz w:val="34"/>
        </w:rPr>
        <w:t>Halvorsen</w:t>
      </w:r>
      <w:proofErr w:type="spellEnd"/>
      <w:r w:rsidRPr="00506DA0">
        <w:rPr>
          <w:sz w:val="34"/>
        </w:rPr>
        <w:t xml:space="preserve">, A.T. &amp; </w:t>
      </w:r>
      <w:proofErr w:type="spellStart"/>
      <w:r w:rsidRPr="00506DA0">
        <w:rPr>
          <w:sz w:val="34"/>
        </w:rPr>
        <w:t>Neary</w:t>
      </w:r>
      <w:proofErr w:type="spellEnd"/>
      <w:r w:rsidRPr="00506DA0">
        <w:rPr>
          <w:sz w:val="34"/>
        </w:rPr>
        <w:t xml:space="preserve">, T. (2001). Building Inclusive Schools, </w:t>
      </w:r>
      <w:proofErr w:type="spellStart"/>
      <w:r w:rsidRPr="00506DA0">
        <w:rPr>
          <w:sz w:val="34"/>
        </w:rPr>
        <w:t>Allyn</w:t>
      </w:r>
      <w:proofErr w:type="spellEnd"/>
      <w:r w:rsidRPr="00506DA0">
        <w:rPr>
          <w:sz w:val="34"/>
        </w:rPr>
        <w:t xml:space="preserve"> &amp; Bacon, Boston.</w:t>
      </w:r>
    </w:p>
    <w:p w:rsidR="00E51405" w:rsidRPr="00506DA0" w:rsidRDefault="00E51405" w:rsidP="00770FA2">
      <w:pPr>
        <w:pStyle w:val="myRefStyle"/>
        <w:rPr>
          <w:sz w:val="34"/>
        </w:rPr>
      </w:pPr>
      <w:r w:rsidRPr="00506DA0">
        <w:rPr>
          <w:sz w:val="34"/>
          <w:lang w:val="el-GR"/>
        </w:rPr>
        <w:t xml:space="preserve">Ινστιτούτου Οπτικοακουστικών Μέσων. (2008). Η εικόνα των Ατόμων με Αναπηρία στα ΜΜΕ. </w:t>
      </w:r>
      <w:proofErr w:type="spellStart"/>
      <w:r w:rsidRPr="00506DA0">
        <w:rPr>
          <w:sz w:val="34"/>
        </w:rPr>
        <w:t>Ανάκτηση</w:t>
      </w:r>
      <w:proofErr w:type="spellEnd"/>
      <w:r w:rsidRPr="00506DA0">
        <w:rPr>
          <w:sz w:val="34"/>
        </w:rPr>
        <w:t xml:space="preserve"> 30/10/2011, από </w:t>
      </w:r>
    </w:p>
    <w:p w:rsidR="00E51405" w:rsidRPr="00506DA0" w:rsidRDefault="00E51405" w:rsidP="00770FA2">
      <w:pPr>
        <w:pStyle w:val="myRefStyle"/>
        <w:numPr>
          <w:ilvl w:val="0"/>
          <w:numId w:val="0"/>
        </w:numPr>
        <w:ind w:left="360"/>
        <w:rPr>
          <w:sz w:val="34"/>
        </w:rPr>
      </w:pPr>
      <w:r w:rsidRPr="00506DA0">
        <w:rPr>
          <w:sz w:val="34"/>
        </w:rPr>
        <w:t>http://www.iom.gr/default.aspx?lang=el-GR&amp;page=145&amp;studyid=31</w:t>
      </w:r>
    </w:p>
    <w:p w:rsidR="00E51405" w:rsidRPr="00506DA0" w:rsidRDefault="00E51405" w:rsidP="00770FA2">
      <w:pPr>
        <w:pStyle w:val="myRefStyle"/>
        <w:rPr>
          <w:sz w:val="34"/>
          <w:lang w:val="de-DE"/>
        </w:rPr>
      </w:pPr>
      <w:proofErr w:type="spellStart"/>
      <w:r w:rsidRPr="00506DA0">
        <w:rPr>
          <w:sz w:val="34"/>
          <w:lang w:val="de-DE"/>
        </w:rPr>
        <w:t>Mand</w:t>
      </w:r>
      <w:proofErr w:type="spellEnd"/>
      <w:r w:rsidRPr="00506DA0">
        <w:rPr>
          <w:sz w:val="34"/>
          <w:lang w:val="de-DE"/>
        </w:rPr>
        <w:t xml:space="preserve"> , </w:t>
      </w:r>
      <w:proofErr w:type="spellStart"/>
      <w:r w:rsidRPr="00506DA0">
        <w:rPr>
          <w:sz w:val="34"/>
          <w:lang w:val="de-DE"/>
        </w:rPr>
        <w:t>J.m</w:t>
      </w:r>
      <w:proofErr w:type="spellEnd"/>
      <w:r w:rsidRPr="00506DA0">
        <w:rPr>
          <w:sz w:val="34"/>
          <w:lang w:val="de-DE"/>
        </w:rPr>
        <w:t>. (2003) Lern- und Verhaltensprobleme in der Schule, Kohlhammer, Stuttgart</w:t>
      </w:r>
    </w:p>
    <w:p w:rsidR="00E51405" w:rsidRPr="00506DA0" w:rsidRDefault="00E51405" w:rsidP="00770FA2">
      <w:pPr>
        <w:pStyle w:val="myRefStyle"/>
        <w:rPr>
          <w:sz w:val="34"/>
        </w:rPr>
      </w:pPr>
      <w:proofErr w:type="spellStart"/>
      <w:r w:rsidRPr="00506DA0">
        <w:rPr>
          <w:sz w:val="34"/>
        </w:rPr>
        <w:t>Mestery</w:t>
      </w:r>
      <w:proofErr w:type="spellEnd"/>
      <w:r w:rsidRPr="00506DA0">
        <w:rPr>
          <w:sz w:val="34"/>
        </w:rPr>
        <w:t xml:space="preserve">, R. &amp; </w:t>
      </w:r>
      <w:proofErr w:type="spellStart"/>
      <w:r w:rsidRPr="00506DA0">
        <w:rPr>
          <w:sz w:val="34"/>
        </w:rPr>
        <w:t>Grobler</w:t>
      </w:r>
      <w:proofErr w:type="spellEnd"/>
      <w:r w:rsidRPr="00506DA0">
        <w:rPr>
          <w:sz w:val="34"/>
        </w:rPr>
        <w:t>, B. (2007). Collaboration and communication as effective strategies for parent involv</w:t>
      </w:r>
      <w:r w:rsidRPr="00506DA0">
        <w:rPr>
          <w:sz w:val="34"/>
        </w:rPr>
        <w:t>e</w:t>
      </w:r>
      <w:r w:rsidRPr="00506DA0">
        <w:rPr>
          <w:sz w:val="34"/>
        </w:rPr>
        <w:t>ment in public schools, Educational Research and R</w:t>
      </w:r>
      <w:r w:rsidRPr="00506DA0">
        <w:rPr>
          <w:sz w:val="34"/>
        </w:rPr>
        <w:t>e</w:t>
      </w:r>
      <w:r w:rsidRPr="00506DA0">
        <w:rPr>
          <w:sz w:val="34"/>
        </w:rPr>
        <w:t>view, 2 (7), 2007, 176-185.</w:t>
      </w:r>
    </w:p>
    <w:p w:rsidR="00E51405" w:rsidRPr="00506DA0" w:rsidRDefault="00E51405" w:rsidP="00770FA2">
      <w:pPr>
        <w:pStyle w:val="myRefStyle"/>
        <w:rPr>
          <w:sz w:val="34"/>
          <w:lang w:val="de-DE"/>
        </w:rPr>
      </w:pPr>
      <w:r w:rsidRPr="00506DA0">
        <w:rPr>
          <w:sz w:val="34"/>
          <w:lang w:val="de-DE"/>
        </w:rPr>
        <w:t xml:space="preserve">Stiller, K. T. (2004) Kooperation zwischen Schule und Familie, Bad Heilbrunn, </w:t>
      </w:r>
      <w:proofErr w:type="spellStart"/>
      <w:r w:rsidRPr="00506DA0">
        <w:rPr>
          <w:sz w:val="34"/>
          <w:lang w:val="de-DE"/>
        </w:rPr>
        <w:t>Klinkhardt</w:t>
      </w:r>
      <w:proofErr w:type="spellEnd"/>
    </w:p>
    <w:p w:rsidR="00E51405" w:rsidRPr="00506DA0" w:rsidRDefault="00E51405" w:rsidP="003C0C8C">
      <w:pPr>
        <w:rPr>
          <w:sz w:val="34"/>
          <w:lang w:val="de-DE"/>
        </w:rPr>
      </w:pPr>
    </w:p>
    <w:p w:rsidR="00E51405" w:rsidRPr="00506DA0" w:rsidRDefault="00E51405" w:rsidP="00E51405">
      <w:pPr>
        <w:pStyle w:val="4"/>
        <w:rPr>
          <w:sz w:val="34"/>
        </w:rPr>
      </w:pPr>
      <w:proofErr w:type="spellStart"/>
      <w:r w:rsidRPr="00506DA0">
        <w:rPr>
          <w:sz w:val="34"/>
        </w:rPr>
        <w:t>Ιστότοποι</w:t>
      </w:r>
      <w:proofErr w:type="spellEnd"/>
    </w:p>
    <w:p w:rsidR="00E51405" w:rsidRPr="00506DA0" w:rsidRDefault="00E51405" w:rsidP="00770FA2">
      <w:pPr>
        <w:pStyle w:val="myRefStyle"/>
        <w:rPr>
          <w:sz w:val="34"/>
          <w:lang w:val="el-GR"/>
        </w:rPr>
      </w:pPr>
      <w:r w:rsidRPr="00506DA0">
        <w:rPr>
          <w:sz w:val="34"/>
        </w:rPr>
        <w:t>http</w:t>
      </w:r>
      <w:r w:rsidRPr="00506DA0">
        <w:rPr>
          <w:sz w:val="34"/>
          <w:lang w:val="el-GR"/>
        </w:rPr>
        <w:t>://</w:t>
      </w:r>
      <w:r w:rsidRPr="00506DA0">
        <w:rPr>
          <w:sz w:val="34"/>
        </w:rPr>
        <w:t>www</w:t>
      </w:r>
      <w:r w:rsidRPr="00506DA0">
        <w:rPr>
          <w:sz w:val="34"/>
          <w:lang w:val="el-GR"/>
        </w:rPr>
        <w:t>.</w:t>
      </w:r>
      <w:proofErr w:type="spellStart"/>
      <w:r w:rsidRPr="00506DA0">
        <w:rPr>
          <w:sz w:val="34"/>
        </w:rPr>
        <w:t>esaea</w:t>
      </w:r>
      <w:proofErr w:type="spellEnd"/>
      <w:r w:rsidRPr="00506DA0">
        <w:rPr>
          <w:sz w:val="34"/>
          <w:lang w:val="el-GR"/>
        </w:rPr>
        <w:t>.</w:t>
      </w:r>
      <w:r w:rsidRPr="00506DA0">
        <w:rPr>
          <w:sz w:val="34"/>
        </w:rPr>
        <w:t>gr</w:t>
      </w:r>
      <w:r w:rsidRPr="00506DA0">
        <w:rPr>
          <w:sz w:val="34"/>
          <w:lang w:val="el-GR"/>
        </w:rPr>
        <w:t>/</w:t>
      </w:r>
      <w:r w:rsidRPr="00506DA0">
        <w:rPr>
          <w:sz w:val="34"/>
        </w:rPr>
        <w:t>index</w:t>
      </w:r>
      <w:r w:rsidRPr="00506DA0">
        <w:rPr>
          <w:sz w:val="34"/>
          <w:lang w:val="el-GR"/>
        </w:rPr>
        <w:t>.</w:t>
      </w:r>
      <w:proofErr w:type="spellStart"/>
      <w:r w:rsidRPr="00506DA0">
        <w:rPr>
          <w:sz w:val="34"/>
        </w:rPr>
        <w:t>php</w:t>
      </w:r>
      <w:proofErr w:type="spellEnd"/>
      <w:r w:rsidRPr="00506DA0">
        <w:rPr>
          <w:sz w:val="34"/>
          <w:lang w:val="el-GR"/>
        </w:rPr>
        <w:t>?</w:t>
      </w:r>
      <w:r w:rsidRPr="00506DA0">
        <w:rPr>
          <w:sz w:val="34"/>
        </w:rPr>
        <w:t>module</w:t>
      </w:r>
      <w:r w:rsidRPr="00506DA0">
        <w:rPr>
          <w:sz w:val="34"/>
          <w:lang w:val="el-GR"/>
        </w:rPr>
        <w:t>=</w:t>
      </w:r>
      <w:proofErr w:type="spellStart"/>
      <w:r w:rsidRPr="00506DA0">
        <w:rPr>
          <w:sz w:val="34"/>
        </w:rPr>
        <w:t>pagemaster</w:t>
      </w:r>
      <w:proofErr w:type="spellEnd"/>
      <w:r w:rsidRPr="00506DA0">
        <w:rPr>
          <w:sz w:val="34"/>
          <w:lang w:val="el-GR"/>
        </w:rPr>
        <w:t>&amp;</w:t>
      </w:r>
      <w:r w:rsidRPr="00506DA0">
        <w:rPr>
          <w:sz w:val="34"/>
        </w:rPr>
        <w:t>PAGE</w:t>
      </w:r>
      <w:r w:rsidRPr="00506DA0">
        <w:rPr>
          <w:sz w:val="34"/>
          <w:lang w:val="el-GR"/>
        </w:rPr>
        <w:t>_</w:t>
      </w:r>
      <w:r w:rsidRPr="00506DA0">
        <w:rPr>
          <w:sz w:val="34"/>
        </w:rPr>
        <w:t>user</w:t>
      </w:r>
      <w:r w:rsidRPr="00506DA0">
        <w:rPr>
          <w:sz w:val="34"/>
          <w:lang w:val="el-GR"/>
        </w:rPr>
        <w:t>_</w:t>
      </w:r>
      <w:r w:rsidRPr="00506DA0">
        <w:rPr>
          <w:sz w:val="34"/>
        </w:rPr>
        <w:t>op</w:t>
      </w:r>
      <w:r w:rsidRPr="00506DA0">
        <w:rPr>
          <w:sz w:val="34"/>
          <w:lang w:val="el-GR"/>
        </w:rPr>
        <w:t>=</w:t>
      </w:r>
      <w:r w:rsidRPr="00506DA0">
        <w:rPr>
          <w:sz w:val="34"/>
        </w:rPr>
        <w:t>view</w:t>
      </w:r>
      <w:r w:rsidRPr="00506DA0">
        <w:rPr>
          <w:sz w:val="34"/>
          <w:lang w:val="el-GR"/>
        </w:rPr>
        <w:t>_</w:t>
      </w:r>
      <w:r w:rsidRPr="00506DA0">
        <w:rPr>
          <w:sz w:val="34"/>
        </w:rPr>
        <w:t>page</w:t>
      </w:r>
      <w:r w:rsidRPr="00506DA0">
        <w:rPr>
          <w:sz w:val="34"/>
          <w:lang w:val="el-GR"/>
        </w:rPr>
        <w:t>&amp;</w:t>
      </w:r>
      <w:r w:rsidRPr="00506DA0">
        <w:rPr>
          <w:sz w:val="34"/>
        </w:rPr>
        <w:t>PAGE</w:t>
      </w:r>
      <w:r w:rsidRPr="00506DA0">
        <w:rPr>
          <w:sz w:val="34"/>
          <w:lang w:val="el-GR"/>
        </w:rPr>
        <w:t>_</w:t>
      </w:r>
      <w:r w:rsidRPr="00506DA0">
        <w:rPr>
          <w:sz w:val="34"/>
        </w:rPr>
        <w:t>id</w:t>
      </w:r>
      <w:r w:rsidRPr="00506DA0">
        <w:rPr>
          <w:sz w:val="34"/>
          <w:lang w:val="el-GR"/>
        </w:rPr>
        <w:t>=24&amp;</w:t>
      </w:r>
      <w:r w:rsidRPr="00506DA0">
        <w:rPr>
          <w:sz w:val="34"/>
        </w:rPr>
        <w:t>MMN</w:t>
      </w:r>
      <w:r w:rsidRPr="00506DA0">
        <w:rPr>
          <w:sz w:val="34"/>
          <w:lang w:val="el-GR"/>
        </w:rPr>
        <w:t>_</w:t>
      </w:r>
      <w:r w:rsidRPr="00506DA0">
        <w:rPr>
          <w:sz w:val="34"/>
        </w:rPr>
        <w:t>position</w:t>
      </w:r>
      <w:r w:rsidRPr="00506DA0">
        <w:rPr>
          <w:sz w:val="34"/>
          <w:lang w:val="el-GR"/>
        </w:rPr>
        <w:t>=31:31#</w:t>
      </w:r>
      <w:r w:rsidRPr="00506DA0">
        <w:rPr>
          <w:sz w:val="34"/>
        </w:rPr>
        <w:t>memo</w:t>
      </w:r>
      <w:r w:rsidRPr="00506DA0">
        <w:rPr>
          <w:sz w:val="34"/>
          <w:lang w:val="el-GR"/>
        </w:rPr>
        <w:t>5</w:t>
      </w:r>
    </w:p>
    <w:p w:rsidR="00E51405" w:rsidRPr="00506DA0" w:rsidRDefault="00E51405" w:rsidP="00770FA2">
      <w:pPr>
        <w:pStyle w:val="myRefStyle"/>
        <w:rPr>
          <w:sz w:val="34"/>
          <w:lang w:val="el-GR"/>
        </w:rPr>
      </w:pPr>
      <w:r w:rsidRPr="00506DA0">
        <w:rPr>
          <w:sz w:val="34"/>
        </w:rPr>
        <w:t>http</w:t>
      </w:r>
      <w:r w:rsidRPr="00506DA0">
        <w:rPr>
          <w:sz w:val="34"/>
          <w:lang w:val="el-GR"/>
        </w:rPr>
        <w:t>://</w:t>
      </w:r>
      <w:proofErr w:type="spellStart"/>
      <w:r w:rsidRPr="00506DA0">
        <w:rPr>
          <w:sz w:val="34"/>
        </w:rPr>
        <w:t>eur</w:t>
      </w:r>
      <w:proofErr w:type="spellEnd"/>
      <w:r w:rsidRPr="00506DA0">
        <w:rPr>
          <w:sz w:val="34"/>
          <w:lang w:val="el-GR"/>
        </w:rPr>
        <w:t>-</w:t>
      </w:r>
      <w:proofErr w:type="spellStart"/>
      <w:r w:rsidRPr="00506DA0">
        <w:rPr>
          <w:sz w:val="34"/>
        </w:rPr>
        <w:t>lex</w:t>
      </w:r>
      <w:proofErr w:type="spellEnd"/>
      <w:r w:rsidRPr="00506DA0">
        <w:rPr>
          <w:sz w:val="34"/>
          <w:lang w:val="el-GR"/>
        </w:rPr>
        <w:t>.</w:t>
      </w:r>
      <w:proofErr w:type="spellStart"/>
      <w:r w:rsidRPr="00506DA0">
        <w:rPr>
          <w:sz w:val="34"/>
        </w:rPr>
        <w:t>europa</w:t>
      </w:r>
      <w:proofErr w:type="spellEnd"/>
      <w:r w:rsidRPr="00506DA0">
        <w:rPr>
          <w:sz w:val="34"/>
          <w:lang w:val="el-GR"/>
        </w:rPr>
        <w:t>.</w:t>
      </w:r>
      <w:proofErr w:type="spellStart"/>
      <w:r w:rsidRPr="00506DA0">
        <w:rPr>
          <w:sz w:val="34"/>
        </w:rPr>
        <w:t>eu</w:t>
      </w:r>
      <w:proofErr w:type="spellEnd"/>
      <w:r w:rsidRPr="00506DA0">
        <w:rPr>
          <w:sz w:val="34"/>
          <w:lang w:val="el-GR"/>
        </w:rPr>
        <w:t>/</w:t>
      </w:r>
      <w:proofErr w:type="spellStart"/>
      <w:r w:rsidRPr="00506DA0">
        <w:rPr>
          <w:sz w:val="34"/>
        </w:rPr>
        <w:t>LexUriServ</w:t>
      </w:r>
      <w:proofErr w:type="spellEnd"/>
      <w:r w:rsidRPr="00506DA0">
        <w:rPr>
          <w:sz w:val="34"/>
          <w:lang w:val="el-GR"/>
        </w:rPr>
        <w:t>/</w:t>
      </w:r>
      <w:proofErr w:type="spellStart"/>
      <w:r w:rsidRPr="00506DA0">
        <w:rPr>
          <w:sz w:val="34"/>
        </w:rPr>
        <w:t>LexUriServ</w:t>
      </w:r>
      <w:proofErr w:type="spellEnd"/>
      <w:r w:rsidRPr="00506DA0">
        <w:rPr>
          <w:sz w:val="34"/>
          <w:lang w:val="el-GR"/>
        </w:rPr>
        <w:t>.</w:t>
      </w:r>
      <w:r w:rsidRPr="00506DA0">
        <w:rPr>
          <w:sz w:val="34"/>
        </w:rPr>
        <w:t>do</w:t>
      </w:r>
      <w:r w:rsidRPr="00506DA0">
        <w:rPr>
          <w:sz w:val="34"/>
          <w:lang w:val="el-GR"/>
        </w:rPr>
        <w:t>?</w:t>
      </w:r>
      <w:proofErr w:type="spellStart"/>
      <w:r w:rsidRPr="00506DA0">
        <w:rPr>
          <w:sz w:val="34"/>
        </w:rPr>
        <w:t>uri</w:t>
      </w:r>
      <w:proofErr w:type="spellEnd"/>
      <w:r w:rsidRPr="00506DA0">
        <w:rPr>
          <w:sz w:val="34"/>
          <w:lang w:val="el-GR"/>
        </w:rPr>
        <w:t>=</w:t>
      </w:r>
      <w:r w:rsidRPr="00506DA0">
        <w:rPr>
          <w:sz w:val="34"/>
        </w:rPr>
        <w:t>OJ</w:t>
      </w:r>
      <w:r w:rsidRPr="00506DA0">
        <w:rPr>
          <w:sz w:val="34"/>
          <w:lang w:val="el-GR"/>
        </w:rPr>
        <w:t>:</w:t>
      </w:r>
      <w:r w:rsidRPr="00506DA0">
        <w:rPr>
          <w:sz w:val="34"/>
        </w:rPr>
        <w:t>L</w:t>
      </w:r>
      <w:r w:rsidRPr="00506DA0">
        <w:rPr>
          <w:sz w:val="34"/>
          <w:lang w:val="el-GR"/>
        </w:rPr>
        <w:t>:2006:327:0045:0068:</w:t>
      </w:r>
      <w:r w:rsidRPr="00506DA0">
        <w:rPr>
          <w:sz w:val="34"/>
        </w:rPr>
        <w:t>el</w:t>
      </w:r>
      <w:r w:rsidRPr="00506DA0">
        <w:rPr>
          <w:sz w:val="34"/>
          <w:lang w:val="el-GR"/>
        </w:rPr>
        <w:t>:</w:t>
      </w:r>
      <w:r w:rsidRPr="00506DA0">
        <w:rPr>
          <w:sz w:val="34"/>
        </w:rPr>
        <w:t>PDF</w:t>
      </w:r>
    </w:p>
    <w:p w:rsidR="00E51405" w:rsidRPr="00506DA0" w:rsidRDefault="00E51405" w:rsidP="00770FA2">
      <w:pPr>
        <w:pStyle w:val="myRefStyle"/>
        <w:rPr>
          <w:sz w:val="34"/>
          <w:lang w:val="el-GR"/>
        </w:rPr>
      </w:pPr>
      <w:r w:rsidRPr="00506DA0">
        <w:rPr>
          <w:sz w:val="34"/>
        </w:rPr>
        <w:lastRenderedPageBreak/>
        <w:t>http</w:t>
      </w:r>
      <w:r w:rsidRPr="00506DA0">
        <w:rPr>
          <w:sz w:val="34"/>
          <w:lang w:val="el-GR"/>
        </w:rPr>
        <w:t>://</w:t>
      </w:r>
      <w:r w:rsidRPr="00506DA0">
        <w:rPr>
          <w:sz w:val="34"/>
        </w:rPr>
        <w:t>www</w:t>
      </w:r>
      <w:r w:rsidRPr="00506DA0">
        <w:rPr>
          <w:sz w:val="34"/>
          <w:lang w:val="el-GR"/>
        </w:rPr>
        <w:t>.</w:t>
      </w:r>
      <w:proofErr w:type="spellStart"/>
      <w:r w:rsidRPr="00506DA0">
        <w:rPr>
          <w:sz w:val="34"/>
        </w:rPr>
        <w:t>esaea</w:t>
      </w:r>
      <w:proofErr w:type="spellEnd"/>
      <w:r w:rsidRPr="00506DA0">
        <w:rPr>
          <w:sz w:val="34"/>
          <w:lang w:val="el-GR"/>
        </w:rPr>
        <w:t>.</w:t>
      </w:r>
      <w:r w:rsidRPr="00506DA0">
        <w:rPr>
          <w:sz w:val="34"/>
        </w:rPr>
        <w:t>gr</w:t>
      </w:r>
      <w:r w:rsidRPr="00506DA0">
        <w:rPr>
          <w:sz w:val="34"/>
          <w:lang w:val="el-GR"/>
        </w:rPr>
        <w:t>/</w:t>
      </w:r>
      <w:r w:rsidRPr="00506DA0">
        <w:rPr>
          <w:sz w:val="34"/>
        </w:rPr>
        <w:t>index</w:t>
      </w:r>
      <w:r w:rsidRPr="00506DA0">
        <w:rPr>
          <w:sz w:val="34"/>
          <w:lang w:val="el-GR"/>
        </w:rPr>
        <w:t>.</w:t>
      </w:r>
      <w:proofErr w:type="spellStart"/>
      <w:r w:rsidRPr="00506DA0">
        <w:rPr>
          <w:sz w:val="34"/>
        </w:rPr>
        <w:t>php</w:t>
      </w:r>
      <w:proofErr w:type="spellEnd"/>
      <w:r w:rsidRPr="00506DA0">
        <w:rPr>
          <w:sz w:val="34"/>
          <w:lang w:val="el-GR"/>
        </w:rPr>
        <w:t>?</w:t>
      </w:r>
      <w:r w:rsidRPr="00506DA0">
        <w:rPr>
          <w:sz w:val="34"/>
        </w:rPr>
        <w:t>module</w:t>
      </w:r>
      <w:r w:rsidRPr="00506DA0">
        <w:rPr>
          <w:sz w:val="34"/>
          <w:lang w:val="el-GR"/>
        </w:rPr>
        <w:t>=</w:t>
      </w:r>
      <w:r w:rsidRPr="00506DA0">
        <w:rPr>
          <w:sz w:val="34"/>
        </w:rPr>
        <w:t>announce</w:t>
      </w:r>
      <w:r w:rsidRPr="00506DA0">
        <w:rPr>
          <w:sz w:val="34"/>
          <w:lang w:val="el-GR"/>
        </w:rPr>
        <w:t>&amp;</w:t>
      </w:r>
      <w:r w:rsidRPr="00506DA0">
        <w:rPr>
          <w:sz w:val="34"/>
        </w:rPr>
        <w:t>ANN</w:t>
      </w:r>
      <w:r w:rsidRPr="00506DA0">
        <w:rPr>
          <w:sz w:val="34"/>
          <w:lang w:val="el-GR"/>
        </w:rPr>
        <w:t>_</w:t>
      </w:r>
      <w:r w:rsidRPr="00506DA0">
        <w:rPr>
          <w:sz w:val="34"/>
        </w:rPr>
        <w:t>user</w:t>
      </w:r>
      <w:r w:rsidRPr="00506DA0">
        <w:rPr>
          <w:sz w:val="34"/>
          <w:lang w:val="el-GR"/>
        </w:rPr>
        <w:t>_</w:t>
      </w:r>
      <w:r w:rsidRPr="00506DA0">
        <w:rPr>
          <w:sz w:val="34"/>
        </w:rPr>
        <w:t>op</w:t>
      </w:r>
      <w:r w:rsidRPr="00506DA0">
        <w:rPr>
          <w:sz w:val="34"/>
          <w:lang w:val="el-GR"/>
        </w:rPr>
        <w:t>=</w:t>
      </w:r>
      <w:r w:rsidRPr="00506DA0">
        <w:rPr>
          <w:sz w:val="34"/>
        </w:rPr>
        <w:t>categories</w:t>
      </w:r>
      <w:r w:rsidRPr="00506DA0">
        <w:rPr>
          <w:sz w:val="34"/>
          <w:lang w:val="el-GR"/>
        </w:rPr>
        <w:t>&amp;</w:t>
      </w:r>
      <w:r w:rsidRPr="00506DA0">
        <w:rPr>
          <w:sz w:val="34"/>
        </w:rPr>
        <w:t>category</w:t>
      </w:r>
      <w:r w:rsidRPr="00506DA0">
        <w:rPr>
          <w:sz w:val="34"/>
          <w:lang w:val="el-GR"/>
        </w:rPr>
        <w:t>=5&amp;</w:t>
      </w:r>
      <w:r w:rsidRPr="00506DA0">
        <w:rPr>
          <w:sz w:val="34"/>
        </w:rPr>
        <w:t>ns</w:t>
      </w:r>
      <w:r w:rsidRPr="00506DA0">
        <w:rPr>
          <w:sz w:val="34"/>
          <w:lang w:val="el-GR"/>
        </w:rPr>
        <w:t>_</w:t>
      </w:r>
      <w:r w:rsidRPr="00506DA0">
        <w:rPr>
          <w:sz w:val="34"/>
        </w:rPr>
        <w:t>news</w:t>
      </w:r>
      <w:r w:rsidRPr="00506DA0">
        <w:rPr>
          <w:sz w:val="34"/>
          <w:lang w:val="el-GR"/>
        </w:rPr>
        <w:t>=1&amp;</w:t>
      </w:r>
      <w:r w:rsidRPr="00506DA0">
        <w:rPr>
          <w:sz w:val="34"/>
        </w:rPr>
        <w:t>MMN</w:t>
      </w:r>
      <w:r w:rsidRPr="00506DA0">
        <w:rPr>
          <w:sz w:val="34"/>
          <w:lang w:val="el-GR"/>
        </w:rPr>
        <w:t>_</w:t>
      </w:r>
      <w:r w:rsidRPr="00506DA0">
        <w:rPr>
          <w:sz w:val="34"/>
        </w:rPr>
        <w:t>position</w:t>
      </w:r>
      <w:r w:rsidRPr="00506DA0">
        <w:rPr>
          <w:sz w:val="34"/>
          <w:lang w:val="el-GR"/>
        </w:rPr>
        <w:t>=38:38</w:t>
      </w:r>
    </w:p>
    <w:p w:rsidR="00E51405" w:rsidRPr="00506DA0" w:rsidRDefault="00E51405" w:rsidP="00770FA2">
      <w:pPr>
        <w:pStyle w:val="myRefStyle"/>
        <w:rPr>
          <w:sz w:val="34"/>
          <w:lang w:val="el-GR"/>
        </w:rPr>
      </w:pPr>
      <w:r w:rsidRPr="00506DA0">
        <w:rPr>
          <w:sz w:val="34"/>
        </w:rPr>
        <w:t>http</w:t>
      </w:r>
      <w:r w:rsidRPr="00506DA0">
        <w:rPr>
          <w:sz w:val="34"/>
          <w:lang w:val="el-GR"/>
        </w:rPr>
        <w:t>://</w:t>
      </w:r>
      <w:r w:rsidRPr="00506DA0">
        <w:rPr>
          <w:sz w:val="34"/>
        </w:rPr>
        <w:t>repository</w:t>
      </w:r>
      <w:r w:rsidRPr="00506DA0">
        <w:rPr>
          <w:sz w:val="34"/>
          <w:lang w:val="el-GR"/>
        </w:rPr>
        <w:t>.</w:t>
      </w:r>
      <w:proofErr w:type="spellStart"/>
      <w:r w:rsidRPr="00506DA0">
        <w:rPr>
          <w:sz w:val="34"/>
        </w:rPr>
        <w:t>edulll</w:t>
      </w:r>
      <w:proofErr w:type="spellEnd"/>
      <w:r w:rsidRPr="00506DA0">
        <w:rPr>
          <w:sz w:val="34"/>
          <w:lang w:val="el-GR"/>
        </w:rPr>
        <w:t>.</w:t>
      </w:r>
      <w:r w:rsidRPr="00506DA0">
        <w:rPr>
          <w:sz w:val="34"/>
        </w:rPr>
        <w:t>gr</w:t>
      </w:r>
      <w:r w:rsidRPr="00506DA0">
        <w:rPr>
          <w:sz w:val="34"/>
          <w:lang w:val="el-GR"/>
        </w:rPr>
        <w:t>/</w:t>
      </w:r>
      <w:proofErr w:type="spellStart"/>
      <w:r w:rsidRPr="00506DA0">
        <w:rPr>
          <w:sz w:val="34"/>
        </w:rPr>
        <w:t>edulll</w:t>
      </w:r>
      <w:proofErr w:type="spellEnd"/>
      <w:r w:rsidRPr="00506DA0">
        <w:rPr>
          <w:sz w:val="34"/>
          <w:lang w:val="el-GR"/>
        </w:rPr>
        <w:t>/</w:t>
      </w:r>
      <w:r w:rsidRPr="00506DA0">
        <w:rPr>
          <w:sz w:val="34"/>
        </w:rPr>
        <w:t>handle</w:t>
      </w:r>
      <w:r w:rsidRPr="00506DA0">
        <w:rPr>
          <w:sz w:val="34"/>
          <w:lang w:val="el-GR"/>
        </w:rPr>
        <w:t>/10795/1054</w:t>
      </w:r>
    </w:p>
    <w:p w:rsidR="007F6DC0" w:rsidRPr="00770FA2" w:rsidRDefault="007F6DC0"/>
    <w:p w:rsidR="007F6DC0" w:rsidRPr="00770FA2" w:rsidRDefault="007F6DC0">
      <w:pPr>
        <w:sectPr w:rsidR="007F6DC0" w:rsidRPr="00770FA2" w:rsidSect="00430672">
          <w:type w:val="oddPage"/>
          <w:pgSz w:w="11906" w:h="16838"/>
          <w:pgMar w:top="1440" w:right="1800" w:bottom="1440" w:left="1800" w:header="708" w:footer="708" w:gutter="0"/>
          <w:cols w:space="708"/>
          <w:docGrid w:linePitch="360"/>
        </w:sectPr>
      </w:pPr>
    </w:p>
    <w:p w:rsidR="007F6DC0" w:rsidRDefault="00286ED7" w:rsidP="00286ED7">
      <w:r>
        <w:rPr>
          <w:noProof/>
          <w:lang w:eastAsia="el-GR"/>
        </w:rPr>
        <w:lastRenderedPageBreak/>
        <w:drawing>
          <wp:anchor distT="0" distB="0" distL="114300" distR="114300" simplePos="0" relativeHeight="251662336" behindDoc="0" locked="0" layoutInCell="1" allowOverlap="1" wp14:anchorId="582AFBD8" wp14:editId="040C728D">
            <wp:simplePos x="0" y="0"/>
            <wp:positionH relativeFrom="column">
              <wp:posOffset>-1174576</wp:posOffset>
            </wp:positionH>
            <wp:positionV relativeFrom="paragraph">
              <wp:posOffset>-914400</wp:posOffset>
            </wp:positionV>
            <wp:extent cx="7703507" cy="10832216"/>
            <wp:effectExtent l="0" t="0" r="0" b="7620"/>
            <wp:wrapNone/>
            <wp:docPr id="1" name="Εικόνα 1" descr="Πισώφυλλο του Εγχειριδίου" title="Πισώφυλλο του Εγχειριδ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Y3\3 Soulis\Preparation  files\bac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03507" cy="10832216"/>
                    </a:xfrm>
                    <a:prstGeom prst="rect">
                      <a:avLst/>
                    </a:prstGeom>
                    <a:noFill/>
                    <a:ln>
                      <a:noFill/>
                    </a:ln>
                  </pic:spPr>
                </pic:pic>
              </a:graphicData>
            </a:graphic>
            <wp14:sizeRelH relativeFrom="page">
              <wp14:pctWidth>0</wp14:pctWidth>
            </wp14:sizeRelH>
            <wp14:sizeRelV relativeFrom="page">
              <wp14:pctHeight>0</wp14:pctHeight>
            </wp14:sizeRelV>
          </wp:anchor>
        </w:drawing>
      </w:r>
      <w:r>
        <w:t>Σε κάθε δημοκρατικά ευνομούμενη Πολιτεία το δικαίωμα ισότιμης πρόσβασης και συμμετοχής των ατόμων με αναπηρία στην ευρύτερη κοινωνική, οικονομ</w:t>
      </w:r>
      <w:r>
        <w:t>ι</w:t>
      </w:r>
      <w:r>
        <w:t>κή, πολιτική και πολιτιστική ζωή της χώρας αποτελεί</w:t>
      </w:r>
      <w:r w:rsidRPr="00286ED7">
        <w:t xml:space="preserve"> </w:t>
      </w:r>
      <w:r>
        <w:t>καίριο ζήτημα. Προκε</w:t>
      </w:r>
      <w:r>
        <w:t>ι</w:t>
      </w:r>
      <w:r>
        <w:t>μένου όμως να επιτύχει το άτομο με αναπηρία</w:t>
      </w:r>
      <w:r w:rsidRPr="00286ED7">
        <w:t xml:space="preserve"> </w:t>
      </w:r>
      <w:r>
        <w:t>την προσωπική του ανέλιξη μ</w:t>
      </w:r>
      <w:r>
        <w:t>έ</w:t>
      </w:r>
      <w:r>
        <w:t>σα στο κοινωνικό σύνολο απαιτείται</w:t>
      </w:r>
      <w:r w:rsidRPr="00286ED7">
        <w:t xml:space="preserve"> </w:t>
      </w:r>
      <w:r>
        <w:t>να δεχτεί την κατάλληλη εκπαίδευση. Σε αυτό το πλαίσιο, η ποιοτική</w:t>
      </w:r>
      <w:r w:rsidRPr="00286ED7">
        <w:t xml:space="preserve"> </w:t>
      </w:r>
      <w:r>
        <w:t>αναβάθμιση της εκπαίδευσης των ατόμων με αν</w:t>
      </w:r>
      <w:r>
        <w:t>α</w:t>
      </w:r>
      <w:r>
        <w:t>πηρία οφείλει να επικεντρώνεται στην ανάπτυξη ενός «Σχολείου για Όλους», μέσα στο οποίο κάθε μαθητής θα μπορεί να αναπτύσσει ισόρροπα την προσ</w:t>
      </w:r>
      <w:r>
        <w:t>ω</w:t>
      </w:r>
      <w:r>
        <w:t>πικότητά</w:t>
      </w:r>
      <w:r w:rsidRPr="00286ED7">
        <w:t xml:space="preserve"> </w:t>
      </w:r>
      <w:r>
        <w:t>του ανεξάρτητα από οποιαδήποτε δυσκολία. Η παρούσα προσπάθεια αποτελεί έναν οδικό χάρτη ενημέρωσης και πληροφόρησης</w:t>
      </w:r>
      <w:r w:rsidRPr="00286ED7">
        <w:t xml:space="preserve"> </w:t>
      </w:r>
      <w:r>
        <w:t>σχετικά με την ε</w:t>
      </w:r>
      <w:r>
        <w:t>κ</w:t>
      </w:r>
      <w:r>
        <w:t>παίδευση των ατόμων με αναπηρία. Οι θεματικές</w:t>
      </w:r>
      <w:r w:rsidRPr="00286ED7">
        <w:t xml:space="preserve"> </w:t>
      </w:r>
      <w:r>
        <w:t>που αναλύονται αναφέρονται στο θεωρητικό και θεσμικό πλαίσιο της εκπαίδευσης για την αναπηρία, στη θέση του αναπηρικού κινήματος σε θέματα Εκπαίδευσης και Αναπηρίας, στην Προσβασιμότητα</w:t>
      </w:r>
      <w:r w:rsidRPr="00286ED7">
        <w:t xml:space="preserve"> </w:t>
      </w:r>
      <w:r>
        <w:t>και στην Υποστηρικτική Τεχνολογία στην Εκπαίδευση, στους Εκπαιδευτικούς με αναπηρία, σε καλές και κακές πρακτικές από τη Δι</w:t>
      </w:r>
      <w:r>
        <w:t>ε</w:t>
      </w:r>
      <w:r>
        <w:t>θνή εμπειρία και σε Τρόπους παρέμβασης σωματείων στην τοπική</w:t>
      </w:r>
      <w:r w:rsidRPr="00286ED7">
        <w:t xml:space="preserve"> </w:t>
      </w:r>
      <w:r>
        <w:t>κοινωνία. Το παρόν εγχειρίδιο απευθύνεται στους εκπροσώπους του αναπηρικού κινήμ</w:t>
      </w:r>
      <w:r>
        <w:t>α</w:t>
      </w:r>
      <w:r>
        <w:t>τος, αλλά και σε κάθε ενδιαφερόμενο για τα θέματα της αναπηρίας αναγνώστη.</w:t>
      </w:r>
    </w:p>
    <w:p w:rsidR="007F6DC0" w:rsidRDefault="007F6DC0" w:rsidP="007F6DC0"/>
    <w:p w:rsidR="007F6DC0" w:rsidRDefault="00286ED7" w:rsidP="00286ED7">
      <w:r>
        <w:t>O Σπυρίδων-Γεώργιος Σούλης σπούδασε στην Ελλάδα και στη Γερμανία, στο</w:t>
      </w:r>
      <w:r w:rsidRPr="00286ED7">
        <w:t xml:space="preserve"> </w:t>
      </w:r>
      <w:r>
        <w:t>Πανεπιστήμιο της Κολωνίας, όπου έλαβε διδακτορικό τίτλο στη Θεραπευτική</w:t>
      </w:r>
      <w:r w:rsidRPr="00286ED7">
        <w:t xml:space="preserve"> </w:t>
      </w:r>
      <w:r>
        <w:t>Παιδαγωγική. Από το 1998 είναι Λέκτορας Ειδικής Αγωγής, στο ΠΤΔΕ, του Πανεπιστημίου Ιωαννίνων στο οποίο υπηρετεί μέχρι σήμερα ως Επίκουρος</w:t>
      </w:r>
      <w:r w:rsidRPr="00286ED7">
        <w:t xml:space="preserve"> </w:t>
      </w:r>
      <w:r>
        <w:t>Καθηγητής.</w:t>
      </w:r>
    </w:p>
    <w:p w:rsidR="007F6DC0" w:rsidRDefault="007F6DC0" w:rsidP="007F6DC0"/>
    <w:p w:rsidR="007F6DC0" w:rsidRDefault="007F6DC0" w:rsidP="007F6DC0">
      <w:pPr>
        <w:jc w:val="center"/>
        <w:rPr>
          <w:noProof/>
          <w:lang w:eastAsia="el-GR"/>
        </w:rPr>
      </w:pPr>
      <w:r w:rsidRPr="007F6DC0">
        <w:t xml:space="preserve">ISBN: </w:t>
      </w:r>
      <w:r w:rsidR="00286ED7" w:rsidRPr="00286ED7">
        <w:t>978-618-80249-5-3</w:t>
      </w:r>
    </w:p>
    <w:p w:rsidR="007F6DC0" w:rsidRDefault="007F6DC0" w:rsidP="007F6DC0">
      <w:r>
        <w:rPr>
          <w:noProof/>
          <w:lang w:eastAsia="el-GR"/>
        </w:rPr>
        <w:drawing>
          <wp:inline distT="0" distB="0" distL="0" distR="0" wp14:anchorId="398F46DF" wp14:editId="489EADAE">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2F0" w:rsidRDefault="00BF12F0" w:rsidP="00AA1174">
      <w:pPr>
        <w:spacing w:after="0" w:line="240" w:lineRule="auto"/>
      </w:pPr>
      <w:r>
        <w:separator/>
      </w:r>
    </w:p>
  </w:endnote>
  <w:endnote w:type="continuationSeparator" w:id="0">
    <w:p w:rsidR="00BF12F0" w:rsidRDefault="00BF12F0"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KTimesMPL">
    <w:altName w:val="EKTimesMPL"/>
    <w:panose1 w:val="00000000000000000000"/>
    <w:charset w:val="A1"/>
    <w:family w:val="roman"/>
    <w:notTrueType/>
    <w:pitch w:val="default"/>
    <w:sig w:usb0="00000083" w:usb1="00000000" w:usb2="00000000" w:usb3="00000000" w:csb0="00000009" w:csb1="00000000"/>
  </w:font>
  <w:font w:name="Times">
    <w:altName w:val="Times"/>
    <w:panose1 w:val="02020603050405020304"/>
    <w:charset w:val="A1"/>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8E" w:rsidRDefault="00EF518E">
    <w:pPr>
      <w:pStyle w:val="a6"/>
      <w:jc w:val="right"/>
    </w:pPr>
  </w:p>
  <w:p w:rsidR="00EF518E" w:rsidRDefault="00EF518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EndPr/>
    <w:sdtContent>
      <w:p w:rsidR="00EF518E" w:rsidRDefault="00EF518E">
        <w:pPr>
          <w:pStyle w:val="a6"/>
          <w:jc w:val="right"/>
        </w:pPr>
        <w:r>
          <w:fldChar w:fldCharType="begin"/>
        </w:r>
        <w:r>
          <w:instrText>PAGE   \* MERGEFORMAT</w:instrText>
        </w:r>
        <w:r>
          <w:fldChar w:fldCharType="separate"/>
        </w:r>
        <w:r w:rsidR="00B660B4">
          <w:rPr>
            <w:noProof/>
          </w:rPr>
          <w:t>6</w:t>
        </w:r>
        <w:r>
          <w:fldChar w:fldCharType="end"/>
        </w:r>
      </w:p>
    </w:sdtContent>
  </w:sdt>
  <w:p w:rsidR="00EF518E" w:rsidRDefault="00EF51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2F0" w:rsidRDefault="00BF12F0" w:rsidP="00AA1174">
      <w:pPr>
        <w:spacing w:after="0" w:line="240" w:lineRule="auto"/>
      </w:pPr>
      <w:r>
        <w:separator/>
      </w:r>
    </w:p>
  </w:footnote>
  <w:footnote w:type="continuationSeparator" w:id="0">
    <w:p w:rsidR="00BF12F0" w:rsidRDefault="00BF12F0" w:rsidP="00AA1174">
      <w:pPr>
        <w:spacing w:after="0" w:line="240" w:lineRule="auto"/>
      </w:pPr>
      <w:r>
        <w:continuationSeparator/>
      </w:r>
    </w:p>
  </w:footnote>
  <w:footnote w:id="1">
    <w:p w:rsidR="00EF518E" w:rsidRPr="00506DA0" w:rsidRDefault="00EF518E" w:rsidP="001C7D3F">
      <w:pPr>
        <w:pStyle w:val="myFootnotes"/>
        <w:rPr>
          <w:sz w:val="31"/>
        </w:rPr>
      </w:pPr>
      <w:r w:rsidRPr="00506DA0">
        <w:rPr>
          <w:rStyle w:val="aa"/>
          <w:sz w:val="31"/>
          <w:vertAlign w:val="baseline"/>
        </w:rPr>
        <w:footnoteRef/>
      </w:r>
      <w:r w:rsidRPr="00506DA0">
        <w:rPr>
          <w:sz w:val="31"/>
        </w:rPr>
        <w:t xml:space="preserve"> Ο συλλογικός τόμος σε ηλεκτρονική μορφή βρίσκεται στη διε</w:t>
      </w:r>
      <w:r w:rsidRPr="00506DA0">
        <w:rPr>
          <w:sz w:val="31"/>
        </w:rPr>
        <w:t>ύ</w:t>
      </w:r>
      <w:r w:rsidRPr="00506DA0">
        <w:rPr>
          <w:sz w:val="31"/>
        </w:rPr>
        <w:t>θυνση:</w:t>
      </w:r>
      <w:r w:rsidRPr="00506DA0">
        <w:rPr>
          <w:sz w:val="31"/>
        </w:rPr>
        <w:br/>
      </w:r>
      <w:hyperlink r:id="rId1" w:tooltip="Ο συλλογικός τόμος με τίτλο: " w:history="1">
        <w:r w:rsidRPr="00506DA0">
          <w:rPr>
            <w:rStyle w:val="-"/>
            <w:color w:val="000000"/>
            <w:sz w:val="31"/>
            <w:u w:val="none"/>
          </w:rPr>
          <w:t>http://www.esaea.gr/index.php?module=documents&amp;JAS_DocumentManager_op=downloadFile&amp;JAS_File_id=803</w:t>
        </w:r>
      </w:hyperlink>
    </w:p>
  </w:footnote>
  <w:footnote w:id="2">
    <w:p w:rsidR="00EF518E" w:rsidRPr="00506DA0" w:rsidRDefault="00EF518E" w:rsidP="001C7D3F">
      <w:pPr>
        <w:pStyle w:val="a9"/>
        <w:jc w:val="left"/>
        <w:rPr>
          <w:sz w:val="30"/>
        </w:rPr>
      </w:pPr>
      <w:r w:rsidRPr="00506DA0">
        <w:rPr>
          <w:rStyle w:val="aa"/>
          <w:sz w:val="30"/>
        </w:rPr>
        <w:footnoteRef/>
      </w:r>
      <w:r w:rsidRPr="00506DA0">
        <w:rPr>
          <w:sz w:val="30"/>
        </w:rPr>
        <w:t xml:space="preserve"> </w:t>
      </w:r>
      <w:proofErr w:type="spellStart"/>
      <w:r w:rsidRPr="00506DA0">
        <w:rPr>
          <w:sz w:val="30"/>
        </w:rPr>
        <w:t>www.disabled.gr</w:t>
      </w:r>
      <w:proofErr w:type="spellEnd"/>
    </w:p>
  </w:footnote>
  <w:footnote w:id="3">
    <w:p w:rsidR="00EF518E" w:rsidRPr="00506DA0" w:rsidRDefault="00EF518E" w:rsidP="001C7D3F">
      <w:pPr>
        <w:pStyle w:val="a9"/>
        <w:jc w:val="left"/>
        <w:rPr>
          <w:sz w:val="30"/>
        </w:rPr>
      </w:pPr>
      <w:r w:rsidRPr="00506DA0">
        <w:rPr>
          <w:rStyle w:val="aa"/>
          <w:sz w:val="30"/>
        </w:rPr>
        <w:footnoteRef/>
      </w:r>
      <w:r w:rsidRPr="00506DA0">
        <w:rPr>
          <w:sz w:val="30"/>
        </w:rPr>
        <w:t xml:space="preserve"> </w:t>
      </w:r>
      <w:proofErr w:type="spellStart"/>
      <w:r w:rsidRPr="00506DA0">
        <w:rPr>
          <w:sz w:val="30"/>
        </w:rPr>
        <w:t>www.hellenicparliament.gr</w:t>
      </w:r>
      <w:proofErr w:type="spellEnd"/>
      <w:r w:rsidRPr="00506DA0">
        <w:rPr>
          <w:sz w:val="30"/>
        </w:rPr>
        <w:t>/</w:t>
      </w:r>
      <w:proofErr w:type="spellStart"/>
      <w:r w:rsidRPr="00506DA0">
        <w:rPr>
          <w:sz w:val="30"/>
        </w:rPr>
        <w:t>syntagma</w:t>
      </w:r>
      <w:proofErr w:type="spellEnd"/>
    </w:p>
  </w:footnote>
  <w:footnote w:id="4">
    <w:p w:rsidR="00EF518E" w:rsidRPr="00506DA0" w:rsidRDefault="00EF518E" w:rsidP="001C7D3F">
      <w:pPr>
        <w:pStyle w:val="a9"/>
        <w:jc w:val="left"/>
        <w:rPr>
          <w:sz w:val="30"/>
        </w:rPr>
      </w:pPr>
      <w:r w:rsidRPr="00506DA0">
        <w:rPr>
          <w:rStyle w:val="aa"/>
          <w:sz w:val="30"/>
        </w:rPr>
        <w:footnoteRef/>
      </w:r>
      <w:r w:rsidRPr="00506DA0">
        <w:rPr>
          <w:sz w:val="30"/>
        </w:rPr>
        <w:t xml:space="preserve"> </w:t>
      </w:r>
      <w:proofErr w:type="spellStart"/>
      <w:r w:rsidRPr="00506DA0">
        <w:rPr>
          <w:sz w:val="30"/>
          <w:lang w:val="en-US"/>
        </w:rPr>
        <w:t>eeeek</w:t>
      </w:r>
      <w:proofErr w:type="spellEnd"/>
      <w:r w:rsidRPr="00506DA0">
        <w:rPr>
          <w:sz w:val="30"/>
        </w:rPr>
        <w:t>-</w:t>
      </w:r>
      <w:proofErr w:type="spellStart"/>
      <w:r w:rsidRPr="00506DA0">
        <w:rPr>
          <w:sz w:val="30"/>
          <w:lang w:val="en-US"/>
        </w:rPr>
        <w:t>nafpakt</w:t>
      </w:r>
      <w:proofErr w:type="spellEnd"/>
      <w:r w:rsidRPr="00506DA0">
        <w:rPr>
          <w:sz w:val="30"/>
        </w:rPr>
        <w:t>.</w:t>
      </w:r>
      <w:proofErr w:type="spellStart"/>
      <w:r w:rsidRPr="00506DA0">
        <w:rPr>
          <w:sz w:val="30"/>
          <w:lang w:val="en-US"/>
        </w:rPr>
        <w:t>ait</w:t>
      </w:r>
      <w:proofErr w:type="spellEnd"/>
      <w:r w:rsidRPr="00506DA0">
        <w:rPr>
          <w:sz w:val="30"/>
        </w:rPr>
        <w:t>.</w:t>
      </w:r>
      <w:proofErr w:type="spellStart"/>
      <w:r w:rsidRPr="00506DA0">
        <w:rPr>
          <w:sz w:val="30"/>
          <w:lang w:val="en-US"/>
        </w:rPr>
        <w:t>sch</w:t>
      </w:r>
      <w:proofErr w:type="spellEnd"/>
      <w:r w:rsidRPr="00506DA0">
        <w:rPr>
          <w:sz w:val="30"/>
        </w:rPr>
        <w:t>.</w:t>
      </w:r>
      <w:r w:rsidRPr="00506DA0">
        <w:rPr>
          <w:sz w:val="30"/>
          <w:lang w:val="en-US"/>
        </w:rPr>
        <w:t>gr</w:t>
      </w:r>
      <w:r w:rsidRPr="00506DA0">
        <w:rPr>
          <w:sz w:val="30"/>
        </w:rPr>
        <w:t>/</w:t>
      </w:r>
      <w:proofErr w:type="spellStart"/>
      <w:r w:rsidRPr="00506DA0">
        <w:rPr>
          <w:sz w:val="30"/>
          <w:lang w:val="en-US"/>
        </w:rPr>
        <w:t>nomothesiaAna</w:t>
      </w:r>
      <w:proofErr w:type="spellEnd"/>
      <w:r w:rsidRPr="00506DA0">
        <w:rPr>
          <w:sz w:val="30"/>
        </w:rPr>
        <w:t>.</w:t>
      </w:r>
      <w:r w:rsidRPr="00506DA0">
        <w:rPr>
          <w:sz w:val="30"/>
          <w:lang w:val="en-US"/>
        </w:rPr>
        <w:t>doc</w:t>
      </w:r>
    </w:p>
  </w:footnote>
  <w:footnote w:id="5">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proofErr w:type="spellStart"/>
      <w:r w:rsidRPr="00506DA0">
        <w:rPr>
          <w:sz w:val="30"/>
          <w:lang w:val="en-US"/>
        </w:rPr>
        <w:t>bestrong</w:t>
      </w:r>
      <w:proofErr w:type="spellEnd"/>
      <w:r w:rsidRPr="00506DA0">
        <w:rPr>
          <w:sz w:val="30"/>
        </w:rPr>
        <w:t>.</w:t>
      </w:r>
      <w:r w:rsidRPr="00506DA0">
        <w:rPr>
          <w:sz w:val="30"/>
          <w:lang w:val="en-US"/>
        </w:rPr>
        <w:t>org</w:t>
      </w:r>
      <w:r w:rsidRPr="00506DA0">
        <w:rPr>
          <w:sz w:val="30"/>
        </w:rPr>
        <w:t>.</w:t>
      </w:r>
      <w:r w:rsidRPr="00506DA0">
        <w:rPr>
          <w:sz w:val="30"/>
          <w:lang w:val="en-US"/>
        </w:rPr>
        <w:t>gr</w:t>
      </w:r>
      <w:r w:rsidRPr="00506DA0">
        <w:rPr>
          <w:sz w:val="30"/>
        </w:rPr>
        <w:t>/</w:t>
      </w:r>
      <w:r w:rsidRPr="00506DA0">
        <w:rPr>
          <w:sz w:val="30"/>
          <w:lang w:val="en-US"/>
        </w:rPr>
        <w:t>el</w:t>
      </w:r>
      <w:r w:rsidRPr="00506DA0">
        <w:rPr>
          <w:sz w:val="30"/>
        </w:rPr>
        <w:t>/</w:t>
      </w:r>
      <w:proofErr w:type="spellStart"/>
      <w:r w:rsidRPr="00506DA0">
        <w:rPr>
          <w:sz w:val="30"/>
          <w:lang w:val="en-US"/>
        </w:rPr>
        <w:t>cancersupport</w:t>
      </w:r>
      <w:proofErr w:type="spellEnd"/>
      <w:r w:rsidRPr="00506DA0">
        <w:rPr>
          <w:sz w:val="30"/>
        </w:rPr>
        <w:t>/</w:t>
      </w:r>
      <w:proofErr w:type="spellStart"/>
      <w:r w:rsidRPr="00506DA0">
        <w:rPr>
          <w:sz w:val="30"/>
          <w:lang w:val="en-US"/>
        </w:rPr>
        <w:t>practicalinfo</w:t>
      </w:r>
      <w:proofErr w:type="spellEnd"/>
      <w:r w:rsidRPr="00506DA0">
        <w:rPr>
          <w:sz w:val="30"/>
        </w:rPr>
        <w:t>/</w:t>
      </w:r>
      <w:proofErr w:type="spellStart"/>
      <w:r w:rsidRPr="00506DA0">
        <w:rPr>
          <w:sz w:val="30"/>
          <w:lang w:val="en-US"/>
        </w:rPr>
        <w:t>legalissues</w:t>
      </w:r>
      <w:proofErr w:type="spellEnd"/>
      <w:r w:rsidRPr="00506DA0">
        <w:rPr>
          <w:sz w:val="30"/>
        </w:rPr>
        <w:t>/</w:t>
      </w:r>
      <w:proofErr w:type="spellStart"/>
      <w:r w:rsidRPr="00506DA0">
        <w:rPr>
          <w:sz w:val="30"/>
          <w:lang w:val="en-US"/>
        </w:rPr>
        <w:t>greeklegislationfordisabled</w:t>
      </w:r>
      <w:proofErr w:type="spellEnd"/>
      <w:r w:rsidRPr="00506DA0">
        <w:rPr>
          <w:sz w:val="30"/>
        </w:rPr>
        <w:t>/</w:t>
      </w:r>
    </w:p>
  </w:footnote>
  <w:footnote w:id="6">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gr</w:t>
      </w:r>
      <w:r w:rsidRPr="00506DA0">
        <w:rPr>
          <w:sz w:val="30"/>
        </w:rPr>
        <w:t>.</w:t>
      </w:r>
      <w:proofErr w:type="spellStart"/>
      <w:r w:rsidRPr="00506DA0">
        <w:rPr>
          <w:sz w:val="30"/>
          <w:lang w:val="en-US"/>
        </w:rPr>
        <w:t>ettad</w:t>
      </w:r>
      <w:proofErr w:type="spellEnd"/>
      <w:r w:rsidRPr="00506DA0">
        <w:rPr>
          <w:sz w:val="30"/>
        </w:rPr>
        <w:t>.</w:t>
      </w:r>
      <w:proofErr w:type="spellStart"/>
      <w:r w:rsidRPr="00506DA0">
        <w:rPr>
          <w:sz w:val="30"/>
          <w:lang w:val="en-US"/>
        </w:rPr>
        <w:t>eu</w:t>
      </w:r>
      <w:proofErr w:type="spellEnd"/>
      <w:r w:rsidRPr="00506DA0">
        <w:rPr>
          <w:sz w:val="30"/>
        </w:rPr>
        <w:t>/</w:t>
      </w:r>
      <w:r w:rsidRPr="00506DA0">
        <w:rPr>
          <w:sz w:val="30"/>
          <w:lang w:val="en-US"/>
        </w:rPr>
        <w:t>understanding</w:t>
      </w:r>
      <w:r w:rsidRPr="00506DA0">
        <w:rPr>
          <w:sz w:val="30"/>
        </w:rPr>
        <w:t>-</w:t>
      </w:r>
      <w:r w:rsidRPr="00506DA0">
        <w:rPr>
          <w:sz w:val="30"/>
          <w:lang w:val="en-US"/>
        </w:rPr>
        <w:t>disability</w:t>
      </w:r>
      <w:r w:rsidRPr="00506DA0">
        <w:rPr>
          <w:sz w:val="30"/>
        </w:rPr>
        <w:t>/</w:t>
      </w:r>
      <w:r w:rsidRPr="00506DA0">
        <w:rPr>
          <w:sz w:val="30"/>
          <w:lang w:val="en-US"/>
        </w:rPr>
        <w:t>disability</w:t>
      </w:r>
      <w:r w:rsidRPr="00506DA0">
        <w:rPr>
          <w:sz w:val="30"/>
        </w:rPr>
        <w:t>-</w:t>
      </w:r>
      <w:r w:rsidRPr="00506DA0">
        <w:rPr>
          <w:sz w:val="30"/>
          <w:lang w:val="en-US"/>
        </w:rPr>
        <w:t>legislation</w:t>
      </w:r>
      <w:r w:rsidRPr="00506DA0">
        <w:rPr>
          <w:sz w:val="30"/>
        </w:rPr>
        <w:t>-</w:t>
      </w:r>
      <w:r w:rsidRPr="00506DA0">
        <w:rPr>
          <w:sz w:val="30"/>
          <w:lang w:val="en-US"/>
        </w:rPr>
        <w:t>in</w:t>
      </w:r>
      <w:r w:rsidRPr="00506DA0">
        <w:rPr>
          <w:sz w:val="30"/>
        </w:rPr>
        <w:t>-</w:t>
      </w:r>
      <w:r w:rsidRPr="00506DA0">
        <w:rPr>
          <w:sz w:val="30"/>
          <w:lang w:val="en-US"/>
        </w:rPr>
        <w:t>the</w:t>
      </w:r>
      <w:r w:rsidRPr="00506DA0">
        <w:rPr>
          <w:sz w:val="30"/>
        </w:rPr>
        <w:t>-</w:t>
      </w:r>
      <w:proofErr w:type="spellStart"/>
      <w:r w:rsidRPr="00506DA0">
        <w:rPr>
          <w:sz w:val="30"/>
          <w:lang w:val="en-US"/>
        </w:rPr>
        <w:t>uk</w:t>
      </w:r>
      <w:proofErr w:type="spellEnd"/>
    </w:p>
  </w:footnote>
  <w:footnote w:id="7">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r w:rsidRPr="00506DA0">
        <w:rPr>
          <w:sz w:val="30"/>
          <w:lang w:val="en-US"/>
        </w:rPr>
        <w:t>disabled</w:t>
      </w:r>
      <w:r w:rsidRPr="00506DA0">
        <w:rPr>
          <w:sz w:val="30"/>
        </w:rPr>
        <w:t>.</w:t>
      </w:r>
      <w:r w:rsidRPr="00506DA0">
        <w:rPr>
          <w:sz w:val="30"/>
          <w:lang w:val="en-US"/>
        </w:rPr>
        <w:t>gr</w:t>
      </w:r>
      <w:r w:rsidRPr="00506DA0">
        <w:rPr>
          <w:sz w:val="30"/>
        </w:rPr>
        <w:t>/</w:t>
      </w:r>
      <w:r w:rsidRPr="00506DA0">
        <w:rPr>
          <w:sz w:val="30"/>
          <w:lang w:val="en-US"/>
        </w:rPr>
        <w:t>lib</w:t>
      </w:r>
      <w:r w:rsidRPr="00506DA0">
        <w:rPr>
          <w:sz w:val="30"/>
        </w:rPr>
        <w:t>/?</w:t>
      </w:r>
      <w:r w:rsidRPr="00506DA0">
        <w:rPr>
          <w:sz w:val="30"/>
          <w:lang w:val="en-US"/>
        </w:rPr>
        <w:t>p</w:t>
      </w:r>
      <w:r w:rsidRPr="00506DA0">
        <w:rPr>
          <w:sz w:val="30"/>
        </w:rPr>
        <w:t>=17947</w:t>
      </w:r>
    </w:p>
  </w:footnote>
  <w:footnote w:id="8">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proofErr w:type="spellStart"/>
      <w:r w:rsidRPr="00506DA0">
        <w:rPr>
          <w:sz w:val="30"/>
          <w:lang w:val="en-US"/>
        </w:rPr>
        <w:t>dide</w:t>
      </w:r>
      <w:proofErr w:type="spellEnd"/>
      <w:r w:rsidRPr="00506DA0">
        <w:rPr>
          <w:sz w:val="30"/>
        </w:rPr>
        <w:t>.</w:t>
      </w:r>
      <w:proofErr w:type="spellStart"/>
      <w:r w:rsidRPr="00506DA0">
        <w:rPr>
          <w:sz w:val="30"/>
          <w:lang w:val="en-US"/>
        </w:rPr>
        <w:t>chan</w:t>
      </w:r>
      <w:proofErr w:type="spellEnd"/>
      <w:r w:rsidRPr="00506DA0">
        <w:rPr>
          <w:sz w:val="30"/>
        </w:rPr>
        <w:t>.</w:t>
      </w:r>
      <w:proofErr w:type="spellStart"/>
      <w:r w:rsidRPr="00506DA0">
        <w:rPr>
          <w:sz w:val="30"/>
          <w:lang w:val="en-US"/>
        </w:rPr>
        <w:t>sch</w:t>
      </w:r>
      <w:proofErr w:type="spellEnd"/>
      <w:r w:rsidRPr="00506DA0">
        <w:rPr>
          <w:sz w:val="30"/>
        </w:rPr>
        <w:t>.</w:t>
      </w:r>
      <w:r w:rsidRPr="00506DA0">
        <w:rPr>
          <w:sz w:val="30"/>
          <w:lang w:val="en-US"/>
        </w:rPr>
        <w:t>gr</w:t>
      </w:r>
      <w:r w:rsidRPr="00506DA0">
        <w:rPr>
          <w:sz w:val="30"/>
        </w:rPr>
        <w:t>/</w:t>
      </w:r>
      <w:proofErr w:type="spellStart"/>
      <w:r w:rsidRPr="00506DA0">
        <w:rPr>
          <w:sz w:val="30"/>
          <w:lang w:val="en-US"/>
        </w:rPr>
        <w:t>kesyp</w:t>
      </w:r>
      <w:proofErr w:type="spellEnd"/>
      <w:r w:rsidRPr="00506DA0">
        <w:rPr>
          <w:sz w:val="30"/>
        </w:rPr>
        <w:t>/</w:t>
      </w:r>
      <w:r w:rsidRPr="00506DA0">
        <w:rPr>
          <w:sz w:val="30"/>
          <w:lang w:val="en-US"/>
        </w:rPr>
        <w:t>index</w:t>
      </w:r>
      <w:r w:rsidRPr="00506DA0">
        <w:rPr>
          <w:sz w:val="30"/>
        </w:rPr>
        <w:t>.</w:t>
      </w:r>
      <w:proofErr w:type="spellStart"/>
      <w:r w:rsidRPr="00506DA0">
        <w:rPr>
          <w:sz w:val="30"/>
          <w:lang w:val="en-US"/>
        </w:rPr>
        <w:t>php</w:t>
      </w:r>
      <w:proofErr w:type="spellEnd"/>
      <w:r w:rsidRPr="00506DA0">
        <w:rPr>
          <w:sz w:val="30"/>
        </w:rPr>
        <w:t>?</w:t>
      </w:r>
      <w:r w:rsidRPr="00506DA0">
        <w:rPr>
          <w:sz w:val="30"/>
          <w:lang w:val="en-US"/>
        </w:rPr>
        <w:t>option</w:t>
      </w:r>
      <w:r w:rsidRPr="00506DA0">
        <w:rPr>
          <w:sz w:val="30"/>
        </w:rPr>
        <w:t>=</w:t>
      </w:r>
      <w:r w:rsidRPr="00506DA0">
        <w:rPr>
          <w:sz w:val="30"/>
          <w:lang w:val="en-US"/>
        </w:rPr>
        <w:t>com</w:t>
      </w:r>
      <w:r w:rsidRPr="00506DA0">
        <w:rPr>
          <w:sz w:val="30"/>
        </w:rPr>
        <w:t>_</w:t>
      </w:r>
      <w:r w:rsidRPr="00506DA0">
        <w:rPr>
          <w:sz w:val="30"/>
          <w:lang w:val="en-US"/>
        </w:rPr>
        <w:t>content</w:t>
      </w:r>
      <w:r w:rsidRPr="00506DA0">
        <w:rPr>
          <w:sz w:val="30"/>
        </w:rPr>
        <w:t>&amp;</w:t>
      </w:r>
      <w:r w:rsidRPr="00506DA0">
        <w:rPr>
          <w:sz w:val="30"/>
          <w:lang w:val="en-US"/>
        </w:rPr>
        <w:t>view</w:t>
      </w:r>
      <w:r w:rsidRPr="00506DA0">
        <w:rPr>
          <w:sz w:val="30"/>
        </w:rPr>
        <w:t>=</w:t>
      </w:r>
      <w:r w:rsidRPr="00506DA0">
        <w:rPr>
          <w:sz w:val="30"/>
          <w:lang w:val="en-US"/>
        </w:rPr>
        <w:t>category</w:t>
      </w:r>
      <w:r w:rsidRPr="00506DA0">
        <w:rPr>
          <w:sz w:val="30"/>
        </w:rPr>
        <w:t>&amp;</w:t>
      </w:r>
      <w:r w:rsidRPr="00506DA0">
        <w:rPr>
          <w:sz w:val="30"/>
          <w:lang w:val="en-US"/>
        </w:rPr>
        <w:t>layout</w:t>
      </w:r>
      <w:r w:rsidRPr="00506DA0">
        <w:rPr>
          <w:sz w:val="30"/>
        </w:rPr>
        <w:t>=</w:t>
      </w:r>
      <w:r w:rsidRPr="00506DA0">
        <w:rPr>
          <w:sz w:val="30"/>
          <w:lang w:val="en-US"/>
        </w:rPr>
        <w:t>blog</w:t>
      </w:r>
      <w:r w:rsidRPr="00506DA0">
        <w:rPr>
          <w:sz w:val="30"/>
        </w:rPr>
        <w:t>&amp;</w:t>
      </w:r>
      <w:r w:rsidRPr="00506DA0">
        <w:rPr>
          <w:sz w:val="30"/>
          <w:lang w:val="en-US"/>
        </w:rPr>
        <w:t>id</w:t>
      </w:r>
      <w:r w:rsidRPr="00506DA0">
        <w:rPr>
          <w:sz w:val="30"/>
        </w:rPr>
        <w:t>=2&amp;</w:t>
      </w:r>
      <w:proofErr w:type="spellStart"/>
      <w:r w:rsidRPr="00506DA0">
        <w:rPr>
          <w:sz w:val="30"/>
          <w:lang w:val="en-US"/>
        </w:rPr>
        <w:t>Itemid</w:t>
      </w:r>
      <w:proofErr w:type="spellEnd"/>
      <w:r w:rsidRPr="00506DA0">
        <w:rPr>
          <w:sz w:val="30"/>
        </w:rPr>
        <w:t>=55</w:t>
      </w:r>
    </w:p>
  </w:footnote>
  <w:footnote w:id="9">
    <w:p w:rsidR="00EF518E" w:rsidRPr="00506DA0" w:rsidRDefault="00EF518E" w:rsidP="001C7D3F">
      <w:pPr>
        <w:pStyle w:val="a9"/>
        <w:jc w:val="left"/>
        <w:rPr>
          <w:sz w:val="30"/>
          <w:lang w:val="it-IT"/>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proofErr w:type="spellStart"/>
      <w:r w:rsidRPr="00506DA0">
        <w:rPr>
          <w:sz w:val="30"/>
          <w:lang w:val="en-US"/>
        </w:rPr>
        <w:t>mlsi</w:t>
      </w:r>
      <w:proofErr w:type="spellEnd"/>
      <w:r w:rsidRPr="00506DA0">
        <w:rPr>
          <w:sz w:val="30"/>
        </w:rPr>
        <w:t>.</w:t>
      </w:r>
      <w:proofErr w:type="spellStart"/>
      <w:r w:rsidRPr="00506DA0">
        <w:rPr>
          <w:sz w:val="30"/>
          <w:lang w:val="en-US"/>
        </w:rPr>
        <w:t>gov</w:t>
      </w:r>
      <w:proofErr w:type="spellEnd"/>
      <w:r w:rsidRPr="00506DA0">
        <w:rPr>
          <w:sz w:val="30"/>
        </w:rPr>
        <w:t>.</w:t>
      </w:r>
      <w:r w:rsidRPr="00506DA0">
        <w:rPr>
          <w:sz w:val="30"/>
          <w:lang w:val="en-US"/>
        </w:rPr>
        <w:t>cy</w:t>
      </w:r>
      <w:r w:rsidRPr="00506DA0">
        <w:rPr>
          <w:sz w:val="30"/>
        </w:rPr>
        <w:t>/</w:t>
      </w:r>
      <w:proofErr w:type="spellStart"/>
      <w:r w:rsidRPr="00506DA0">
        <w:rPr>
          <w:sz w:val="30"/>
          <w:lang w:val="en-US"/>
        </w:rPr>
        <w:t>mlsi</w:t>
      </w:r>
      <w:proofErr w:type="spellEnd"/>
      <w:r w:rsidRPr="00506DA0">
        <w:rPr>
          <w:sz w:val="30"/>
        </w:rPr>
        <w:t>/</w:t>
      </w:r>
      <w:proofErr w:type="spellStart"/>
      <w:r w:rsidRPr="00506DA0">
        <w:rPr>
          <w:sz w:val="30"/>
          <w:lang w:val="en-US"/>
        </w:rPr>
        <w:t>dsid</w:t>
      </w:r>
      <w:proofErr w:type="spellEnd"/>
      <w:r w:rsidRPr="00506DA0">
        <w:rPr>
          <w:sz w:val="30"/>
        </w:rPr>
        <w:t>/</w:t>
      </w:r>
      <w:proofErr w:type="spellStart"/>
      <w:r w:rsidRPr="00506DA0">
        <w:rPr>
          <w:sz w:val="30"/>
          <w:lang w:val="en-US"/>
        </w:rPr>
        <w:t>dsid</w:t>
      </w:r>
      <w:proofErr w:type="spellEnd"/>
      <w:r w:rsidRPr="00506DA0">
        <w:rPr>
          <w:sz w:val="30"/>
        </w:rPr>
        <w:t>.</w:t>
      </w:r>
      <w:proofErr w:type="spellStart"/>
      <w:r w:rsidRPr="00506DA0">
        <w:rPr>
          <w:sz w:val="30"/>
          <w:lang w:val="en-US"/>
        </w:rPr>
        <w:t>nsf</w:t>
      </w:r>
      <w:proofErr w:type="spellEnd"/>
      <w:r w:rsidRPr="00506DA0">
        <w:rPr>
          <w:sz w:val="30"/>
        </w:rPr>
        <w:t>/0/</w:t>
      </w:r>
      <w:r w:rsidRPr="00506DA0">
        <w:rPr>
          <w:sz w:val="30"/>
          <w:lang w:val="en-US"/>
        </w:rPr>
        <w:t>F</w:t>
      </w:r>
      <w:r w:rsidRPr="00506DA0">
        <w:rPr>
          <w:sz w:val="30"/>
        </w:rPr>
        <w:t>14</w:t>
      </w:r>
      <w:r w:rsidRPr="00506DA0">
        <w:rPr>
          <w:sz w:val="30"/>
          <w:lang w:val="en-US"/>
        </w:rPr>
        <w:t>A</w:t>
      </w:r>
      <w:r w:rsidRPr="00506DA0">
        <w:rPr>
          <w:sz w:val="30"/>
        </w:rPr>
        <w:t>7</w:t>
      </w:r>
      <w:r w:rsidRPr="00506DA0">
        <w:rPr>
          <w:sz w:val="30"/>
          <w:lang w:val="en-US"/>
        </w:rPr>
        <w:t>FAE</w:t>
      </w:r>
      <w:r w:rsidRPr="00506DA0">
        <w:rPr>
          <w:sz w:val="30"/>
        </w:rPr>
        <w:t>2647</w:t>
      </w:r>
      <w:r w:rsidRPr="00506DA0">
        <w:rPr>
          <w:sz w:val="30"/>
          <w:lang w:val="en-US"/>
        </w:rPr>
        <w:t>D</w:t>
      </w:r>
      <w:r w:rsidRPr="00506DA0">
        <w:rPr>
          <w:sz w:val="30"/>
        </w:rPr>
        <w:t>8</w:t>
      </w:r>
      <w:r w:rsidRPr="00506DA0">
        <w:rPr>
          <w:sz w:val="30"/>
          <w:lang w:val="en-US"/>
        </w:rPr>
        <w:t>D</w:t>
      </w:r>
      <w:r w:rsidRPr="00506DA0">
        <w:rPr>
          <w:sz w:val="30"/>
        </w:rPr>
        <w:t>3</w:t>
      </w:r>
      <w:r w:rsidRPr="00506DA0">
        <w:rPr>
          <w:sz w:val="30"/>
          <w:lang w:val="en-US"/>
        </w:rPr>
        <w:t>C</w:t>
      </w:r>
      <w:r w:rsidRPr="00506DA0">
        <w:rPr>
          <w:sz w:val="30"/>
        </w:rPr>
        <w:t>2257800003</w:t>
      </w:r>
      <w:r w:rsidRPr="00506DA0">
        <w:rPr>
          <w:sz w:val="30"/>
          <w:lang w:val="en-US"/>
        </w:rPr>
        <w:t>F</w:t>
      </w:r>
      <w:r w:rsidRPr="00506DA0">
        <w:rPr>
          <w:sz w:val="30"/>
        </w:rPr>
        <w:t>364</w:t>
      </w:r>
      <w:r w:rsidRPr="00506DA0">
        <w:rPr>
          <w:sz w:val="30"/>
          <w:lang w:val="en-US"/>
        </w:rPr>
        <w:t>C</w:t>
      </w:r>
      <w:r w:rsidRPr="00506DA0">
        <w:rPr>
          <w:sz w:val="30"/>
        </w:rPr>
        <w:t xml:space="preserve">? </w:t>
      </w:r>
      <w:r w:rsidRPr="00506DA0">
        <w:rPr>
          <w:sz w:val="30"/>
          <w:lang w:val="it-IT"/>
        </w:rPr>
        <w:t>OpenDocument</w:t>
      </w:r>
    </w:p>
  </w:footnote>
  <w:footnote w:id="10">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http://news.disabled.gr/?p=25020</w:t>
      </w:r>
    </w:p>
  </w:footnote>
  <w:footnote w:id="11">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http://www.enet.gr/?i=news.el.article&amp;id=111095</w:t>
      </w:r>
    </w:p>
  </w:footnote>
  <w:footnote w:id="12">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www.kysoa.org</w:t>
      </w:r>
    </w:p>
  </w:footnote>
  <w:footnote w:id="13">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http://docs.google.com/viewer?a=v&amp;q=cache:8XBIn7sF1IYJ:eeeek-nafpakt.ait.sch.gr/nomothesiaAna.doc</w:t>
      </w:r>
    </w:p>
  </w:footnote>
  <w:footnote w:id="14">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http://www.espa.gr/el/Pages/DictionaryFS.aspx?item=450</w:t>
      </w:r>
    </w:p>
  </w:footnote>
  <w:footnote w:id="15">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http://eurlex.europa.eu/el/treaties/dat/32007X1214/htm/C2007303EL.01000101.htm</w:t>
      </w:r>
    </w:p>
  </w:footnote>
  <w:footnote w:id="16">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http://www.mlsi.gov.cy/mlsi/dsid/dsid.nsf/All/0C8E6D3B892E7F71C22575680027D790?OpenDocument</w:t>
      </w:r>
    </w:p>
  </w:footnote>
  <w:footnote w:id="17">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http://www.mlsi.gov.cy/mlsi/dlr/dlr.nsf/dmlcharter_gr/dmlcharter_gr?OpenDocument</w:t>
      </w:r>
    </w:p>
  </w:footnote>
  <w:footnote w:id="18">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http://www.pasipka.gr/frontoffice/portal.asp?cpage=NODE&amp;cnode=11</w:t>
      </w:r>
    </w:p>
  </w:footnote>
  <w:footnote w:id="19">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http://docs.google.com/viewer?a=v&amp;q=cache:0TdXOQqClUkJ:www.unhcr.gr/no_cache/prostasia/nomiki-prostasia/diethneis-kai-perifereiakes-symbaseis.</w:t>
      </w:r>
    </w:p>
  </w:footnote>
  <w:footnote w:id="20">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http://www.ohchr.org/EN/UDHR/Pages/Language.aspx?LangID=grk</w:t>
      </w:r>
    </w:p>
  </w:footnote>
  <w:footnote w:id="21">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http://www.unric.org/el/index.php?option=com_content&amp;view=article&amp;id=26231&amp;Itemid=33</w:t>
      </w:r>
    </w:p>
  </w:footnote>
  <w:footnote w:id="22">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eeeek-nafpakt.ait.sch.gr/nomothesiaAna.doc</w:t>
      </w:r>
    </w:p>
  </w:footnote>
  <w:footnote w:id="23">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www.paidohosp.gr/files/</w:t>
      </w:r>
      <w:r w:rsidRPr="00506DA0">
        <w:rPr>
          <w:sz w:val="30"/>
        </w:rPr>
        <w:t>Νομικό</w:t>
      </w:r>
      <w:r w:rsidRPr="00506DA0">
        <w:rPr>
          <w:sz w:val="30"/>
          <w:lang w:val="it-IT"/>
        </w:rPr>
        <w:t>%20</w:t>
      </w:r>
      <w:r w:rsidRPr="00506DA0">
        <w:rPr>
          <w:sz w:val="30"/>
        </w:rPr>
        <w:t>Πλαίσιο</w:t>
      </w:r>
      <w:r w:rsidRPr="00506DA0">
        <w:rPr>
          <w:sz w:val="30"/>
          <w:lang w:val="it-IT"/>
        </w:rPr>
        <w:t>.doc</w:t>
      </w:r>
    </w:p>
  </w:footnote>
  <w:footnote w:id="24">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http://www.ozida.gov.tr/raporlar/uluslararasi/bm/sundbergdeclarasyonu.pdf</w:t>
      </w:r>
    </w:p>
  </w:footnote>
  <w:footnote w:id="25">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http://www.disabled.gr/lib/?p=13154</w:t>
      </w:r>
    </w:p>
  </w:footnote>
  <w:footnote w:id="26">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http://www.disabled.gr/lib/?p=13154</w:t>
      </w:r>
    </w:p>
  </w:footnote>
  <w:footnote w:id="27">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http://www.hermes-admin.net/wp2/wordpress/?p=62</w:t>
      </w:r>
    </w:p>
  </w:footnote>
  <w:footnote w:id="28">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http://www.akounadeis.com/2011/05/blog-post_24.html</w:t>
      </w:r>
    </w:p>
  </w:footnote>
  <w:footnote w:id="29">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http://www.truerespect.com.cy/index.php?option=com_content&amp;view=article&amp;id=125:2010-11-03-19-03-59&amp;catid=36:2010-06-07-19-50-30&amp;Itemid=61</w:t>
      </w:r>
    </w:p>
  </w:footnote>
  <w:footnote w:id="30">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http://www.alfavita.gr/artro.php?id=7519</w:t>
      </w:r>
    </w:p>
  </w:footnote>
  <w:footnote w:id="31">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http://neoikairoi.com/main</w:t>
      </w:r>
    </w:p>
  </w:footnote>
  <w:footnote w:id="32">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http://diorismos67.wordpress.com/category/uncategorized/page/7/</w:t>
      </w:r>
    </w:p>
  </w:footnote>
  <w:footnote w:id="33">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http://www.alfavita.gr/ank_b/ank28_3_10_951.php</w:t>
      </w:r>
    </w:p>
  </w:footnote>
  <w:footnote w:id="34">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www.enet.gr</w:t>
      </w:r>
    </w:p>
  </w:footnote>
  <w:footnote w:id="35">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http://news.disabled.gr/?cat=38&amp;paged=7</w:t>
      </w:r>
    </w:p>
  </w:footnote>
  <w:footnote w:id="36">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http://www.teachers.org.uk/node/1347</w:t>
      </w:r>
    </w:p>
  </w:footnote>
  <w:footnote w:id="37">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lang w:val="it-IT"/>
        </w:rPr>
        <w:t>ww.dfes.gov.uk</w:t>
      </w:r>
    </w:p>
  </w:footnote>
  <w:footnote w:id="38">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http://www.teachers.org.uk/files/active/0/toolbag.pdf</w:t>
      </w:r>
    </w:p>
  </w:footnote>
  <w:footnote w:id="39">
    <w:p w:rsidR="00EF518E" w:rsidRPr="00506DA0" w:rsidRDefault="00EF518E" w:rsidP="001C7D3F">
      <w:pPr>
        <w:pStyle w:val="a9"/>
        <w:jc w:val="left"/>
        <w:rPr>
          <w:sz w:val="30"/>
          <w:lang w:val="it-IT"/>
        </w:rPr>
      </w:pPr>
      <w:r w:rsidRPr="00506DA0">
        <w:rPr>
          <w:rStyle w:val="aa"/>
          <w:sz w:val="30"/>
        </w:rPr>
        <w:footnoteRef/>
      </w:r>
      <w:r w:rsidRPr="00506DA0">
        <w:rPr>
          <w:sz w:val="30"/>
          <w:lang w:val="it-IT"/>
        </w:rPr>
        <w:t xml:space="preserve"> </w:t>
      </w:r>
      <w:r w:rsidRPr="00506DA0">
        <w:rPr>
          <w:sz w:val="30"/>
        </w:rPr>
        <w:t>Ηνωμένα</w:t>
      </w:r>
      <w:r w:rsidRPr="00506DA0">
        <w:rPr>
          <w:sz w:val="30"/>
          <w:lang w:val="it-IT"/>
        </w:rPr>
        <w:t xml:space="preserve"> </w:t>
      </w:r>
      <w:r w:rsidRPr="00506DA0">
        <w:rPr>
          <w:sz w:val="30"/>
        </w:rPr>
        <w:t>Έθνη</w:t>
      </w:r>
      <w:r w:rsidRPr="00506DA0">
        <w:rPr>
          <w:sz w:val="30"/>
          <w:lang w:val="it-IT"/>
        </w:rPr>
        <w:t>, «</w:t>
      </w:r>
      <w:r w:rsidRPr="00506DA0">
        <w:rPr>
          <w:sz w:val="30"/>
        </w:rPr>
        <w:t>Σύμβαση</w:t>
      </w:r>
      <w:r w:rsidRPr="00506DA0">
        <w:rPr>
          <w:sz w:val="30"/>
          <w:lang w:val="it-IT"/>
        </w:rPr>
        <w:t xml:space="preserve"> </w:t>
      </w:r>
      <w:r w:rsidRPr="00506DA0">
        <w:rPr>
          <w:sz w:val="30"/>
        </w:rPr>
        <w:t>για</w:t>
      </w:r>
      <w:r w:rsidRPr="00506DA0">
        <w:rPr>
          <w:sz w:val="30"/>
          <w:lang w:val="it-IT"/>
        </w:rPr>
        <w:t xml:space="preserve"> </w:t>
      </w:r>
      <w:r w:rsidRPr="00506DA0">
        <w:rPr>
          <w:sz w:val="30"/>
        </w:rPr>
        <w:t>τα</w:t>
      </w:r>
      <w:r w:rsidRPr="00506DA0">
        <w:rPr>
          <w:sz w:val="30"/>
          <w:lang w:val="it-IT"/>
        </w:rPr>
        <w:t xml:space="preserve"> </w:t>
      </w:r>
      <w:r w:rsidRPr="00506DA0">
        <w:rPr>
          <w:sz w:val="30"/>
        </w:rPr>
        <w:t>δικαιώματα</w:t>
      </w:r>
      <w:r w:rsidRPr="00506DA0">
        <w:rPr>
          <w:sz w:val="30"/>
          <w:lang w:val="it-IT"/>
        </w:rPr>
        <w:t xml:space="preserve"> </w:t>
      </w:r>
      <w:r w:rsidRPr="00506DA0">
        <w:rPr>
          <w:sz w:val="30"/>
        </w:rPr>
        <w:t>των</w:t>
      </w:r>
      <w:r w:rsidRPr="00506DA0">
        <w:rPr>
          <w:sz w:val="30"/>
          <w:lang w:val="it-IT"/>
        </w:rPr>
        <w:t xml:space="preserve"> </w:t>
      </w:r>
      <w:r w:rsidRPr="00506DA0">
        <w:rPr>
          <w:sz w:val="30"/>
        </w:rPr>
        <w:t>ατόμων</w:t>
      </w:r>
      <w:r w:rsidRPr="00506DA0">
        <w:rPr>
          <w:sz w:val="30"/>
          <w:lang w:val="it-IT"/>
        </w:rPr>
        <w:t xml:space="preserve"> </w:t>
      </w:r>
      <w:r w:rsidRPr="00506DA0">
        <w:rPr>
          <w:sz w:val="30"/>
        </w:rPr>
        <w:t>με</w:t>
      </w:r>
      <w:r w:rsidRPr="00506DA0">
        <w:rPr>
          <w:sz w:val="30"/>
          <w:lang w:val="it-IT"/>
        </w:rPr>
        <w:t xml:space="preserve"> </w:t>
      </w:r>
      <w:r w:rsidRPr="00506DA0">
        <w:rPr>
          <w:sz w:val="30"/>
        </w:rPr>
        <w:t>α</w:t>
      </w:r>
      <w:r w:rsidRPr="00506DA0">
        <w:rPr>
          <w:sz w:val="30"/>
        </w:rPr>
        <w:t>ναπηρία</w:t>
      </w:r>
      <w:r w:rsidRPr="00506DA0">
        <w:rPr>
          <w:sz w:val="30"/>
          <w:lang w:val="it-IT"/>
        </w:rPr>
        <w:t>», (UN Convention on the rights of persons with disabilities, order 12.05.’08) (http://www.un.org/disabilities/convention/conventionfull.shtml)</w:t>
      </w:r>
    </w:p>
  </w:footnote>
  <w:footnote w:id="40">
    <w:p w:rsidR="00EF518E" w:rsidRPr="00506DA0" w:rsidRDefault="00EF518E" w:rsidP="001C7D3F">
      <w:pPr>
        <w:pStyle w:val="a9"/>
        <w:jc w:val="left"/>
        <w:rPr>
          <w:sz w:val="30"/>
        </w:rPr>
      </w:pPr>
      <w:r w:rsidRPr="00506DA0">
        <w:rPr>
          <w:rStyle w:val="aa"/>
          <w:sz w:val="30"/>
        </w:rPr>
        <w:footnoteRef/>
      </w:r>
      <w:r w:rsidRPr="00506DA0">
        <w:rPr>
          <w:sz w:val="30"/>
        </w:rPr>
        <w:t xml:space="preserve"> Ευρωπαϊκή Επιτροπή, « Ευρωπαϊκή στρατηγική για την αναπηρία 2010-2020: Ανανέωση της δέσμευσης για μια Ευρώπη χωρίς εμπ</w:t>
      </w:r>
      <w:r w:rsidRPr="00506DA0">
        <w:rPr>
          <w:sz w:val="30"/>
        </w:rPr>
        <w:t>ό</w:t>
      </w:r>
      <w:r w:rsidRPr="00506DA0">
        <w:rPr>
          <w:sz w:val="30"/>
        </w:rPr>
        <w:t>δια» COM(2010) 636/15-11-2010</w:t>
      </w:r>
    </w:p>
  </w:footnote>
  <w:footnote w:id="41">
    <w:p w:rsidR="00EF518E" w:rsidRPr="00506DA0" w:rsidRDefault="00EF518E" w:rsidP="001C7D3F">
      <w:pPr>
        <w:pStyle w:val="a9"/>
        <w:jc w:val="left"/>
        <w:rPr>
          <w:sz w:val="30"/>
        </w:rPr>
      </w:pPr>
      <w:r w:rsidRPr="00506DA0">
        <w:rPr>
          <w:rStyle w:val="aa"/>
          <w:sz w:val="30"/>
        </w:rPr>
        <w:footnoteRef/>
      </w:r>
      <w:r w:rsidRPr="00506DA0">
        <w:rPr>
          <w:sz w:val="30"/>
        </w:rPr>
        <w:t xml:space="preserve"> Ευρωπαϊκό Συμβούλιο, «Στρατηγική της Λισαβόνας» 24-04-2000 (http://translate.googleuser content.com/translate_c?hl=el&amp;langpair=en|el&amp;rurl=translate.google.gr&amp;u=http://www.consilium.europa.eu/uedocs/cms_data/docs/pressdata/en/ec/00100-r1.en0.htm&amp;usg=ALkJrhgJVBaK3xOdAidgxNhsMi_tixEWww)</w:t>
      </w:r>
    </w:p>
  </w:footnote>
  <w:footnote w:id="42">
    <w:p w:rsidR="00EF518E" w:rsidRPr="00506DA0" w:rsidRDefault="00EF518E" w:rsidP="001C7D3F">
      <w:pPr>
        <w:pStyle w:val="a9"/>
        <w:jc w:val="left"/>
        <w:rPr>
          <w:sz w:val="30"/>
        </w:rPr>
      </w:pPr>
      <w:r w:rsidRPr="00506DA0">
        <w:rPr>
          <w:rStyle w:val="aa"/>
          <w:sz w:val="30"/>
        </w:rPr>
        <w:footnoteRef/>
      </w:r>
      <w:r w:rsidRPr="00506DA0">
        <w:rPr>
          <w:sz w:val="30"/>
        </w:rPr>
        <w:t xml:space="preserve"> http://eacea.ec.europa.eu/erasmus_mundus/programme/about_erasmus_mundus_en.php</w:t>
      </w:r>
    </w:p>
  </w:footnote>
  <w:footnote w:id="43">
    <w:p w:rsidR="00EF518E" w:rsidRPr="00506DA0" w:rsidRDefault="00EF518E" w:rsidP="001C7D3F">
      <w:pPr>
        <w:pStyle w:val="a9"/>
        <w:jc w:val="left"/>
        <w:rPr>
          <w:sz w:val="30"/>
        </w:rPr>
      </w:pPr>
      <w:r w:rsidRPr="00506DA0">
        <w:rPr>
          <w:rStyle w:val="aa"/>
          <w:sz w:val="30"/>
        </w:rPr>
        <w:footnoteRef/>
      </w:r>
      <w:r w:rsidRPr="00506DA0">
        <w:rPr>
          <w:sz w:val="30"/>
        </w:rPr>
        <w:t xml:space="preserve"> http://europa.eu/legislation_summaries/education_training_youth/general_framework/ef0009_en.htm</w:t>
      </w:r>
    </w:p>
  </w:footnote>
  <w:footnote w:id="44">
    <w:p w:rsidR="00EF518E" w:rsidRPr="00506DA0" w:rsidRDefault="00EF518E" w:rsidP="001C7D3F">
      <w:pPr>
        <w:pStyle w:val="a9"/>
        <w:jc w:val="left"/>
        <w:rPr>
          <w:sz w:val="30"/>
        </w:rPr>
      </w:pPr>
      <w:r w:rsidRPr="00506DA0">
        <w:rPr>
          <w:rStyle w:val="aa"/>
          <w:sz w:val="30"/>
        </w:rPr>
        <w:footnoteRef/>
      </w:r>
      <w:r w:rsidRPr="00506DA0">
        <w:rPr>
          <w:sz w:val="30"/>
        </w:rPr>
        <w:t xml:space="preserve"> http://europa.eu/legislation_summaries/education_training_youth/general_framework/c11073_en.htm</w:t>
      </w:r>
    </w:p>
  </w:footnote>
  <w:footnote w:id="45">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proofErr w:type="spellStart"/>
      <w:r w:rsidRPr="00506DA0">
        <w:rPr>
          <w:sz w:val="30"/>
          <w:lang w:val="en-US"/>
        </w:rPr>
        <w:t>europa</w:t>
      </w:r>
      <w:proofErr w:type="spellEnd"/>
      <w:r w:rsidRPr="00506DA0">
        <w:rPr>
          <w:sz w:val="30"/>
        </w:rPr>
        <w:t>.</w:t>
      </w:r>
      <w:proofErr w:type="spellStart"/>
      <w:r w:rsidRPr="00506DA0">
        <w:rPr>
          <w:sz w:val="30"/>
          <w:lang w:val="en-US"/>
        </w:rPr>
        <w:t>eu</w:t>
      </w:r>
      <w:proofErr w:type="spellEnd"/>
      <w:r w:rsidRPr="00506DA0">
        <w:rPr>
          <w:sz w:val="30"/>
        </w:rPr>
        <w:t>/</w:t>
      </w:r>
      <w:r w:rsidRPr="00506DA0">
        <w:rPr>
          <w:sz w:val="30"/>
          <w:lang w:val="en-US"/>
        </w:rPr>
        <w:t>legislation</w:t>
      </w:r>
      <w:r w:rsidRPr="00506DA0">
        <w:rPr>
          <w:sz w:val="30"/>
        </w:rPr>
        <w:t>_</w:t>
      </w:r>
      <w:r w:rsidRPr="00506DA0">
        <w:rPr>
          <w:sz w:val="30"/>
          <w:lang w:val="en-US"/>
        </w:rPr>
        <w:t>summaries</w:t>
      </w:r>
      <w:r w:rsidRPr="00506DA0">
        <w:rPr>
          <w:sz w:val="30"/>
        </w:rPr>
        <w:t>/</w:t>
      </w:r>
      <w:r w:rsidRPr="00506DA0">
        <w:rPr>
          <w:sz w:val="30"/>
          <w:lang w:val="en-US"/>
        </w:rPr>
        <w:t>education</w:t>
      </w:r>
      <w:r w:rsidRPr="00506DA0">
        <w:rPr>
          <w:sz w:val="30"/>
        </w:rPr>
        <w:t>_</w:t>
      </w:r>
      <w:r w:rsidRPr="00506DA0">
        <w:rPr>
          <w:sz w:val="30"/>
          <w:lang w:val="en-US"/>
        </w:rPr>
        <w:t>training</w:t>
      </w:r>
      <w:r w:rsidRPr="00506DA0">
        <w:rPr>
          <w:sz w:val="30"/>
        </w:rPr>
        <w:t>_</w:t>
      </w:r>
      <w:r w:rsidRPr="00506DA0">
        <w:rPr>
          <w:sz w:val="30"/>
          <w:lang w:val="en-US"/>
        </w:rPr>
        <w:t>youth</w:t>
      </w:r>
      <w:r w:rsidRPr="00506DA0">
        <w:rPr>
          <w:sz w:val="30"/>
        </w:rPr>
        <w:t>/</w:t>
      </w:r>
      <w:r w:rsidRPr="00506DA0">
        <w:rPr>
          <w:sz w:val="30"/>
          <w:lang w:val="en-US"/>
        </w:rPr>
        <w:t>general</w:t>
      </w:r>
      <w:r w:rsidRPr="00506DA0">
        <w:rPr>
          <w:sz w:val="30"/>
        </w:rPr>
        <w:t>_</w:t>
      </w:r>
      <w:r w:rsidRPr="00506DA0">
        <w:rPr>
          <w:sz w:val="30"/>
          <w:lang w:val="en-US"/>
        </w:rPr>
        <w:t>framework</w:t>
      </w:r>
      <w:r w:rsidRPr="00506DA0">
        <w:rPr>
          <w:sz w:val="30"/>
        </w:rPr>
        <w:t>/</w:t>
      </w:r>
      <w:r w:rsidRPr="00506DA0">
        <w:rPr>
          <w:sz w:val="30"/>
          <w:lang w:val="en-US"/>
        </w:rPr>
        <w:t>c</w:t>
      </w:r>
      <w:r w:rsidRPr="00506DA0">
        <w:rPr>
          <w:sz w:val="30"/>
        </w:rPr>
        <w:t>11073_</w:t>
      </w:r>
      <w:r w:rsidRPr="00506DA0">
        <w:rPr>
          <w:sz w:val="30"/>
          <w:lang w:val="en-US"/>
        </w:rPr>
        <w:t>en</w:t>
      </w:r>
      <w:r w:rsidRPr="00506DA0">
        <w:rPr>
          <w:sz w:val="30"/>
        </w:rPr>
        <w:t xml:space="preserve">. </w:t>
      </w:r>
      <w:proofErr w:type="spellStart"/>
      <w:r w:rsidRPr="00506DA0">
        <w:rPr>
          <w:sz w:val="30"/>
          <w:lang w:val="en-US"/>
        </w:rPr>
        <w:t>htm</w:t>
      </w:r>
      <w:proofErr w:type="spellEnd"/>
    </w:p>
  </w:footnote>
  <w:footnote w:id="46">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proofErr w:type="spellStart"/>
      <w:r w:rsidRPr="00506DA0">
        <w:rPr>
          <w:sz w:val="30"/>
          <w:lang w:val="en-US"/>
        </w:rPr>
        <w:t>ec</w:t>
      </w:r>
      <w:proofErr w:type="spellEnd"/>
      <w:r w:rsidRPr="00506DA0">
        <w:rPr>
          <w:sz w:val="30"/>
        </w:rPr>
        <w:t>.</w:t>
      </w:r>
      <w:proofErr w:type="spellStart"/>
      <w:r w:rsidRPr="00506DA0">
        <w:rPr>
          <w:sz w:val="30"/>
          <w:lang w:val="en-US"/>
        </w:rPr>
        <w:t>europa</w:t>
      </w:r>
      <w:proofErr w:type="spellEnd"/>
      <w:r w:rsidRPr="00506DA0">
        <w:rPr>
          <w:sz w:val="30"/>
        </w:rPr>
        <w:t>.</w:t>
      </w:r>
      <w:proofErr w:type="spellStart"/>
      <w:r w:rsidRPr="00506DA0">
        <w:rPr>
          <w:sz w:val="30"/>
          <w:lang w:val="en-US"/>
        </w:rPr>
        <w:t>eu</w:t>
      </w:r>
      <w:proofErr w:type="spellEnd"/>
      <w:r w:rsidRPr="00506DA0">
        <w:rPr>
          <w:sz w:val="30"/>
        </w:rPr>
        <w:t>/</w:t>
      </w:r>
      <w:proofErr w:type="spellStart"/>
      <w:r w:rsidRPr="00506DA0">
        <w:rPr>
          <w:sz w:val="30"/>
          <w:lang w:val="en-US"/>
        </w:rPr>
        <w:t>dgs</w:t>
      </w:r>
      <w:proofErr w:type="spellEnd"/>
      <w:r w:rsidRPr="00506DA0">
        <w:rPr>
          <w:sz w:val="30"/>
        </w:rPr>
        <w:t>/</w:t>
      </w:r>
      <w:r w:rsidRPr="00506DA0">
        <w:rPr>
          <w:sz w:val="30"/>
          <w:lang w:val="en-US"/>
        </w:rPr>
        <w:t>education</w:t>
      </w:r>
      <w:r w:rsidRPr="00506DA0">
        <w:rPr>
          <w:sz w:val="30"/>
        </w:rPr>
        <w:t>_</w:t>
      </w:r>
      <w:r w:rsidRPr="00506DA0">
        <w:rPr>
          <w:sz w:val="30"/>
          <w:lang w:val="en-US"/>
        </w:rPr>
        <w:t>culture</w:t>
      </w:r>
      <w:r w:rsidRPr="00506DA0">
        <w:rPr>
          <w:sz w:val="30"/>
        </w:rPr>
        <w:t>/</w:t>
      </w:r>
      <w:proofErr w:type="spellStart"/>
      <w:r w:rsidRPr="00506DA0">
        <w:rPr>
          <w:sz w:val="30"/>
          <w:lang w:val="en-US"/>
        </w:rPr>
        <w:t>evalreports</w:t>
      </w:r>
      <w:proofErr w:type="spellEnd"/>
      <w:r w:rsidRPr="00506DA0">
        <w:rPr>
          <w:sz w:val="30"/>
        </w:rPr>
        <w:t>/</w:t>
      </w:r>
      <w:r w:rsidRPr="00506DA0">
        <w:rPr>
          <w:sz w:val="30"/>
          <w:lang w:val="en-US"/>
        </w:rPr>
        <w:t>training</w:t>
      </w:r>
      <w:r w:rsidRPr="00506DA0">
        <w:rPr>
          <w:sz w:val="30"/>
        </w:rPr>
        <w:t>/2007/</w:t>
      </w:r>
      <w:r w:rsidRPr="00506DA0">
        <w:rPr>
          <w:sz w:val="30"/>
          <w:lang w:val="en-US"/>
        </w:rPr>
        <w:t>joint</w:t>
      </w:r>
      <w:r w:rsidRPr="00506DA0">
        <w:rPr>
          <w:sz w:val="30"/>
        </w:rPr>
        <w:t>/</w:t>
      </w:r>
      <w:proofErr w:type="spellStart"/>
      <w:r w:rsidRPr="00506DA0">
        <w:rPr>
          <w:sz w:val="30"/>
          <w:lang w:val="en-US"/>
        </w:rPr>
        <w:t>elearning</w:t>
      </w:r>
      <w:proofErr w:type="spellEnd"/>
      <w:r w:rsidRPr="00506DA0">
        <w:rPr>
          <w:sz w:val="30"/>
        </w:rPr>
        <w:t>_</w:t>
      </w:r>
      <w:r w:rsidRPr="00506DA0">
        <w:rPr>
          <w:sz w:val="30"/>
          <w:lang w:val="en-US"/>
        </w:rPr>
        <w:t>en</w:t>
      </w:r>
      <w:r w:rsidRPr="00506DA0">
        <w:rPr>
          <w:sz w:val="30"/>
        </w:rPr>
        <w:t>.</w:t>
      </w:r>
      <w:proofErr w:type="spellStart"/>
      <w:r w:rsidRPr="00506DA0">
        <w:rPr>
          <w:sz w:val="30"/>
          <w:lang w:val="en-US"/>
        </w:rPr>
        <w:t>pdf</w:t>
      </w:r>
      <w:proofErr w:type="spellEnd"/>
    </w:p>
  </w:footnote>
  <w:footnote w:id="47">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proofErr w:type="spellStart"/>
      <w:r w:rsidRPr="00506DA0">
        <w:rPr>
          <w:sz w:val="30"/>
          <w:lang w:val="en-US"/>
        </w:rPr>
        <w:t>ec</w:t>
      </w:r>
      <w:proofErr w:type="spellEnd"/>
      <w:r w:rsidRPr="00506DA0">
        <w:rPr>
          <w:sz w:val="30"/>
        </w:rPr>
        <w:t>.</w:t>
      </w:r>
      <w:proofErr w:type="spellStart"/>
      <w:r w:rsidRPr="00506DA0">
        <w:rPr>
          <w:sz w:val="30"/>
          <w:lang w:val="en-US"/>
        </w:rPr>
        <w:t>europa</w:t>
      </w:r>
      <w:proofErr w:type="spellEnd"/>
      <w:r w:rsidRPr="00506DA0">
        <w:rPr>
          <w:sz w:val="30"/>
        </w:rPr>
        <w:t>.</w:t>
      </w:r>
      <w:proofErr w:type="spellStart"/>
      <w:r w:rsidRPr="00506DA0">
        <w:rPr>
          <w:sz w:val="30"/>
          <w:lang w:val="en-US"/>
        </w:rPr>
        <w:t>eu</w:t>
      </w:r>
      <w:proofErr w:type="spellEnd"/>
      <w:r w:rsidRPr="00506DA0">
        <w:rPr>
          <w:sz w:val="30"/>
        </w:rPr>
        <w:t>/</w:t>
      </w:r>
      <w:r w:rsidRPr="00506DA0">
        <w:rPr>
          <w:sz w:val="30"/>
          <w:lang w:val="en-US"/>
        </w:rPr>
        <w:t>education</w:t>
      </w:r>
      <w:r w:rsidRPr="00506DA0">
        <w:rPr>
          <w:sz w:val="30"/>
        </w:rPr>
        <w:t>/</w:t>
      </w:r>
      <w:proofErr w:type="spellStart"/>
      <w:r w:rsidRPr="00506DA0">
        <w:rPr>
          <w:sz w:val="30"/>
          <w:lang w:val="en-US"/>
        </w:rPr>
        <w:t>programmes</w:t>
      </w:r>
      <w:proofErr w:type="spellEnd"/>
      <w:r w:rsidRPr="00506DA0">
        <w:rPr>
          <w:sz w:val="30"/>
        </w:rPr>
        <w:t>/</w:t>
      </w:r>
      <w:proofErr w:type="spellStart"/>
      <w:r w:rsidRPr="00506DA0">
        <w:rPr>
          <w:sz w:val="30"/>
          <w:lang w:val="en-US"/>
        </w:rPr>
        <w:t>netdays</w:t>
      </w:r>
      <w:proofErr w:type="spellEnd"/>
      <w:r w:rsidRPr="00506DA0">
        <w:rPr>
          <w:sz w:val="30"/>
        </w:rPr>
        <w:t>/</w:t>
      </w:r>
      <w:r w:rsidRPr="00506DA0">
        <w:rPr>
          <w:sz w:val="30"/>
          <w:lang w:val="en-US"/>
        </w:rPr>
        <w:t>participate</w:t>
      </w:r>
      <w:r w:rsidRPr="00506DA0">
        <w:rPr>
          <w:sz w:val="30"/>
        </w:rPr>
        <w:t>_</w:t>
      </w:r>
      <w:r w:rsidRPr="00506DA0">
        <w:rPr>
          <w:sz w:val="30"/>
          <w:lang w:val="en-US"/>
        </w:rPr>
        <w:t>en</w:t>
      </w:r>
      <w:r w:rsidRPr="00506DA0">
        <w:rPr>
          <w:sz w:val="30"/>
        </w:rPr>
        <w:t>.</w:t>
      </w:r>
      <w:r w:rsidRPr="00506DA0">
        <w:rPr>
          <w:sz w:val="30"/>
          <w:lang w:val="en-US"/>
        </w:rPr>
        <w:t>html</w:t>
      </w:r>
    </w:p>
  </w:footnote>
  <w:footnote w:id="48">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proofErr w:type="spellStart"/>
      <w:r w:rsidRPr="00506DA0">
        <w:rPr>
          <w:sz w:val="30"/>
          <w:lang w:val="en-US"/>
        </w:rPr>
        <w:t>europa</w:t>
      </w:r>
      <w:proofErr w:type="spellEnd"/>
      <w:r w:rsidRPr="00506DA0">
        <w:rPr>
          <w:sz w:val="30"/>
        </w:rPr>
        <w:t>.</w:t>
      </w:r>
      <w:proofErr w:type="spellStart"/>
      <w:r w:rsidRPr="00506DA0">
        <w:rPr>
          <w:sz w:val="30"/>
          <w:lang w:val="en-US"/>
        </w:rPr>
        <w:t>eu</w:t>
      </w:r>
      <w:proofErr w:type="spellEnd"/>
      <w:r w:rsidRPr="00506DA0">
        <w:rPr>
          <w:sz w:val="30"/>
        </w:rPr>
        <w:t>/</w:t>
      </w:r>
      <w:r w:rsidRPr="00506DA0">
        <w:rPr>
          <w:sz w:val="30"/>
          <w:lang w:val="en-US"/>
        </w:rPr>
        <w:t>legislation</w:t>
      </w:r>
      <w:r w:rsidRPr="00506DA0">
        <w:rPr>
          <w:sz w:val="30"/>
        </w:rPr>
        <w:t>_</w:t>
      </w:r>
      <w:r w:rsidRPr="00506DA0">
        <w:rPr>
          <w:sz w:val="30"/>
          <w:lang w:val="en-US"/>
        </w:rPr>
        <w:t>summaries</w:t>
      </w:r>
      <w:r w:rsidRPr="00506DA0">
        <w:rPr>
          <w:sz w:val="30"/>
        </w:rPr>
        <w:t>/</w:t>
      </w:r>
      <w:r w:rsidRPr="00506DA0">
        <w:rPr>
          <w:sz w:val="30"/>
          <w:lang w:val="en-US"/>
        </w:rPr>
        <w:t>education</w:t>
      </w:r>
      <w:r w:rsidRPr="00506DA0">
        <w:rPr>
          <w:sz w:val="30"/>
        </w:rPr>
        <w:t>_</w:t>
      </w:r>
      <w:r w:rsidRPr="00506DA0">
        <w:rPr>
          <w:sz w:val="30"/>
          <w:lang w:val="en-US"/>
        </w:rPr>
        <w:t>training</w:t>
      </w:r>
      <w:r w:rsidRPr="00506DA0">
        <w:rPr>
          <w:sz w:val="30"/>
        </w:rPr>
        <w:t>_</w:t>
      </w:r>
      <w:r w:rsidRPr="00506DA0">
        <w:rPr>
          <w:sz w:val="30"/>
          <w:lang w:val="en-US"/>
        </w:rPr>
        <w:t>youth</w:t>
      </w:r>
      <w:r w:rsidRPr="00506DA0">
        <w:rPr>
          <w:sz w:val="30"/>
        </w:rPr>
        <w:t>/</w:t>
      </w:r>
      <w:r w:rsidRPr="00506DA0">
        <w:rPr>
          <w:sz w:val="30"/>
          <w:lang w:val="en-US"/>
        </w:rPr>
        <w:t>general</w:t>
      </w:r>
      <w:r w:rsidRPr="00506DA0">
        <w:rPr>
          <w:sz w:val="30"/>
        </w:rPr>
        <w:t>_</w:t>
      </w:r>
      <w:r w:rsidRPr="00506DA0">
        <w:rPr>
          <w:sz w:val="30"/>
          <w:lang w:val="en-US"/>
        </w:rPr>
        <w:t>framework</w:t>
      </w:r>
      <w:r w:rsidRPr="00506DA0">
        <w:rPr>
          <w:sz w:val="30"/>
        </w:rPr>
        <w:t>/</w:t>
      </w:r>
      <w:r w:rsidRPr="00506DA0">
        <w:rPr>
          <w:sz w:val="30"/>
          <w:lang w:val="en-US"/>
        </w:rPr>
        <w:t>c</w:t>
      </w:r>
      <w:r w:rsidRPr="00506DA0">
        <w:rPr>
          <w:sz w:val="30"/>
        </w:rPr>
        <w:t>11045_</w:t>
      </w:r>
      <w:r w:rsidRPr="00506DA0">
        <w:rPr>
          <w:sz w:val="30"/>
          <w:lang w:val="en-US"/>
        </w:rPr>
        <w:t>en</w:t>
      </w:r>
      <w:r w:rsidRPr="00506DA0">
        <w:rPr>
          <w:sz w:val="30"/>
        </w:rPr>
        <w:t xml:space="preserve">. </w:t>
      </w:r>
      <w:proofErr w:type="spellStart"/>
      <w:r w:rsidRPr="00506DA0">
        <w:rPr>
          <w:sz w:val="30"/>
          <w:lang w:val="en-US"/>
        </w:rPr>
        <w:t>htm</w:t>
      </w:r>
      <w:proofErr w:type="spellEnd"/>
    </w:p>
  </w:footnote>
  <w:footnote w:id="49">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proofErr w:type="spellStart"/>
      <w:r w:rsidRPr="00506DA0">
        <w:rPr>
          <w:sz w:val="30"/>
          <w:lang w:val="en-US"/>
        </w:rPr>
        <w:t>ec</w:t>
      </w:r>
      <w:proofErr w:type="spellEnd"/>
      <w:r w:rsidRPr="00506DA0">
        <w:rPr>
          <w:sz w:val="30"/>
        </w:rPr>
        <w:t>.</w:t>
      </w:r>
      <w:proofErr w:type="spellStart"/>
      <w:r w:rsidRPr="00506DA0">
        <w:rPr>
          <w:sz w:val="30"/>
          <w:lang w:val="en-US"/>
        </w:rPr>
        <w:t>europa</w:t>
      </w:r>
      <w:proofErr w:type="spellEnd"/>
      <w:r w:rsidRPr="00506DA0">
        <w:rPr>
          <w:sz w:val="30"/>
        </w:rPr>
        <w:t>.</w:t>
      </w:r>
      <w:proofErr w:type="spellStart"/>
      <w:r w:rsidRPr="00506DA0">
        <w:rPr>
          <w:sz w:val="30"/>
          <w:lang w:val="en-US"/>
        </w:rPr>
        <w:t>eu</w:t>
      </w:r>
      <w:proofErr w:type="spellEnd"/>
      <w:r w:rsidRPr="00506DA0">
        <w:rPr>
          <w:sz w:val="30"/>
        </w:rPr>
        <w:t>/</w:t>
      </w:r>
      <w:r w:rsidRPr="00506DA0">
        <w:rPr>
          <w:sz w:val="30"/>
          <w:lang w:val="en-US"/>
        </w:rPr>
        <w:t>education</w:t>
      </w:r>
      <w:r w:rsidRPr="00506DA0">
        <w:rPr>
          <w:sz w:val="30"/>
        </w:rPr>
        <w:t>/</w:t>
      </w:r>
      <w:r w:rsidRPr="00506DA0">
        <w:rPr>
          <w:sz w:val="30"/>
          <w:lang w:val="en-US"/>
        </w:rPr>
        <w:t>lifelong</w:t>
      </w:r>
      <w:r w:rsidRPr="00506DA0">
        <w:rPr>
          <w:sz w:val="30"/>
        </w:rPr>
        <w:t>-</w:t>
      </w:r>
      <w:r w:rsidRPr="00506DA0">
        <w:rPr>
          <w:sz w:val="30"/>
          <w:lang w:val="en-US"/>
        </w:rPr>
        <w:t>learning</w:t>
      </w:r>
      <w:r w:rsidRPr="00506DA0">
        <w:rPr>
          <w:sz w:val="30"/>
        </w:rPr>
        <w:t>-</w:t>
      </w:r>
      <w:proofErr w:type="spellStart"/>
      <w:r w:rsidRPr="00506DA0">
        <w:rPr>
          <w:sz w:val="30"/>
          <w:lang w:val="en-US"/>
        </w:rPr>
        <w:t>programme</w:t>
      </w:r>
      <w:proofErr w:type="spellEnd"/>
      <w:r w:rsidRPr="00506DA0">
        <w:rPr>
          <w:sz w:val="30"/>
        </w:rPr>
        <w:t>/</w:t>
      </w:r>
      <w:r w:rsidRPr="00506DA0">
        <w:rPr>
          <w:sz w:val="30"/>
          <w:lang w:val="en-US"/>
        </w:rPr>
        <w:t>doc</w:t>
      </w:r>
      <w:r w:rsidRPr="00506DA0">
        <w:rPr>
          <w:sz w:val="30"/>
        </w:rPr>
        <w:t>78_</w:t>
      </w:r>
      <w:r w:rsidRPr="00506DA0">
        <w:rPr>
          <w:sz w:val="30"/>
          <w:lang w:val="en-US"/>
        </w:rPr>
        <w:t>en</w:t>
      </w:r>
      <w:r w:rsidRPr="00506DA0">
        <w:rPr>
          <w:sz w:val="30"/>
        </w:rPr>
        <w:t>.</w:t>
      </w:r>
      <w:proofErr w:type="spellStart"/>
      <w:r w:rsidRPr="00506DA0">
        <w:rPr>
          <w:sz w:val="30"/>
          <w:lang w:val="en-US"/>
        </w:rPr>
        <w:t>htm</w:t>
      </w:r>
      <w:proofErr w:type="spellEnd"/>
    </w:p>
  </w:footnote>
  <w:footnote w:id="50">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proofErr w:type="spellStart"/>
      <w:r w:rsidRPr="00506DA0">
        <w:rPr>
          <w:sz w:val="30"/>
          <w:lang w:val="en-US"/>
        </w:rPr>
        <w:t>ec</w:t>
      </w:r>
      <w:proofErr w:type="spellEnd"/>
      <w:r w:rsidRPr="00506DA0">
        <w:rPr>
          <w:sz w:val="30"/>
        </w:rPr>
        <w:t>.</w:t>
      </w:r>
      <w:proofErr w:type="spellStart"/>
      <w:r w:rsidRPr="00506DA0">
        <w:rPr>
          <w:sz w:val="30"/>
          <w:lang w:val="en-US"/>
        </w:rPr>
        <w:t>europa</w:t>
      </w:r>
      <w:proofErr w:type="spellEnd"/>
      <w:r w:rsidRPr="00506DA0">
        <w:rPr>
          <w:sz w:val="30"/>
        </w:rPr>
        <w:t>.</w:t>
      </w:r>
      <w:proofErr w:type="spellStart"/>
      <w:r w:rsidRPr="00506DA0">
        <w:rPr>
          <w:sz w:val="30"/>
          <w:lang w:val="en-US"/>
        </w:rPr>
        <w:t>eu</w:t>
      </w:r>
      <w:proofErr w:type="spellEnd"/>
      <w:r w:rsidRPr="00506DA0">
        <w:rPr>
          <w:sz w:val="30"/>
        </w:rPr>
        <w:t>/</w:t>
      </w:r>
      <w:r w:rsidRPr="00506DA0">
        <w:rPr>
          <w:sz w:val="30"/>
          <w:lang w:val="en-US"/>
        </w:rPr>
        <w:t>education</w:t>
      </w:r>
      <w:r w:rsidRPr="00506DA0">
        <w:rPr>
          <w:sz w:val="30"/>
        </w:rPr>
        <w:t>/</w:t>
      </w:r>
      <w:r w:rsidRPr="00506DA0">
        <w:rPr>
          <w:sz w:val="30"/>
          <w:lang w:val="en-US"/>
        </w:rPr>
        <w:t>lifelong</w:t>
      </w:r>
      <w:r w:rsidRPr="00506DA0">
        <w:rPr>
          <w:sz w:val="30"/>
        </w:rPr>
        <w:t>-</w:t>
      </w:r>
      <w:r w:rsidRPr="00506DA0">
        <w:rPr>
          <w:sz w:val="30"/>
          <w:lang w:val="en-US"/>
        </w:rPr>
        <w:t>learning</w:t>
      </w:r>
      <w:r w:rsidRPr="00506DA0">
        <w:rPr>
          <w:sz w:val="30"/>
        </w:rPr>
        <w:t>-</w:t>
      </w:r>
      <w:proofErr w:type="spellStart"/>
      <w:r w:rsidRPr="00506DA0">
        <w:rPr>
          <w:sz w:val="30"/>
          <w:lang w:val="en-US"/>
        </w:rPr>
        <w:t>programme</w:t>
      </w:r>
      <w:proofErr w:type="spellEnd"/>
      <w:r w:rsidRPr="00506DA0">
        <w:rPr>
          <w:sz w:val="30"/>
        </w:rPr>
        <w:t>/</w:t>
      </w:r>
      <w:r w:rsidRPr="00506DA0">
        <w:rPr>
          <w:sz w:val="30"/>
          <w:lang w:val="en-US"/>
        </w:rPr>
        <w:t>doc</w:t>
      </w:r>
      <w:r w:rsidRPr="00506DA0">
        <w:rPr>
          <w:sz w:val="30"/>
        </w:rPr>
        <w:t>78_</w:t>
      </w:r>
      <w:r w:rsidRPr="00506DA0">
        <w:rPr>
          <w:sz w:val="30"/>
          <w:lang w:val="en-US"/>
        </w:rPr>
        <w:t>en</w:t>
      </w:r>
      <w:r w:rsidRPr="00506DA0">
        <w:rPr>
          <w:sz w:val="30"/>
        </w:rPr>
        <w:t>.</w:t>
      </w:r>
      <w:proofErr w:type="spellStart"/>
      <w:r w:rsidRPr="00506DA0">
        <w:rPr>
          <w:sz w:val="30"/>
          <w:lang w:val="en-US"/>
        </w:rPr>
        <w:t>htm</w:t>
      </w:r>
      <w:proofErr w:type="spellEnd"/>
    </w:p>
  </w:footnote>
  <w:footnote w:id="51">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proofErr w:type="spellStart"/>
      <w:r w:rsidRPr="00506DA0">
        <w:rPr>
          <w:sz w:val="30"/>
          <w:lang w:val="en-US"/>
        </w:rPr>
        <w:t>europa</w:t>
      </w:r>
      <w:proofErr w:type="spellEnd"/>
      <w:r w:rsidRPr="00506DA0">
        <w:rPr>
          <w:sz w:val="30"/>
        </w:rPr>
        <w:t>.</w:t>
      </w:r>
      <w:proofErr w:type="spellStart"/>
      <w:r w:rsidRPr="00506DA0">
        <w:rPr>
          <w:sz w:val="30"/>
          <w:lang w:val="en-US"/>
        </w:rPr>
        <w:t>eu</w:t>
      </w:r>
      <w:proofErr w:type="spellEnd"/>
      <w:r w:rsidRPr="00506DA0">
        <w:rPr>
          <w:sz w:val="30"/>
        </w:rPr>
        <w:t>/</w:t>
      </w:r>
      <w:r w:rsidRPr="00506DA0">
        <w:rPr>
          <w:sz w:val="30"/>
          <w:lang w:val="en-US"/>
        </w:rPr>
        <w:t>legislation</w:t>
      </w:r>
      <w:r w:rsidRPr="00506DA0">
        <w:rPr>
          <w:sz w:val="30"/>
        </w:rPr>
        <w:t>_</w:t>
      </w:r>
      <w:r w:rsidRPr="00506DA0">
        <w:rPr>
          <w:sz w:val="30"/>
          <w:lang w:val="en-US"/>
        </w:rPr>
        <w:t>summaries</w:t>
      </w:r>
      <w:r w:rsidRPr="00506DA0">
        <w:rPr>
          <w:sz w:val="30"/>
        </w:rPr>
        <w:t>/</w:t>
      </w:r>
      <w:r w:rsidRPr="00506DA0">
        <w:rPr>
          <w:sz w:val="30"/>
          <w:lang w:val="en-US"/>
        </w:rPr>
        <w:t>education</w:t>
      </w:r>
      <w:r w:rsidRPr="00506DA0">
        <w:rPr>
          <w:sz w:val="30"/>
        </w:rPr>
        <w:t>_</w:t>
      </w:r>
      <w:r w:rsidRPr="00506DA0">
        <w:rPr>
          <w:sz w:val="30"/>
          <w:lang w:val="en-US"/>
        </w:rPr>
        <w:t>training</w:t>
      </w:r>
      <w:r w:rsidRPr="00506DA0">
        <w:rPr>
          <w:sz w:val="30"/>
        </w:rPr>
        <w:t>_</w:t>
      </w:r>
      <w:r w:rsidRPr="00506DA0">
        <w:rPr>
          <w:sz w:val="30"/>
          <w:lang w:val="en-US"/>
        </w:rPr>
        <w:t>youth</w:t>
      </w:r>
      <w:r w:rsidRPr="00506DA0">
        <w:rPr>
          <w:sz w:val="30"/>
        </w:rPr>
        <w:t>/</w:t>
      </w:r>
      <w:r w:rsidRPr="00506DA0">
        <w:rPr>
          <w:sz w:val="30"/>
          <w:lang w:val="en-US"/>
        </w:rPr>
        <w:t>general</w:t>
      </w:r>
      <w:r w:rsidRPr="00506DA0">
        <w:rPr>
          <w:sz w:val="30"/>
        </w:rPr>
        <w:t>_</w:t>
      </w:r>
      <w:r w:rsidRPr="00506DA0">
        <w:rPr>
          <w:sz w:val="30"/>
          <w:lang w:val="en-US"/>
        </w:rPr>
        <w:t>framework</w:t>
      </w:r>
      <w:r w:rsidRPr="00506DA0">
        <w:rPr>
          <w:sz w:val="30"/>
        </w:rPr>
        <w:t>/</w:t>
      </w:r>
      <w:r w:rsidRPr="00506DA0">
        <w:rPr>
          <w:sz w:val="30"/>
          <w:lang w:val="en-US"/>
        </w:rPr>
        <w:t>c</w:t>
      </w:r>
      <w:r w:rsidRPr="00506DA0">
        <w:rPr>
          <w:sz w:val="30"/>
        </w:rPr>
        <w:t>11064_</w:t>
      </w:r>
      <w:r w:rsidRPr="00506DA0">
        <w:rPr>
          <w:sz w:val="30"/>
          <w:lang w:val="en-US"/>
        </w:rPr>
        <w:t>el</w:t>
      </w:r>
      <w:r w:rsidRPr="00506DA0">
        <w:rPr>
          <w:sz w:val="30"/>
        </w:rPr>
        <w:t xml:space="preserve">. </w:t>
      </w:r>
      <w:proofErr w:type="spellStart"/>
      <w:r w:rsidRPr="00506DA0">
        <w:rPr>
          <w:sz w:val="30"/>
          <w:lang w:val="en-US"/>
        </w:rPr>
        <w:t>htm</w:t>
      </w:r>
      <w:proofErr w:type="spellEnd"/>
    </w:p>
  </w:footnote>
  <w:footnote w:id="52">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proofErr w:type="spellStart"/>
      <w:r w:rsidRPr="00506DA0">
        <w:rPr>
          <w:sz w:val="30"/>
          <w:lang w:val="en-US"/>
        </w:rPr>
        <w:t>facs</w:t>
      </w:r>
      <w:proofErr w:type="spellEnd"/>
      <w:r w:rsidRPr="00506DA0">
        <w:rPr>
          <w:sz w:val="30"/>
        </w:rPr>
        <w:t>.</w:t>
      </w:r>
      <w:proofErr w:type="spellStart"/>
      <w:r w:rsidRPr="00506DA0">
        <w:rPr>
          <w:sz w:val="30"/>
          <w:lang w:val="en-US"/>
        </w:rPr>
        <w:t>gov</w:t>
      </w:r>
      <w:proofErr w:type="spellEnd"/>
      <w:r w:rsidRPr="00506DA0">
        <w:rPr>
          <w:sz w:val="30"/>
        </w:rPr>
        <w:t>.</w:t>
      </w:r>
      <w:r w:rsidRPr="00506DA0">
        <w:rPr>
          <w:sz w:val="30"/>
          <w:lang w:val="en-US"/>
        </w:rPr>
        <w:t>au</w:t>
      </w:r>
      <w:r w:rsidRPr="00506DA0">
        <w:rPr>
          <w:sz w:val="30"/>
        </w:rPr>
        <w:t>/</w:t>
      </w:r>
      <w:proofErr w:type="spellStart"/>
      <w:r w:rsidRPr="00506DA0">
        <w:rPr>
          <w:sz w:val="30"/>
          <w:lang w:val="en-US"/>
        </w:rPr>
        <w:t>sa</w:t>
      </w:r>
      <w:proofErr w:type="spellEnd"/>
      <w:r w:rsidRPr="00506DA0">
        <w:rPr>
          <w:sz w:val="30"/>
        </w:rPr>
        <w:t>/</w:t>
      </w:r>
      <w:r w:rsidRPr="00506DA0">
        <w:rPr>
          <w:sz w:val="30"/>
          <w:lang w:val="en-US"/>
        </w:rPr>
        <w:t>disability</w:t>
      </w:r>
      <w:r w:rsidRPr="00506DA0">
        <w:rPr>
          <w:sz w:val="30"/>
        </w:rPr>
        <w:t>/</w:t>
      </w:r>
      <w:proofErr w:type="spellStart"/>
      <w:r w:rsidRPr="00506DA0">
        <w:rPr>
          <w:sz w:val="30"/>
          <w:lang w:val="en-US"/>
        </w:rPr>
        <w:t>progserv</w:t>
      </w:r>
      <w:proofErr w:type="spellEnd"/>
      <w:r w:rsidRPr="00506DA0">
        <w:rPr>
          <w:sz w:val="30"/>
        </w:rPr>
        <w:t>/</w:t>
      </w:r>
      <w:proofErr w:type="spellStart"/>
      <w:r w:rsidRPr="00506DA0">
        <w:rPr>
          <w:sz w:val="30"/>
          <w:lang w:val="en-US"/>
        </w:rPr>
        <w:t>govtint</w:t>
      </w:r>
      <w:proofErr w:type="spellEnd"/>
      <w:r w:rsidRPr="00506DA0">
        <w:rPr>
          <w:sz w:val="30"/>
        </w:rPr>
        <w:t>/</w:t>
      </w:r>
      <w:proofErr w:type="spellStart"/>
      <w:r w:rsidRPr="00506DA0">
        <w:rPr>
          <w:sz w:val="30"/>
          <w:lang w:val="en-US"/>
        </w:rPr>
        <w:t>nds</w:t>
      </w:r>
      <w:proofErr w:type="spellEnd"/>
      <w:r w:rsidRPr="00506DA0">
        <w:rPr>
          <w:sz w:val="30"/>
        </w:rPr>
        <w:t>_2010_2020/</w:t>
      </w:r>
      <w:r w:rsidRPr="00506DA0">
        <w:rPr>
          <w:sz w:val="30"/>
          <w:lang w:val="en-US"/>
        </w:rPr>
        <w:t>Pages</w:t>
      </w:r>
      <w:r w:rsidRPr="00506DA0">
        <w:rPr>
          <w:sz w:val="30"/>
        </w:rPr>
        <w:t>/</w:t>
      </w:r>
      <w:r w:rsidRPr="00506DA0">
        <w:rPr>
          <w:sz w:val="30"/>
          <w:lang w:val="en-US"/>
        </w:rPr>
        <w:t>default</w:t>
      </w:r>
      <w:r w:rsidRPr="00506DA0">
        <w:rPr>
          <w:sz w:val="30"/>
        </w:rPr>
        <w:t>.</w:t>
      </w:r>
      <w:proofErr w:type="spellStart"/>
      <w:r w:rsidRPr="00506DA0">
        <w:rPr>
          <w:sz w:val="30"/>
          <w:lang w:val="en-US"/>
        </w:rPr>
        <w:t>aspx</w:t>
      </w:r>
      <w:proofErr w:type="spellEnd"/>
    </w:p>
  </w:footnote>
  <w:footnote w:id="53">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proofErr w:type="spellStart"/>
      <w:r w:rsidRPr="00506DA0">
        <w:rPr>
          <w:sz w:val="30"/>
          <w:lang w:val="en-US"/>
        </w:rPr>
        <w:t>facs</w:t>
      </w:r>
      <w:proofErr w:type="spellEnd"/>
      <w:r w:rsidRPr="00506DA0">
        <w:rPr>
          <w:sz w:val="30"/>
        </w:rPr>
        <w:t>.</w:t>
      </w:r>
      <w:proofErr w:type="spellStart"/>
      <w:r w:rsidRPr="00506DA0">
        <w:rPr>
          <w:sz w:val="30"/>
          <w:lang w:val="en-US"/>
        </w:rPr>
        <w:t>gov</w:t>
      </w:r>
      <w:proofErr w:type="spellEnd"/>
      <w:r w:rsidRPr="00506DA0">
        <w:rPr>
          <w:sz w:val="30"/>
        </w:rPr>
        <w:t>.</w:t>
      </w:r>
      <w:r w:rsidRPr="00506DA0">
        <w:rPr>
          <w:sz w:val="30"/>
          <w:lang w:val="en-US"/>
        </w:rPr>
        <w:t>au</w:t>
      </w:r>
      <w:r w:rsidRPr="00506DA0">
        <w:rPr>
          <w:sz w:val="30"/>
        </w:rPr>
        <w:t>/</w:t>
      </w:r>
      <w:proofErr w:type="spellStart"/>
      <w:r w:rsidRPr="00506DA0">
        <w:rPr>
          <w:sz w:val="30"/>
          <w:lang w:val="en-US"/>
        </w:rPr>
        <w:t>sa</w:t>
      </w:r>
      <w:proofErr w:type="spellEnd"/>
      <w:r w:rsidRPr="00506DA0">
        <w:rPr>
          <w:sz w:val="30"/>
        </w:rPr>
        <w:t>/</w:t>
      </w:r>
      <w:r w:rsidRPr="00506DA0">
        <w:rPr>
          <w:sz w:val="30"/>
          <w:lang w:val="en-US"/>
        </w:rPr>
        <w:t>disability</w:t>
      </w:r>
      <w:r w:rsidRPr="00506DA0">
        <w:rPr>
          <w:sz w:val="30"/>
        </w:rPr>
        <w:t>/</w:t>
      </w:r>
      <w:proofErr w:type="spellStart"/>
      <w:r w:rsidRPr="00506DA0">
        <w:rPr>
          <w:sz w:val="30"/>
          <w:lang w:val="en-US"/>
        </w:rPr>
        <w:t>progserv</w:t>
      </w:r>
      <w:proofErr w:type="spellEnd"/>
      <w:r w:rsidRPr="00506DA0">
        <w:rPr>
          <w:sz w:val="30"/>
        </w:rPr>
        <w:t>/</w:t>
      </w:r>
      <w:r w:rsidRPr="00506DA0">
        <w:rPr>
          <w:sz w:val="30"/>
          <w:lang w:val="en-US"/>
        </w:rPr>
        <w:t>people</w:t>
      </w:r>
      <w:r w:rsidRPr="00506DA0">
        <w:rPr>
          <w:sz w:val="30"/>
        </w:rPr>
        <w:t>/</w:t>
      </w:r>
      <w:r w:rsidRPr="00506DA0">
        <w:rPr>
          <w:sz w:val="30"/>
          <w:lang w:val="en-US"/>
        </w:rPr>
        <w:t>disability</w:t>
      </w:r>
      <w:r w:rsidRPr="00506DA0">
        <w:rPr>
          <w:sz w:val="30"/>
        </w:rPr>
        <w:t>_</w:t>
      </w:r>
      <w:r w:rsidRPr="00506DA0">
        <w:rPr>
          <w:sz w:val="30"/>
          <w:lang w:val="en-US"/>
        </w:rPr>
        <w:t>parking</w:t>
      </w:r>
      <w:r w:rsidRPr="00506DA0">
        <w:rPr>
          <w:sz w:val="30"/>
        </w:rPr>
        <w:t>_</w:t>
      </w:r>
      <w:r w:rsidRPr="00506DA0">
        <w:rPr>
          <w:sz w:val="30"/>
          <w:lang w:val="en-US"/>
        </w:rPr>
        <w:t>scheme</w:t>
      </w:r>
      <w:r w:rsidRPr="00506DA0">
        <w:rPr>
          <w:sz w:val="30"/>
        </w:rPr>
        <w:t>/</w:t>
      </w:r>
      <w:r w:rsidRPr="00506DA0">
        <w:rPr>
          <w:sz w:val="30"/>
          <w:lang w:val="en-US"/>
        </w:rPr>
        <w:t>Pages</w:t>
      </w:r>
      <w:r w:rsidRPr="00506DA0">
        <w:rPr>
          <w:sz w:val="30"/>
        </w:rPr>
        <w:t>/</w:t>
      </w:r>
      <w:r w:rsidRPr="00506DA0">
        <w:rPr>
          <w:sz w:val="30"/>
          <w:lang w:val="en-US"/>
        </w:rPr>
        <w:t>default</w:t>
      </w:r>
      <w:r w:rsidRPr="00506DA0">
        <w:rPr>
          <w:sz w:val="30"/>
        </w:rPr>
        <w:t>.</w:t>
      </w:r>
      <w:proofErr w:type="spellStart"/>
      <w:r w:rsidRPr="00506DA0">
        <w:rPr>
          <w:sz w:val="30"/>
          <w:lang w:val="en-US"/>
        </w:rPr>
        <w:t>aspx</w:t>
      </w:r>
      <w:proofErr w:type="spellEnd"/>
    </w:p>
  </w:footnote>
  <w:footnote w:id="54">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proofErr w:type="spellStart"/>
      <w:r w:rsidRPr="00506DA0">
        <w:rPr>
          <w:sz w:val="30"/>
          <w:lang w:val="en-US"/>
        </w:rPr>
        <w:t>facs</w:t>
      </w:r>
      <w:proofErr w:type="spellEnd"/>
      <w:r w:rsidRPr="00506DA0">
        <w:rPr>
          <w:sz w:val="30"/>
        </w:rPr>
        <w:t>.</w:t>
      </w:r>
      <w:proofErr w:type="spellStart"/>
      <w:r w:rsidRPr="00506DA0">
        <w:rPr>
          <w:sz w:val="30"/>
          <w:lang w:val="en-US"/>
        </w:rPr>
        <w:t>gov</w:t>
      </w:r>
      <w:proofErr w:type="spellEnd"/>
      <w:r w:rsidRPr="00506DA0">
        <w:rPr>
          <w:sz w:val="30"/>
        </w:rPr>
        <w:t>.</w:t>
      </w:r>
      <w:r w:rsidRPr="00506DA0">
        <w:rPr>
          <w:sz w:val="30"/>
          <w:lang w:val="en-US"/>
        </w:rPr>
        <w:t>au</w:t>
      </w:r>
      <w:r w:rsidRPr="00506DA0">
        <w:rPr>
          <w:sz w:val="30"/>
        </w:rPr>
        <w:t>/</w:t>
      </w:r>
      <w:proofErr w:type="spellStart"/>
      <w:r w:rsidRPr="00506DA0">
        <w:rPr>
          <w:sz w:val="30"/>
          <w:lang w:val="en-US"/>
        </w:rPr>
        <w:t>sa</w:t>
      </w:r>
      <w:proofErr w:type="spellEnd"/>
      <w:r w:rsidRPr="00506DA0">
        <w:rPr>
          <w:sz w:val="30"/>
        </w:rPr>
        <w:t>/</w:t>
      </w:r>
      <w:r w:rsidRPr="00506DA0">
        <w:rPr>
          <w:sz w:val="30"/>
          <w:lang w:val="en-US"/>
        </w:rPr>
        <w:t>disability</w:t>
      </w:r>
      <w:r w:rsidRPr="00506DA0">
        <w:rPr>
          <w:sz w:val="30"/>
        </w:rPr>
        <w:t>/</w:t>
      </w:r>
      <w:proofErr w:type="spellStart"/>
      <w:r w:rsidRPr="00506DA0">
        <w:rPr>
          <w:sz w:val="30"/>
          <w:lang w:val="en-US"/>
        </w:rPr>
        <w:t>progserv</w:t>
      </w:r>
      <w:proofErr w:type="spellEnd"/>
      <w:r w:rsidRPr="00506DA0">
        <w:rPr>
          <w:sz w:val="30"/>
        </w:rPr>
        <w:t>/</w:t>
      </w:r>
      <w:r w:rsidRPr="00506DA0">
        <w:rPr>
          <w:sz w:val="30"/>
          <w:lang w:val="en-US"/>
        </w:rPr>
        <w:t>people</w:t>
      </w:r>
      <w:r w:rsidRPr="00506DA0">
        <w:rPr>
          <w:sz w:val="30"/>
        </w:rPr>
        <w:t>/</w:t>
      </w:r>
      <w:proofErr w:type="spellStart"/>
      <w:r w:rsidRPr="00506DA0">
        <w:rPr>
          <w:sz w:val="30"/>
          <w:lang w:val="en-US"/>
        </w:rPr>
        <w:t>companioncard</w:t>
      </w:r>
      <w:proofErr w:type="spellEnd"/>
      <w:r w:rsidRPr="00506DA0">
        <w:rPr>
          <w:sz w:val="30"/>
        </w:rPr>
        <w:t>/</w:t>
      </w:r>
      <w:r w:rsidRPr="00506DA0">
        <w:rPr>
          <w:sz w:val="30"/>
          <w:lang w:val="en-US"/>
        </w:rPr>
        <w:t>Pages</w:t>
      </w:r>
      <w:r w:rsidRPr="00506DA0">
        <w:rPr>
          <w:sz w:val="30"/>
        </w:rPr>
        <w:t>/</w:t>
      </w:r>
      <w:r w:rsidRPr="00506DA0">
        <w:rPr>
          <w:sz w:val="30"/>
          <w:lang w:val="en-US"/>
        </w:rPr>
        <w:t>default</w:t>
      </w:r>
      <w:r w:rsidRPr="00506DA0">
        <w:rPr>
          <w:sz w:val="30"/>
        </w:rPr>
        <w:t>.</w:t>
      </w:r>
      <w:proofErr w:type="spellStart"/>
      <w:r w:rsidRPr="00506DA0">
        <w:rPr>
          <w:sz w:val="30"/>
          <w:lang w:val="en-US"/>
        </w:rPr>
        <w:t>aspx</w:t>
      </w:r>
      <w:proofErr w:type="spellEnd"/>
    </w:p>
  </w:footnote>
  <w:footnote w:id="55">
    <w:p w:rsidR="00EF518E" w:rsidRPr="00506DA0" w:rsidRDefault="00EF518E" w:rsidP="001C7D3F">
      <w:pPr>
        <w:pStyle w:val="a9"/>
        <w:jc w:val="left"/>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proofErr w:type="spellStart"/>
      <w:r w:rsidRPr="00506DA0">
        <w:rPr>
          <w:sz w:val="30"/>
          <w:lang w:val="en-US"/>
        </w:rPr>
        <w:t>facs</w:t>
      </w:r>
      <w:proofErr w:type="spellEnd"/>
      <w:r w:rsidRPr="00506DA0">
        <w:rPr>
          <w:sz w:val="30"/>
        </w:rPr>
        <w:t>.</w:t>
      </w:r>
      <w:proofErr w:type="spellStart"/>
      <w:r w:rsidRPr="00506DA0">
        <w:rPr>
          <w:sz w:val="30"/>
          <w:lang w:val="en-US"/>
        </w:rPr>
        <w:t>gov</w:t>
      </w:r>
      <w:proofErr w:type="spellEnd"/>
      <w:r w:rsidRPr="00506DA0">
        <w:rPr>
          <w:sz w:val="30"/>
        </w:rPr>
        <w:t>.</w:t>
      </w:r>
      <w:r w:rsidRPr="00506DA0">
        <w:rPr>
          <w:sz w:val="30"/>
          <w:lang w:val="en-US"/>
        </w:rPr>
        <w:t>au</w:t>
      </w:r>
      <w:r w:rsidRPr="00506DA0">
        <w:rPr>
          <w:sz w:val="30"/>
        </w:rPr>
        <w:t>/</w:t>
      </w:r>
      <w:proofErr w:type="spellStart"/>
      <w:r w:rsidRPr="00506DA0">
        <w:rPr>
          <w:sz w:val="30"/>
          <w:lang w:val="en-US"/>
        </w:rPr>
        <w:t>sa</w:t>
      </w:r>
      <w:proofErr w:type="spellEnd"/>
      <w:r w:rsidRPr="00506DA0">
        <w:rPr>
          <w:sz w:val="30"/>
        </w:rPr>
        <w:t>/</w:t>
      </w:r>
      <w:r w:rsidRPr="00506DA0">
        <w:rPr>
          <w:sz w:val="30"/>
          <w:lang w:val="en-US"/>
        </w:rPr>
        <w:t>disability</w:t>
      </w:r>
      <w:r w:rsidRPr="00506DA0">
        <w:rPr>
          <w:sz w:val="30"/>
        </w:rPr>
        <w:t>/</w:t>
      </w:r>
      <w:proofErr w:type="spellStart"/>
      <w:r w:rsidRPr="00506DA0">
        <w:rPr>
          <w:sz w:val="30"/>
          <w:lang w:val="en-US"/>
        </w:rPr>
        <w:t>progserv</w:t>
      </w:r>
      <w:proofErr w:type="spellEnd"/>
      <w:r w:rsidRPr="00506DA0">
        <w:rPr>
          <w:sz w:val="30"/>
        </w:rPr>
        <w:t>/</w:t>
      </w:r>
      <w:r w:rsidRPr="00506DA0">
        <w:rPr>
          <w:sz w:val="30"/>
          <w:lang w:val="en-US"/>
        </w:rPr>
        <w:t>providers</w:t>
      </w:r>
      <w:r w:rsidRPr="00506DA0">
        <w:rPr>
          <w:sz w:val="30"/>
        </w:rPr>
        <w:t>/</w:t>
      </w:r>
      <w:proofErr w:type="spellStart"/>
      <w:r w:rsidRPr="00506DA0">
        <w:rPr>
          <w:sz w:val="30"/>
          <w:lang w:val="en-US"/>
        </w:rPr>
        <w:t>NationalDisabilityAdvocacyPr</w:t>
      </w:r>
      <w:r w:rsidRPr="00506DA0">
        <w:rPr>
          <w:sz w:val="30"/>
          <w:lang w:val="en-US"/>
        </w:rPr>
        <w:t>o</w:t>
      </w:r>
      <w:r w:rsidRPr="00506DA0">
        <w:rPr>
          <w:sz w:val="30"/>
          <w:lang w:val="en-US"/>
        </w:rPr>
        <w:t>gram</w:t>
      </w:r>
      <w:proofErr w:type="spellEnd"/>
      <w:r w:rsidRPr="00506DA0">
        <w:rPr>
          <w:sz w:val="30"/>
        </w:rPr>
        <w:t>/</w:t>
      </w:r>
      <w:r w:rsidRPr="00506DA0">
        <w:rPr>
          <w:sz w:val="30"/>
          <w:lang w:val="en-US"/>
        </w:rPr>
        <w:t>Pages</w:t>
      </w:r>
      <w:r w:rsidRPr="00506DA0">
        <w:rPr>
          <w:sz w:val="30"/>
        </w:rPr>
        <w:t>/</w:t>
      </w:r>
      <w:proofErr w:type="spellStart"/>
      <w:r w:rsidRPr="00506DA0">
        <w:rPr>
          <w:sz w:val="30"/>
          <w:lang w:val="en-US"/>
        </w:rPr>
        <w:t>NationalDisabilityAdvocacyProgram</w:t>
      </w:r>
      <w:proofErr w:type="spellEnd"/>
      <w:r w:rsidRPr="00506DA0">
        <w:rPr>
          <w:sz w:val="30"/>
        </w:rPr>
        <w:t>.</w:t>
      </w:r>
      <w:proofErr w:type="spellStart"/>
      <w:r w:rsidRPr="00506DA0">
        <w:rPr>
          <w:sz w:val="30"/>
          <w:lang w:val="en-US"/>
        </w:rPr>
        <w:t>aspx</w:t>
      </w:r>
      <w:proofErr w:type="spellEnd"/>
    </w:p>
  </w:footnote>
  <w:footnote w:id="56">
    <w:p w:rsidR="00EF518E" w:rsidRPr="00506DA0" w:rsidRDefault="00EF518E">
      <w:pPr>
        <w:pStyle w:val="a9"/>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proofErr w:type="spellStart"/>
      <w:r w:rsidRPr="00506DA0">
        <w:rPr>
          <w:sz w:val="30"/>
          <w:lang w:val="en-US"/>
        </w:rPr>
        <w:t>facs</w:t>
      </w:r>
      <w:proofErr w:type="spellEnd"/>
      <w:r w:rsidRPr="00506DA0">
        <w:rPr>
          <w:sz w:val="30"/>
        </w:rPr>
        <w:t>.</w:t>
      </w:r>
      <w:proofErr w:type="spellStart"/>
      <w:r w:rsidRPr="00506DA0">
        <w:rPr>
          <w:sz w:val="30"/>
          <w:lang w:val="en-US"/>
        </w:rPr>
        <w:t>gov</w:t>
      </w:r>
      <w:proofErr w:type="spellEnd"/>
      <w:r w:rsidRPr="00506DA0">
        <w:rPr>
          <w:sz w:val="30"/>
        </w:rPr>
        <w:t>.</w:t>
      </w:r>
      <w:r w:rsidRPr="00506DA0">
        <w:rPr>
          <w:sz w:val="30"/>
          <w:lang w:val="en-US"/>
        </w:rPr>
        <w:t>au</w:t>
      </w:r>
      <w:r w:rsidRPr="00506DA0">
        <w:rPr>
          <w:sz w:val="30"/>
        </w:rPr>
        <w:t>/</w:t>
      </w:r>
      <w:proofErr w:type="spellStart"/>
      <w:r w:rsidRPr="00506DA0">
        <w:rPr>
          <w:sz w:val="30"/>
          <w:lang w:val="en-US"/>
        </w:rPr>
        <w:t>sa</w:t>
      </w:r>
      <w:proofErr w:type="spellEnd"/>
      <w:r w:rsidRPr="00506DA0">
        <w:rPr>
          <w:sz w:val="30"/>
        </w:rPr>
        <w:t>/</w:t>
      </w:r>
      <w:r w:rsidRPr="00506DA0">
        <w:rPr>
          <w:sz w:val="30"/>
          <w:lang w:val="en-US"/>
        </w:rPr>
        <w:t>disability</w:t>
      </w:r>
      <w:r w:rsidRPr="00506DA0">
        <w:rPr>
          <w:sz w:val="30"/>
        </w:rPr>
        <w:t>/</w:t>
      </w:r>
      <w:proofErr w:type="spellStart"/>
      <w:r w:rsidRPr="00506DA0">
        <w:rPr>
          <w:sz w:val="30"/>
          <w:lang w:val="en-US"/>
        </w:rPr>
        <w:t>progserv</w:t>
      </w:r>
      <w:proofErr w:type="spellEnd"/>
      <w:r w:rsidRPr="00506DA0">
        <w:rPr>
          <w:sz w:val="30"/>
        </w:rPr>
        <w:t>/</w:t>
      </w:r>
      <w:r w:rsidRPr="00506DA0">
        <w:rPr>
          <w:sz w:val="30"/>
          <w:lang w:val="en-US"/>
        </w:rPr>
        <w:t>providers</w:t>
      </w:r>
      <w:r w:rsidRPr="00506DA0">
        <w:rPr>
          <w:sz w:val="30"/>
        </w:rPr>
        <w:t>/</w:t>
      </w:r>
      <w:proofErr w:type="spellStart"/>
      <w:r w:rsidRPr="00506DA0">
        <w:rPr>
          <w:sz w:val="30"/>
          <w:lang w:val="en-US"/>
        </w:rPr>
        <w:t>AustralianDisabilityEnterprises</w:t>
      </w:r>
      <w:proofErr w:type="spellEnd"/>
      <w:r w:rsidRPr="00506DA0">
        <w:rPr>
          <w:sz w:val="30"/>
        </w:rPr>
        <w:t>/</w:t>
      </w:r>
      <w:r w:rsidRPr="00506DA0">
        <w:rPr>
          <w:sz w:val="30"/>
          <w:lang w:val="en-US"/>
        </w:rPr>
        <w:t>Pages</w:t>
      </w:r>
      <w:r w:rsidRPr="00506DA0">
        <w:rPr>
          <w:sz w:val="30"/>
        </w:rPr>
        <w:t>/</w:t>
      </w:r>
      <w:proofErr w:type="spellStart"/>
      <w:r w:rsidRPr="00506DA0">
        <w:rPr>
          <w:sz w:val="30"/>
          <w:lang w:val="en-US"/>
        </w:rPr>
        <w:t>AustralianDisabilityEnterprises</w:t>
      </w:r>
      <w:proofErr w:type="spellEnd"/>
      <w:r w:rsidRPr="00506DA0">
        <w:rPr>
          <w:sz w:val="30"/>
        </w:rPr>
        <w:t>.</w:t>
      </w:r>
      <w:proofErr w:type="spellStart"/>
      <w:r w:rsidRPr="00506DA0">
        <w:rPr>
          <w:sz w:val="30"/>
          <w:lang w:val="en-US"/>
        </w:rPr>
        <w:t>aspx</w:t>
      </w:r>
      <w:proofErr w:type="spellEnd"/>
    </w:p>
  </w:footnote>
  <w:footnote w:id="57">
    <w:p w:rsidR="00EF518E" w:rsidRPr="00506DA0" w:rsidRDefault="00EF518E">
      <w:pPr>
        <w:pStyle w:val="a9"/>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proofErr w:type="spellStart"/>
      <w:r w:rsidRPr="00506DA0">
        <w:rPr>
          <w:sz w:val="30"/>
          <w:lang w:val="en-US"/>
        </w:rPr>
        <w:t>facs</w:t>
      </w:r>
      <w:proofErr w:type="spellEnd"/>
      <w:r w:rsidRPr="00506DA0">
        <w:rPr>
          <w:sz w:val="30"/>
        </w:rPr>
        <w:t>.</w:t>
      </w:r>
      <w:proofErr w:type="spellStart"/>
      <w:r w:rsidRPr="00506DA0">
        <w:rPr>
          <w:sz w:val="30"/>
          <w:lang w:val="en-US"/>
        </w:rPr>
        <w:t>gov</w:t>
      </w:r>
      <w:proofErr w:type="spellEnd"/>
      <w:r w:rsidRPr="00506DA0">
        <w:rPr>
          <w:sz w:val="30"/>
        </w:rPr>
        <w:t>.</w:t>
      </w:r>
      <w:r w:rsidRPr="00506DA0">
        <w:rPr>
          <w:sz w:val="30"/>
          <w:lang w:val="en-US"/>
        </w:rPr>
        <w:t>au</w:t>
      </w:r>
      <w:r w:rsidRPr="00506DA0">
        <w:rPr>
          <w:sz w:val="30"/>
        </w:rPr>
        <w:t>/</w:t>
      </w:r>
      <w:proofErr w:type="spellStart"/>
      <w:r w:rsidRPr="00506DA0">
        <w:rPr>
          <w:sz w:val="30"/>
          <w:lang w:val="en-US"/>
        </w:rPr>
        <w:t>sa</w:t>
      </w:r>
      <w:proofErr w:type="spellEnd"/>
      <w:r w:rsidRPr="00506DA0">
        <w:rPr>
          <w:sz w:val="30"/>
        </w:rPr>
        <w:t>/</w:t>
      </w:r>
      <w:r w:rsidRPr="00506DA0">
        <w:rPr>
          <w:sz w:val="30"/>
          <w:lang w:val="en-US"/>
        </w:rPr>
        <w:t>disability</w:t>
      </w:r>
      <w:r w:rsidRPr="00506DA0">
        <w:rPr>
          <w:sz w:val="30"/>
        </w:rPr>
        <w:t>/</w:t>
      </w:r>
      <w:proofErr w:type="spellStart"/>
      <w:r w:rsidRPr="00506DA0">
        <w:rPr>
          <w:sz w:val="30"/>
          <w:lang w:val="en-US"/>
        </w:rPr>
        <w:t>progserv</w:t>
      </w:r>
      <w:proofErr w:type="spellEnd"/>
      <w:r w:rsidRPr="00506DA0">
        <w:rPr>
          <w:sz w:val="30"/>
        </w:rPr>
        <w:t>/</w:t>
      </w:r>
      <w:r w:rsidRPr="00506DA0">
        <w:rPr>
          <w:sz w:val="30"/>
          <w:lang w:val="en-US"/>
        </w:rPr>
        <w:t>people</w:t>
      </w:r>
      <w:r w:rsidRPr="00506DA0">
        <w:rPr>
          <w:sz w:val="30"/>
        </w:rPr>
        <w:t>/</w:t>
      </w:r>
      <w:r w:rsidRPr="00506DA0">
        <w:rPr>
          <w:sz w:val="30"/>
          <w:lang w:val="en-US"/>
        </w:rPr>
        <w:t>Pages</w:t>
      </w:r>
      <w:r w:rsidRPr="00506DA0">
        <w:rPr>
          <w:sz w:val="30"/>
        </w:rPr>
        <w:t>/</w:t>
      </w:r>
      <w:r w:rsidRPr="00506DA0">
        <w:rPr>
          <w:sz w:val="30"/>
          <w:lang w:val="en-US"/>
        </w:rPr>
        <w:t>leaders</w:t>
      </w:r>
      <w:r w:rsidRPr="00506DA0">
        <w:rPr>
          <w:sz w:val="30"/>
        </w:rPr>
        <w:t>_4_</w:t>
      </w:r>
      <w:r w:rsidRPr="00506DA0">
        <w:rPr>
          <w:sz w:val="30"/>
          <w:lang w:val="en-US"/>
        </w:rPr>
        <w:t>tomorrow</w:t>
      </w:r>
      <w:r w:rsidRPr="00506DA0">
        <w:rPr>
          <w:sz w:val="30"/>
        </w:rPr>
        <w:t>.</w:t>
      </w:r>
      <w:proofErr w:type="spellStart"/>
      <w:r w:rsidRPr="00506DA0">
        <w:rPr>
          <w:sz w:val="30"/>
          <w:lang w:val="en-US"/>
        </w:rPr>
        <w:t>aspx</w:t>
      </w:r>
      <w:proofErr w:type="spellEnd"/>
    </w:p>
  </w:footnote>
  <w:footnote w:id="58">
    <w:p w:rsidR="00EF518E" w:rsidRPr="00506DA0" w:rsidRDefault="00EF518E">
      <w:pPr>
        <w:pStyle w:val="a9"/>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proofErr w:type="spellStart"/>
      <w:r w:rsidRPr="00506DA0">
        <w:rPr>
          <w:sz w:val="30"/>
          <w:lang w:val="en-US"/>
        </w:rPr>
        <w:t>facs</w:t>
      </w:r>
      <w:proofErr w:type="spellEnd"/>
      <w:r w:rsidRPr="00506DA0">
        <w:rPr>
          <w:sz w:val="30"/>
        </w:rPr>
        <w:t>.</w:t>
      </w:r>
      <w:proofErr w:type="spellStart"/>
      <w:r w:rsidRPr="00506DA0">
        <w:rPr>
          <w:sz w:val="30"/>
          <w:lang w:val="en-US"/>
        </w:rPr>
        <w:t>gov</w:t>
      </w:r>
      <w:proofErr w:type="spellEnd"/>
      <w:r w:rsidRPr="00506DA0">
        <w:rPr>
          <w:sz w:val="30"/>
        </w:rPr>
        <w:t>.</w:t>
      </w:r>
      <w:r w:rsidRPr="00506DA0">
        <w:rPr>
          <w:sz w:val="30"/>
          <w:lang w:val="en-US"/>
        </w:rPr>
        <w:t>au</w:t>
      </w:r>
      <w:r w:rsidRPr="00506DA0">
        <w:rPr>
          <w:sz w:val="30"/>
        </w:rPr>
        <w:t>/</w:t>
      </w:r>
      <w:proofErr w:type="spellStart"/>
      <w:r w:rsidRPr="00506DA0">
        <w:rPr>
          <w:sz w:val="30"/>
          <w:lang w:val="en-US"/>
        </w:rPr>
        <w:t>sa</w:t>
      </w:r>
      <w:proofErr w:type="spellEnd"/>
      <w:r w:rsidRPr="00506DA0">
        <w:rPr>
          <w:sz w:val="30"/>
        </w:rPr>
        <w:t>/</w:t>
      </w:r>
      <w:r w:rsidRPr="00506DA0">
        <w:rPr>
          <w:sz w:val="30"/>
          <w:lang w:val="en-US"/>
        </w:rPr>
        <w:t>disability</w:t>
      </w:r>
      <w:r w:rsidRPr="00506DA0">
        <w:rPr>
          <w:sz w:val="30"/>
        </w:rPr>
        <w:t>/</w:t>
      </w:r>
      <w:r w:rsidRPr="00506DA0">
        <w:rPr>
          <w:sz w:val="30"/>
          <w:lang w:val="en-US"/>
        </w:rPr>
        <w:t>funding</w:t>
      </w:r>
      <w:r w:rsidRPr="00506DA0">
        <w:rPr>
          <w:sz w:val="30"/>
        </w:rPr>
        <w:t>/</w:t>
      </w:r>
      <w:proofErr w:type="spellStart"/>
      <w:r w:rsidRPr="00506DA0">
        <w:rPr>
          <w:sz w:val="30"/>
          <w:lang w:val="en-US"/>
        </w:rPr>
        <w:t>outsideschoolcare</w:t>
      </w:r>
      <w:proofErr w:type="spellEnd"/>
      <w:r w:rsidRPr="00506DA0">
        <w:rPr>
          <w:sz w:val="30"/>
        </w:rPr>
        <w:t>/</w:t>
      </w:r>
      <w:r w:rsidRPr="00506DA0">
        <w:rPr>
          <w:sz w:val="30"/>
          <w:lang w:val="en-US"/>
        </w:rPr>
        <w:t>Pages</w:t>
      </w:r>
      <w:r w:rsidRPr="00506DA0">
        <w:rPr>
          <w:sz w:val="30"/>
        </w:rPr>
        <w:t>/</w:t>
      </w:r>
      <w:r w:rsidRPr="00506DA0">
        <w:rPr>
          <w:sz w:val="30"/>
          <w:lang w:val="en-US"/>
        </w:rPr>
        <w:t>default</w:t>
      </w:r>
      <w:r w:rsidRPr="00506DA0">
        <w:rPr>
          <w:sz w:val="30"/>
        </w:rPr>
        <w:t>.</w:t>
      </w:r>
      <w:proofErr w:type="spellStart"/>
      <w:r w:rsidRPr="00506DA0">
        <w:rPr>
          <w:sz w:val="30"/>
          <w:lang w:val="en-US"/>
        </w:rPr>
        <w:t>aspx</w:t>
      </w:r>
      <w:proofErr w:type="spellEnd"/>
    </w:p>
  </w:footnote>
  <w:footnote w:id="59">
    <w:p w:rsidR="00EF518E" w:rsidRPr="00506DA0" w:rsidRDefault="00EF518E">
      <w:pPr>
        <w:pStyle w:val="a9"/>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proofErr w:type="spellStart"/>
      <w:r w:rsidRPr="00506DA0">
        <w:rPr>
          <w:sz w:val="30"/>
          <w:lang w:val="en-US"/>
        </w:rPr>
        <w:t>facs</w:t>
      </w:r>
      <w:proofErr w:type="spellEnd"/>
      <w:r w:rsidRPr="00506DA0">
        <w:rPr>
          <w:sz w:val="30"/>
        </w:rPr>
        <w:t>.</w:t>
      </w:r>
      <w:proofErr w:type="spellStart"/>
      <w:r w:rsidRPr="00506DA0">
        <w:rPr>
          <w:sz w:val="30"/>
          <w:lang w:val="en-US"/>
        </w:rPr>
        <w:t>gov</w:t>
      </w:r>
      <w:proofErr w:type="spellEnd"/>
      <w:r w:rsidRPr="00506DA0">
        <w:rPr>
          <w:sz w:val="30"/>
        </w:rPr>
        <w:t>.</w:t>
      </w:r>
      <w:r w:rsidRPr="00506DA0">
        <w:rPr>
          <w:sz w:val="30"/>
          <w:lang w:val="en-US"/>
        </w:rPr>
        <w:t>au</w:t>
      </w:r>
      <w:r w:rsidRPr="00506DA0">
        <w:rPr>
          <w:sz w:val="30"/>
        </w:rPr>
        <w:t>/</w:t>
      </w:r>
      <w:proofErr w:type="spellStart"/>
      <w:r w:rsidRPr="00506DA0">
        <w:rPr>
          <w:sz w:val="30"/>
          <w:lang w:val="en-US"/>
        </w:rPr>
        <w:t>sa</w:t>
      </w:r>
      <w:proofErr w:type="spellEnd"/>
      <w:r w:rsidRPr="00506DA0">
        <w:rPr>
          <w:sz w:val="30"/>
        </w:rPr>
        <w:t>/</w:t>
      </w:r>
      <w:r w:rsidRPr="00506DA0">
        <w:rPr>
          <w:sz w:val="30"/>
          <w:lang w:val="en-US"/>
        </w:rPr>
        <w:t>disability</w:t>
      </w:r>
      <w:r w:rsidRPr="00506DA0">
        <w:rPr>
          <w:sz w:val="30"/>
        </w:rPr>
        <w:t>/</w:t>
      </w:r>
      <w:proofErr w:type="spellStart"/>
      <w:r w:rsidRPr="00506DA0">
        <w:rPr>
          <w:sz w:val="30"/>
          <w:lang w:val="en-US"/>
        </w:rPr>
        <w:t>progserv</w:t>
      </w:r>
      <w:proofErr w:type="spellEnd"/>
      <w:r w:rsidRPr="00506DA0">
        <w:rPr>
          <w:sz w:val="30"/>
        </w:rPr>
        <w:t>/</w:t>
      </w:r>
      <w:r w:rsidRPr="00506DA0">
        <w:rPr>
          <w:sz w:val="30"/>
          <w:lang w:val="en-US"/>
        </w:rPr>
        <w:t>people</w:t>
      </w:r>
      <w:r w:rsidRPr="00506DA0">
        <w:rPr>
          <w:sz w:val="30"/>
        </w:rPr>
        <w:t>/</w:t>
      </w:r>
      <w:proofErr w:type="spellStart"/>
      <w:r w:rsidRPr="00506DA0">
        <w:rPr>
          <w:sz w:val="30"/>
          <w:lang w:val="en-US"/>
        </w:rPr>
        <w:t>betterstart</w:t>
      </w:r>
      <w:proofErr w:type="spellEnd"/>
      <w:r w:rsidRPr="00506DA0">
        <w:rPr>
          <w:sz w:val="30"/>
        </w:rPr>
        <w:t>/</w:t>
      </w:r>
      <w:r w:rsidRPr="00506DA0">
        <w:rPr>
          <w:sz w:val="30"/>
          <w:lang w:val="en-US"/>
        </w:rPr>
        <w:t>Pages</w:t>
      </w:r>
      <w:r w:rsidRPr="00506DA0">
        <w:rPr>
          <w:sz w:val="30"/>
        </w:rPr>
        <w:t>/</w:t>
      </w:r>
      <w:r w:rsidRPr="00506DA0">
        <w:rPr>
          <w:sz w:val="30"/>
          <w:lang w:val="en-US"/>
        </w:rPr>
        <w:t>better</w:t>
      </w:r>
      <w:r w:rsidRPr="00506DA0">
        <w:rPr>
          <w:sz w:val="30"/>
        </w:rPr>
        <w:t>_</w:t>
      </w:r>
      <w:r w:rsidRPr="00506DA0">
        <w:rPr>
          <w:sz w:val="30"/>
          <w:lang w:val="en-US"/>
        </w:rPr>
        <w:t>start</w:t>
      </w:r>
      <w:r w:rsidRPr="00506DA0">
        <w:rPr>
          <w:sz w:val="30"/>
        </w:rPr>
        <w:t>_</w:t>
      </w:r>
      <w:r w:rsidRPr="00506DA0">
        <w:rPr>
          <w:sz w:val="30"/>
          <w:lang w:val="en-US"/>
        </w:rPr>
        <w:t>early</w:t>
      </w:r>
      <w:r w:rsidRPr="00506DA0">
        <w:rPr>
          <w:sz w:val="30"/>
        </w:rPr>
        <w:t>_</w:t>
      </w:r>
      <w:r w:rsidRPr="00506DA0">
        <w:rPr>
          <w:sz w:val="30"/>
          <w:lang w:val="en-US"/>
        </w:rPr>
        <w:t>intervention</w:t>
      </w:r>
      <w:r w:rsidRPr="00506DA0">
        <w:rPr>
          <w:sz w:val="30"/>
        </w:rPr>
        <w:t>.</w:t>
      </w:r>
      <w:proofErr w:type="spellStart"/>
      <w:r w:rsidRPr="00506DA0">
        <w:rPr>
          <w:sz w:val="30"/>
          <w:lang w:val="en-US"/>
        </w:rPr>
        <w:t>aspx</w:t>
      </w:r>
      <w:proofErr w:type="spellEnd"/>
    </w:p>
  </w:footnote>
  <w:footnote w:id="60">
    <w:p w:rsidR="00EF518E" w:rsidRPr="00506DA0" w:rsidRDefault="00EF518E">
      <w:pPr>
        <w:pStyle w:val="a9"/>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education</w:t>
      </w:r>
      <w:r w:rsidRPr="00506DA0">
        <w:rPr>
          <w:sz w:val="30"/>
        </w:rPr>
        <w:t>.</w:t>
      </w:r>
      <w:r w:rsidRPr="00506DA0">
        <w:rPr>
          <w:sz w:val="30"/>
          <w:lang w:val="en-US"/>
        </w:rPr>
        <w:t>state</w:t>
      </w:r>
      <w:r w:rsidRPr="00506DA0">
        <w:rPr>
          <w:sz w:val="30"/>
        </w:rPr>
        <w:t>.</w:t>
      </w:r>
      <w:proofErr w:type="spellStart"/>
      <w:r w:rsidRPr="00506DA0">
        <w:rPr>
          <w:sz w:val="30"/>
          <w:lang w:val="en-US"/>
        </w:rPr>
        <w:t>mn</w:t>
      </w:r>
      <w:proofErr w:type="spellEnd"/>
      <w:r w:rsidRPr="00506DA0">
        <w:rPr>
          <w:sz w:val="30"/>
        </w:rPr>
        <w:t>.</w:t>
      </w:r>
      <w:r w:rsidRPr="00506DA0">
        <w:rPr>
          <w:sz w:val="30"/>
          <w:lang w:val="en-US"/>
        </w:rPr>
        <w:t>us</w:t>
      </w:r>
      <w:r w:rsidRPr="00506DA0">
        <w:rPr>
          <w:sz w:val="30"/>
        </w:rPr>
        <w:t>/</w:t>
      </w:r>
      <w:r w:rsidRPr="00506DA0">
        <w:rPr>
          <w:sz w:val="30"/>
          <w:lang w:val="en-US"/>
        </w:rPr>
        <w:t>MDE</w:t>
      </w:r>
      <w:r w:rsidRPr="00506DA0">
        <w:rPr>
          <w:sz w:val="30"/>
        </w:rPr>
        <w:t>/</w:t>
      </w:r>
      <w:r w:rsidRPr="00506DA0">
        <w:rPr>
          <w:sz w:val="30"/>
          <w:lang w:val="en-US"/>
        </w:rPr>
        <w:t>Learning</w:t>
      </w:r>
      <w:r w:rsidRPr="00506DA0">
        <w:rPr>
          <w:sz w:val="30"/>
        </w:rPr>
        <w:t>_</w:t>
      </w:r>
      <w:r w:rsidRPr="00506DA0">
        <w:rPr>
          <w:sz w:val="30"/>
          <w:lang w:val="en-US"/>
        </w:rPr>
        <w:t>Support</w:t>
      </w:r>
      <w:r w:rsidRPr="00506DA0">
        <w:rPr>
          <w:sz w:val="30"/>
        </w:rPr>
        <w:t>/</w:t>
      </w:r>
      <w:r w:rsidRPr="00506DA0">
        <w:rPr>
          <w:sz w:val="30"/>
          <w:lang w:val="en-US"/>
        </w:rPr>
        <w:t>index</w:t>
      </w:r>
      <w:r w:rsidRPr="00506DA0">
        <w:rPr>
          <w:sz w:val="30"/>
        </w:rPr>
        <w:t>.</w:t>
      </w:r>
      <w:r w:rsidRPr="00506DA0">
        <w:rPr>
          <w:sz w:val="30"/>
          <w:lang w:val="en-US"/>
        </w:rPr>
        <w:t>html</w:t>
      </w:r>
    </w:p>
  </w:footnote>
  <w:footnote w:id="61">
    <w:p w:rsidR="00EF518E" w:rsidRPr="00506DA0" w:rsidRDefault="00EF518E">
      <w:pPr>
        <w:pStyle w:val="a9"/>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education</w:t>
      </w:r>
      <w:r w:rsidRPr="00506DA0">
        <w:rPr>
          <w:sz w:val="30"/>
        </w:rPr>
        <w:t>.</w:t>
      </w:r>
      <w:r w:rsidRPr="00506DA0">
        <w:rPr>
          <w:sz w:val="30"/>
          <w:lang w:val="en-US"/>
        </w:rPr>
        <w:t>state</w:t>
      </w:r>
      <w:r w:rsidRPr="00506DA0">
        <w:rPr>
          <w:sz w:val="30"/>
        </w:rPr>
        <w:t>.</w:t>
      </w:r>
      <w:proofErr w:type="spellStart"/>
      <w:r w:rsidRPr="00506DA0">
        <w:rPr>
          <w:sz w:val="30"/>
          <w:lang w:val="en-US"/>
        </w:rPr>
        <w:t>mn</w:t>
      </w:r>
      <w:proofErr w:type="spellEnd"/>
      <w:r w:rsidRPr="00506DA0">
        <w:rPr>
          <w:sz w:val="30"/>
        </w:rPr>
        <w:t>.</w:t>
      </w:r>
      <w:r w:rsidRPr="00506DA0">
        <w:rPr>
          <w:sz w:val="30"/>
          <w:lang w:val="en-US"/>
        </w:rPr>
        <w:t>us</w:t>
      </w:r>
      <w:r w:rsidRPr="00506DA0">
        <w:rPr>
          <w:sz w:val="30"/>
        </w:rPr>
        <w:t>/</w:t>
      </w:r>
      <w:proofErr w:type="spellStart"/>
      <w:r w:rsidRPr="00506DA0">
        <w:rPr>
          <w:sz w:val="30"/>
          <w:lang w:val="en-US"/>
        </w:rPr>
        <w:t>mde</w:t>
      </w:r>
      <w:proofErr w:type="spellEnd"/>
      <w:r w:rsidRPr="00506DA0">
        <w:rPr>
          <w:sz w:val="30"/>
        </w:rPr>
        <w:t>/</w:t>
      </w:r>
      <w:r w:rsidRPr="00506DA0">
        <w:rPr>
          <w:sz w:val="30"/>
          <w:lang w:val="en-US"/>
        </w:rPr>
        <w:t>Learning</w:t>
      </w:r>
      <w:r w:rsidRPr="00506DA0">
        <w:rPr>
          <w:sz w:val="30"/>
        </w:rPr>
        <w:t>_</w:t>
      </w:r>
      <w:r w:rsidRPr="00506DA0">
        <w:rPr>
          <w:sz w:val="30"/>
          <w:lang w:val="en-US"/>
        </w:rPr>
        <w:t>Support</w:t>
      </w:r>
      <w:r w:rsidRPr="00506DA0">
        <w:rPr>
          <w:sz w:val="30"/>
        </w:rPr>
        <w:t>/</w:t>
      </w:r>
      <w:r w:rsidRPr="00506DA0">
        <w:rPr>
          <w:sz w:val="30"/>
          <w:lang w:val="en-US"/>
        </w:rPr>
        <w:t>Special</w:t>
      </w:r>
      <w:r w:rsidRPr="00506DA0">
        <w:rPr>
          <w:sz w:val="30"/>
        </w:rPr>
        <w:t>_</w:t>
      </w:r>
      <w:r w:rsidRPr="00506DA0">
        <w:rPr>
          <w:sz w:val="30"/>
          <w:lang w:val="en-US"/>
        </w:rPr>
        <w:t>Education</w:t>
      </w:r>
      <w:r w:rsidRPr="00506DA0">
        <w:rPr>
          <w:sz w:val="30"/>
        </w:rPr>
        <w:t>/</w:t>
      </w:r>
      <w:r w:rsidRPr="00506DA0">
        <w:rPr>
          <w:sz w:val="30"/>
          <w:lang w:val="en-US"/>
        </w:rPr>
        <w:t>Categorical</w:t>
      </w:r>
      <w:r w:rsidRPr="00506DA0">
        <w:rPr>
          <w:sz w:val="30"/>
        </w:rPr>
        <w:t>_</w:t>
      </w:r>
      <w:r w:rsidRPr="00506DA0">
        <w:rPr>
          <w:sz w:val="30"/>
          <w:lang w:val="en-US"/>
        </w:rPr>
        <w:t>Disability</w:t>
      </w:r>
      <w:r w:rsidRPr="00506DA0">
        <w:rPr>
          <w:sz w:val="30"/>
        </w:rPr>
        <w:t>_</w:t>
      </w:r>
      <w:r w:rsidRPr="00506DA0">
        <w:rPr>
          <w:sz w:val="30"/>
          <w:lang w:val="en-US"/>
        </w:rPr>
        <w:t>Information</w:t>
      </w:r>
      <w:r w:rsidRPr="00506DA0">
        <w:rPr>
          <w:sz w:val="30"/>
        </w:rPr>
        <w:t>/</w:t>
      </w:r>
      <w:r w:rsidRPr="00506DA0">
        <w:rPr>
          <w:sz w:val="30"/>
          <w:lang w:val="en-US"/>
        </w:rPr>
        <w:t>Autism</w:t>
      </w:r>
      <w:r w:rsidRPr="00506DA0">
        <w:rPr>
          <w:sz w:val="30"/>
        </w:rPr>
        <w:t>_</w:t>
      </w:r>
      <w:r w:rsidRPr="00506DA0">
        <w:rPr>
          <w:sz w:val="30"/>
          <w:lang w:val="en-US"/>
        </w:rPr>
        <w:t>Spectrum</w:t>
      </w:r>
      <w:r w:rsidRPr="00506DA0">
        <w:rPr>
          <w:sz w:val="30"/>
        </w:rPr>
        <w:t>_</w:t>
      </w:r>
      <w:r w:rsidRPr="00506DA0">
        <w:rPr>
          <w:sz w:val="30"/>
          <w:lang w:val="en-US"/>
        </w:rPr>
        <w:t>Disorders</w:t>
      </w:r>
      <w:r w:rsidRPr="00506DA0">
        <w:rPr>
          <w:sz w:val="30"/>
        </w:rPr>
        <w:t>/</w:t>
      </w:r>
      <w:r w:rsidRPr="00506DA0">
        <w:rPr>
          <w:sz w:val="30"/>
          <w:lang w:val="en-US"/>
        </w:rPr>
        <w:t>index</w:t>
      </w:r>
      <w:r w:rsidRPr="00506DA0">
        <w:rPr>
          <w:sz w:val="30"/>
        </w:rPr>
        <w:t>.</w:t>
      </w:r>
      <w:r w:rsidRPr="00506DA0">
        <w:rPr>
          <w:sz w:val="30"/>
          <w:lang w:val="en-US"/>
        </w:rPr>
        <w:t>html</w:t>
      </w:r>
    </w:p>
  </w:footnote>
  <w:footnote w:id="62">
    <w:p w:rsidR="00EF518E" w:rsidRPr="00506DA0" w:rsidRDefault="00EF518E">
      <w:pPr>
        <w:pStyle w:val="a9"/>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education</w:t>
      </w:r>
      <w:r w:rsidRPr="00506DA0">
        <w:rPr>
          <w:sz w:val="30"/>
        </w:rPr>
        <w:t>.</w:t>
      </w:r>
      <w:r w:rsidRPr="00506DA0">
        <w:rPr>
          <w:sz w:val="30"/>
          <w:lang w:val="en-US"/>
        </w:rPr>
        <w:t>state</w:t>
      </w:r>
      <w:r w:rsidRPr="00506DA0">
        <w:rPr>
          <w:sz w:val="30"/>
        </w:rPr>
        <w:t>.</w:t>
      </w:r>
      <w:proofErr w:type="spellStart"/>
      <w:r w:rsidRPr="00506DA0">
        <w:rPr>
          <w:sz w:val="30"/>
          <w:lang w:val="en-US"/>
        </w:rPr>
        <w:t>mn</w:t>
      </w:r>
      <w:proofErr w:type="spellEnd"/>
      <w:r w:rsidRPr="00506DA0">
        <w:rPr>
          <w:sz w:val="30"/>
        </w:rPr>
        <w:t>.</w:t>
      </w:r>
      <w:r w:rsidRPr="00506DA0">
        <w:rPr>
          <w:sz w:val="30"/>
          <w:lang w:val="en-US"/>
        </w:rPr>
        <w:t>us</w:t>
      </w:r>
      <w:r w:rsidRPr="00506DA0">
        <w:rPr>
          <w:sz w:val="30"/>
        </w:rPr>
        <w:t>/</w:t>
      </w:r>
      <w:r w:rsidRPr="00506DA0">
        <w:rPr>
          <w:sz w:val="30"/>
          <w:lang w:val="en-US"/>
        </w:rPr>
        <w:t>MDE</w:t>
      </w:r>
      <w:r w:rsidRPr="00506DA0">
        <w:rPr>
          <w:sz w:val="30"/>
        </w:rPr>
        <w:t>/</w:t>
      </w:r>
      <w:r w:rsidRPr="00506DA0">
        <w:rPr>
          <w:sz w:val="30"/>
          <w:lang w:val="en-US"/>
        </w:rPr>
        <w:t>Learning</w:t>
      </w:r>
      <w:r w:rsidRPr="00506DA0">
        <w:rPr>
          <w:sz w:val="30"/>
        </w:rPr>
        <w:t>_</w:t>
      </w:r>
      <w:r w:rsidRPr="00506DA0">
        <w:rPr>
          <w:sz w:val="30"/>
          <w:lang w:val="en-US"/>
        </w:rPr>
        <w:t>Support</w:t>
      </w:r>
      <w:r w:rsidRPr="00506DA0">
        <w:rPr>
          <w:sz w:val="30"/>
        </w:rPr>
        <w:t>/</w:t>
      </w:r>
      <w:r w:rsidRPr="00506DA0">
        <w:rPr>
          <w:sz w:val="30"/>
          <w:lang w:val="en-US"/>
        </w:rPr>
        <w:t>Special</w:t>
      </w:r>
      <w:r w:rsidRPr="00506DA0">
        <w:rPr>
          <w:sz w:val="30"/>
        </w:rPr>
        <w:t>_</w:t>
      </w:r>
      <w:r w:rsidRPr="00506DA0">
        <w:rPr>
          <w:sz w:val="30"/>
          <w:lang w:val="en-US"/>
        </w:rPr>
        <w:t>Education</w:t>
      </w:r>
      <w:r w:rsidRPr="00506DA0">
        <w:rPr>
          <w:sz w:val="30"/>
        </w:rPr>
        <w:t>/</w:t>
      </w:r>
      <w:r w:rsidRPr="00506DA0">
        <w:rPr>
          <w:sz w:val="30"/>
          <w:lang w:val="en-US"/>
        </w:rPr>
        <w:t>Categorical</w:t>
      </w:r>
      <w:r w:rsidRPr="00506DA0">
        <w:rPr>
          <w:sz w:val="30"/>
        </w:rPr>
        <w:t>_</w:t>
      </w:r>
      <w:r w:rsidRPr="00506DA0">
        <w:rPr>
          <w:sz w:val="30"/>
          <w:lang w:val="en-US"/>
        </w:rPr>
        <w:t>Disability</w:t>
      </w:r>
      <w:r w:rsidRPr="00506DA0">
        <w:rPr>
          <w:sz w:val="30"/>
        </w:rPr>
        <w:t>_</w:t>
      </w:r>
      <w:r w:rsidRPr="00506DA0">
        <w:rPr>
          <w:sz w:val="30"/>
          <w:lang w:val="en-US"/>
        </w:rPr>
        <w:t>Information</w:t>
      </w:r>
      <w:r w:rsidRPr="00506DA0">
        <w:rPr>
          <w:sz w:val="30"/>
        </w:rPr>
        <w:t>/</w:t>
      </w:r>
      <w:r w:rsidRPr="00506DA0">
        <w:rPr>
          <w:sz w:val="30"/>
          <w:lang w:val="en-US"/>
        </w:rPr>
        <w:t>Autism</w:t>
      </w:r>
      <w:r w:rsidRPr="00506DA0">
        <w:rPr>
          <w:sz w:val="30"/>
        </w:rPr>
        <w:t>_</w:t>
      </w:r>
      <w:r w:rsidRPr="00506DA0">
        <w:rPr>
          <w:sz w:val="30"/>
          <w:lang w:val="en-US"/>
        </w:rPr>
        <w:t>Spectrum</w:t>
      </w:r>
      <w:r w:rsidRPr="00506DA0">
        <w:rPr>
          <w:sz w:val="30"/>
        </w:rPr>
        <w:t>_</w:t>
      </w:r>
      <w:r w:rsidRPr="00506DA0">
        <w:rPr>
          <w:sz w:val="30"/>
          <w:lang w:val="en-US"/>
        </w:rPr>
        <w:t>Disorders</w:t>
      </w:r>
      <w:r w:rsidRPr="00506DA0">
        <w:rPr>
          <w:sz w:val="30"/>
        </w:rPr>
        <w:t>/</w:t>
      </w:r>
      <w:r w:rsidRPr="00506DA0">
        <w:rPr>
          <w:sz w:val="30"/>
          <w:lang w:val="en-US"/>
        </w:rPr>
        <w:t>index</w:t>
      </w:r>
      <w:r w:rsidRPr="00506DA0">
        <w:rPr>
          <w:sz w:val="30"/>
        </w:rPr>
        <w:t>.</w:t>
      </w:r>
      <w:r w:rsidRPr="00506DA0">
        <w:rPr>
          <w:sz w:val="30"/>
          <w:lang w:val="en-US"/>
        </w:rPr>
        <w:t>html</w:t>
      </w:r>
    </w:p>
  </w:footnote>
  <w:footnote w:id="63">
    <w:p w:rsidR="00EF518E" w:rsidRPr="00506DA0" w:rsidRDefault="00EF518E">
      <w:pPr>
        <w:pStyle w:val="a9"/>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r w:rsidRPr="00506DA0">
        <w:rPr>
          <w:sz w:val="30"/>
          <w:lang w:val="en-US"/>
        </w:rPr>
        <w:t>c</w:t>
      </w:r>
      <w:r w:rsidRPr="00506DA0">
        <w:rPr>
          <w:sz w:val="30"/>
        </w:rPr>
        <w:t>3</w:t>
      </w:r>
      <w:r w:rsidRPr="00506DA0">
        <w:rPr>
          <w:sz w:val="30"/>
          <w:lang w:val="en-US"/>
        </w:rPr>
        <w:t>online</w:t>
      </w:r>
      <w:r w:rsidRPr="00506DA0">
        <w:rPr>
          <w:sz w:val="30"/>
        </w:rPr>
        <w:t>.</w:t>
      </w:r>
      <w:r w:rsidRPr="00506DA0">
        <w:rPr>
          <w:sz w:val="30"/>
          <w:lang w:val="en-US"/>
        </w:rPr>
        <w:t>org</w:t>
      </w:r>
      <w:r w:rsidRPr="00506DA0">
        <w:rPr>
          <w:sz w:val="30"/>
        </w:rPr>
        <w:t>/</w:t>
      </w:r>
      <w:r w:rsidRPr="00506DA0">
        <w:rPr>
          <w:sz w:val="30"/>
          <w:lang w:val="en-US"/>
        </w:rPr>
        <w:t>http</w:t>
      </w:r>
      <w:r w:rsidRPr="00506DA0">
        <w:rPr>
          <w:sz w:val="30"/>
        </w:rPr>
        <w:t>://</w:t>
      </w:r>
      <w:r w:rsidRPr="00506DA0">
        <w:rPr>
          <w:sz w:val="30"/>
          <w:lang w:val="en-US"/>
        </w:rPr>
        <w:t>www</w:t>
      </w:r>
      <w:r w:rsidRPr="00506DA0">
        <w:rPr>
          <w:sz w:val="30"/>
        </w:rPr>
        <w:t>.</w:t>
      </w:r>
      <w:r w:rsidRPr="00506DA0">
        <w:rPr>
          <w:sz w:val="30"/>
          <w:lang w:val="en-US"/>
        </w:rPr>
        <w:t>pacer</w:t>
      </w:r>
      <w:r w:rsidRPr="00506DA0">
        <w:rPr>
          <w:sz w:val="30"/>
        </w:rPr>
        <w:t>.</w:t>
      </w:r>
      <w:r w:rsidRPr="00506DA0">
        <w:rPr>
          <w:sz w:val="30"/>
          <w:lang w:val="en-US"/>
        </w:rPr>
        <w:t>org</w:t>
      </w:r>
      <w:r w:rsidRPr="00506DA0">
        <w:rPr>
          <w:sz w:val="30"/>
        </w:rPr>
        <w:t>/</w:t>
      </w:r>
      <w:r w:rsidRPr="00506DA0">
        <w:rPr>
          <w:sz w:val="30"/>
          <w:lang w:val="en-US"/>
        </w:rPr>
        <w:t>puppets</w:t>
      </w:r>
      <w:r w:rsidRPr="00506DA0">
        <w:rPr>
          <w:sz w:val="30"/>
        </w:rPr>
        <w:t>/</w:t>
      </w:r>
      <w:r w:rsidRPr="00506DA0">
        <w:rPr>
          <w:sz w:val="30"/>
          <w:lang w:val="en-US"/>
        </w:rPr>
        <w:t>count</w:t>
      </w:r>
      <w:r w:rsidRPr="00506DA0">
        <w:rPr>
          <w:sz w:val="30"/>
        </w:rPr>
        <w:t>.</w:t>
      </w:r>
      <w:r w:rsidRPr="00506DA0">
        <w:rPr>
          <w:sz w:val="30"/>
          <w:lang w:val="en-US"/>
        </w:rPr>
        <w:t>asp</w:t>
      </w:r>
    </w:p>
  </w:footnote>
  <w:footnote w:id="64">
    <w:p w:rsidR="00EF518E" w:rsidRPr="00506DA0" w:rsidRDefault="00EF518E">
      <w:pPr>
        <w:pStyle w:val="a9"/>
        <w:rPr>
          <w:sz w:val="30"/>
        </w:rPr>
      </w:pPr>
      <w:r w:rsidRPr="00506DA0">
        <w:rPr>
          <w:rStyle w:val="aa"/>
          <w:sz w:val="30"/>
        </w:rPr>
        <w:footnoteRef/>
      </w:r>
      <w:r w:rsidRPr="00506DA0">
        <w:rPr>
          <w:sz w:val="30"/>
        </w:rPr>
        <w:t xml:space="preserve"> </w:t>
      </w:r>
      <w:r w:rsidRPr="00506DA0">
        <w:rPr>
          <w:sz w:val="30"/>
          <w:lang w:val="en-US"/>
        </w:rPr>
        <w:t>http</w:t>
      </w:r>
      <w:r w:rsidRPr="00506DA0">
        <w:rPr>
          <w:sz w:val="30"/>
        </w:rPr>
        <w:t>://</w:t>
      </w:r>
      <w:r w:rsidRPr="00506DA0">
        <w:rPr>
          <w:sz w:val="30"/>
          <w:lang w:val="en-US"/>
        </w:rPr>
        <w:t>www</w:t>
      </w:r>
      <w:r w:rsidRPr="00506DA0">
        <w:rPr>
          <w:sz w:val="30"/>
        </w:rPr>
        <w:t>.</w:t>
      </w:r>
      <w:r w:rsidRPr="00506DA0">
        <w:rPr>
          <w:sz w:val="30"/>
          <w:lang w:val="en-US"/>
        </w:rPr>
        <w:t>pacer</w:t>
      </w:r>
      <w:r w:rsidRPr="00506DA0">
        <w:rPr>
          <w:sz w:val="30"/>
        </w:rPr>
        <w:t>.</w:t>
      </w:r>
      <w:r w:rsidRPr="00506DA0">
        <w:rPr>
          <w:sz w:val="30"/>
          <w:lang w:val="en-US"/>
        </w:rPr>
        <w:t>org</w:t>
      </w:r>
      <w:r w:rsidRPr="00506DA0">
        <w:rPr>
          <w:sz w:val="30"/>
        </w:rPr>
        <w:t>/</w:t>
      </w:r>
      <w:proofErr w:type="spellStart"/>
      <w:r w:rsidRPr="00506DA0">
        <w:rPr>
          <w:sz w:val="30"/>
          <w:lang w:val="en-US"/>
        </w:rPr>
        <w:t>foryouthonly</w:t>
      </w:r>
      <w:proofErr w:type="spellEnd"/>
      <w:r w:rsidRPr="00506DA0">
        <w:rPr>
          <w:sz w:val="3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8E" w:rsidRDefault="00EF518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1323"/>
    <w:multiLevelType w:val="hybridMultilevel"/>
    <w:tmpl w:val="3D5C5930"/>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C5670B3"/>
    <w:multiLevelType w:val="hybridMultilevel"/>
    <w:tmpl w:val="926E07DA"/>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151E611A"/>
    <w:multiLevelType w:val="hybridMultilevel"/>
    <w:tmpl w:val="C71C37EE"/>
    <w:lvl w:ilvl="0" w:tplc="21D68CB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D5451FB"/>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096606A"/>
    <w:multiLevelType w:val="hybridMultilevel"/>
    <w:tmpl w:val="3D5C5930"/>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2A1B14A5"/>
    <w:multiLevelType w:val="hybridMultilevel"/>
    <w:tmpl w:val="4392AA6A"/>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D567863"/>
    <w:multiLevelType w:val="hybridMultilevel"/>
    <w:tmpl w:val="3218114E"/>
    <w:lvl w:ilvl="0" w:tplc="1EF046E0">
      <w:start w:val="1"/>
      <w:numFmt w:val="decimal"/>
      <w:lvlText w:val="%1."/>
      <w:lvlJc w:val="left"/>
      <w:pPr>
        <w:ind w:left="720" w:hanging="360"/>
      </w:pPr>
      <w:rPr>
        <w:rFonts w:hint="default"/>
      </w:rPr>
    </w:lvl>
    <w:lvl w:ilvl="1" w:tplc="49D4A616">
      <w:start w:val="1"/>
      <w:numFmt w:val="lowerRoman"/>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865006"/>
    <w:multiLevelType w:val="hybridMultilevel"/>
    <w:tmpl w:val="98E645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6D5390D"/>
    <w:multiLevelType w:val="hybridMultilevel"/>
    <w:tmpl w:val="72688BCE"/>
    <w:lvl w:ilvl="0" w:tplc="1EF046E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8AD1157"/>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AB145A0"/>
    <w:multiLevelType w:val="hybridMultilevel"/>
    <w:tmpl w:val="B8AE7E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C110AF1"/>
    <w:multiLevelType w:val="hybridMultilevel"/>
    <w:tmpl w:val="D690EF92"/>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3D48388A"/>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EBC625C"/>
    <w:multiLevelType w:val="hybridMultilevel"/>
    <w:tmpl w:val="72688BCE"/>
    <w:lvl w:ilvl="0" w:tplc="1EF046E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8867555"/>
    <w:multiLevelType w:val="hybridMultilevel"/>
    <w:tmpl w:val="1F1243B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8EE2726"/>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A893903"/>
    <w:multiLevelType w:val="hybridMultilevel"/>
    <w:tmpl w:val="72688BCE"/>
    <w:lvl w:ilvl="0" w:tplc="1EF046E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C9952D2"/>
    <w:multiLevelType w:val="hybridMultilevel"/>
    <w:tmpl w:val="29809C2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26A6E25"/>
    <w:multiLevelType w:val="hybridMultilevel"/>
    <w:tmpl w:val="A754DEC0"/>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17323DFA">
      <w:start w:val="1"/>
      <w:numFmt w:val="upperRoman"/>
      <w:lvlText w:val="%3."/>
      <w:lvlJc w:val="left"/>
      <w:pPr>
        <w:ind w:left="2700" w:hanging="72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90B50DD"/>
    <w:multiLevelType w:val="hybridMultilevel"/>
    <w:tmpl w:val="2CCE4FDC"/>
    <w:lvl w:ilvl="0" w:tplc="2BDAD79C">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D5B35B2"/>
    <w:multiLevelType w:val="hybridMultilevel"/>
    <w:tmpl w:val="75A0EBD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24E1694"/>
    <w:multiLevelType w:val="hybridMultilevel"/>
    <w:tmpl w:val="B9CEBFB2"/>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nsid w:val="666170AC"/>
    <w:multiLevelType w:val="hybridMultilevel"/>
    <w:tmpl w:val="A4643DF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6982512"/>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9CF781B"/>
    <w:multiLevelType w:val="hybridMultilevel"/>
    <w:tmpl w:val="0BC01C34"/>
    <w:lvl w:ilvl="0" w:tplc="21D68CB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13548B1"/>
    <w:multiLevelType w:val="hybridMultilevel"/>
    <w:tmpl w:val="06B0DD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784D7DD0"/>
    <w:multiLevelType w:val="hybridMultilevel"/>
    <w:tmpl w:val="75A0EBD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A765FF6"/>
    <w:multiLevelType w:val="hybridMultilevel"/>
    <w:tmpl w:val="3BEE6740"/>
    <w:lvl w:ilvl="0" w:tplc="04080013">
      <w:start w:val="1"/>
      <w:numFmt w:val="upperRoman"/>
      <w:lvlText w:val="%1."/>
      <w:lvlJc w:val="righ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5D6EC2DC">
      <w:start w:val="1"/>
      <w:numFmt w:val="decimal"/>
      <w:lvlText w:val="%4."/>
      <w:lvlJc w:val="left"/>
      <w:pPr>
        <w:ind w:left="2520" w:hanging="360"/>
      </w:pPr>
      <w:rPr>
        <w:rFonts w:hint="default"/>
      </w:r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nsid w:val="7AE615C8"/>
    <w:multiLevelType w:val="hybridMultilevel"/>
    <w:tmpl w:val="9FE8106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nsid w:val="7EA60702"/>
    <w:multiLevelType w:val="multilevel"/>
    <w:tmpl w:val="7B22697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27"/>
  </w:num>
  <w:num w:numId="3">
    <w:abstractNumId w:val="23"/>
  </w:num>
  <w:num w:numId="4">
    <w:abstractNumId w:val="20"/>
  </w:num>
  <w:num w:numId="5">
    <w:abstractNumId w:val="3"/>
  </w:num>
  <w:num w:numId="6">
    <w:abstractNumId w:val="26"/>
  </w:num>
  <w:num w:numId="7">
    <w:abstractNumId w:val="9"/>
  </w:num>
  <w:num w:numId="8">
    <w:abstractNumId w:val="14"/>
  </w:num>
  <w:num w:numId="9">
    <w:abstractNumId w:val="17"/>
  </w:num>
  <w:num w:numId="10">
    <w:abstractNumId w:val="5"/>
  </w:num>
  <w:num w:numId="11">
    <w:abstractNumId w:val="0"/>
  </w:num>
  <w:num w:numId="12">
    <w:abstractNumId w:val="4"/>
  </w:num>
  <w:num w:numId="13">
    <w:abstractNumId w:val="13"/>
  </w:num>
  <w:num w:numId="14">
    <w:abstractNumId w:val="16"/>
  </w:num>
  <w:num w:numId="15">
    <w:abstractNumId w:val="25"/>
  </w:num>
  <w:num w:numId="16">
    <w:abstractNumId w:val="10"/>
  </w:num>
  <w:num w:numId="17">
    <w:abstractNumId w:val="7"/>
  </w:num>
  <w:num w:numId="18">
    <w:abstractNumId w:val="6"/>
  </w:num>
  <w:num w:numId="19">
    <w:abstractNumId w:val="19"/>
  </w:num>
  <w:num w:numId="20">
    <w:abstractNumId w:val="2"/>
  </w:num>
  <w:num w:numId="21">
    <w:abstractNumId w:val="29"/>
  </w:num>
  <w:num w:numId="22">
    <w:abstractNumId w:val="11"/>
  </w:num>
  <w:num w:numId="23">
    <w:abstractNumId w:val="8"/>
  </w:num>
  <w:num w:numId="24">
    <w:abstractNumId w:val="22"/>
  </w:num>
  <w:num w:numId="25">
    <w:abstractNumId w:val="15"/>
  </w:num>
  <w:num w:numId="26">
    <w:abstractNumId w:val="30"/>
  </w:num>
  <w:num w:numId="27">
    <w:abstractNumId w:val="18"/>
  </w:num>
  <w:num w:numId="28">
    <w:abstractNumId w:val="21"/>
  </w:num>
  <w:num w:numId="29">
    <w:abstractNumId w:val="28"/>
  </w:num>
  <w:num w:numId="30">
    <w:abstractNumId w:val="1"/>
  </w:num>
  <w:num w:numId="31">
    <w:abstractNumId w:val="24"/>
  </w:num>
  <w:num w:numId="3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4"/>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3113A"/>
    <w:rsid w:val="00041680"/>
    <w:rsid w:val="00061D26"/>
    <w:rsid w:val="0007665F"/>
    <w:rsid w:val="00096B7C"/>
    <w:rsid w:val="000A33CB"/>
    <w:rsid w:val="000F1169"/>
    <w:rsid w:val="001219BE"/>
    <w:rsid w:val="00123ACA"/>
    <w:rsid w:val="00133BDF"/>
    <w:rsid w:val="001534FE"/>
    <w:rsid w:val="00180046"/>
    <w:rsid w:val="00185F44"/>
    <w:rsid w:val="001877D9"/>
    <w:rsid w:val="001B3428"/>
    <w:rsid w:val="001C7D3F"/>
    <w:rsid w:val="001F4BE7"/>
    <w:rsid w:val="00204CBC"/>
    <w:rsid w:val="00212322"/>
    <w:rsid w:val="00217D64"/>
    <w:rsid w:val="00220F71"/>
    <w:rsid w:val="0023159D"/>
    <w:rsid w:val="00263936"/>
    <w:rsid w:val="00286ED7"/>
    <w:rsid w:val="002B388A"/>
    <w:rsid w:val="002D1046"/>
    <w:rsid w:val="002D2774"/>
    <w:rsid w:val="00321658"/>
    <w:rsid w:val="00366444"/>
    <w:rsid w:val="00372A93"/>
    <w:rsid w:val="003834B0"/>
    <w:rsid w:val="00384225"/>
    <w:rsid w:val="003B039A"/>
    <w:rsid w:val="003C0C8C"/>
    <w:rsid w:val="003F0F7F"/>
    <w:rsid w:val="00405A04"/>
    <w:rsid w:val="0041650D"/>
    <w:rsid w:val="004251A9"/>
    <w:rsid w:val="00430672"/>
    <w:rsid w:val="00432865"/>
    <w:rsid w:val="004467CF"/>
    <w:rsid w:val="0047123E"/>
    <w:rsid w:val="00475074"/>
    <w:rsid w:val="00484A8D"/>
    <w:rsid w:val="00491326"/>
    <w:rsid w:val="00497D70"/>
    <w:rsid w:val="004B14B4"/>
    <w:rsid w:val="004C2B1C"/>
    <w:rsid w:val="004D14ED"/>
    <w:rsid w:val="004F74ED"/>
    <w:rsid w:val="00506DA0"/>
    <w:rsid w:val="00520F90"/>
    <w:rsid w:val="00532ECD"/>
    <w:rsid w:val="00551148"/>
    <w:rsid w:val="00555C97"/>
    <w:rsid w:val="00575169"/>
    <w:rsid w:val="00576AFB"/>
    <w:rsid w:val="005B08EC"/>
    <w:rsid w:val="005C2FDA"/>
    <w:rsid w:val="005D6A11"/>
    <w:rsid w:val="005E15EE"/>
    <w:rsid w:val="005E55AC"/>
    <w:rsid w:val="00602956"/>
    <w:rsid w:val="00605F7F"/>
    <w:rsid w:val="00612DF9"/>
    <w:rsid w:val="006136CF"/>
    <w:rsid w:val="00625B10"/>
    <w:rsid w:val="00641BB7"/>
    <w:rsid w:val="00645DC8"/>
    <w:rsid w:val="006A06A6"/>
    <w:rsid w:val="006C3EDD"/>
    <w:rsid w:val="006C4412"/>
    <w:rsid w:val="006D0C71"/>
    <w:rsid w:val="00701F49"/>
    <w:rsid w:val="00731750"/>
    <w:rsid w:val="00736FAE"/>
    <w:rsid w:val="00737F60"/>
    <w:rsid w:val="007411AD"/>
    <w:rsid w:val="00770FA2"/>
    <w:rsid w:val="00774A62"/>
    <w:rsid w:val="00787536"/>
    <w:rsid w:val="007C25C1"/>
    <w:rsid w:val="007C276D"/>
    <w:rsid w:val="007E585D"/>
    <w:rsid w:val="007F0E97"/>
    <w:rsid w:val="007F6DC0"/>
    <w:rsid w:val="00807C75"/>
    <w:rsid w:val="00811E06"/>
    <w:rsid w:val="008164C8"/>
    <w:rsid w:val="008220D9"/>
    <w:rsid w:val="00822F3B"/>
    <w:rsid w:val="008A7AFB"/>
    <w:rsid w:val="008B3ED6"/>
    <w:rsid w:val="008B570B"/>
    <w:rsid w:val="008B7CD3"/>
    <w:rsid w:val="008C36BC"/>
    <w:rsid w:val="008F15EF"/>
    <w:rsid w:val="008F4A49"/>
    <w:rsid w:val="009005E4"/>
    <w:rsid w:val="0090192F"/>
    <w:rsid w:val="00901E6E"/>
    <w:rsid w:val="009652BE"/>
    <w:rsid w:val="00965EA2"/>
    <w:rsid w:val="00971662"/>
    <w:rsid w:val="00973930"/>
    <w:rsid w:val="00990552"/>
    <w:rsid w:val="009941B7"/>
    <w:rsid w:val="009A710A"/>
    <w:rsid w:val="009B3183"/>
    <w:rsid w:val="009B763C"/>
    <w:rsid w:val="009E1D44"/>
    <w:rsid w:val="009E7674"/>
    <w:rsid w:val="009F3E6B"/>
    <w:rsid w:val="00A0035C"/>
    <w:rsid w:val="00A01F83"/>
    <w:rsid w:val="00A150C1"/>
    <w:rsid w:val="00A15366"/>
    <w:rsid w:val="00A52521"/>
    <w:rsid w:val="00A55977"/>
    <w:rsid w:val="00AA1174"/>
    <w:rsid w:val="00AA11B3"/>
    <w:rsid w:val="00AE7C3E"/>
    <w:rsid w:val="00B01AB1"/>
    <w:rsid w:val="00B01CEE"/>
    <w:rsid w:val="00B07096"/>
    <w:rsid w:val="00B12A25"/>
    <w:rsid w:val="00B25A38"/>
    <w:rsid w:val="00B379BE"/>
    <w:rsid w:val="00B44F36"/>
    <w:rsid w:val="00B4785B"/>
    <w:rsid w:val="00B660B4"/>
    <w:rsid w:val="00B92F66"/>
    <w:rsid w:val="00BA34EC"/>
    <w:rsid w:val="00BA3563"/>
    <w:rsid w:val="00BC689E"/>
    <w:rsid w:val="00BF12F0"/>
    <w:rsid w:val="00C05F7B"/>
    <w:rsid w:val="00C160C4"/>
    <w:rsid w:val="00C33E72"/>
    <w:rsid w:val="00C35983"/>
    <w:rsid w:val="00C43A45"/>
    <w:rsid w:val="00C44FF0"/>
    <w:rsid w:val="00C46ECC"/>
    <w:rsid w:val="00C673E0"/>
    <w:rsid w:val="00C96246"/>
    <w:rsid w:val="00CA633C"/>
    <w:rsid w:val="00CD48ED"/>
    <w:rsid w:val="00CE0062"/>
    <w:rsid w:val="00CF3F68"/>
    <w:rsid w:val="00CF5A3A"/>
    <w:rsid w:val="00CF6814"/>
    <w:rsid w:val="00D52639"/>
    <w:rsid w:val="00D6409F"/>
    <w:rsid w:val="00D64AA0"/>
    <w:rsid w:val="00D728ED"/>
    <w:rsid w:val="00D77A57"/>
    <w:rsid w:val="00D77ADB"/>
    <w:rsid w:val="00D85D35"/>
    <w:rsid w:val="00D975AA"/>
    <w:rsid w:val="00DB3EFF"/>
    <w:rsid w:val="00DC43D9"/>
    <w:rsid w:val="00DD2914"/>
    <w:rsid w:val="00DD4D8A"/>
    <w:rsid w:val="00E10F7E"/>
    <w:rsid w:val="00E2109B"/>
    <w:rsid w:val="00E51405"/>
    <w:rsid w:val="00EB2AF1"/>
    <w:rsid w:val="00EE6171"/>
    <w:rsid w:val="00EF1D97"/>
    <w:rsid w:val="00EF518E"/>
    <w:rsid w:val="00F01318"/>
    <w:rsid w:val="00F0721A"/>
    <w:rsid w:val="00F319D9"/>
    <w:rsid w:val="00F377A9"/>
    <w:rsid w:val="00F47FEF"/>
    <w:rsid w:val="00F710DD"/>
    <w:rsid w:val="00F713A9"/>
    <w:rsid w:val="00FA3A6D"/>
    <w:rsid w:val="00FA4160"/>
    <w:rsid w:val="00FA4E27"/>
    <w:rsid w:val="00FD15E5"/>
    <w:rsid w:val="00FD3600"/>
    <w:rsid w:val="00FD7567"/>
    <w:rsid w:val="00FE0E9B"/>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B379BE"/>
    <w:pPr>
      <w:keepNext/>
      <w:spacing w:before="240" w:after="60"/>
      <w:outlineLvl w:val="3"/>
    </w:pPr>
    <w:rPr>
      <w:b/>
      <w:bCs/>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B379BE"/>
    <w:rPr>
      <w:b/>
      <w:bCs/>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B379BE"/>
    <w:pPr>
      <w:keepNext/>
      <w:spacing w:before="240" w:after="60"/>
      <w:outlineLvl w:val="3"/>
    </w:pPr>
    <w:rPr>
      <w:b/>
      <w:bCs/>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B379BE"/>
    <w:rPr>
      <w:b/>
      <w:bCs/>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twc.g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saea.g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wc.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saea.gr/index.php?module=documents&amp;JAS_DocumentManager_op=downloadFile&amp;JAS_File_id=80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E917107-CDB9-40E5-AAB2-B6DB74AA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2274</TotalTime>
  <Pages>1</Pages>
  <Words>43816</Words>
  <Characters>236611</Characters>
  <Application>Microsoft Office Word</Application>
  <DocSecurity>0</DocSecurity>
  <Lines>1971</Lines>
  <Paragraphs>559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55</cp:revision>
  <cp:lastPrinted>2013-07-29T13:05:00Z</cp:lastPrinted>
  <dcterms:created xsi:type="dcterms:W3CDTF">2013-06-05T21:41:00Z</dcterms:created>
  <dcterms:modified xsi:type="dcterms:W3CDTF">2013-07-29T13:06:00Z</dcterms:modified>
</cp:coreProperties>
</file>