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83" w:rsidRPr="00A5663B" w:rsidRDefault="00A5663B" w:rsidP="00C0166C">
      <w:pPr>
        <w:spacing w:before="240" w:after="0"/>
        <w:rPr>
          <w:b/>
        </w:rPr>
      </w:pPr>
      <w:r w:rsidRPr="00A5663B">
        <w:rPr>
          <w:b/>
        </w:rPr>
        <w:t>ΕΠΕΙΓΟΝ</w:t>
      </w:r>
    </w:p>
    <w:p w:rsidR="00A5663B" w:rsidRPr="00A5663B" w:rsidRDefault="00314D02" w:rsidP="00C0166C">
      <w:pPr>
        <w:spacing w:after="0"/>
      </w:pPr>
      <w:r>
        <w:t xml:space="preserve">Πληροφορίες: </w:t>
      </w:r>
      <w:r w:rsidR="00C431FE">
        <w:t>Τάνια Κατσάνη</w:t>
      </w:r>
    </w:p>
    <w:p w:rsidR="00A5663B" w:rsidRPr="00165E6A" w:rsidRDefault="00A5663B" w:rsidP="00C0166C">
      <w:pPr>
        <w:tabs>
          <w:tab w:val="left" w:pos="2694"/>
        </w:tabs>
        <w:spacing w:before="480" w:after="0"/>
        <w:ind w:left="1418"/>
        <w:jc w:val="left"/>
        <w:rPr>
          <w:b/>
        </w:rPr>
      </w:pPr>
      <w:r w:rsidRPr="00A5663B">
        <w:rPr>
          <w:b/>
        </w:rPr>
        <w:br w:type="column"/>
      </w:r>
      <w:r w:rsidRPr="00A5663B">
        <w:rPr>
          <w:b/>
        </w:rPr>
        <w:t xml:space="preserve">Αθήνα: </w:t>
      </w:r>
      <w:r w:rsidR="00C431FE" w:rsidRPr="00165E6A">
        <w:rPr>
          <w:b/>
        </w:rPr>
        <w:t>27.07</w:t>
      </w:r>
      <w:r w:rsidR="00314D02" w:rsidRPr="00165E6A">
        <w:rPr>
          <w:b/>
        </w:rPr>
        <w:t>.2017</w:t>
      </w:r>
    </w:p>
    <w:p w:rsidR="00A5663B" w:rsidRPr="00A5663B" w:rsidRDefault="00A5663B" w:rsidP="00C0166C">
      <w:pPr>
        <w:tabs>
          <w:tab w:val="left" w:pos="2694"/>
        </w:tabs>
        <w:ind w:left="1418"/>
        <w:jc w:val="left"/>
        <w:rPr>
          <w:b/>
        </w:rPr>
      </w:pPr>
      <w:r w:rsidRPr="00A5663B">
        <w:rPr>
          <w:b/>
        </w:rPr>
        <w:t>Αρ. Πρωτ.:</w:t>
      </w:r>
      <w:r w:rsidR="00165E6A">
        <w:rPr>
          <w:b/>
        </w:rPr>
        <w:t>1053</w:t>
      </w:r>
      <w:r w:rsidRPr="00A5663B">
        <w:rPr>
          <w:b/>
        </w:rPr>
        <w:t xml:space="preserve"> </w:t>
      </w:r>
      <w:r w:rsidR="00C0166C"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A566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A5663B" w:rsidRDefault="00C0166C" w:rsidP="00314D02">
      <w:pPr>
        <w:spacing w:before="360"/>
        <w:jc w:val="left"/>
        <w:rPr>
          <w:b/>
          <w:sz w:val="23"/>
          <w:szCs w:val="23"/>
        </w:rPr>
      </w:pPr>
      <w:r w:rsidRPr="00C0166C">
        <w:rPr>
          <w:b/>
          <w:sz w:val="23"/>
          <w:szCs w:val="23"/>
        </w:rPr>
        <w:t>ΠΡΟΣ</w:t>
      </w:r>
      <w:r w:rsidR="00A5663B" w:rsidRPr="00C0166C">
        <w:rPr>
          <w:b/>
          <w:sz w:val="23"/>
          <w:szCs w:val="23"/>
        </w:rPr>
        <w:t xml:space="preserve">: </w:t>
      </w:r>
      <w:r w:rsidR="00C431FE">
        <w:rPr>
          <w:b/>
          <w:sz w:val="23"/>
          <w:szCs w:val="23"/>
        </w:rPr>
        <w:t xml:space="preserve">Υπουργό </w:t>
      </w:r>
      <w:r w:rsidR="00C431FE" w:rsidRPr="00C431FE">
        <w:rPr>
          <w:b/>
          <w:sz w:val="23"/>
          <w:szCs w:val="23"/>
        </w:rPr>
        <w:t>Παιδείας, Έρευνας και Θρησκευμάτων</w:t>
      </w:r>
      <w:r w:rsidR="00C431FE">
        <w:rPr>
          <w:b/>
          <w:sz w:val="23"/>
          <w:szCs w:val="23"/>
        </w:rPr>
        <w:t xml:space="preserve"> κ. Κ. Γαβρόγλου</w:t>
      </w:r>
    </w:p>
    <w:p w:rsidR="00C431FE" w:rsidRPr="00C0166C" w:rsidRDefault="00C431FE" w:rsidP="00314D02">
      <w:pPr>
        <w:spacing w:before="36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ΚΟΙΝ: Πίνακας Αποδεκτών</w:t>
      </w:r>
    </w:p>
    <w:p w:rsidR="00A5663B" w:rsidRPr="00314D02" w:rsidRDefault="00C0166C" w:rsidP="00811A9B">
      <w:pPr>
        <w:pStyle w:val="a7"/>
        <w:pBdr>
          <w:bottom w:val="none" w:sz="0" w:space="0" w:color="auto"/>
        </w:pBdr>
        <w:spacing w:before="360" w:after="240"/>
        <w:contextualSpacing w:val="0"/>
        <w:rPr>
          <w:b/>
          <w:color w:val="auto"/>
          <w:sz w:val="23"/>
          <w:szCs w:val="23"/>
        </w:rPr>
      </w:pPr>
      <w:r w:rsidRPr="00C0166C">
        <w:rPr>
          <w:b/>
          <w:color w:val="auto"/>
          <w:sz w:val="23"/>
          <w:szCs w:val="23"/>
        </w:rPr>
        <w:t>ΘΕΜΑ</w:t>
      </w:r>
      <w:r w:rsidR="00C431FE">
        <w:rPr>
          <w:b/>
          <w:color w:val="auto"/>
          <w:sz w:val="23"/>
          <w:szCs w:val="23"/>
        </w:rPr>
        <w:t xml:space="preserve">: «Προσθήκη στο σχέδιο νόμου </w:t>
      </w:r>
      <w:r w:rsidR="00C431FE" w:rsidRPr="00C431FE">
        <w:rPr>
          <w:b/>
          <w:color w:val="auto"/>
          <w:sz w:val="23"/>
          <w:szCs w:val="23"/>
        </w:rPr>
        <w:t>“Οργάνωση και λειτουργία της ανώτατης εκπαίδευσης, ρυθμίσεις για την έρευνα και άλλες διατάξεις</w:t>
      </w:r>
      <w:r w:rsidR="00C431FE">
        <w:rPr>
          <w:b/>
          <w:color w:val="auto"/>
          <w:sz w:val="23"/>
          <w:szCs w:val="23"/>
        </w:rPr>
        <w:t xml:space="preserve"> από ΕΣΑμεΑ και ΟΙΕΛΕ</w:t>
      </w:r>
      <w:r w:rsidR="00C431FE" w:rsidRPr="00C431FE">
        <w:rPr>
          <w:b/>
          <w:color w:val="auto"/>
          <w:sz w:val="23"/>
          <w:szCs w:val="23"/>
        </w:rPr>
        <w:t>”</w:t>
      </w:r>
      <w:r w:rsidR="00C431FE">
        <w:rPr>
          <w:b/>
          <w:color w:val="auto"/>
          <w:sz w:val="23"/>
          <w:szCs w:val="23"/>
        </w:rPr>
        <w:t>»</w:t>
      </w:r>
    </w:p>
    <w:p w:rsidR="00C0166C" w:rsidRDefault="00C0166C" w:rsidP="00C0166C">
      <w:pPr>
        <w:pBdr>
          <w:bottom w:val="single" w:sz="4" w:space="1" w:color="808080" w:themeColor="background1" w:themeShade="80"/>
        </w:pBdr>
        <w:spacing w:after="480"/>
      </w:pPr>
    </w:p>
    <w:p w:rsidR="00A5663B" w:rsidRPr="00811A9B" w:rsidRDefault="00C431FE" w:rsidP="00A5663B">
      <w:pPr>
        <w:rPr>
          <w:b/>
          <w:i/>
        </w:rPr>
      </w:pPr>
      <w:r>
        <w:rPr>
          <w:b/>
          <w:i/>
        </w:rPr>
        <w:t>Κύριε Υπουργέ</w:t>
      </w:r>
      <w:r w:rsidR="00314D02" w:rsidRPr="00314D02">
        <w:rPr>
          <w:b/>
          <w:i/>
        </w:rPr>
        <w:t>,</w:t>
      </w:r>
    </w:p>
    <w:p w:rsidR="00165E6A" w:rsidRDefault="00314D02" w:rsidP="00C431FE">
      <w:r w:rsidRPr="00C431FE">
        <w:rPr>
          <w:b/>
        </w:rPr>
        <w:t>Η Εθνική Συνομοσπονδία Ατ</w:t>
      </w:r>
      <w:r w:rsidR="00C431FE" w:rsidRPr="00C431FE">
        <w:rPr>
          <w:b/>
        </w:rPr>
        <w:t>όμων με Αναπηρία (Ε.Σ.Α.μεΑ.)</w:t>
      </w:r>
      <w:r w:rsidR="00D74004">
        <w:rPr>
          <w:b/>
        </w:rPr>
        <w:t xml:space="preserve"> που</w:t>
      </w:r>
      <w:r w:rsidR="00C431FE">
        <w:t xml:space="preserve"> </w:t>
      </w:r>
      <w:r>
        <w:t>αποτελεί τον τριτοβάθμιο κοινωνικό και συνδικαλιστικό φορέα των ατόμων με αναπηρία και των οικογενειών τους στη χώρα</w:t>
      </w:r>
      <w:r w:rsidR="00165E6A">
        <w:t xml:space="preserve"> και </w:t>
      </w:r>
      <w:r w:rsidR="00165E6A" w:rsidRPr="00165E6A">
        <w:rPr>
          <w:b/>
        </w:rPr>
        <w:t>η</w:t>
      </w:r>
      <w:r w:rsidR="00D74004" w:rsidRPr="00D74004">
        <w:rPr>
          <w:b/>
        </w:rPr>
        <w:t xml:space="preserve"> Ομοσπονδία Ιδιωτικών Εκπαιδευτικών Λειτουργών Ελλάδας (Ο.Ι.Ε.Λ.Ε.) </w:t>
      </w:r>
      <w:r w:rsidR="00D74004">
        <w:t>που εκπροσωπεί τους ιδιωτικούς εκπ</w:t>
      </w:r>
      <w:r w:rsidR="00165E6A">
        <w:t>αιδευτικούς στην τυπική και μη τυπική εκπαίδευση π</w:t>
      </w:r>
      <w:r w:rsidR="00D74004">
        <w:t>ραγματοποίησαν σήμερα</w:t>
      </w:r>
      <w:r w:rsidR="00C431FE">
        <w:t xml:space="preserve"> Πέμπτη 27 Ιουλίου </w:t>
      </w:r>
      <w:r w:rsidR="00D74004">
        <w:t>συνάντηση</w:t>
      </w:r>
      <w:r w:rsidR="00165E6A">
        <w:t xml:space="preserve"> των προεδρείων τους. </w:t>
      </w:r>
    </w:p>
    <w:p w:rsidR="00D74004" w:rsidRDefault="00165E6A" w:rsidP="00C431FE">
      <w:r>
        <w:t>Στη συνάντηση συμμετείχαν</w:t>
      </w:r>
      <w:r w:rsidR="00D74004">
        <w:t xml:space="preserve"> </w:t>
      </w:r>
      <w:r>
        <w:t xml:space="preserve">ο πρόεδρος </w:t>
      </w:r>
      <w:r w:rsidR="00C431FE">
        <w:t xml:space="preserve">της Εθνικής Συνομοσπονδίας  Ατόμων με Αναπηρία </w:t>
      </w:r>
      <w:r w:rsidR="00C431FE" w:rsidRPr="00C431FE">
        <w:rPr>
          <w:b/>
        </w:rPr>
        <w:t>(Ε.Σ.Α.μεΑ.) Ιωάννη</w:t>
      </w:r>
      <w:r>
        <w:rPr>
          <w:b/>
        </w:rPr>
        <w:t>ς</w:t>
      </w:r>
      <w:r w:rsidR="00C431FE" w:rsidRPr="00C431FE">
        <w:rPr>
          <w:b/>
        </w:rPr>
        <w:t xml:space="preserve"> Βαρδακαστάνη</w:t>
      </w:r>
      <w:r>
        <w:rPr>
          <w:b/>
        </w:rPr>
        <w:t>ς</w:t>
      </w:r>
      <w:r>
        <w:t xml:space="preserve"> και ο</w:t>
      </w:r>
      <w:r w:rsidR="00C431FE">
        <w:t xml:space="preserve"> πρόεδρο</w:t>
      </w:r>
      <w:r>
        <w:t>ς</w:t>
      </w:r>
      <w:r w:rsidR="00C431FE">
        <w:t xml:space="preserve"> της Ομοσπονδίας Ιδιωτικών Εκπαιδευτικών Λειτουργών Ελλάδος </w:t>
      </w:r>
      <w:r w:rsidR="00C431FE" w:rsidRPr="00C431FE">
        <w:rPr>
          <w:b/>
        </w:rPr>
        <w:t>(ΟΙΕΛΕ) Μιχάλη</w:t>
      </w:r>
      <w:r>
        <w:rPr>
          <w:b/>
        </w:rPr>
        <w:t>ς</w:t>
      </w:r>
      <w:r w:rsidR="00C431FE" w:rsidRPr="00C431FE">
        <w:rPr>
          <w:b/>
        </w:rPr>
        <w:t xml:space="preserve"> </w:t>
      </w:r>
      <w:proofErr w:type="spellStart"/>
      <w:r w:rsidR="00C431FE" w:rsidRPr="00C431FE">
        <w:rPr>
          <w:b/>
        </w:rPr>
        <w:t>Κουρουτό</w:t>
      </w:r>
      <w:r>
        <w:rPr>
          <w:b/>
        </w:rPr>
        <w:t>ς</w:t>
      </w:r>
      <w:proofErr w:type="spellEnd"/>
      <w:r w:rsidR="00C431FE">
        <w:t xml:space="preserve"> και </w:t>
      </w:r>
      <w:r>
        <w:t>ο</w:t>
      </w:r>
      <w:r w:rsidR="00C431FE">
        <w:t xml:space="preserve"> α</w:t>
      </w:r>
      <w:r w:rsidR="00D74004">
        <w:t>ντιπρόεδρο</w:t>
      </w:r>
      <w:r>
        <w:t>ς</w:t>
      </w:r>
      <w:r w:rsidR="00D74004">
        <w:t xml:space="preserve"> Αλέξανδρο</w:t>
      </w:r>
      <w:r>
        <w:t>ς</w:t>
      </w:r>
      <w:r w:rsidR="00D74004">
        <w:t xml:space="preserve"> Γούλα</w:t>
      </w:r>
      <w:r>
        <w:t>ς</w:t>
      </w:r>
      <w:r w:rsidR="00D74004">
        <w:t xml:space="preserve">. </w:t>
      </w:r>
    </w:p>
    <w:p w:rsidR="00C431FE" w:rsidRDefault="00D74004" w:rsidP="00C431FE">
      <w:r>
        <w:t>Ο</w:t>
      </w:r>
      <w:r w:rsidR="00C431FE">
        <w:t>ι</w:t>
      </w:r>
      <w:r w:rsidR="00C431FE">
        <w:t xml:space="preserve"> παριστάμενοι εξέφρασαν από κοινού την ικανοποίησή τους για τη συμπερίληψη της διάταξης της παρ. 2 του άρθρου 71 του Σχεδίου Νόμου «Οργάνωση και λειτουργία της ανώτατης εκπαίδευσης, ρυθμίσεις για την έρευνα και άλλες διατάξεις», που αναφέρει: </w:t>
      </w:r>
    </w:p>
    <w:p w:rsidR="00C431FE" w:rsidRDefault="00C431FE" w:rsidP="00C431FE">
      <w:r>
        <w:t>«2. α) Στο άρθρο 16 του ν. 682/1977 προστίθεται παράγραφος 7 ως εξής:</w:t>
      </w:r>
    </w:p>
    <w:p w:rsidR="00C431FE" w:rsidRDefault="00C431FE" w:rsidP="00C431FE">
      <w:r>
        <w:t>“7. Στα ιδιωτικά σχολεία μπορούν να εγγράφονται και να φοιτούν μαθητές με αναπηρία ή και ειδικές εκπαιδευτικές ανάγκες, με τους ίδιους όρους, προϋποθέσεις και προσαρμογές που ισχύουν για τα δημόσια σχολεία της γενικής πρωτοβάθμιας και δευτεροβάθμιας εκπαίδευσης. Απαγορεύεται η άρνηση εγγραφής μαθητών εξαιτίας της αναπηρίας ή των ειδικών εκπαιδευτικών αναγκών τους”</w:t>
      </w:r>
      <w:r>
        <w:t>»</w:t>
      </w:r>
      <w:r>
        <w:t>.</w:t>
      </w:r>
    </w:p>
    <w:p w:rsidR="00C431FE" w:rsidRDefault="00C431FE" w:rsidP="00C431FE">
      <w:r>
        <w:lastRenderedPageBreak/>
        <w:t xml:space="preserve">Στη συνέχεια συμφώνησαν να ζητούσουν από εσάς την παρακάτω προσθήκη στην εν λόγω διάταξη, προκειμένου να τύχει πλήρους εφαρμογής. </w:t>
      </w:r>
    </w:p>
    <w:p w:rsidR="00C431FE" w:rsidRDefault="00C431FE" w:rsidP="00C431FE">
      <w:r>
        <w:t xml:space="preserve">Η προτεινόμενη προσθήκη έχει ως εξής: </w:t>
      </w:r>
    </w:p>
    <w:p w:rsidR="00314D02" w:rsidRDefault="00C431FE" w:rsidP="00C431FE">
      <w:r>
        <w:t>«</w:t>
      </w:r>
      <w:r w:rsidRPr="00C431FE">
        <w:rPr>
          <w:b/>
        </w:rPr>
        <w:t>Με απόφαση του Υπουργού Παιδείας, Έρευνας και Θρησκευμάτων καθορίζονται οι όροι και προϋποθέσεις εντός ενός μηνός από τη δημοσίευση του παρόντος</w:t>
      </w:r>
      <w:r w:rsidR="009025B9">
        <w:rPr>
          <w:b/>
        </w:rPr>
        <w:t>,</w:t>
      </w:r>
      <w:r w:rsidR="009025B9" w:rsidRPr="009025B9">
        <w:rPr>
          <w:b/>
        </w:rPr>
        <w:t xml:space="preserve"> </w:t>
      </w:r>
      <w:r w:rsidR="009025B9">
        <w:rPr>
          <w:b/>
        </w:rPr>
        <w:t>μετά από διαβούλευση με την ΟΙΕΛΕ, τον Σ</w:t>
      </w:r>
      <w:r w:rsidR="009025B9">
        <w:rPr>
          <w:b/>
        </w:rPr>
        <w:t xml:space="preserve">ύνδεσμο </w:t>
      </w:r>
      <w:r w:rsidR="009025B9">
        <w:rPr>
          <w:b/>
        </w:rPr>
        <w:t>Ι</w:t>
      </w:r>
      <w:r w:rsidR="009025B9">
        <w:rPr>
          <w:b/>
        </w:rPr>
        <w:t xml:space="preserve">διωτικών </w:t>
      </w:r>
      <w:r w:rsidR="009025B9">
        <w:rPr>
          <w:b/>
        </w:rPr>
        <w:t>Σ</w:t>
      </w:r>
      <w:r w:rsidR="009025B9">
        <w:rPr>
          <w:b/>
        </w:rPr>
        <w:t>χολείων (ΣΙΣ)</w:t>
      </w:r>
      <w:r w:rsidR="009025B9">
        <w:rPr>
          <w:b/>
        </w:rPr>
        <w:t xml:space="preserve"> και την ΕΣΑμεΑ</w:t>
      </w:r>
      <w:r>
        <w:t>».</w:t>
      </w:r>
    </w:p>
    <w:p w:rsidR="00E70687" w:rsidRDefault="009025B9" w:rsidP="00A5663B">
      <w:r>
        <w:t>Α</w:t>
      </w:r>
      <w:r w:rsidR="00C431FE">
        <w:t xml:space="preserve">ναμένουμε την </w:t>
      </w:r>
      <w:r>
        <w:t xml:space="preserve">ενημέρωσή μας για τη </w:t>
      </w:r>
      <w:r w:rsidR="00C431FE">
        <w:t xml:space="preserve">συμπερίληψη της προσθήκης στο σχέδιο νόμου. </w:t>
      </w:r>
    </w:p>
    <w:p w:rsidR="00C431FE" w:rsidRPr="00E70687" w:rsidRDefault="00C431FE" w:rsidP="00A5663B">
      <w:pPr>
        <w:sectPr w:rsidR="00C431FE" w:rsidRPr="00E70687" w:rsidSect="00E70687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>Με εκτίμηση</w:t>
      </w:r>
    </w:p>
    <w:p w:rsidR="00E70687" w:rsidRPr="0062257A" w:rsidRDefault="00E70687" w:rsidP="00E70687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p w:rsidR="00E70687" w:rsidRPr="00AB3C61" w:rsidRDefault="00E70687" w:rsidP="00E70687">
      <w:pPr>
        <w:jc w:val="center"/>
        <w:rPr>
          <w:b/>
        </w:rPr>
      </w:pPr>
      <w:r w:rsidRPr="0062257A">
        <w:rPr>
          <w:b/>
        </w:rPr>
        <w:t xml:space="preserve">Ο </w:t>
      </w:r>
      <w:r w:rsidR="00C0166C" w:rsidRPr="0062257A">
        <w:rPr>
          <w:b/>
        </w:rPr>
        <w:t>Πρόεδρος</w:t>
      </w:r>
      <w:r w:rsidR="00C431FE">
        <w:rPr>
          <w:b/>
        </w:rPr>
        <w:t xml:space="preserve"> Ε</w:t>
      </w:r>
      <w:r w:rsidR="00AB3C61" w:rsidRPr="00AB3C61">
        <w:rPr>
          <w:b/>
        </w:rPr>
        <w:t>.</w:t>
      </w:r>
      <w:r w:rsidR="00C431FE">
        <w:rPr>
          <w:b/>
        </w:rPr>
        <w:t>Σ</w:t>
      </w:r>
      <w:r w:rsidR="00AB3C61" w:rsidRPr="00AB3C61">
        <w:rPr>
          <w:b/>
        </w:rPr>
        <w:t>.</w:t>
      </w:r>
      <w:r w:rsidR="00C431FE">
        <w:rPr>
          <w:b/>
        </w:rPr>
        <w:t>Α</w:t>
      </w:r>
      <w:r w:rsidR="00AB3C61" w:rsidRPr="00AB3C61">
        <w:rPr>
          <w:b/>
        </w:rPr>
        <w:t>.</w:t>
      </w:r>
      <w:r w:rsidR="00C431FE">
        <w:rPr>
          <w:b/>
        </w:rPr>
        <w:t>μεΑ</w:t>
      </w:r>
      <w:r w:rsidR="00AB3C61" w:rsidRPr="00AB3C61">
        <w:rPr>
          <w:b/>
        </w:rPr>
        <w:t>.</w:t>
      </w:r>
    </w:p>
    <w:p w:rsidR="0062257A" w:rsidRDefault="0062257A" w:rsidP="00E70687">
      <w:pPr>
        <w:jc w:val="center"/>
        <w:rPr>
          <w:b/>
        </w:rPr>
      </w:pPr>
    </w:p>
    <w:p w:rsidR="00C431FE" w:rsidRPr="0062257A" w:rsidRDefault="00C431FE" w:rsidP="00E70687">
      <w:pPr>
        <w:jc w:val="center"/>
        <w:rPr>
          <w:b/>
        </w:rPr>
      </w:pPr>
    </w:p>
    <w:p w:rsidR="00E70687" w:rsidRPr="0062257A" w:rsidRDefault="00E70687" w:rsidP="00E70687">
      <w:pPr>
        <w:jc w:val="center"/>
        <w:rPr>
          <w:b/>
        </w:rPr>
      </w:pPr>
      <w:r w:rsidRPr="0062257A">
        <w:rPr>
          <w:b/>
        </w:rPr>
        <w:t xml:space="preserve">Ι. </w:t>
      </w:r>
      <w:r w:rsidR="00C0166C" w:rsidRPr="0062257A">
        <w:rPr>
          <w:b/>
        </w:rPr>
        <w:t>Βαρδακαστάνης</w:t>
      </w:r>
    </w:p>
    <w:p w:rsidR="00E70687" w:rsidRPr="00AB3C61" w:rsidRDefault="00E70687" w:rsidP="00E70687">
      <w:pPr>
        <w:jc w:val="center"/>
        <w:rPr>
          <w:b/>
        </w:rPr>
      </w:pPr>
      <w:r w:rsidRPr="0062257A">
        <w:rPr>
          <w:b/>
        </w:rPr>
        <w:br w:type="column"/>
      </w:r>
      <w:r w:rsidRPr="0062257A">
        <w:rPr>
          <w:b/>
        </w:rPr>
        <w:t xml:space="preserve">Ο </w:t>
      </w:r>
      <w:r w:rsidR="00C431FE">
        <w:rPr>
          <w:b/>
        </w:rPr>
        <w:t>Πρόεδρος Ο</w:t>
      </w:r>
      <w:r w:rsidR="00AB3C61" w:rsidRPr="00AB3C61">
        <w:rPr>
          <w:b/>
        </w:rPr>
        <w:t>.</w:t>
      </w:r>
      <w:r w:rsidR="00C431FE">
        <w:rPr>
          <w:b/>
        </w:rPr>
        <w:t>Ι</w:t>
      </w:r>
      <w:r w:rsidR="00AB3C61" w:rsidRPr="00AB3C61">
        <w:rPr>
          <w:b/>
        </w:rPr>
        <w:t>.</w:t>
      </w:r>
      <w:r w:rsidR="009025B9">
        <w:rPr>
          <w:b/>
        </w:rPr>
        <w:t>Ε.</w:t>
      </w:r>
      <w:r w:rsidR="00C431FE">
        <w:rPr>
          <w:b/>
        </w:rPr>
        <w:t>Λ</w:t>
      </w:r>
      <w:r w:rsidR="00AB3C61" w:rsidRPr="00AB3C61">
        <w:rPr>
          <w:b/>
        </w:rPr>
        <w:t>.</w:t>
      </w:r>
      <w:r w:rsidR="00C431FE">
        <w:rPr>
          <w:b/>
        </w:rPr>
        <w:t>Ε</w:t>
      </w:r>
      <w:r w:rsidR="00AB3C61" w:rsidRPr="00AB3C61">
        <w:rPr>
          <w:b/>
        </w:rPr>
        <w:t>.</w:t>
      </w:r>
    </w:p>
    <w:p w:rsidR="0062257A" w:rsidRDefault="0062257A" w:rsidP="00E70687">
      <w:pPr>
        <w:jc w:val="center"/>
        <w:rPr>
          <w:b/>
        </w:rPr>
      </w:pPr>
    </w:p>
    <w:p w:rsidR="00C431FE" w:rsidRPr="0062257A" w:rsidRDefault="00C431FE" w:rsidP="00E70687">
      <w:pPr>
        <w:jc w:val="center"/>
        <w:rPr>
          <w:b/>
        </w:rPr>
      </w:pPr>
    </w:p>
    <w:p w:rsidR="00E70687" w:rsidRPr="0062257A" w:rsidRDefault="00C431FE" w:rsidP="00154ADF">
      <w:pPr>
        <w:jc w:val="center"/>
        <w:rPr>
          <w:b/>
        </w:rPr>
        <w:sectPr w:rsidR="00E70687" w:rsidRPr="0062257A" w:rsidSect="00E70687">
          <w:type w:val="continuous"/>
          <w:pgSz w:w="11906" w:h="16838"/>
          <w:pgMar w:top="1440" w:right="1800" w:bottom="1440" w:left="1800" w:header="709" w:footer="370" w:gutter="0"/>
          <w:cols w:num="2" w:space="708"/>
          <w:docGrid w:linePitch="360"/>
        </w:sectPr>
      </w:pPr>
      <w:r>
        <w:rPr>
          <w:b/>
        </w:rPr>
        <w:t xml:space="preserve">Μ. </w:t>
      </w:r>
      <w:proofErr w:type="spellStart"/>
      <w:r>
        <w:rPr>
          <w:b/>
        </w:rPr>
        <w:t>Κουρουτός</w:t>
      </w:r>
      <w:proofErr w:type="spellEnd"/>
    </w:p>
    <w:p w:rsidR="00314D02" w:rsidRPr="00C431FE" w:rsidRDefault="00C431FE" w:rsidP="00E70687">
      <w:pPr>
        <w:spacing w:before="600" w:after="120"/>
        <w:jc w:val="left"/>
        <w:rPr>
          <w:rFonts w:asciiTheme="majorHAnsi" w:hAnsiTheme="majorHAnsi"/>
          <w:b/>
          <w:u w:val="single"/>
        </w:rPr>
      </w:pPr>
      <w:r w:rsidRPr="00C431FE">
        <w:rPr>
          <w:rFonts w:asciiTheme="majorHAnsi" w:hAnsiTheme="majorHAnsi"/>
          <w:b/>
          <w:u w:val="single"/>
        </w:rPr>
        <w:t>Πίνακας Αποδεκτών:</w:t>
      </w:r>
    </w:p>
    <w:p w:rsidR="00C431FE" w:rsidRPr="00C431FE" w:rsidRDefault="00C431FE" w:rsidP="00C431FE">
      <w:pPr>
        <w:spacing w:after="0"/>
        <w:jc w:val="left"/>
        <w:rPr>
          <w:b/>
        </w:rPr>
      </w:pPr>
      <w:r w:rsidRPr="00C431FE">
        <w:rPr>
          <w:b/>
        </w:rPr>
        <w:t xml:space="preserve">- Γραφείο Αναπληρωτή Υπουργού Παιδείας, κ. Κ. </w:t>
      </w:r>
      <w:proofErr w:type="spellStart"/>
      <w:r w:rsidRPr="00C431FE">
        <w:rPr>
          <w:b/>
        </w:rPr>
        <w:t>Φωτάκη</w:t>
      </w:r>
      <w:proofErr w:type="spellEnd"/>
    </w:p>
    <w:p w:rsidR="00165E6A" w:rsidRDefault="00C431FE" w:rsidP="00C431FE">
      <w:pPr>
        <w:spacing w:after="0"/>
        <w:jc w:val="left"/>
        <w:rPr>
          <w:b/>
        </w:rPr>
      </w:pPr>
      <w:r w:rsidRPr="00C431FE">
        <w:rPr>
          <w:b/>
        </w:rPr>
        <w:t xml:space="preserve">- </w:t>
      </w:r>
      <w:r w:rsidR="00165E6A">
        <w:rPr>
          <w:b/>
        </w:rPr>
        <w:t xml:space="preserve">Αναπληρωτή </w:t>
      </w:r>
      <w:r w:rsidRPr="00C431FE">
        <w:rPr>
          <w:b/>
        </w:rPr>
        <w:t>Γενικό Γραμματέα Υπο</w:t>
      </w:r>
      <w:r w:rsidR="00165E6A">
        <w:rPr>
          <w:b/>
        </w:rPr>
        <w:t xml:space="preserve">υργείου Παιδείας, κ. Γ. </w:t>
      </w:r>
      <w:r w:rsidR="00165E6A">
        <w:rPr>
          <w:b/>
        </w:rPr>
        <w:br/>
        <w:t>Αγγελόπουλο</w:t>
      </w:r>
    </w:p>
    <w:p w:rsidR="00C431FE" w:rsidRPr="00C431FE" w:rsidRDefault="00C431FE" w:rsidP="00C431FE">
      <w:pPr>
        <w:spacing w:after="0"/>
        <w:jc w:val="left"/>
        <w:rPr>
          <w:b/>
        </w:rPr>
      </w:pPr>
      <w:r w:rsidRPr="00C431FE">
        <w:rPr>
          <w:b/>
        </w:rPr>
        <w:t>-Δ/νση Ειδικής Αγωγής</w:t>
      </w:r>
    </w:p>
    <w:p w:rsidR="00C431FE" w:rsidRPr="00C431FE" w:rsidRDefault="00C431FE" w:rsidP="00C431FE">
      <w:pPr>
        <w:spacing w:after="0"/>
        <w:jc w:val="left"/>
        <w:rPr>
          <w:b/>
        </w:rPr>
      </w:pPr>
      <w:r w:rsidRPr="00C431FE">
        <w:rPr>
          <w:b/>
        </w:rPr>
        <w:t>-Πρόεδρο και μέλη Διαρκούς Επιτροπής Μορφωτικών Υποθέσεων της Βουλής</w:t>
      </w:r>
    </w:p>
    <w:p w:rsidR="00C431FE" w:rsidRPr="00C431FE" w:rsidRDefault="00C431FE" w:rsidP="00C431FE">
      <w:pPr>
        <w:spacing w:after="0"/>
        <w:jc w:val="left"/>
        <w:rPr>
          <w:b/>
        </w:rPr>
      </w:pPr>
      <w:r w:rsidRPr="00C431FE">
        <w:rPr>
          <w:b/>
        </w:rPr>
        <w:t>-Φορείς-μέλη Ε.Σ.Α.μεΑ.</w:t>
      </w:r>
      <w:bookmarkStart w:id="0" w:name="_GoBack"/>
      <w:bookmarkEnd w:id="0"/>
    </w:p>
    <w:p w:rsidR="00C431FE" w:rsidRPr="00C431FE" w:rsidRDefault="00C431FE" w:rsidP="00E70687">
      <w:pPr>
        <w:spacing w:before="600" w:after="120"/>
        <w:jc w:val="left"/>
        <w:rPr>
          <w:rFonts w:asciiTheme="majorHAnsi" w:hAnsiTheme="majorHAnsi"/>
          <w:b/>
        </w:rPr>
      </w:pPr>
    </w:p>
    <w:p w:rsidR="00C431FE" w:rsidRPr="00314D02" w:rsidRDefault="00C431FE" w:rsidP="00E70687">
      <w:pPr>
        <w:spacing w:before="600" w:after="120"/>
        <w:jc w:val="left"/>
        <w:rPr>
          <w:rFonts w:asciiTheme="majorHAnsi" w:hAnsiTheme="majorHAnsi"/>
          <w:b/>
        </w:rPr>
      </w:pPr>
    </w:p>
    <w:sectPr w:rsidR="00C431FE" w:rsidRPr="00314D02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28" w:rsidRDefault="00BA5628" w:rsidP="00A5663B">
      <w:pPr>
        <w:spacing w:after="0" w:line="240" w:lineRule="auto"/>
      </w:pPr>
      <w:r>
        <w:separator/>
      </w:r>
    </w:p>
  </w:endnote>
  <w:endnote w:type="continuationSeparator" w:id="0">
    <w:p w:rsidR="00BA5628" w:rsidRDefault="00BA5628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 wp14:anchorId="05F617D1" wp14:editId="4CFC7169">
          <wp:extent cx="7557611" cy="662940"/>
          <wp:effectExtent l="0" t="0" r="5715" b="0"/>
          <wp:docPr id="6" name="Εικόνα 6" descr="Ελ. Βενιζέλου 236, Ηλιούπολη 16341.&#10;236, El. Venizelou st, 16341 Ilioupoli, Greece.&#10;T: +30210.9949837&#10;F: +30210.5238967&#10;esaea@otenet.gr&#10;www.esamea.gr&#10;" title="Στοιχεία Επικοινωνίας / Contact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948"/>
                  <a:stretch/>
                </pic:blipFill>
                <pic:spPr bwMode="auto">
                  <a:xfrm>
                    <a:off x="0" y="0"/>
                    <a:ext cx="7560000" cy="66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Default="00C0166C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57611" cy="815340"/>
          <wp:effectExtent l="0" t="0" r="5715" b="0"/>
          <wp:docPr id="5" name="Εικόνα 5" descr="ΕΘΝΙΚΗ ΣΥΝΟΜΟΣΠΟΝΔΙΑ ΑΤΟΜΩΝ ΜΕ ΑΝΑΠΗΡΙΑ (Ε.Σ.Α.με.Α.)&#10;NATIONAL CONFEDERATION OF DISABLED PEOPLE (N.C.D.P.)" title="Λογότυπο της ΕΣΑμεΑ /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BOTTOM2-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61"/>
                  <a:stretch/>
                </pic:blipFill>
                <pic:spPr bwMode="auto">
                  <a:xfrm>
                    <a:off x="0" y="0"/>
                    <a:ext cx="7560000" cy="815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28" w:rsidRDefault="00BA5628" w:rsidP="00A5663B">
      <w:pPr>
        <w:spacing w:after="0" w:line="240" w:lineRule="auto"/>
      </w:pPr>
      <w:r>
        <w:separator/>
      </w:r>
    </w:p>
  </w:footnote>
  <w:footnote w:type="continuationSeparator" w:id="0">
    <w:p w:rsidR="00BA5628" w:rsidRDefault="00BA5628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26597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4B29DEE3" wp14:editId="2058867B">
          <wp:extent cx="7560000" cy="1440000"/>
          <wp:effectExtent l="0" t="0" r="3175" b="0"/>
          <wp:docPr id="8" name="Εικόνα 8" descr="Εθνική Συνομοσπονδία Ατόμων με Αναπηρία.&#10;Μέλος του Ευρωπαϊκού Φόρουμ Ατόμων με Αναπηρία.&#10;National Confederation of Disabled People (N.C.D.P.).&#10;Member of the European Disability Forum." title="Λογότυπο της ΕΣΑμεΑ - Logo of NC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-TOP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7B" w:rsidRDefault="0026597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87" w:rsidRPr="00A5663B" w:rsidRDefault="00412BB7" w:rsidP="00412BB7">
    <w:pPr>
      <w:pStyle w:val="a4"/>
      <w:pBdr>
        <w:right w:val="single" w:sz="18" w:space="4" w:color="008000"/>
      </w:pBdr>
      <w:ind w:left="-1800"/>
      <w:jc w:val="right"/>
      <w:rPr>
        <w:lang w:val="en-US"/>
      </w:rPr>
    </w:pPr>
    <w:r w:rsidRPr="00412BB7">
      <w:rPr>
        <w:lang w:val="en-US"/>
      </w:rPr>
      <w:fldChar w:fldCharType="begin"/>
    </w:r>
    <w:r w:rsidRPr="00412BB7">
      <w:rPr>
        <w:lang w:val="en-US"/>
      </w:rPr>
      <w:instrText>PAGE   \* MERGEFORMAT</w:instrText>
    </w:r>
    <w:r w:rsidRPr="00412BB7">
      <w:rPr>
        <w:lang w:val="en-US"/>
      </w:rPr>
      <w:fldChar w:fldCharType="separate"/>
    </w:r>
    <w:r w:rsidR="00165E6A">
      <w:rPr>
        <w:noProof/>
        <w:lang w:val="en-US"/>
      </w:rPr>
      <w:t>2</w:t>
    </w:r>
    <w:r w:rsidRPr="00412BB7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006A9"/>
    <w:multiLevelType w:val="hybridMultilevel"/>
    <w:tmpl w:val="46FC9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C602B"/>
    <w:rsid w:val="00154ADF"/>
    <w:rsid w:val="00165E6A"/>
    <w:rsid w:val="001B3428"/>
    <w:rsid w:val="0026597B"/>
    <w:rsid w:val="002B230B"/>
    <w:rsid w:val="002D1046"/>
    <w:rsid w:val="00314D02"/>
    <w:rsid w:val="00412BB7"/>
    <w:rsid w:val="00597F96"/>
    <w:rsid w:val="0062257A"/>
    <w:rsid w:val="00651CD5"/>
    <w:rsid w:val="006F050F"/>
    <w:rsid w:val="0077016C"/>
    <w:rsid w:val="00811A9B"/>
    <w:rsid w:val="008F4A49"/>
    <w:rsid w:val="009025B9"/>
    <w:rsid w:val="00904717"/>
    <w:rsid w:val="00945B22"/>
    <w:rsid w:val="009733B0"/>
    <w:rsid w:val="00974746"/>
    <w:rsid w:val="009B3183"/>
    <w:rsid w:val="00A23EEC"/>
    <w:rsid w:val="00A5663B"/>
    <w:rsid w:val="00AB3C61"/>
    <w:rsid w:val="00B01AB1"/>
    <w:rsid w:val="00BA5628"/>
    <w:rsid w:val="00C0166C"/>
    <w:rsid w:val="00C431FE"/>
    <w:rsid w:val="00C8235E"/>
    <w:rsid w:val="00D11B9D"/>
    <w:rsid w:val="00D74004"/>
    <w:rsid w:val="00DD52ED"/>
    <w:rsid w:val="00E26695"/>
    <w:rsid w:val="00E63C1E"/>
    <w:rsid w:val="00E70687"/>
    <w:rsid w:val="00EE6171"/>
    <w:rsid w:val="00F21B29"/>
    <w:rsid w:val="00F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CABC3-CAA8-4803-904B-AF460AEE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9C18C7-0A21-4C01-853C-CA905E71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8</cp:revision>
  <cp:lastPrinted>2014-07-02T11:58:00Z</cp:lastPrinted>
  <dcterms:created xsi:type="dcterms:W3CDTF">2017-07-27T09:49:00Z</dcterms:created>
  <dcterms:modified xsi:type="dcterms:W3CDTF">2017-07-27T12:32:00Z</dcterms:modified>
</cp:coreProperties>
</file>