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2D" w:rsidRDefault="0068542D" w:rsidP="00B35C0E">
      <w:pPr>
        <w:spacing w:line="276" w:lineRule="auto"/>
        <w:contextualSpacing/>
        <w:jc w:val="both"/>
      </w:pPr>
    </w:p>
    <w:p w:rsidR="0068542D" w:rsidRPr="00BE779E" w:rsidRDefault="0068542D" w:rsidP="00B35C0E">
      <w:pPr>
        <w:spacing w:line="276" w:lineRule="auto"/>
      </w:pPr>
    </w:p>
    <w:p w:rsidR="0068542D" w:rsidRPr="007D49A2" w:rsidRDefault="007D49A2" w:rsidP="00B35C0E">
      <w:pPr>
        <w:tabs>
          <w:tab w:val="left" w:pos="10915"/>
        </w:tabs>
        <w:spacing w:line="276" w:lineRule="auto"/>
        <w:rPr>
          <w:rFonts w:ascii="Arial" w:hAnsi="Arial" w:cs="Arial"/>
        </w:rPr>
      </w:pPr>
      <w:r>
        <w:rPr>
          <w:rFonts w:ascii="Arial" w:hAnsi="Arial" w:cs="Arial"/>
          <w:b/>
          <w:lang w:val="el-GR"/>
        </w:rPr>
        <w:t>Προς</w:t>
      </w:r>
      <w:r w:rsidRPr="007D49A2">
        <w:rPr>
          <w:rFonts w:ascii="Arial" w:hAnsi="Arial" w:cs="Arial"/>
          <w:b/>
        </w:rPr>
        <w:t xml:space="preserve"> </w:t>
      </w:r>
      <w:r>
        <w:rPr>
          <w:rFonts w:ascii="Arial" w:hAnsi="Arial" w:cs="Arial"/>
          <w:b/>
          <w:lang w:val="el-GR"/>
        </w:rPr>
        <w:t>τον</w:t>
      </w:r>
      <w:r w:rsidRPr="007D49A2">
        <w:rPr>
          <w:rFonts w:ascii="Arial" w:hAnsi="Arial" w:cs="Arial"/>
          <w:b/>
        </w:rPr>
        <w:t xml:space="preserve"> </w:t>
      </w:r>
      <w:r>
        <w:rPr>
          <w:rFonts w:ascii="Arial" w:hAnsi="Arial" w:cs="Arial"/>
          <w:b/>
          <w:lang w:val="el-GR"/>
        </w:rPr>
        <w:t>πρωθυπουργό</w:t>
      </w:r>
      <w:r w:rsidRPr="007D49A2">
        <w:rPr>
          <w:rFonts w:ascii="Arial" w:hAnsi="Arial" w:cs="Arial"/>
          <w:b/>
        </w:rPr>
        <w:t xml:space="preserve"> </w:t>
      </w:r>
      <w:r>
        <w:rPr>
          <w:rFonts w:ascii="Arial" w:hAnsi="Arial" w:cs="Arial"/>
          <w:b/>
          <w:lang w:val="el-GR"/>
        </w:rPr>
        <w:t>Αλέξη</w:t>
      </w:r>
      <w:r w:rsidRPr="007D49A2">
        <w:rPr>
          <w:rFonts w:ascii="Arial" w:hAnsi="Arial" w:cs="Arial"/>
          <w:b/>
        </w:rPr>
        <w:t xml:space="preserve"> </w:t>
      </w:r>
      <w:r>
        <w:rPr>
          <w:rFonts w:ascii="Arial" w:hAnsi="Arial" w:cs="Arial"/>
          <w:b/>
          <w:lang w:val="el-GR"/>
        </w:rPr>
        <w:t>Τσίπρα</w:t>
      </w:r>
    </w:p>
    <w:p w:rsidR="001E66CE" w:rsidRDefault="001E66CE" w:rsidP="00B35C0E">
      <w:pPr>
        <w:tabs>
          <w:tab w:val="left" w:pos="10915"/>
        </w:tabs>
        <w:spacing w:line="276" w:lineRule="auto"/>
        <w:rPr>
          <w:rFonts w:ascii="Arial" w:hAnsi="Arial" w:cs="Arial"/>
        </w:rPr>
      </w:pPr>
    </w:p>
    <w:p w:rsidR="001E66CE" w:rsidRPr="00444C8A" w:rsidRDefault="007D49A2" w:rsidP="00B35C0E">
      <w:pPr>
        <w:tabs>
          <w:tab w:val="left" w:pos="10915"/>
        </w:tabs>
        <w:spacing w:line="276" w:lineRule="auto"/>
        <w:rPr>
          <w:rFonts w:ascii="Arial" w:hAnsi="Arial" w:cs="Arial"/>
          <w:b/>
        </w:rPr>
      </w:pPr>
      <w:r w:rsidRPr="00444C8A">
        <w:rPr>
          <w:rFonts w:ascii="Arial" w:hAnsi="Arial" w:cs="Arial"/>
          <w:b/>
        </w:rPr>
        <w:t>ΚΟΙΝ:</w:t>
      </w:r>
      <w:r w:rsidR="001E66CE" w:rsidRPr="00444C8A">
        <w:rPr>
          <w:rFonts w:ascii="Arial" w:hAnsi="Arial" w:cs="Arial"/>
          <w:b/>
        </w:rPr>
        <w:t xml:space="preserve"> </w:t>
      </w:r>
    </w:p>
    <w:p w:rsidR="00444C8A" w:rsidRPr="00444C8A" w:rsidRDefault="00444C8A" w:rsidP="00444C8A">
      <w:pPr>
        <w:tabs>
          <w:tab w:val="left" w:pos="10915"/>
        </w:tabs>
        <w:spacing w:line="276" w:lineRule="auto"/>
        <w:rPr>
          <w:rFonts w:ascii="Arial" w:hAnsi="Arial" w:cs="Arial"/>
          <w:lang w:val="el-GR"/>
        </w:rPr>
      </w:pPr>
      <w:r w:rsidRPr="00444C8A">
        <w:rPr>
          <w:rFonts w:ascii="Arial" w:hAnsi="Arial" w:cs="Arial"/>
          <w:lang w:val="el-GR"/>
        </w:rPr>
        <w:t xml:space="preserve">-Γραφείο Υπουργού Επικρατείας κ. Ν. Παππά </w:t>
      </w:r>
    </w:p>
    <w:p w:rsidR="00444C8A" w:rsidRPr="00444C8A" w:rsidRDefault="00444C8A" w:rsidP="00444C8A">
      <w:pPr>
        <w:tabs>
          <w:tab w:val="left" w:pos="10915"/>
        </w:tabs>
        <w:spacing w:line="276" w:lineRule="auto"/>
        <w:rPr>
          <w:rFonts w:ascii="Arial" w:hAnsi="Arial" w:cs="Arial"/>
          <w:lang w:val="el-GR"/>
        </w:rPr>
      </w:pPr>
      <w:r w:rsidRPr="00444C8A">
        <w:rPr>
          <w:rFonts w:ascii="Arial" w:hAnsi="Arial" w:cs="Arial"/>
          <w:lang w:val="el-GR"/>
        </w:rPr>
        <w:t xml:space="preserve">-Γραφείο Υπουργού Επικρατείας κ. Α. Φλαμπουράρη </w:t>
      </w:r>
    </w:p>
    <w:p w:rsidR="00444C8A" w:rsidRDefault="00444C8A" w:rsidP="00444C8A">
      <w:pPr>
        <w:tabs>
          <w:tab w:val="left" w:pos="10915"/>
        </w:tabs>
        <w:spacing w:line="276" w:lineRule="auto"/>
        <w:rPr>
          <w:rFonts w:ascii="Arial" w:hAnsi="Arial" w:cs="Arial"/>
          <w:lang w:val="el-GR"/>
        </w:rPr>
      </w:pPr>
      <w:r w:rsidRPr="00444C8A">
        <w:rPr>
          <w:rFonts w:ascii="Arial" w:hAnsi="Arial" w:cs="Arial"/>
          <w:lang w:val="el-GR"/>
        </w:rPr>
        <w:t>-Γραφείο Αντιπροέδρου της Κυβέρνησης κ. Ι. Δραγασάκη</w:t>
      </w:r>
    </w:p>
    <w:p w:rsidR="00444C8A" w:rsidRPr="00444C8A" w:rsidRDefault="00444C8A" w:rsidP="00444C8A">
      <w:pPr>
        <w:tabs>
          <w:tab w:val="left" w:pos="10915"/>
        </w:tabs>
        <w:spacing w:line="276" w:lineRule="auto"/>
        <w:rPr>
          <w:rFonts w:ascii="Arial" w:hAnsi="Arial" w:cs="Arial"/>
          <w:lang w:val="el-GR"/>
        </w:rPr>
      </w:pPr>
      <w:r w:rsidRPr="00444C8A">
        <w:rPr>
          <w:rFonts w:ascii="Arial" w:hAnsi="Arial" w:cs="Arial"/>
          <w:lang w:val="el-GR"/>
        </w:rPr>
        <w:t>-</w:t>
      </w:r>
      <w:r>
        <w:rPr>
          <w:rFonts w:ascii="Arial" w:hAnsi="Arial" w:cs="Arial"/>
          <w:lang w:val="el-GR"/>
        </w:rPr>
        <w:t>Γραφείο Αναπληρωτή Υπουργού</w:t>
      </w:r>
      <w:r w:rsidR="0099683E">
        <w:rPr>
          <w:rFonts w:ascii="Arial" w:hAnsi="Arial" w:cs="Arial"/>
          <w:lang w:val="el-GR"/>
        </w:rPr>
        <w:t xml:space="preserve"> Εσωτερικών κ. Ι. </w:t>
      </w:r>
      <w:proofErr w:type="spellStart"/>
      <w:r w:rsidR="0099683E">
        <w:rPr>
          <w:rFonts w:ascii="Arial" w:hAnsi="Arial" w:cs="Arial"/>
          <w:lang w:val="el-GR"/>
        </w:rPr>
        <w:t>Μουζάλα</w:t>
      </w:r>
      <w:proofErr w:type="spellEnd"/>
    </w:p>
    <w:p w:rsidR="00444C8A" w:rsidRDefault="00444C8A" w:rsidP="00B35C0E">
      <w:pPr>
        <w:tabs>
          <w:tab w:val="left" w:pos="10915"/>
        </w:tabs>
        <w:spacing w:line="276" w:lineRule="auto"/>
        <w:rPr>
          <w:rFonts w:ascii="Arial" w:hAnsi="Arial" w:cs="Arial"/>
          <w:lang w:val="el-GR"/>
        </w:rPr>
      </w:pPr>
      <w:r>
        <w:rPr>
          <w:rFonts w:ascii="Arial" w:hAnsi="Arial" w:cs="Arial"/>
          <w:lang w:val="el-GR"/>
        </w:rPr>
        <w:t xml:space="preserve">-Γραφείο Αναπληρωτή Υπουργού </w:t>
      </w:r>
      <w:r w:rsidRPr="00444C8A">
        <w:rPr>
          <w:rFonts w:ascii="Arial" w:hAnsi="Arial" w:cs="Arial"/>
          <w:lang w:val="el-GR"/>
        </w:rPr>
        <w:t xml:space="preserve">Εθνικής Άμυνας </w:t>
      </w:r>
      <w:r>
        <w:rPr>
          <w:rFonts w:ascii="Arial" w:hAnsi="Arial" w:cs="Arial"/>
          <w:lang w:val="el-GR"/>
        </w:rPr>
        <w:t>κ. Δ. Βίτσα</w:t>
      </w:r>
    </w:p>
    <w:p w:rsidR="0099683E" w:rsidRDefault="0099683E" w:rsidP="00B35C0E">
      <w:pPr>
        <w:tabs>
          <w:tab w:val="left" w:pos="10915"/>
        </w:tabs>
        <w:spacing w:line="276" w:lineRule="auto"/>
        <w:rPr>
          <w:rFonts w:ascii="Arial" w:hAnsi="Arial" w:cs="Arial"/>
          <w:lang w:val="el-GR"/>
        </w:rPr>
      </w:pPr>
      <w:r>
        <w:rPr>
          <w:rFonts w:ascii="Arial" w:hAnsi="Arial" w:cs="Arial"/>
          <w:lang w:val="el-GR"/>
        </w:rPr>
        <w:t>-Γραφείο Γενικού Γραμματέα</w:t>
      </w:r>
      <w:r w:rsidRPr="0099683E">
        <w:rPr>
          <w:rFonts w:ascii="Arial" w:hAnsi="Arial" w:cs="Arial"/>
          <w:lang w:val="el-GR"/>
        </w:rPr>
        <w:t xml:space="preserve"> Εθνικής Άμυνας</w:t>
      </w:r>
      <w:r>
        <w:rPr>
          <w:rFonts w:ascii="Arial" w:hAnsi="Arial" w:cs="Arial"/>
          <w:lang w:val="el-GR"/>
        </w:rPr>
        <w:t xml:space="preserve"> κ. Γ. </w:t>
      </w:r>
      <w:proofErr w:type="spellStart"/>
      <w:r>
        <w:rPr>
          <w:rFonts w:ascii="Arial" w:hAnsi="Arial" w:cs="Arial"/>
          <w:lang w:val="el-GR"/>
        </w:rPr>
        <w:t>Ταφύλλη</w:t>
      </w:r>
      <w:proofErr w:type="spellEnd"/>
    </w:p>
    <w:p w:rsidR="0068542D" w:rsidRDefault="00444C8A" w:rsidP="00B35C0E">
      <w:pPr>
        <w:tabs>
          <w:tab w:val="left" w:pos="10915"/>
        </w:tabs>
        <w:spacing w:line="276" w:lineRule="auto"/>
        <w:rPr>
          <w:rFonts w:ascii="Arial" w:hAnsi="Arial" w:cs="Arial"/>
          <w:lang w:val="el-GR"/>
        </w:rPr>
      </w:pPr>
      <w:r>
        <w:rPr>
          <w:rFonts w:ascii="Arial" w:hAnsi="Arial" w:cs="Arial"/>
          <w:lang w:val="el-GR"/>
        </w:rPr>
        <w:t xml:space="preserve">-Γραφείο </w:t>
      </w:r>
      <w:r w:rsidRPr="00444C8A">
        <w:rPr>
          <w:rFonts w:ascii="Arial" w:hAnsi="Arial" w:cs="Arial"/>
          <w:lang w:val="el-GR"/>
        </w:rPr>
        <w:t xml:space="preserve">εκπροσώπου του Συντονιστικού Οργάνου Διαχείρισης Προσφυγικής Κρίσης, </w:t>
      </w:r>
      <w:r>
        <w:rPr>
          <w:rFonts w:ascii="Arial" w:hAnsi="Arial" w:cs="Arial"/>
          <w:lang w:val="el-GR"/>
        </w:rPr>
        <w:t>κ. Γ.</w:t>
      </w:r>
      <w:r w:rsidRPr="00444C8A">
        <w:rPr>
          <w:rFonts w:ascii="Arial" w:hAnsi="Arial" w:cs="Arial"/>
          <w:lang w:val="el-GR"/>
        </w:rPr>
        <w:t xml:space="preserve"> Κυρίτση</w:t>
      </w:r>
    </w:p>
    <w:p w:rsidR="0099683E" w:rsidRDefault="0099683E" w:rsidP="00B35C0E">
      <w:pPr>
        <w:tabs>
          <w:tab w:val="left" w:pos="10915"/>
        </w:tabs>
        <w:spacing w:line="276" w:lineRule="auto"/>
        <w:rPr>
          <w:rFonts w:ascii="Arial" w:hAnsi="Arial" w:cs="Arial"/>
          <w:lang w:val="el-GR"/>
        </w:rPr>
      </w:pPr>
      <w:r>
        <w:rPr>
          <w:rFonts w:ascii="Arial" w:hAnsi="Arial" w:cs="Arial"/>
          <w:lang w:val="el-GR"/>
        </w:rPr>
        <w:t>-Έλληνες Ευρωβουλευτές</w:t>
      </w:r>
    </w:p>
    <w:p w:rsidR="0099683E" w:rsidRDefault="0099683E" w:rsidP="00B35C0E">
      <w:pPr>
        <w:tabs>
          <w:tab w:val="left" w:pos="10915"/>
        </w:tabs>
        <w:spacing w:line="276" w:lineRule="auto"/>
        <w:rPr>
          <w:rFonts w:ascii="Arial" w:hAnsi="Arial" w:cs="Arial"/>
          <w:lang w:val="el-GR"/>
        </w:rPr>
      </w:pPr>
      <w:r>
        <w:rPr>
          <w:rFonts w:ascii="Arial" w:hAnsi="Arial" w:cs="Arial"/>
          <w:lang w:val="el-GR"/>
        </w:rPr>
        <w:t>-</w:t>
      </w:r>
      <w:r w:rsidRPr="0099683E">
        <w:rPr>
          <w:rFonts w:ascii="Arial" w:hAnsi="Arial" w:cs="Arial"/>
          <w:lang w:val="el-GR"/>
        </w:rPr>
        <w:t>Επιτροπή κοινωνικών υποθέσεων</w:t>
      </w:r>
      <w:r>
        <w:rPr>
          <w:rFonts w:ascii="Arial" w:hAnsi="Arial" w:cs="Arial"/>
          <w:lang w:val="el-GR"/>
        </w:rPr>
        <w:t xml:space="preserve"> της Βουλής</w:t>
      </w:r>
    </w:p>
    <w:p w:rsidR="0099683E" w:rsidRPr="00444C8A" w:rsidRDefault="0099683E" w:rsidP="00B35C0E">
      <w:pPr>
        <w:tabs>
          <w:tab w:val="left" w:pos="10915"/>
        </w:tabs>
        <w:spacing w:line="276" w:lineRule="auto"/>
        <w:rPr>
          <w:rFonts w:ascii="Arial" w:hAnsi="Arial" w:cs="Arial"/>
          <w:lang w:val="el-GR"/>
        </w:rPr>
      </w:pPr>
    </w:p>
    <w:p w:rsidR="008E37EF" w:rsidRPr="00444C8A" w:rsidRDefault="008E37EF" w:rsidP="00B35C0E">
      <w:pPr>
        <w:tabs>
          <w:tab w:val="left" w:pos="10915"/>
        </w:tabs>
        <w:spacing w:line="276" w:lineRule="auto"/>
        <w:jc w:val="right"/>
        <w:rPr>
          <w:rFonts w:ascii="Arial" w:hAnsi="Arial" w:cs="Arial"/>
          <w:b/>
          <w:color w:val="007AB7"/>
          <w:lang w:val="el-GR"/>
        </w:rPr>
      </w:pPr>
    </w:p>
    <w:p w:rsidR="0068542D" w:rsidRDefault="007D49A2" w:rsidP="00B35C0E">
      <w:pPr>
        <w:tabs>
          <w:tab w:val="left" w:pos="10915"/>
        </w:tabs>
        <w:spacing w:line="276" w:lineRule="auto"/>
        <w:jc w:val="right"/>
        <w:rPr>
          <w:rFonts w:ascii="Arial" w:hAnsi="Arial" w:cs="Arial"/>
          <w:b/>
          <w:color w:val="007AB7"/>
          <w:lang w:val="el-GR"/>
        </w:rPr>
      </w:pPr>
      <w:r w:rsidRPr="0099683E">
        <w:rPr>
          <w:rFonts w:ascii="Arial" w:hAnsi="Arial" w:cs="Arial"/>
          <w:b/>
          <w:color w:val="007AB7"/>
          <w:lang w:val="el-GR"/>
        </w:rPr>
        <w:t>Αθ</w:t>
      </w:r>
      <w:r w:rsidRPr="007D49A2">
        <w:rPr>
          <w:rFonts w:ascii="Arial" w:hAnsi="Arial" w:cs="Arial"/>
          <w:b/>
          <w:color w:val="007AB7"/>
          <w:lang w:val="el-GR"/>
        </w:rPr>
        <w:t>ήνα</w:t>
      </w:r>
      <w:r w:rsidR="00731C96" w:rsidRPr="0099683E">
        <w:rPr>
          <w:rFonts w:ascii="Arial" w:hAnsi="Arial" w:cs="Arial"/>
          <w:b/>
          <w:color w:val="007AB7"/>
          <w:lang w:val="el-GR"/>
        </w:rPr>
        <w:t xml:space="preserve">, </w:t>
      </w:r>
      <w:r w:rsidR="008E37EF" w:rsidRPr="0099683E">
        <w:rPr>
          <w:rFonts w:ascii="Arial" w:hAnsi="Arial" w:cs="Arial"/>
          <w:b/>
          <w:color w:val="007AB7"/>
          <w:lang w:val="el-GR"/>
        </w:rPr>
        <w:t xml:space="preserve">15 </w:t>
      </w:r>
      <w:r w:rsidRPr="007D49A2">
        <w:rPr>
          <w:rFonts w:ascii="Arial" w:hAnsi="Arial" w:cs="Arial"/>
          <w:b/>
          <w:color w:val="007AB7"/>
          <w:lang w:val="el-GR"/>
        </w:rPr>
        <w:t>Μαρτίου</w:t>
      </w:r>
      <w:r w:rsidR="008E37EF" w:rsidRPr="0099683E">
        <w:rPr>
          <w:rFonts w:ascii="Arial" w:hAnsi="Arial" w:cs="Arial"/>
          <w:b/>
          <w:color w:val="007AB7"/>
          <w:lang w:val="el-GR"/>
        </w:rPr>
        <w:t xml:space="preserve"> 2016</w:t>
      </w:r>
    </w:p>
    <w:p w:rsidR="00041C24" w:rsidRPr="00041C24" w:rsidRDefault="00041C24" w:rsidP="00B35C0E">
      <w:pPr>
        <w:tabs>
          <w:tab w:val="left" w:pos="10915"/>
        </w:tabs>
        <w:spacing w:line="276" w:lineRule="auto"/>
        <w:jc w:val="right"/>
        <w:rPr>
          <w:rFonts w:ascii="Arial" w:hAnsi="Arial" w:cs="Arial"/>
          <w:b/>
          <w:color w:val="007AB7"/>
          <w:lang w:val="el-GR"/>
        </w:rPr>
      </w:pPr>
      <w:r>
        <w:rPr>
          <w:rFonts w:ascii="Arial" w:hAnsi="Arial" w:cs="Arial"/>
          <w:b/>
          <w:color w:val="007AB7"/>
          <w:lang w:val="el-GR"/>
        </w:rPr>
        <w:t>Αρ. Πρωτ.: 402</w:t>
      </w:r>
    </w:p>
    <w:p w:rsidR="002B0A2F" w:rsidRPr="0099683E" w:rsidRDefault="002B0A2F" w:rsidP="00B35C0E">
      <w:pPr>
        <w:tabs>
          <w:tab w:val="left" w:pos="10915"/>
        </w:tabs>
        <w:spacing w:line="276" w:lineRule="auto"/>
        <w:jc w:val="right"/>
        <w:rPr>
          <w:rFonts w:ascii="Arial" w:hAnsi="Arial" w:cs="Arial"/>
          <w:b/>
          <w:color w:val="007AB7"/>
          <w:lang w:val="el-GR"/>
        </w:rPr>
      </w:pPr>
    </w:p>
    <w:p w:rsidR="00E702FB" w:rsidRPr="007D49A2" w:rsidRDefault="007D49A2" w:rsidP="00E702FB">
      <w:pPr>
        <w:jc w:val="both"/>
        <w:rPr>
          <w:rFonts w:ascii="Arial" w:hAnsi="Arial" w:cs="Arial"/>
          <w:color w:val="000000" w:themeColor="text1"/>
          <w:lang w:val="el-GR"/>
        </w:rPr>
      </w:pPr>
      <w:r>
        <w:rPr>
          <w:rFonts w:ascii="Arial" w:hAnsi="Arial" w:cs="Arial"/>
          <w:b/>
          <w:lang w:val="el-GR"/>
        </w:rPr>
        <w:t>Θέμα</w:t>
      </w:r>
      <w:r w:rsidRPr="007D49A2">
        <w:rPr>
          <w:rFonts w:ascii="Arial" w:hAnsi="Arial" w:cs="Arial"/>
          <w:b/>
          <w:lang w:val="el-GR"/>
        </w:rPr>
        <w:t xml:space="preserve">: Οι πρόσφυγες και οι μετανάστες με αναπηρία και </w:t>
      </w:r>
      <w:r>
        <w:rPr>
          <w:rFonts w:ascii="Arial" w:hAnsi="Arial" w:cs="Arial"/>
          <w:b/>
          <w:lang w:val="el-GR"/>
        </w:rPr>
        <w:t>οι οικογένειές</w:t>
      </w:r>
      <w:r w:rsidRPr="007D49A2">
        <w:rPr>
          <w:rFonts w:ascii="Arial" w:hAnsi="Arial" w:cs="Arial"/>
          <w:b/>
          <w:lang w:val="el-GR"/>
        </w:rPr>
        <w:t xml:space="preserve"> τους </w:t>
      </w:r>
      <w:r>
        <w:rPr>
          <w:rFonts w:ascii="Arial" w:hAnsi="Arial" w:cs="Arial"/>
          <w:b/>
          <w:lang w:val="el-GR"/>
        </w:rPr>
        <w:t xml:space="preserve">πρέπει να </w:t>
      </w:r>
      <w:r w:rsidRPr="007D49A2">
        <w:rPr>
          <w:rFonts w:ascii="Arial" w:hAnsi="Arial" w:cs="Arial"/>
          <w:b/>
          <w:lang w:val="el-GR"/>
        </w:rPr>
        <w:t>συμπεριληφθούν στην ημερήσια διάταξη του Ευρωπαϊκού Συμβουλίου στις 17 και</w:t>
      </w:r>
      <w:r>
        <w:rPr>
          <w:rFonts w:ascii="Arial" w:hAnsi="Arial" w:cs="Arial"/>
          <w:b/>
          <w:lang w:val="el-GR"/>
        </w:rPr>
        <w:t xml:space="preserve"> 18 Μαρτίου 2016 στις Βρυξέλλες-</w:t>
      </w:r>
      <w:r w:rsidRPr="007D49A2">
        <w:rPr>
          <w:rFonts w:ascii="Arial" w:hAnsi="Arial" w:cs="Arial"/>
          <w:b/>
          <w:lang w:val="el-GR"/>
        </w:rPr>
        <w:t xml:space="preserve"> Όλα τα μέτρα που λαμβάνονται από την ΕΕ σε σχέση με την </w:t>
      </w:r>
      <w:r>
        <w:rPr>
          <w:rFonts w:ascii="Arial" w:hAnsi="Arial" w:cs="Arial"/>
          <w:b/>
          <w:lang w:val="el-GR"/>
        </w:rPr>
        <w:t>προσφυγική κρίση</w:t>
      </w:r>
      <w:r w:rsidRPr="007D49A2">
        <w:rPr>
          <w:rFonts w:ascii="Arial" w:hAnsi="Arial" w:cs="Arial"/>
          <w:b/>
          <w:lang w:val="el-GR"/>
        </w:rPr>
        <w:t xml:space="preserve"> θα πρέπει να </w:t>
      </w:r>
      <w:r>
        <w:rPr>
          <w:rFonts w:ascii="Arial" w:hAnsi="Arial" w:cs="Arial"/>
          <w:b/>
          <w:lang w:val="el-GR"/>
        </w:rPr>
        <w:t xml:space="preserve">εντάσσουν πλήρως τη διάσταση της αναπηρίας </w:t>
      </w:r>
    </w:p>
    <w:p w:rsidR="0068542D" w:rsidRPr="007D49A2" w:rsidRDefault="0068542D" w:rsidP="00B35C0E">
      <w:pPr>
        <w:tabs>
          <w:tab w:val="left" w:pos="10915"/>
        </w:tabs>
        <w:spacing w:line="276" w:lineRule="auto"/>
        <w:rPr>
          <w:rFonts w:ascii="Arial" w:hAnsi="Arial" w:cs="Arial"/>
          <w:b/>
          <w:lang w:val="el-GR"/>
        </w:rPr>
      </w:pPr>
    </w:p>
    <w:p w:rsidR="00BE779E" w:rsidRPr="007D49A2" w:rsidRDefault="007D49A2" w:rsidP="00B35C0E">
      <w:pPr>
        <w:tabs>
          <w:tab w:val="left" w:pos="10915"/>
        </w:tabs>
        <w:spacing w:line="276" w:lineRule="auto"/>
        <w:rPr>
          <w:rFonts w:ascii="Arial" w:hAnsi="Arial" w:cs="Arial"/>
          <w:lang w:val="el-GR"/>
        </w:rPr>
      </w:pPr>
      <w:r>
        <w:rPr>
          <w:rFonts w:ascii="Arial" w:hAnsi="Arial" w:cs="Arial"/>
          <w:lang w:val="el-GR"/>
        </w:rPr>
        <w:t xml:space="preserve">Κύριε Πρωθυπουργέ, </w:t>
      </w:r>
    </w:p>
    <w:p w:rsidR="00BE779E" w:rsidRPr="007D49A2" w:rsidRDefault="00BE779E" w:rsidP="00B35C0E">
      <w:pPr>
        <w:tabs>
          <w:tab w:val="left" w:pos="10915"/>
        </w:tabs>
        <w:spacing w:line="276" w:lineRule="auto"/>
        <w:rPr>
          <w:rFonts w:ascii="Arial" w:hAnsi="Arial" w:cs="Arial"/>
          <w:lang w:val="el-GR"/>
        </w:rPr>
      </w:pPr>
    </w:p>
    <w:p w:rsidR="00073B9C" w:rsidRPr="007D49A2" w:rsidRDefault="007D49A2" w:rsidP="00073B9C">
      <w:pPr>
        <w:jc w:val="both"/>
        <w:rPr>
          <w:color w:val="1F497D"/>
          <w:lang w:val="el-GR"/>
        </w:rPr>
      </w:pPr>
      <w:r w:rsidRPr="007D49A2">
        <w:rPr>
          <w:rFonts w:ascii="Arial" w:hAnsi="Arial" w:cs="Arial"/>
          <w:lang w:val="el-GR"/>
        </w:rPr>
        <w:t>Η Εθνική Συνομοσπονδία Ατόμων με Αναπηρία είναι ιδρυτικό μέλος του Ευρωπαϊκού Φόρουμ Ατόμων με Αναπηρία, (</w:t>
      </w:r>
      <w:r w:rsidR="00073B9C" w:rsidRPr="001B02C1">
        <w:rPr>
          <w:rFonts w:ascii="Arial" w:hAnsi="Arial" w:cs="Arial"/>
          <w:lang w:val="en-GB"/>
        </w:rPr>
        <w:t>European</w:t>
      </w:r>
      <w:r w:rsidR="00073B9C" w:rsidRPr="007D49A2">
        <w:rPr>
          <w:rFonts w:ascii="Arial" w:hAnsi="Arial" w:cs="Arial"/>
          <w:lang w:val="el-GR"/>
        </w:rPr>
        <w:t xml:space="preserve"> </w:t>
      </w:r>
      <w:r w:rsidR="00073B9C" w:rsidRPr="001B02C1">
        <w:rPr>
          <w:rFonts w:ascii="Arial" w:hAnsi="Arial" w:cs="Arial"/>
          <w:lang w:val="en-GB"/>
        </w:rPr>
        <w:t>Disability</w:t>
      </w:r>
      <w:r w:rsidR="00073B9C" w:rsidRPr="007D49A2">
        <w:rPr>
          <w:rFonts w:ascii="Arial" w:hAnsi="Arial" w:cs="Arial"/>
          <w:lang w:val="el-GR"/>
        </w:rPr>
        <w:t xml:space="preserve"> </w:t>
      </w:r>
      <w:r w:rsidR="00073B9C" w:rsidRPr="001B02C1">
        <w:rPr>
          <w:rFonts w:ascii="Arial" w:hAnsi="Arial" w:cs="Arial"/>
          <w:lang w:val="en-GB"/>
        </w:rPr>
        <w:t>Forum</w:t>
      </w:r>
      <w:r>
        <w:rPr>
          <w:rFonts w:ascii="Arial" w:hAnsi="Arial" w:cs="Arial"/>
          <w:lang w:val="el-GR"/>
        </w:rPr>
        <w:t>), της οργάνωσης - ομπρέλα που εκπροσωπεί τα δικαιώματα 80 εκ. ευρωπαίων με αναπηρία. Εργαζόμαστε</w:t>
      </w:r>
      <w:r w:rsidRPr="007D49A2">
        <w:rPr>
          <w:rFonts w:ascii="Arial" w:hAnsi="Arial" w:cs="Arial"/>
          <w:lang w:val="el-GR"/>
        </w:rPr>
        <w:t xml:space="preserve"> </w:t>
      </w:r>
      <w:r>
        <w:rPr>
          <w:rFonts w:ascii="Arial" w:hAnsi="Arial" w:cs="Arial"/>
          <w:lang w:val="el-GR"/>
        </w:rPr>
        <w:t>παράλληλα</w:t>
      </w:r>
      <w:r w:rsidRPr="007D49A2">
        <w:rPr>
          <w:rFonts w:ascii="Arial" w:hAnsi="Arial" w:cs="Arial"/>
          <w:lang w:val="el-GR"/>
        </w:rPr>
        <w:t xml:space="preserve"> </w:t>
      </w:r>
      <w:r>
        <w:rPr>
          <w:rFonts w:ascii="Arial" w:hAnsi="Arial" w:cs="Arial"/>
          <w:lang w:val="el-GR"/>
        </w:rPr>
        <w:t>με</w:t>
      </w:r>
      <w:r w:rsidRPr="007D49A2">
        <w:rPr>
          <w:rFonts w:ascii="Arial" w:hAnsi="Arial" w:cs="Arial"/>
          <w:lang w:val="el-GR"/>
        </w:rPr>
        <w:t xml:space="preserve"> </w:t>
      </w:r>
      <w:r>
        <w:rPr>
          <w:rFonts w:ascii="Arial" w:hAnsi="Arial" w:cs="Arial"/>
          <w:lang w:val="el-GR"/>
        </w:rPr>
        <w:t>το</w:t>
      </w:r>
      <w:r w:rsidRPr="007D49A2">
        <w:rPr>
          <w:rFonts w:ascii="Arial" w:hAnsi="Arial" w:cs="Arial"/>
          <w:lang w:val="el-GR"/>
        </w:rPr>
        <w:t xml:space="preserve"> </w:t>
      </w:r>
      <w:r>
        <w:rPr>
          <w:rFonts w:ascii="Arial" w:hAnsi="Arial" w:cs="Arial"/>
        </w:rPr>
        <w:t>EDF</w:t>
      </w:r>
      <w:r w:rsidRPr="007D49A2">
        <w:rPr>
          <w:rFonts w:ascii="Arial" w:hAnsi="Arial" w:cs="Arial"/>
          <w:lang w:val="el-GR"/>
        </w:rPr>
        <w:t xml:space="preserve">, </w:t>
      </w:r>
      <w:r>
        <w:rPr>
          <w:rFonts w:ascii="Arial" w:hAnsi="Arial" w:cs="Arial"/>
          <w:lang w:val="el-GR"/>
        </w:rPr>
        <w:t>τις</w:t>
      </w:r>
      <w:r w:rsidRPr="007D49A2">
        <w:rPr>
          <w:rFonts w:ascii="Arial" w:hAnsi="Arial" w:cs="Arial"/>
          <w:lang w:val="el-GR"/>
        </w:rPr>
        <w:t xml:space="preserve"> </w:t>
      </w:r>
      <w:r>
        <w:rPr>
          <w:rFonts w:ascii="Arial" w:hAnsi="Arial" w:cs="Arial"/>
          <w:lang w:val="el-GR"/>
        </w:rPr>
        <w:t>εθνικές</w:t>
      </w:r>
      <w:r w:rsidRPr="007D49A2">
        <w:rPr>
          <w:rFonts w:ascii="Arial" w:hAnsi="Arial" w:cs="Arial"/>
          <w:lang w:val="el-GR"/>
        </w:rPr>
        <w:t xml:space="preserve"> </w:t>
      </w:r>
      <w:r>
        <w:rPr>
          <w:rFonts w:ascii="Arial" w:hAnsi="Arial" w:cs="Arial"/>
          <w:lang w:val="el-GR"/>
        </w:rPr>
        <w:t>του</w:t>
      </w:r>
      <w:r w:rsidRPr="007D49A2">
        <w:rPr>
          <w:rFonts w:ascii="Arial" w:hAnsi="Arial" w:cs="Arial"/>
          <w:lang w:val="el-GR"/>
        </w:rPr>
        <w:t xml:space="preserve"> </w:t>
      </w:r>
      <w:r>
        <w:rPr>
          <w:rFonts w:ascii="Arial" w:hAnsi="Arial" w:cs="Arial"/>
          <w:lang w:val="el-GR"/>
        </w:rPr>
        <w:t>οργανώσεις</w:t>
      </w:r>
      <w:r w:rsidRPr="007D49A2">
        <w:rPr>
          <w:rFonts w:ascii="Arial" w:hAnsi="Arial" w:cs="Arial"/>
          <w:lang w:val="el-GR"/>
        </w:rPr>
        <w:t xml:space="preserve"> </w:t>
      </w:r>
      <w:r>
        <w:rPr>
          <w:rFonts w:ascii="Arial" w:hAnsi="Arial" w:cs="Arial"/>
          <w:lang w:val="el-GR"/>
        </w:rPr>
        <w:t>και</w:t>
      </w:r>
      <w:r w:rsidRPr="007D49A2">
        <w:rPr>
          <w:rFonts w:ascii="Arial" w:hAnsi="Arial" w:cs="Arial"/>
          <w:lang w:val="el-GR"/>
        </w:rPr>
        <w:t xml:space="preserve"> </w:t>
      </w:r>
      <w:r>
        <w:rPr>
          <w:rFonts w:ascii="Arial" w:hAnsi="Arial" w:cs="Arial"/>
          <w:lang w:val="el-GR"/>
        </w:rPr>
        <w:t>τις</w:t>
      </w:r>
      <w:r w:rsidRPr="007D49A2">
        <w:rPr>
          <w:rFonts w:ascii="Arial" w:hAnsi="Arial" w:cs="Arial"/>
          <w:lang w:val="el-GR"/>
        </w:rPr>
        <w:t xml:space="preserve"> </w:t>
      </w:r>
      <w:r>
        <w:rPr>
          <w:rFonts w:ascii="Arial" w:hAnsi="Arial" w:cs="Arial"/>
          <w:lang w:val="el-GR"/>
        </w:rPr>
        <w:t>οργανώσεις</w:t>
      </w:r>
      <w:r w:rsidRPr="007D49A2">
        <w:rPr>
          <w:rFonts w:ascii="Arial" w:hAnsi="Arial" w:cs="Arial"/>
          <w:lang w:val="el-GR"/>
        </w:rPr>
        <w:t xml:space="preserve"> </w:t>
      </w:r>
      <w:r>
        <w:rPr>
          <w:rFonts w:ascii="Arial" w:hAnsi="Arial" w:cs="Arial"/>
          <w:lang w:val="el-GR"/>
        </w:rPr>
        <w:t>των</w:t>
      </w:r>
      <w:r w:rsidRPr="007D49A2">
        <w:rPr>
          <w:rFonts w:ascii="Arial" w:hAnsi="Arial" w:cs="Arial"/>
          <w:lang w:val="el-GR"/>
        </w:rPr>
        <w:t xml:space="preserve"> </w:t>
      </w:r>
      <w:r>
        <w:rPr>
          <w:rFonts w:ascii="Arial" w:hAnsi="Arial" w:cs="Arial"/>
          <w:lang w:val="el-GR"/>
        </w:rPr>
        <w:t>ατόμων</w:t>
      </w:r>
      <w:r w:rsidRPr="007D49A2">
        <w:rPr>
          <w:rFonts w:ascii="Arial" w:hAnsi="Arial" w:cs="Arial"/>
          <w:lang w:val="el-GR"/>
        </w:rPr>
        <w:t xml:space="preserve"> </w:t>
      </w:r>
      <w:r>
        <w:rPr>
          <w:rFonts w:ascii="Arial" w:hAnsi="Arial" w:cs="Arial"/>
          <w:lang w:val="el-GR"/>
        </w:rPr>
        <w:t>κάθε</w:t>
      </w:r>
      <w:r w:rsidRPr="007D49A2">
        <w:rPr>
          <w:rFonts w:ascii="Arial" w:hAnsi="Arial" w:cs="Arial"/>
          <w:lang w:val="el-GR"/>
        </w:rPr>
        <w:t xml:space="preserve"> </w:t>
      </w:r>
      <w:r>
        <w:rPr>
          <w:rFonts w:ascii="Arial" w:hAnsi="Arial" w:cs="Arial"/>
          <w:lang w:val="el-GR"/>
        </w:rPr>
        <w:t>είδους αναπηρίας</w:t>
      </w:r>
      <w:r w:rsidRPr="007D49A2">
        <w:rPr>
          <w:rFonts w:ascii="Arial" w:hAnsi="Arial" w:cs="Arial"/>
          <w:lang w:val="el-GR"/>
        </w:rPr>
        <w:t xml:space="preserve"> </w:t>
      </w:r>
      <w:r>
        <w:rPr>
          <w:rFonts w:ascii="Arial" w:hAnsi="Arial" w:cs="Arial"/>
          <w:lang w:val="el-GR"/>
        </w:rPr>
        <w:t>ώστε</w:t>
      </w:r>
      <w:r w:rsidRPr="007D49A2">
        <w:rPr>
          <w:rFonts w:ascii="Arial" w:hAnsi="Arial" w:cs="Arial"/>
          <w:lang w:val="el-GR"/>
        </w:rPr>
        <w:t xml:space="preserve"> </w:t>
      </w:r>
      <w:r>
        <w:rPr>
          <w:rFonts w:ascii="Arial" w:hAnsi="Arial" w:cs="Arial"/>
          <w:lang w:val="el-GR"/>
        </w:rPr>
        <w:t>να</w:t>
      </w:r>
      <w:r w:rsidRPr="007D49A2">
        <w:rPr>
          <w:rFonts w:ascii="Arial" w:hAnsi="Arial" w:cs="Arial"/>
          <w:lang w:val="el-GR"/>
        </w:rPr>
        <w:t xml:space="preserve"> </w:t>
      </w:r>
      <w:r>
        <w:rPr>
          <w:rFonts w:ascii="Arial" w:hAnsi="Arial" w:cs="Arial"/>
          <w:lang w:val="el-GR"/>
        </w:rPr>
        <w:t>διασφαλίζεται</w:t>
      </w:r>
      <w:r w:rsidRPr="007D49A2">
        <w:rPr>
          <w:rFonts w:ascii="Arial" w:hAnsi="Arial" w:cs="Arial"/>
          <w:lang w:val="el-GR"/>
        </w:rPr>
        <w:t xml:space="preserve"> </w:t>
      </w:r>
      <w:r>
        <w:rPr>
          <w:rFonts w:ascii="Arial" w:hAnsi="Arial" w:cs="Arial"/>
          <w:lang w:val="el-GR"/>
        </w:rPr>
        <w:t>η</w:t>
      </w:r>
      <w:r w:rsidRPr="007D49A2">
        <w:rPr>
          <w:rFonts w:ascii="Arial" w:hAnsi="Arial" w:cs="Arial"/>
          <w:lang w:val="el-GR"/>
        </w:rPr>
        <w:t xml:space="preserve"> </w:t>
      </w:r>
      <w:r>
        <w:rPr>
          <w:rFonts w:ascii="Arial" w:hAnsi="Arial" w:cs="Arial"/>
          <w:lang w:val="el-GR"/>
        </w:rPr>
        <w:t>αντιπροσώπευση</w:t>
      </w:r>
      <w:r w:rsidRPr="007D49A2">
        <w:rPr>
          <w:rFonts w:ascii="Arial" w:hAnsi="Arial" w:cs="Arial"/>
          <w:lang w:val="el-GR"/>
        </w:rPr>
        <w:t xml:space="preserve"> </w:t>
      </w:r>
      <w:r>
        <w:rPr>
          <w:rFonts w:ascii="Arial" w:hAnsi="Arial" w:cs="Arial"/>
          <w:lang w:val="el-GR"/>
        </w:rPr>
        <w:t>και</w:t>
      </w:r>
      <w:r w:rsidRPr="007D49A2">
        <w:rPr>
          <w:rFonts w:ascii="Arial" w:hAnsi="Arial" w:cs="Arial"/>
          <w:lang w:val="el-GR"/>
        </w:rPr>
        <w:t xml:space="preserve"> </w:t>
      </w:r>
      <w:r>
        <w:rPr>
          <w:rFonts w:ascii="Arial" w:hAnsi="Arial" w:cs="Arial"/>
          <w:lang w:val="el-GR"/>
        </w:rPr>
        <w:t>η ενεργή</w:t>
      </w:r>
      <w:r w:rsidRPr="007D49A2">
        <w:rPr>
          <w:rFonts w:ascii="Arial" w:hAnsi="Arial" w:cs="Arial"/>
          <w:lang w:val="el-GR"/>
        </w:rPr>
        <w:t xml:space="preserve"> </w:t>
      </w:r>
      <w:r>
        <w:rPr>
          <w:rFonts w:ascii="Arial" w:hAnsi="Arial" w:cs="Arial"/>
          <w:lang w:val="el-GR"/>
        </w:rPr>
        <w:t>τους</w:t>
      </w:r>
      <w:r w:rsidRPr="007D49A2">
        <w:rPr>
          <w:rFonts w:ascii="Arial" w:hAnsi="Arial" w:cs="Arial"/>
          <w:lang w:val="el-GR"/>
        </w:rPr>
        <w:t xml:space="preserve"> </w:t>
      </w:r>
      <w:r>
        <w:rPr>
          <w:rFonts w:ascii="Arial" w:hAnsi="Arial" w:cs="Arial"/>
          <w:lang w:val="el-GR"/>
        </w:rPr>
        <w:t>παρουσία</w:t>
      </w:r>
      <w:r w:rsidRPr="007D49A2">
        <w:rPr>
          <w:rFonts w:ascii="Arial" w:hAnsi="Arial" w:cs="Arial"/>
          <w:lang w:val="el-GR"/>
        </w:rPr>
        <w:t xml:space="preserve"> </w:t>
      </w:r>
      <w:r>
        <w:rPr>
          <w:rFonts w:ascii="Arial" w:hAnsi="Arial" w:cs="Arial"/>
          <w:lang w:val="el-GR"/>
        </w:rPr>
        <w:t>στη</w:t>
      </w:r>
      <w:r w:rsidRPr="007D49A2">
        <w:rPr>
          <w:rFonts w:ascii="Arial" w:hAnsi="Arial" w:cs="Arial"/>
          <w:lang w:val="el-GR"/>
        </w:rPr>
        <w:t xml:space="preserve"> </w:t>
      </w:r>
      <w:r>
        <w:rPr>
          <w:rFonts w:ascii="Arial" w:hAnsi="Arial" w:cs="Arial"/>
          <w:lang w:val="el-GR"/>
        </w:rPr>
        <w:t>λήψη</w:t>
      </w:r>
      <w:r w:rsidRPr="007D49A2">
        <w:rPr>
          <w:rFonts w:ascii="Arial" w:hAnsi="Arial" w:cs="Arial"/>
          <w:lang w:val="el-GR"/>
        </w:rPr>
        <w:t xml:space="preserve"> </w:t>
      </w:r>
      <w:r>
        <w:rPr>
          <w:rFonts w:ascii="Arial" w:hAnsi="Arial" w:cs="Arial"/>
          <w:lang w:val="el-GR"/>
        </w:rPr>
        <w:t xml:space="preserve">αποφάσεων. </w:t>
      </w:r>
      <w:r w:rsidRPr="007D49A2">
        <w:rPr>
          <w:rFonts w:ascii="Arial" w:hAnsi="Arial" w:cs="Arial"/>
          <w:lang w:val="el-GR"/>
        </w:rPr>
        <w:t xml:space="preserve"> </w:t>
      </w:r>
      <w:r w:rsidR="00073B9C" w:rsidRPr="007D49A2">
        <w:rPr>
          <w:rFonts w:ascii="Arial" w:hAnsi="Arial" w:cs="Arial"/>
          <w:lang w:val="el-GR"/>
        </w:rPr>
        <w:t xml:space="preserve"> </w:t>
      </w:r>
    </w:p>
    <w:p w:rsidR="00073B9C" w:rsidRPr="007D49A2" w:rsidRDefault="00073B9C" w:rsidP="00073B9C">
      <w:pPr>
        <w:jc w:val="both"/>
        <w:rPr>
          <w:color w:val="1F497D"/>
          <w:lang w:val="el-GR"/>
        </w:rPr>
      </w:pPr>
    </w:p>
    <w:p w:rsidR="00073B9C" w:rsidRDefault="007D49A2" w:rsidP="00073B9C">
      <w:pPr>
        <w:jc w:val="both"/>
        <w:rPr>
          <w:rFonts w:ascii="Arial" w:hAnsi="Arial" w:cs="Arial"/>
          <w:color w:val="000000"/>
          <w:shd w:val="clear" w:color="auto" w:fill="FFFFFF"/>
          <w:lang w:val="el-GR"/>
        </w:rPr>
      </w:pPr>
      <w:r>
        <w:rPr>
          <w:rFonts w:ascii="Arial" w:hAnsi="Arial" w:cs="Arial"/>
          <w:color w:val="000000"/>
          <w:shd w:val="clear" w:color="auto" w:fill="FFFFFF"/>
          <w:lang w:val="el-GR"/>
        </w:rPr>
        <w:t>Απευθύνουμε</w:t>
      </w:r>
      <w:r w:rsidRPr="007D49A2">
        <w:rPr>
          <w:rFonts w:ascii="Arial" w:hAnsi="Arial" w:cs="Arial"/>
          <w:color w:val="000000"/>
          <w:shd w:val="clear" w:color="auto" w:fill="FFFFFF"/>
          <w:lang w:val="el-GR"/>
        </w:rPr>
        <w:t xml:space="preserve"> </w:t>
      </w:r>
      <w:r>
        <w:rPr>
          <w:rFonts w:ascii="Arial" w:hAnsi="Arial" w:cs="Arial"/>
          <w:color w:val="000000"/>
          <w:shd w:val="clear" w:color="auto" w:fill="FFFFFF"/>
          <w:lang w:val="el-GR"/>
        </w:rPr>
        <w:t>επιστολή</w:t>
      </w:r>
      <w:r w:rsidRPr="007D49A2">
        <w:rPr>
          <w:rFonts w:ascii="Arial" w:hAnsi="Arial" w:cs="Arial"/>
          <w:color w:val="000000"/>
          <w:shd w:val="clear" w:color="auto" w:fill="FFFFFF"/>
          <w:lang w:val="el-GR"/>
        </w:rPr>
        <w:t xml:space="preserve"> </w:t>
      </w:r>
      <w:r>
        <w:rPr>
          <w:rFonts w:ascii="Arial" w:hAnsi="Arial" w:cs="Arial"/>
          <w:color w:val="000000"/>
          <w:shd w:val="clear" w:color="auto" w:fill="FFFFFF"/>
          <w:lang w:val="el-GR"/>
        </w:rPr>
        <w:t>σε</w:t>
      </w:r>
      <w:r w:rsidRPr="007D49A2">
        <w:rPr>
          <w:rFonts w:ascii="Arial" w:hAnsi="Arial" w:cs="Arial"/>
          <w:color w:val="000000"/>
          <w:shd w:val="clear" w:color="auto" w:fill="FFFFFF"/>
          <w:lang w:val="el-GR"/>
        </w:rPr>
        <w:t xml:space="preserve"> </w:t>
      </w:r>
      <w:r>
        <w:rPr>
          <w:rFonts w:ascii="Arial" w:hAnsi="Arial" w:cs="Arial"/>
          <w:color w:val="000000"/>
          <w:shd w:val="clear" w:color="auto" w:fill="FFFFFF"/>
          <w:lang w:val="el-GR"/>
        </w:rPr>
        <w:t xml:space="preserve">εσάς </w:t>
      </w:r>
      <w:r w:rsidRPr="007D49A2">
        <w:rPr>
          <w:rFonts w:ascii="Arial" w:hAnsi="Arial" w:cs="Arial"/>
          <w:color w:val="000000"/>
          <w:shd w:val="clear" w:color="auto" w:fill="FFFFFF"/>
          <w:lang w:val="el-GR"/>
        </w:rPr>
        <w:t>υπό το φως της επικείμενης συνόδου του Ευρωπαϊκού Συμβουλίου σχετικά με τη μετανάστευση και τους πρόσφυγες στις Βρυξέλλες αργότερα αυτ</w:t>
      </w:r>
      <w:r>
        <w:rPr>
          <w:rFonts w:ascii="Arial" w:hAnsi="Arial" w:cs="Arial"/>
          <w:color w:val="000000"/>
          <w:shd w:val="clear" w:color="auto" w:fill="FFFFFF"/>
          <w:lang w:val="el-GR"/>
        </w:rPr>
        <w:t xml:space="preserve">ή την εβδομάδα, και σας ζητούμε να υποστηρίξετε και να προωθήσετε το θέμα των προσφύγων με αναπηρία </w:t>
      </w:r>
      <w:r w:rsidRPr="007D49A2">
        <w:rPr>
          <w:rFonts w:ascii="Arial" w:hAnsi="Arial" w:cs="Arial"/>
          <w:color w:val="000000"/>
          <w:shd w:val="clear" w:color="auto" w:fill="FFFFFF"/>
          <w:lang w:val="el-GR"/>
        </w:rPr>
        <w:t xml:space="preserve"> στην ημερήσια διάταξη του Συμβουλίου.</w:t>
      </w:r>
      <w:r>
        <w:rPr>
          <w:rFonts w:ascii="Arial" w:hAnsi="Arial" w:cs="Arial"/>
          <w:color w:val="000000"/>
          <w:shd w:val="clear" w:color="auto" w:fill="FFFFFF"/>
          <w:lang w:val="el-GR"/>
        </w:rPr>
        <w:t xml:space="preserve"> </w:t>
      </w:r>
    </w:p>
    <w:p w:rsidR="007966B6" w:rsidRPr="007D49A2" w:rsidRDefault="007966B6" w:rsidP="00073B9C">
      <w:pPr>
        <w:jc w:val="both"/>
        <w:rPr>
          <w:rFonts w:ascii="Arial" w:hAnsi="Arial" w:cs="Arial"/>
          <w:color w:val="000000"/>
          <w:shd w:val="clear" w:color="auto" w:fill="FFFFFF"/>
        </w:rPr>
      </w:pPr>
    </w:p>
    <w:p w:rsidR="00073B9C" w:rsidRPr="007966B6" w:rsidRDefault="007966B6" w:rsidP="00073B9C">
      <w:pPr>
        <w:jc w:val="both"/>
        <w:rPr>
          <w:rFonts w:ascii="Arial" w:hAnsi="Arial" w:cs="Arial"/>
          <w:color w:val="000000"/>
          <w:shd w:val="clear" w:color="auto" w:fill="FFFFFF"/>
          <w:lang w:val="el-GR"/>
        </w:rPr>
      </w:pPr>
      <w:r>
        <w:rPr>
          <w:rFonts w:ascii="Arial" w:hAnsi="Arial" w:cs="Arial"/>
          <w:color w:val="000000"/>
          <w:shd w:val="clear" w:color="auto" w:fill="FFFFFF"/>
          <w:lang w:val="el-GR"/>
        </w:rPr>
        <w:t>Στις</w:t>
      </w:r>
      <w:r w:rsidRPr="007966B6">
        <w:rPr>
          <w:rFonts w:ascii="Arial" w:hAnsi="Arial" w:cs="Arial"/>
          <w:color w:val="000000"/>
          <w:shd w:val="clear" w:color="auto" w:fill="FFFFFF"/>
          <w:lang w:val="el-GR"/>
        </w:rPr>
        <w:t xml:space="preserve"> 2 </w:t>
      </w:r>
      <w:r>
        <w:rPr>
          <w:rFonts w:ascii="Arial" w:hAnsi="Arial" w:cs="Arial"/>
          <w:color w:val="000000"/>
          <w:shd w:val="clear" w:color="auto" w:fill="FFFFFF"/>
          <w:lang w:val="el-GR"/>
        </w:rPr>
        <w:t>τελευταίες</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μας</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συνεδριάσεις</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το</w:t>
      </w:r>
      <w:r w:rsidRPr="007966B6">
        <w:rPr>
          <w:rFonts w:ascii="Arial" w:hAnsi="Arial" w:cs="Arial"/>
          <w:color w:val="000000"/>
          <w:shd w:val="clear" w:color="auto" w:fill="FFFFFF"/>
          <w:lang w:val="el-GR"/>
        </w:rPr>
        <w:t xml:space="preserve"> </w:t>
      </w:r>
      <w:r w:rsidR="00073B9C" w:rsidRPr="00B40A71">
        <w:rPr>
          <w:rFonts w:ascii="Arial" w:hAnsi="Arial" w:cs="Arial"/>
          <w:color w:val="000000"/>
          <w:shd w:val="clear" w:color="auto" w:fill="FFFFFF"/>
        </w:rPr>
        <w:t>EDF</w:t>
      </w:r>
      <w:r w:rsidR="00073B9C"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και</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τα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μέλη</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του</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μαζί</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με</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αντιπροσώπους</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από</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την</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Ύπατη</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Αρμοστεία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του</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ΟΗΕ</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για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τους</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πρόσφυγες</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τη</w:t>
      </w:r>
      <w:r w:rsidRPr="007966B6">
        <w:rPr>
          <w:rFonts w:ascii="Arial" w:hAnsi="Arial" w:cs="Arial"/>
          <w:color w:val="000000"/>
          <w:shd w:val="clear" w:color="auto" w:fill="FFFFFF"/>
          <w:lang w:val="el-GR"/>
        </w:rPr>
        <w:t xml:space="preserve"> </w:t>
      </w:r>
      <w:r w:rsidRPr="00B40A71">
        <w:rPr>
          <w:rFonts w:ascii="Arial" w:hAnsi="Arial" w:cs="Arial"/>
          <w:color w:val="000000"/>
          <w:shd w:val="clear" w:color="auto" w:fill="FFFFFF"/>
        </w:rPr>
        <w:t>UNICEF</w:t>
      </w:r>
      <w:r w:rsidRPr="007966B6">
        <w:rPr>
          <w:rFonts w:ascii="Arial" w:hAnsi="Arial" w:cs="Arial"/>
          <w:color w:val="000000"/>
          <w:shd w:val="clear" w:color="auto" w:fill="FFFFFF"/>
          <w:lang w:val="el-GR"/>
        </w:rPr>
        <w:t>, το Γραφείο του Ύπατου Αρμοστή των Ηνωμένων Εθνών για τα Ανθρώπινα Δικαιώματα (</w:t>
      </w:r>
      <w:r w:rsidR="00002E6E" w:rsidRPr="00B40A71">
        <w:rPr>
          <w:rFonts w:ascii="Arial" w:hAnsi="Arial" w:cs="Arial"/>
          <w:color w:val="000000"/>
          <w:shd w:val="clear" w:color="auto" w:fill="FFFFFF"/>
        </w:rPr>
        <w:t>OHCHR</w:t>
      </w:r>
      <w:r>
        <w:rPr>
          <w:rFonts w:ascii="Arial" w:hAnsi="Arial" w:cs="Arial"/>
          <w:color w:val="000000"/>
          <w:shd w:val="clear" w:color="auto" w:fill="FFFFFF"/>
          <w:lang w:val="el-GR"/>
        </w:rPr>
        <w:t>) και τον Ερυθρό Σταυρό εξέφρασαν τη βαθιά τους ανησυχία για την κατάσταση των προσφύγων με αναπηρία που φτάνουν στην Ευρώπη. Υπογραμμίστηκε</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ότι</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η</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μεγαλύτερη</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πρόκληση</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για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τα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άτομα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με</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αναπηρία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είναι</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να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επιζήσουν</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του</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ταξιδιού. Όταν</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τα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καταφέρουν</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να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φτάσουν</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σε</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ένα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rPr>
        <w:t>hot</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rPr>
        <w:t>spot</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ή</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σε</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κάποιο</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σταθμό</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υποδοχής</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αντιμετωπίζουν</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έλλειψη</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προσβασιμότητας</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σε</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βοήθεια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και</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προστασία</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από</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κινδύνους</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έλλειψη</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στην</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πρόσβαση</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σε</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ιατρική</w:t>
      </w:r>
      <w:r w:rsidRPr="007966B6">
        <w:rPr>
          <w:rFonts w:ascii="Arial" w:hAnsi="Arial" w:cs="Arial"/>
          <w:color w:val="000000"/>
          <w:shd w:val="clear" w:color="auto" w:fill="FFFFFF"/>
          <w:lang w:val="el-GR"/>
        </w:rPr>
        <w:t xml:space="preserve"> </w:t>
      </w:r>
      <w:r>
        <w:rPr>
          <w:rFonts w:ascii="Arial" w:hAnsi="Arial" w:cs="Arial"/>
          <w:color w:val="000000"/>
          <w:shd w:val="clear" w:color="auto" w:fill="FFFFFF"/>
          <w:lang w:val="el-GR"/>
        </w:rPr>
        <w:t>φροντίδα</w:t>
      </w:r>
      <w:r w:rsidRPr="007966B6">
        <w:rPr>
          <w:rFonts w:ascii="Arial" w:hAnsi="Arial" w:cs="Arial"/>
          <w:color w:val="000000"/>
          <w:shd w:val="clear" w:color="auto" w:fill="FFFFFF"/>
          <w:lang w:val="el-GR"/>
        </w:rPr>
        <w:t>,</w:t>
      </w:r>
      <w:r>
        <w:rPr>
          <w:rFonts w:ascii="Arial" w:hAnsi="Arial" w:cs="Arial"/>
          <w:color w:val="000000"/>
          <w:shd w:val="clear" w:color="auto" w:fill="FFFFFF"/>
          <w:lang w:val="el-GR"/>
        </w:rPr>
        <w:t xml:space="preserve"> ανεπαρκή πρόσβαση στην </w:t>
      </w:r>
      <w:r w:rsidRPr="007966B6">
        <w:rPr>
          <w:rFonts w:ascii="Arial" w:hAnsi="Arial" w:cs="Arial"/>
          <w:color w:val="000000"/>
          <w:shd w:val="clear" w:color="auto" w:fill="FFFFFF"/>
          <w:lang w:val="el-GR"/>
        </w:rPr>
        <w:t xml:space="preserve">υποστηρικτική τεχνολογία </w:t>
      </w:r>
      <w:r>
        <w:rPr>
          <w:rFonts w:ascii="Arial" w:hAnsi="Arial" w:cs="Arial"/>
          <w:color w:val="000000"/>
          <w:shd w:val="clear" w:color="auto" w:fill="FFFFFF"/>
          <w:lang w:val="el-GR"/>
        </w:rPr>
        <w:t xml:space="preserve">επικοινωνίας </w:t>
      </w:r>
      <w:r w:rsidRPr="007966B6">
        <w:rPr>
          <w:rFonts w:ascii="Arial" w:hAnsi="Arial" w:cs="Arial"/>
          <w:color w:val="000000"/>
          <w:shd w:val="clear" w:color="auto" w:fill="FFFFFF"/>
          <w:lang w:val="el-GR"/>
        </w:rPr>
        <w:t xml:space="preserve">και </w:t>
      </w:r>
      <w:r>
        <w:rPr>
          <w:rFonts w:ascii="Arial" w:hAnsi="Arial" w:cs="Arial"/>
          <w:color w:val="000000"/>
          <w:shd w:val="clear" w:color="auto" w:fill="FFFFFF"/>
          <w:lang w:val="el-GR"/>
        </w:rPr>
        <w:t>δυσκολίες στην</w:t>
      </w:r>
      <w:r w:rsidRPr="007966B6">
        <w:rPr>
          <w:rFonts w:ascii="Arial" w:hAnsi="Arial" w:cs="Arial"/>
          <w:color w:val="000000"/>
          <w:shd w:val="clear" w:color="auto" w:fill="FFFFFF"/>
          <w:lang w:val="el-GR"/>
        </w:rPr>
        <w:t xml:space="preserve"> κινητικότητα. </w:t>
      </w:r>
    </w:p>
    <w:p w:rsidR="00073B9C" w:rsidRPr="007966B6" w:rsidRDefault="00073B9C" w:rsidP="00073B9C">
      <w:pPr>
        <w:jc w:val="both"/>
        <w:rPr>
          <w:rFonts w:ascii="Arial" w:hAnsi="Arial" w:cs="Arial"/>
          <w:color w:val="000000" w:themeColor="text1"/>
          <w:lang w:val="el-GR"/>
        </w:rPr>
      </w:pPr>
    </w:p>
    <w:p w:rsidR="00073B9C" w:rsidRDefault="007966B6" w:rsidP="00073B9C">
      <w:pPr>
        <w:jc w:val="both"/>
        <w:rPr>
          <w:rFonts w:ascii="Arial" w:hAnsi="Arial" w:cs="Arial"/>
          <w:color w:val="000000" w:themeColor="text1"/>
          <w:lang w:val="el-GR"/>
        </w:rPr>
      </w:pPr>
      <w:r>
        <w:rPr>
          <w:rFonts w:ascii="Arial" w:hAnsi="Arial" w:cs="Arial"/>
          <w:color w:val="000000" w:themeColor="text1"/>
          <w:lang w:val="el-GR"/>
        </w:rPr>
        <w:t>Η</w:t>
      </w:r>
      <w:r w:rsidRPr="007966B6">
        <w:rPr>
          <w:rFonts w:ascii="Arial" w:hAnsi="Arial" w:cs="Arial"/>
          <w:color w:val="000000" w:themeColor="text1"/>
          <w:lang w:val="el-GR"/>
        </w:rPr>
        <w:t xml:space="preserve"> </w:t>
      </w:r>
      <w:r>
        <w:rPr>
          <w:rFonts w:ascii="Arial" w:hAnsi="Arial" w:cs="Arial"/>
          <w:color w:val="000000" w:themeColor="text1"/>
          <w:lang w:val="el-GR"/>
        </w:rPr>
        <w:t>ΕΕ</w:t>
      </w:r>
      <w:r w:rsidRPr="007966B6">
        <w:rPr>
          <w:rFonts w:ascii="Arial" w:hAnsi="Arial" w:cs="Arial"/>
          <w:color w:val="000000" w:themeColor="text1"/>
          <w:lang w:val="el-GR"/>
        </w:rPr>
        <w:t xml:space="preserve"> </w:t>
      </w:r>
      <w:r>
        <w:rPr>
          <w:rFonts w:ascii="Arial" w:hAnsi="Arial" w:cs="Arial"/>
          <w:color w:val="000000" w:themeColor="text1"/>
          <w:lang w:val="el-GR"/>
        </w:rPr>
        <w:t>έχει</w:t>
      </w:r>
      <w:r w:rsidRPr="007966B6">
        <w:rPr>
          <w:rFonts w:ascii="Arial" w:hAnsi="Arial" w:cs="Arial"/>
          <w:color w:val="000000" w:themeColor="text1"/>
          <w:lang w:val="el-GR"/>
        </w:rPr>
        <w:t xml:space="preserve"> </w:t>
      </w:r>
      <w:r>
        <w:rPr>
          <w:rFonts w:ascii="Arial" w:hAnsi="Arial" w:cs="Arial"/>
          <w:color w:val="000000" w:themeColor="text1"/>
          <w:lang w:val="el-GR"/>
        </w:rPr>
        <w:t>επικυρώσει</w:t>
      </w:r>
      <w:r w:rsidRPr="007966B6">
        <w:rPr>
          <w:rFonts w:ascii="Arial" w:hAnsi="Arial" w:cs="Arial"/>
          <w:color w:val="000000" w:themeColor="text1"/>
          <w:lang w:val="el-GR"/>
        </w:rPr>
        <w:t xml:space="preserve"> </w:t>
      </w:r>
      <w:r>
        <w:rPr>
          <w:rFonts w:ascii="Arial" w:hAnsi="Arial" w:cs="Arial"/>
          <w:color w:val="000000" w:themeColor="text1"/>
          <w:lang w:val="el-GR"/>
        </w:rPr>
        <w:t>τη</w:t>
      </w:r>
      <w:r w:rsidRPr="007966B6">
        <w:rPr>
          <w:rFonts w:ascii="Arial" w:hAnsi="Arial" w:cs="Arial"/>
          <w:color w:val="000000" w:themeColor="text1"/>
          <w:lang w:val="el-GR"/>
        </w:rPr>
        <w:t xml:space="preserve"> </w:t>
      </w:r>
      <w:r>
        <w:rPr>
          <w:rFonts w:ascii="Arial" w:hAnsi="Arial" w:cs="Arial"/>
          <w:color w:val="000000" w:themeColor="text1"/>
          <w:lang w:val="el-GR"/>
        </w:rPr>
        <w:t>Σύμβαση</w:t>
      </w:r>
      <w:r w:rsidRPr="007966B6">
        <w:rPr>
          <w:rFonts w:ascii="Arial" w:hAnsi="Arial" w:cs="Arial"/>
          <w:color w:val="000000" w:themeColor="text1"/>
          <w:lang w:val="el-GR"/>
        </w:rPr>
        <w:t xml:space="preserve">  </w:t>
      </w:r>
      <w:r>
        <w:rPr>
          <w:rFonts w:ascii="Arial" w:hAnsi="Arial" w:cs="Arial"/>
          <w:color w:val="000000" w:themeColor="text1"/>
          <w:lang w:val="el-GR"/>
        </w:rPr>
        <w:t>του</w:t>
      </w:r>
      <w:r w:rsidRPr="007966B6">
        <w:rPr>
          <w:rFonts w:ascii="Arial" w:hAnsi="Arial" w:cs="Arial"/>
          <w:color w:val="000000" w:themeColor="text1"/>
          <w:lang w:val="el-GR"/>
        </w:rPr>
        <w:t xml:space="preserve"> </w:t>
      </w:r>
      <w:r>
        <w:rPr>
          <w:rFonts w:ascii="Arial" w:hAnsi="Arial" w:cs="Arial"/>
          <w:color w:val="000000" w:themeColor="text1"/>
          <w:lang w:val="el-GR"/>
        </w:rPr>
        <w:t>ΟΗΕ</w:t>
      </w:r>
      <w:r w:rsidRPr="007966B6">
        <w:rPr>
          <w:rFonts w:ascii="Arial" w:hAnsi="Arial" w:cs="Arial"/>
          <w:color w:val="000000" w:themeColor="text1"/>
          <w:lang w:val="el-GR"/>
        </w:rPr>
        <w:t xml:space="preserve"> </w:t>
      </w:r>
      <w:r>
        <w:rPr>
          <w:rFonts w:ascii="Arial" w:hAnsi="Arial" w:cs="Arial"/>
          <w:color w:val="000000" w:themeColor="text1"/>
          <w:lang w:val="el-GR"/>
        </w:rPr>
        <w:t>για</w:t>
      </w:r>
      <w:r w:rsidRPr="007966B6">
        <w:rPr>
          <w:rFonts w:ascii="Arial" w:hAnsi="Arial" w:cs="Arial"/>
          <w:color w:val="000000" w:themeColor="text1"/>
          <w:lang w:val="el-GR"/>
        </w:rPr>
        <w:t xml:space="preserve"> </w:t>
      </w:r>
      <w:r>
        <w:rPr>
          <w:rFonts w:ascii="Arial" w:hAnsi="Arial" w:cs="Arial"/>
          <w:color w:val="000000" w:themeColor="text1"/>
          <w:lang w:val="el-GR"/>
        </w:rPr>
        <w:t>τα</w:t>
      </w:r>
      <w:r w:rsidRPr="007966B6">
        <w:rPr>
          <w:rFonts w:ascii="Arial" w:hAnsi="Arial" w:cs="Arial"/>
          <w:color w:val="000000" w:themeColor="text1"/>
          <w:lang w:val="el-GR"/>
        </w:rPr>
        <w:t xml:space="preserve"> </w:t>
      </w:r>
      <w:r>
        <w:rPr>
          <w:rFonts w:ascii="Arial" w:hAnsi="Arial" w:cs="Arial"/>
          <w:color w:val="000000" w:themeColor="text1"/>
          <w:lang w:val="el-GR"/>
        </w:rPr>
        <w:t>δικαιώματα</w:t>
      </w:r>
      <w:r w:rsidRPr="007966B6">
        <w:rPr>
          <w:rFonts w:ascii="Arial" w:hAnsi="Arial" w:cs="Arial"/>
          <w:color w:val="000000" w:themeColor="text1"/>
          <w:lang w:val="el-GR"/>
        </w:rPr>
        <w:t xml:space="preserve"> </w:t>
      </w:r>
      <w:r>
        <w:rPr>
          <w:rFonts w:ascii="Arial" w:hAnsi="Arial" w:cs="Arial"/>
          <w:color w:val="000000" w:themeColor="text1"/>
          <w:lang w:val="el-GR"/>
        </w:rPr>
        <w:t>των</w:t>
      </w:r>
      <w:r w:rsidRPr="007966B6">
        <w:rPr>
          <w:rFonts w:ascii="Arial" w:hAnsi="Arial" w:cs="Arial"/>
          <w:color w:val="000000" w:themeColor="text1"/>
          <w:lang w:val="el-GR"/>
        </w:rPr>
        <w:t xml:space="preserve"> </w:t>
      </w:r>
      <w:r>
        <w:rPr>
          <w:rFonts w:ascii="Arial" w:hAnsi="Arial" w:cs="Arial"/>
          <w:color w:val="000000" w:themeColor="text1"/>
          <w:lang w:val="el-GR"/>
        </w:rPr>
        <w:t>ατόμων</w:t>
      </w:r>
      <w:r w:rsidRPr="007966B6">
        <w:rPr>
          <w:rFonts w:ascii="Arial" w:hAnsi="Arial" w:cs="Arial"/>
          <w:color w:val="000000" w:themeColor="text1"/>
          <w:lang w:val="el-GR"/>
        </w:rPr>
        <w:t xml:space="preserve"> </w:t>
      </w:r>
      <w:r>
        <w:rPr>
          <w:rFonts w:ascii="Arial" w:hAnsi="Arial" w:cs="Arial"/>
          <w:color w:val="000000" w:themeColor="text1"/>
          <w:lang w:val="el-GR"/>
        </w:rPr>
        <w:t>με</w:t>
      </w:r>
      <w:r w:rsidRPr="007966B6">
        <w:rPr>
          <w:rFonts w:ascii="Arial" w:hAnsi="Arial" w:cs="Arial"/>
          <w:color w:val="000000" w:themeColor="text1"/>
          <w:lang w:val="el-GR"/>
        </w:rPr>
        <w:t xml:space="preserve"> </w:t>
      </w:r>
      <w:r>
        <w:rPr>
          <w:rFonts w:ascii="Arial" w:hAnsi="Arial" w:cs="Arial"/>
          <w:color w:val="000000" w:themeColor="text1"/>
          <w:lang w:val="el-GR"/>
        </w:rPr>
        <w:t>αναπηρία</w:t>
      </w:r>
      <w:r w:rsidR="00073B9C" w:rsidRPr="007966B6">
        <w:rPr>
          <w:rFonts w:ascii="Arial" w:hAnsi="Arial" w:cs="Arial"/>
          <w:color w:val="000000" w:themeColor="text1"/>
          <w:lang w:val="el-GR"/>
        </w:rPr>
        <w:t xml:space="preserve"> </w:t>
      </w:r>
      <w:r w:rsidRPr="007966B6">
        <w:rPr>
          <w:rFonts w:ascii="Arial" w:hAnsi="Arial" w:cs="Arial"/>
          <w:color w:val="000000" w:themeColor="text1"/>
          <w:lang w:val="el-GR"/>
        </w:rPr>
        <w:t>(</w:t>
      </w:r>
      <w:r>
        <w:rPr>
          <w:rFonts w:ascii="Arial" w:hAnsi="Arial" w:cs="Arial"/>
          <w:color w:val="000000" w:themeColor="text1"/>
          <w:lang w:val="en-GB"/>
        </w:rPr>
        <w:t>UNCRPD</w:t>
      </w:r>
      <w:r w:rsidRPr="007966B6">
        <w:rPr>
          <w:rFonts w:ascii="Arial" w:hAnsi="Arial" w:cs="Arial"/>
          <w:color w:val="000000" w:themeColor="text1"/>
          <w:lang w:val="el-GR"/>
        </w:rPr>
        <w:t>), η οπο</w:t>
      </w:r>
      <w:r>
        <w:rPr>
          <w:rFonts w:ascii="Arial" w:hAnsi="Arial" w:cs="Arial"/>
          <w:color w:val="000000" w:themeColor="text1"/>
          <w:lang w:val="el-GR"/>
        </w:rPr>
        <w:t>ία</w:t>
      </w:r>
      <w:r w:rsidRPr="007966B6">
        <w:rPr>
          <w:rFonts w:ascii="Arial" w:hAnsi="Arial" w:cs="Arial"/>
          <w:color w:val="000000" w:themeColor="text1"/>
          <w:lang w:val="el-GR"/>
        </w:rPr>
        <w:t xml:space="preserve"> </w:t>
      </w:r>
      <w:r>
        <w:rPr>
          <w:rFonts w:ascii="Arial" w:hAnsi="Arial" w:cs="Arial"/>
          <w:color w:val="000000" w:themeColor="text1"/>
          <w:lang w:val="el-GR"/>
        </w:rPr>
        <w:t>είναι</w:t>
      </w:r>
      <w:r w:rsidRPr="007966B6">
        <w:rPr>
          <w:rFonts w:ascii="Arial" w:hAnsi="Arial" w:cs="Arial"/>
          <w:color w:val="000000" w:themeColor="text1"/>
          <w:lang w:val="el-GR"/>
        </w:rPr>
        <w:t xml:space="preserve"> </w:t>
      </w:r>
      <w:r>
        <w:rPr>
          <w:rFonts w:ascii="Arial" w:hAnsi="Arial" w:cs="Arial"/>
          <w:color w:val="000000" w:themeColor="text1"/>
          <w:lang w:val="el-GR"/>
        </w:rPr>
        <w:t>η</w:t>
      </w:r>
      <w:r w:rsidRPr="007966B6">
        <w:rPr>
          <w:rFonts w:ascii="Arial" w:hAnsi="Arial" w:cs="Arial"/>
          <w:color w:val="000000" w:themeColor="text1"/>
          <w:lang w:val="el-GR"/>
        </w:rPr>
        <w:t xml:space="preserve"> </w:t>
      </w:r>
      <w:r>
        <w:rPr>
          <w:rFonts w:ascii="Arial" w:hAnsi="Arial" w:cs="Arial"/>
          <w:color w:val="000000" w:themeColor="text1"/>
          <w:lang w:val="el-GR"/>
        </w:rPr>
        <w:t>πρώτη</w:t>
      </w:r>
      <w:r w:rsidRPr="007966B6">
        <w:rPr>
          <w:rFonts w:ascii="Arial" w:hAnsi="Arial" w:cs="Arial"/>
          <w:color w:val="000000" w:themeColor="text1"/>
          <w:lang w:val="el-GR"/>
        </w:rPr>
        <w:t xml:space="preserve"> </w:t>
      </w:r>
      <w:r>
        <w:rPr>
          <w:rFonts w:ascii="Arial" w:hAnsi="Arial" w:cs="Arial"/>
          <w:color w:val="000000" w:themeColor="text1"/>
          <w:lang w:val="el-GR"/>
        </w:rPr>
        <w:t>που</w:t>
      </w:r>
      <w:r w:rsidRPr="007966B6">
        <w:rPr>
          <w:rFonts w:ascii="Arial" w:hAnsi="Arial" w:cs="Arial"/>
          <w:color w:val="000000" w:themeColor="text1"/>
          <w:lang w:val="el-GR"/>
        </w:rPr>
        <w:t xml:space="preserve"> </w:t>
      </w:r>
      <w:r>
        <w:rPr>
          <w:rFonts w:ascii="Arial" w:hAnsi="Arial" w:cs="Arial"/>
          <w:color w:val="000000" w:themeColor="text1"/>
          <w:lang w:val="el-GR"/>
        </w:rPr>
        <w:t>έχει υπογραφεί από περιφερειακό σώμα, και το 2015 η ΕΕ έχει αξιολογηθεί από τον ΟΗΕ για πρώτη φορά. Στις</w:t>
      </w:r>
      <w:r w:rsidRPr="00AE27E2">
        <w:rPr>
          <w:rFonts w:ascii="Arial" w:hAnsi="Arial" w:cs="Arial"/>
          <w:color w:val="000000" w:themeColor="text1"/>
          <w:lang w:val="el-GR"/>
        </w:rPr>
        <w:t xml:space="preserve"> </w:t>
      </w:r>
      <w:r>
        <w:rPr>
          <w:rFonts w:ascii="Arial" w:hAnsi="Arial" w:cs="Arial"/>
          <w:color w:val="000000" w:themeColor="text1"/>
          <w:lang w:val="el-GR"/>
        </w:rPr>
        <w:t>συμπερασματικές</w:t>
      </w:r>
      <w:r w:rsidRPr="00AE27E2">
        <w:rPr>
          <w:rFonts w:ascii="Arial" w:hAnsi="Arial" w:cs="Arial"/>
          <w:color w:val="000000" w:themeColor="text1"/>
          <w:lang w:val="el-GR"/>
        </w:rPr>
        <w:t xml:space="preserve"> </w:t>
      </w:r>
      <w:r>
        <w:rPr>
          <w:rFonts w:ascii="Arial" w:hAnsi="Arial" w:cs="Arial"/>
          <w:color w:val="000000" w:themeColor="text1"/>
          <w:lang w:val="el-GR"/>
        </w:rPr>
        <w:t>του</w:t>
      </w:r>
      <w:r w:rsidRPr="00AE27E2">
        <w:rPr>
          <w:rFonts w:ascii="Arial" w:hAnsi="Arial" w:cs="Arial"/>
          <w:color w:val="000000" w:themeColor="text1"/>
          <w:lang w:val="el-GR"/>
        </w:rPr>
        <w:t xml:space="preserve"> </w:t>
      </w:r>
      <w:r>
        <w:rPr>
          <w:rFonts w:ascii="Arial" w:hAnsi="Arial" w:cs="Arial"/>
          <w:color w:val="000000" w:themeColor="text1"/>
          <w:lang w:val="el-GR"/>
        </w:rPr>
        <w:t>παρατηρήσεις</w:t>
      </w:r>
      <w:r w:rsidRPr="00AE27E2">
        <w:rPr>
          <w:rFonts w:ascii="Arial" w:hAnsi="Arial" w:cs="Arial"/>
          <w:color w:val="000000" w:themeColor="text1"/>
          <w:lang w:val="el-GR"/>
        </w:rPr>
        <w:t xml:space="preserve">, </w:t>
      </w:r>
      <w:r w:rsidR="00AE27E2">
        <w:rPr>
          <w:rFonts w:ascii="Arial" w:hAnsi="Arial" w:cs="Arial"/>
          <w:color w:val="000000" w:themeColor="text1"/>
          <w:lang w:val="el-GR"/>
        </w:rPr>
        <w:t>επισημαίνεται</w:t>
      </w:r>
      <w:r w:rsidR="00AE27E2" w:rsidRPr="00AE27E2">
        <w:rPr>
          <w:rFonts w:ascii="Arial" w:hAnsi="Arial" w:cs="Arial"/>
          <w:color w:val="000000" w:themeColor="text1"/>
          <w:lang w:val="el-GR"/>
        </w:rPr>
        <w:t xml:space="preserve"> </w:t>
      </w:r>
      <w:r w:rsidR="00AE27E2">
        <w:rPr>
          <w:rFonts w:ascii="Arial" w:hAnsi="Arial" w:cs="Arial"/>
          <w:color w:val="000000" w:themeColor="text1"/>
          <w:lang w:val="el-GR"/>
        </w:rPr>
        <w:t>ότι η ΕΕ οφείλει «να ενσωματώσει την αναπηρία</w:t>
      </w:r>
      <w:r w:rsidR="00AE27E2" w:rsidRPr="00AE27E2">
        <w:rPr>
          <w:rFonts w:ascii="Arial" w:hAnsi="Arial" w:cs="Arial"/>
          <w:color w:val="000000" w:themeColor="text1"/>
          <w:lang w:val="el-GR"/>
        </w:rPr>
        <w:t xml:space="preserve"> στις πολιτικές </w:t>
      </w:r>
      <w:r w:rsidR="00AE27E2">
        <w:rPr>
          <w:rFonts w:ascii="Arial" w:hAnsi="Arial" w:cs="Arial"/>
          <w:color w:val="000000" w:themeColor="text1"/>
          <w:lang w:val="el-GR"/>
        </w:rPr>
        <w:t>της για τη μετανάστευση και το προσφυγικό». Η Επιτροπή του ΟΗΕ</w:t>
      </w:r>
      <w:r w:rsidR="00AE27E2" w:rsidRPr="00AE27E2">
        <w:rPr>
          <w:rFonts w:ascii="Arial" w:hAnsi="Arial" w:cs="Arial"/>
          <w:color w:val="000000" w:themeColor="text1"/>
          <w:lang w:val="el-GR"/>
        </w:rPr>
        <w:t xml:space="preserve"> </w:t>
      </w:r>
      <w:r w:rsidR="00AE27E2">
        <w:rPr>
          <w:rFonts w:ascii="Arial" w:hAnsi="Arial" w:cs="Arial"/>
          <w:color w:val="000000" w:themeColor="text1"/>
          <w:lang w:val="el-GR"/>
        </w:rPr>
        <w:t xml:space="preserve">τονίζει  επίσης ότι οι </w:t>
      </w:r>
      <w:r w:rsidR="00AE27E2" w:rsidRPr="00AE27E2">
        <w:rPr>
          <w:rFonts w:ascii="Arial" w:hAnsi="Arial" w:cs="Arial"/>
          <w:color w:val="000000" w:themeColor="text1"/>
          <w:lang w:val="el-GR"/>
        </w:rPr>
        <w:t xml:space="preserve">κατευθυντήριες γραμμές της Ευρωπαϊκής Ένωσης </w:t>
      </w:r>
      <w:r w:rsidR="00AE27E2">
        <w:rPr>
          <w:rFonts w:ascii="Arial" w:hAnsi="Arial" w:cs="Arial"/>
          <w:color w:val="000000" w:themeColor="text1"/>
          <w:lang w:val="el-GR"/>
        </w:rPr>
        <w:t>προς τις δομές</w:t>
      </w:r>
      <w:r w:rsidR="00AE27E2" w:rsidRPr="00AE27E2">
        <w:rPr>
          <w:rFonts w:ascii="Arial" w:hAnsi="Arial" w:cs="Arial"/>
          <w:color w:val="000000" w:themeColor="text1"/>
          <w:lang w:val="el-GR"/>
        </w:rPr>
        <w:t xml:space="preserve"> και τα κράτη μέλη</w:t>
      </w:r>
      <w:r w:rsidR="00AE27E2">
        <w:rPr>
          <w:rFonts w:ascii="Arial" w:hAnsi="Arial" w:cs="Arial"/>
          <w:color w:val="000000" w:themeColor="text1"/>
          <w:lang w:val="el-GR"/>
        </w:rPr>
        <w:t xml:space="preserve"> της</w:t>
      </w:r>
      <w:r w:rsidR="00692BBF" w:rsidRPr="00692BBF">
        <w:rPr>
          <w:rFonts w:ascii="Arial" w:hAnsi="Arial" w:cs="Arial"/>
          <w:color w:val="000000" w:themeColor="text1"/>
          <w:lang w:val="el-GR"/>
        </w:rPr>
        <w:t xml:space="preserve">, </w:t>
      </w:r>
      <w:r w:rsidR="00AE27E2">
        <w:rPr>
          <w:rFonts w:ascii="Arial" w:hAnsi="Arial" w:cs="Arial"/>
          <w:color w:val="000000" w:themeColor="text1"/>
          <w:lang w:val="el-GR"/>
        </w:rPr>
        <w:t xml:space="preserve"> η κράτηση με περιοριστικούς όρους των ατόμων με αναπηρία </w:t>
      </w:r>
      <w:r w:rsidR="00AE27E2" w:rsidRPr="00AE27E2">
        <w:rPr>
          <w:rFonts w:ascii="Arial" w:hAnsi="Arial" w:cs="Arial"/>
          <w:color w:val="000000" w:themeColor="text1"/>
          <w:lang w:val="el-GR"/>
        </w:rPr>
        <w:t xml:space="preserve"> στο πλαίσιο της μετανάστευσης και </w:t>
      </w:r>
      <w:r w:rsidR="00AE27E2">
        <w:rPr>
          <w:rFonts w:ascii="Arial" w:hAnsi="Arial" w:cs="Arial"/>
          <w:color w:val="000000" w:themeColor="text1"/>
          <w:lang w:val="el-GR"/>
        </w:rPr>
        <w:t>της ζήτησης ασύλου</w:t>
      </w:r>
      <w:r w:rsidR="00692BBF" w:rsidRPr="00692BBF">
        <w:rPr>
          <w:rFonts w:ascii="Arial" w:hAnsi="Arial" w:cs="Arial"/>
          <w:color w:val="000000" w:themeColor="text1"/>
          <w:lang w:val="el-GR"/>
        </w:rPr>
        <w:t>,</w:t>
      </w:r>
      <w:r w:rsidR="00AE27E2">
        <w:rPr>
          <w:rFonts w:ascii="Arial" w:hAnsi="Arial" w:cs="Arial"/>
          <w:color w:val="000000" w:themeColor="text1"/>
          <w:lang w:val="el-GR"/>
        </w:rPr>
        <w:t xml:space="preserve"> δεν είναι σύμφωνη με τη Σύμβαση.</w:t>
      </w:r>
    </w:p>
    <w:p w:rsidR="00AE27E2" w:rsidRPr="00AE27E2" w:rsidRDefault="00AE27E2" w:rsidP="00073B9C">
      <w:pPr>
        <w:jc w:val="both"/>
        <w:rPr>
          <w:rFonts w:ascii="Arial" w:hAnsi="Arial" w:cs="Arial"/>
          <w:color w:val="000000" w:themeColor="text1"/>
          <w:lang w:val="el-GR"/>
        </w:rPr>
      </w:pPr>
    </w:p>
    <w:p w:rsidR="00692BBF" w:rsidRDefault="00673C0C" w:rsidP="00073B9C">
      <w:pPr>
        <w:jc w:val="both"/>
        <w:rPr>
          <w:rFonts w:ascii="Arial" w:hAnsi="Arial" w:cs="Arial"/>
          <w:color w:val="000000" w:themeColor="text1"/>
          <w:lang w:val="el-GR"/>
        </w:rPr>
      </w:pPr>
      <w:r>
        <w:rPr>
          <w:rFonts w:ascii="Arial" w:hAnsi="Arial" w:cs="Arial"/>
          <w:color w:val="000000" w:themeColor="text1"/>
          <w:lang w:val="el-GR"/>
        </w:rPr>
        <w:t>Σας καλούμε να ασκήσετε</w:t>
      </w:r>
      <w:r w:rsidR="00692BBF" w:rsidRPr="00692BBF">
        <w:rPr>
          <w:rFonts w:ascii="Arial" w:hAnsi="Arial" w:cs="Arial"/>
          <w:color w:val="000000" w:themeColor="text1"/>
          <w:lang w:val="el-GR"/>
        </w:rPr>
        <w:t xml:space="preserve"> ηγετικό ρόλο για την ένταξη </w:t>
      </w:r>
      <w:r>
        <w:rPr>
          <w:rFonts w:ascii="Arial" w:hAnsi="Arial" w:cs="Arial"/>
          <w:color w:val="000000" w:themeColor="text1"/>
          <w:lang w:val="el-GR"/>
        </w:rPr>
        <w:t>της διάστασης της αναπηρίας</w:t>
      </w:r>
      <w:r w:rsidR="00692BBF" w:rsidRPr="00692BBF">
        <w:rPr>
          <w:rFonts w:ascii="Arial" w:hAnsi="Arial" w:cs="Arial"/>
          <w:color w:val="000000" w:themeColor="text1"/>
          <w:lang w:val="el-GR"/>
        </w:rPr>
        <w:t xml:space="preserve"> στην ανταπόκριση της ΕΕ στην κατάσταση </w:t>
      </w:r>
      <w:r>
        <w:rPr>
          <w:rFonts w:ascii="Arial" w:hAnsi="Arial" w:cs="Arial"/>
          <w:color w:val="000000" w:themeColor="text1"/>
          <w:lang w:val="el-GR"/>
        </w:rPr>
        <w:t>ώστε να τεθεί</w:t>
      </w:r>
      <w:r w:rsidR="00692BBF" w:rsidRPr="00692BBF">
        <w:rPr>
          <w:rFonts w:ascii="Arial" w:hAnsi="Arial" w:cs="Arial"/>
          <w:color w:val="000000" w:themeColor="text1"/>
          <w:lang w:val="el-GR"/>
        </w:rPr>
        <w:t xml:space="preserve"> αυτό το θέμα στην ημερήσια διάταξη της επόμενης συνεδρί</w:t>
      </w:r>
      <w:r>
        <w:rPr>
          <w:rFonts w:ascii="Arial" w:hAnsi="Arial" w:cs="Arial"/>
          <w:color w:val="000000" w:themeColor="text1"/>
          <w:lang w:val="el-GR"/>
        </w:rPr>
        <w:t>ασης του Συμβουλίου. Σας καλούμε να ζητήσετε από την ΕΕ να αφιερώσει με προτεραιότητα ένα ποσοστό της χρηματοδότησης για το μεταναστευτικό στην</w:t>
      </w:r>
      <w:r w:rsidR="00692BBF" w:rsidRPr="00692BBF">
        <w:rPr>
          <w:rFonts w:ascii="Arial" w:hAnsi="Arial" w:cs="Arial"/>
          <w:color w:val="000000" w:themeColor="text1"/>
          <w:lang w:val="el-GR"/>
        </w:rPr>
        <w:t xml:space="preserve"> υποστήριξη των ασυνόδευτων ανηλίκων, των ατόμων με αναπηρία και των οικογενειών τους, </w:t>
      </w:r>
      <w:r>
        <w:rPr>
          <w:rFonts w:ascii="Arial" w:hAnsi="Arial" w:cs="Arial"/>
          <w:color w:val="000000" w:themeColor="text1"/>
          <w:lang w:val="el-GR"/>
        </w:rPr>
        <w:t>και των γυναικών προσφύγων.</w:t>
      </w:r>
    </w:p>
    <w:p w:rsidR="00673C0C" w:rsidRDefault="00673C0C" w:rsidP="00073B9C">
      <w:pPr>
        <w:jc w:val="both"/>
        <w:rPr>
          <w:rFonts w:ascii="Arial" w:hAnsi="Arial" w:cs="Arial"/>
          <w:color w:val="000000" w:themeColor="text1"/>
          <w:lang w:val="el-GR"/>
        </w:rPr>
      </w:pPr>
    </w:p>
    <w:p w:rsidR="00673C0C" w:rsidRDefault="0016310F" w:rsidP="00673C0C">
      <w:pPr>
        <w:jc w:val="both"/>
        <w:rPr>
          <w:rFonts w:ascii="Arial" w:hAnsi="Arial" w:cs="Arial"/>
          <w:color w:val="000000" w:themeColor="text1"/>
          <w:lang w:val="el-GR"/>
        </w:rPr>
      </w:pPr>
      <w:r>
        <w:rPr>
          <w:rFonts w:ascii="Arial" w:hAnsi="Arial" w:cs="Arial"/>
          <w:color w:val="000000" w:themeColor="text1"/>
          <w:lang w:val="el-GR"/>
        </w:rPr>
        <w:t xml:space="preserve">Θα σας ζητήσουμε να μας </w:t>
      </w:r>
      <w:r w:rsidR="00673C0C">
        <w:rPr>
          <w:rFonts w:ascii="Arial" w:hAnsi="Arial" w:cs="Arial"/>
          <w:color w:val="000000" w:themeColor="text1"/>
          <w:lang w:val="el-GR"/>
        </w:rPr>
        <w:t>ενημερώσετε</w:t>
      </w:r>
      <w:r w:rsidR="00673C0C" w:rsidRPr="00673C0C">
        <w:rPr>
          <w:rFonts w:ascii="Arial" w:hAnsi="Arial" w:cs="Arial"/>
          <w:color w:val="000000" w:themeColor="text1"/>
          <w:lang w:val="el-GR"/>
        </w:rPr>
        <w:t xml:space="preserve"> μετά τη συνεδρίαση του Συμβουλίου σχετικά με τα μέτρα που θα ληφθούν </w:t>
      </w:r>
      <w:r w:rsidR="00673C0C">
        <w:rPr>
          <w:rFonts w:ascii="Arial" w:hAnsi="Arial" w:cs="Arial"/>
          <w:color w:val="000000" w:themeColor="text1"/>
          <w:lang w:val="el-GR"/>
        </w:rPr>
        <w:t xml:space="preserve">ώστε η ανταπόκριση της </w:t>
      </w:r>
      <w:r w:rsidR="000A6D04">
        <w:rPr>
          <w:rFonts w:ascii="Arial" w:hAnsi="Arial" w:cs="Arial"/>
          <w:color w:val="000000" w:themeColor="text1"/>
          <w:lang w:val="el-GR"/>
        </w:rPr>
        <w:t>ΕΕ ν</w:t>
      </w:r>
      <w:r w:rsidR="00673C0C">
        <w:rPr>
          <w:rFonts w:ascii="Arial" w:hAnsi="Arial" w:cs="Arial"/>
          <w:color w:val="000000" w:themeColor="text1"/>
          <w:lang w:val="el-GR"/>
        </w:rPr>
        <w:t xml:space="preserve">α είναι προσβάσιμη και δίχως αποκλεισμούς. Βρισκόμαστε </w:t>
      </w:r>
      <w:r w:rsidR="00673C0C" w:rsidRPr="00673C0C">
        <w:rPr>
          <w:rFonts w:ascii="Arial" w:hAnsi="Arial" w:cs="Arial"/>
          <w:color w:val="000000" w:themeColor="text1"/>
          <w:lang w:val="el-GR"/>
        </w:rPr>
        <w:t>στη διάθεσή σας για να συζητήσουμε αυτό το θέμα</w:t>
      </w:r>
      <w:r w:rsidR="00673C0C">
        <w:rPr>
          <w:rFonts w:ascii="Arial" w:hAnsi="Arial" w:cs="Arial"/>
          <w:color w:val="000000" w:themeColor="text1"/>
          <w:lang w:val="el-GR"/>
        </w:rPr>
        <w:t xml:space="preserve">, </w:t>
      </w:r>
      <w:r w:rsidR="00673C0C" w:rsidRPr="00673C0C">
        <w:rPr>
          <w:rFonts w:ascii="Arial" w:hAnsi="Arial" w:cs="Arial"/>
          <w:color w:val="000000" w:themeColor="text1"/>
          <w:lang w:val="el-GR"/>
        </w:rPr>
        <w:t xml:space="preserve"> λαμβάνοντας υπόψη την απάντηση </w:t>
      </w:r>
      <w:bookmarkStart w:id="0" w:name="_GoBack"/>
      <w:bookmarkEnd w:id="0"/>
      <w:r w:rsidR="00673C0C" w:rsidRPr="00673C0C">
        <w:rPr>
          <w:rFonts w:ascii="Arial" w:hAnsi="Arial" w:cs="Arial"/>
          <w:color w:val="000000" w:themeColor="text1"/>
          <w:lang w:val="el-GR"/>
        </w:rPr>
        <w:t xml:space="preserve">της ΕΕ, αλλά και </w:t>
      </w:r>
      <w:r w:rsidR="00673C0C">
        <w:rPr>
          <w:rFonts w:ascii="Arial" w:hAnsi="Arial" w:cs="Arial"/>
          <w:color w:val="000000" w:themeColor="text1"/>
          <w:lang w:val="el-GR"/>
        </w:rPr>
        <w:t>τ</w:t>
      </w:r>
      <w:r w:rsidR="00673C0C" w:rsidRPr="00673C0C">
        <w:rPr>
          <w:rFonts w:ascii="Arial" w:hAnsi="Arial" w:cs="Arial"/>
          <w:color w:val="000000" w:themeColor="text1"/>
          <w:lang w:val="el-GR"/>
        </w:rPr>
        <w:t>η</w:t>
      </w:r>
      <w:r w:rsidR="00673C0C">
        <w:rPr>
          <w:rFonts w:ascii="Arial" w:hAnsi="Arial" w:cs="Arial"/>
          <w:color w:val="000000" w:themeColor="text1"/>
          <w:lang w:val="el-GR"/>
        </w:rPr>
        <w:t>ν</w:t>
      </w:r>
      <w:r w:rsidR="00673C0C" w:rsidRPr="00673C0C">
        <w:rPr>
          <w:rFonts w:ascii="Arial" w:hAnsi="Arial" w:cs="Arial"/>
          <w:color w:val="000000" w:themeColor="text1"/>
          <w:lang w:val="el-GR"/>
        </w:rPr>
        <w:t xml:space="preserve"> κατάσταση των προσφύγων κα</w:t>
      </w:r>
      <w:r w:rsidR="00673C0C">
        <w:rPr>
          <w:rFonts w:ascii="Arial" w:hAnsi="Arial" w:cs="Arial"/>
          <w:color w:val="000000" w:themeColor="text1"/>
          <w:lang w:val="el-GR"/>
        </w:rPr>
        <w:t>ι των μεταναστών στη χώρα μας. Οι ο</w:t>
      </w:r>
      <w:r w:rsidR="00673C0C" w:rsidRPr="00673C0C">
        <w:rPr>
          <w:rFonts w:ascii="Arial" w:hAnsi="Arial" w:cs="Arial"/>
          <w:color w:val="000000" w:themeColor="text1"/>
          <w:lang w:val="el-GR"/>
        </w:rPr>
        <w:t>ργ</w:t>
      </w:r>
      <w:r w:rsidR="00673C0C">
        <w:rPr>
          <w:rFonts w:ascii="Arial" w:hAnsi="Arial" w:cs="Arial"/>
          <w:color w:val="000000" w:themeColor="text1"/>
          <w:lang w:val="el-GR"/>
        </w:rPr>
        <w:t>ανώσεις των ατόμων με αναπηρία μπορούν να βοηθήσουν</w:t>
      </w:r>
      <w:r w:rsidR="00673C0C" w:rsidRPr="00673C0C">
        <w:rPr>
          <w:rFonts w:ascii="Arial" w:hAnsi="Arial" w:cs="Arial"/>
          <w:color w:val="000000" w:themeColor="text1"/>
          <w:lang w:val="el-GR"/>
        </w:rPr>
        <w:t xml:space="preserve"> στην προστασία, την υποδοχή και </w:t>
      </w:r>
      <w:r w:rsidR="00673C0C">
        <w:rPr>
          <w:rFonts w:ascii="Arial" w:hAnsi="Arial" w:cs="Arial"/>
          <w:color w:val="000000" w:themeColor="text1"/>
          <w:lang w:val="el-GR"/>
        </w:rPr>
        <w:t xml:space="preserve">την </w:t>
      </w:r>
      <w:r w:rsidR="00673C0C" w:rsidRPr="00673C0C">
        <w:rPr>
          <w:rFonts w:ascii="Arial" w:hAnsi="Arial" w:cs="Arial"/>
          <w:color w:val="000000" w:themeColor="text1"/>
          <w:lang w:val="el-GR"/>
        </w:rPr>
        <w:t>ένταξη των γυναικών, των ανδ</w:t>
      </w:r>
      <w:r w:rsidR="00673C0C">
        <w:rPr>
          <w:rFonts w:ascii="Arial" w:hAnsi="Arial" w:cs="Arial"/>
          <w:color w:val="000000" w:themeColor="text1"/>
          <w:lang w:val="el-GR"/>
        </w:rPr>
        <w:t xml:space="preserve">ρών και των παιδιών με αναπηρία, προσφύγων και μεταναστών. </w:t>
      </w:r>
    </w:p>
    <w:p w:rsidR="007C3030" w:rsidRDefault="007C3030" w:rsidP="00673C0C">
      <w:pPr>
        <w:jc w:val="both"/>
        <w:rPr>
          <w:rFonts w:ascii="Arial" w:hAnsi="Arial" w:cs="Arial"/>
          <w:color w:val="000000" w:themeColor="text1"/>
          <w:lang w:val="el-GR"/>
        </w:rPr>
      </w:pPr>
    </w:p>
    <w:p w:rsidR="007C3030" w:rsidRPr="007C3030" w:rsidRDefault="007C3030" w:rsidP="007C3030">
      <w:pPr>
        <w:jc w:val="both"/>
        <w:rPr>
          <w:rFonts w:ascii="Arial" w:hAnsi="Arial" w:cs="Arial"/>
          <w:color w:val="000000" w:themeColor="text1"/>
          <w:lang w:val="el-GR"/>
        </w:rPr>
      </w:pPr>
      <w:r>
        <w:rPr>
          <w:rFonts w:ascii="Arial" w:hAnsi="Arial" w:cs="Arial"/>
          <w:color w:val="000000" w:themeColor="text1"/>
          <w:lang w:val="el-GR"/>
        </w:rPr>
        <w:t xml:space="preserve">Παράλληλα, επαναλαμβάνουμε το αίτημα που σας είχαμε απευθύνει και σε προηγούμενή μας επιστολή με </w:t>
      </w:r>
      <w:r w:rsidRPr="007C3030">
        <w:rPr>
          <w:rFonts w:ascii="Arial" w:hAnsi="Arial" w:cs="Arial"/>
          <w:color w:val="000000" w:themeColor="text1"/>
          <w:lang w:val="el-GR"/>
        </w:rPr>
        <w:t>Αρ. Πρωτ.: 2515/29.10.2015</w:t>
      </w:r>
      <w:r>
        <w:rPr>
          <w:rFonts w:ascii="Arial" w:hAnsi="Arial" w:cs="Arial"/>
          <w:color w:val="000000" w:themeColor="text1"/>
          <w:lang w:val="el-GR"/>
        </w:rPr>
        <w:t>, «κ</w:t>
      </w:r>
      <w:r w:rsidRPr="007C3030">
        <w:rPr>
          <w:rFonts w:ascii="Arial" w:hAnsi="Arial" w:cs="Arial"/>
          <w:color w:val="000000" w:themeColor="text1"/>
          <w:lang w:val="el-GR"/>
        </w:rPr>
        <w:t xml:space="preserve">αι σας ζητούμε η ελληνική κυβέρνηση να αναλάβει μία συγκεκριμένη πρωτοβουλία, ιδιαίτερης μέριμνας και προστασίας των προσφύγων με αναπηρία, των μεταναστών με αναπηρία και χρόνιες παθήσεις και φυσικά των οικογενειών τους. Στους χώρους υποδοχής, στους χώρους φιλοξενίας, χρειάζονται συγκεκριμένα μέτρα αντιμετώπισης των ειδικών και ξεχωριστών αναγκών αυτής της ακόμη πιο ευάλωτης ομάδας </w:t>
      </w:r>
      <w:r w:rsidRPr="007C3030">
        <w:rPr>
          <w:rFonts w:ascii="Arial" w:hAnsi="Arial" w:cs="Arial"/>
          <w:color w:val="000000" w:themeColor="text1"/>
          <w:lang w:val="el-GR"/>
        </w:rPr>
        <w:lastRenderedPageBreak/>
        <w:t>προσφύγων και μεταναστών που πρέπει να τεθούν σε ισχύ, με σύγχρονα και πρακτικά αποτελέσματα.</w:t>
      </w:r>
    </w:p>
    <w:p w:rsidR="007C3030" w:rsidRPr="007C3030" w:rsidRDefault="007C3030" w:rsidP="007C3030">
      <w:pPr>
        <w:jc w:val="both"/>
        <w:rPr>
          <w:rFonts w:ascii="Arial" w:hAnsi="Arial" w:cs="Arial"/>
          <w:color w:val="000000" w:themeColor="text1"/>
          <w:lang w:val="el-GR"/>
        </w:rPr>
      </w:pPr>
      <w:r w:rsidRPr="007C3030">
        <w:rPr>
          <w:rFonts w:ascii="Arial" w:hAnsi="Arial" w:cs="Arial"/>
          <w:color w:val="000000" w:themeColor="text1"/>
          <w:lang w:val="el-GR"/>
        </w:rPr>
        <w:t>Τα άτομα αυτά αντιμετωπίζουν πολλαπλές διακρίσεις και γίνονται ακόμη ευκολότερα θύματα και έρμαια της φτώχειας, του κοινωνικού αποκλεισμού και των κυκλωμάτων που λυμαίνονται τους πρόσφυγες. Είτε ως ανάπηροι πολέμου, είτε με προγενέστερη ή μεταγενέστερη αναπηρία, τα δικαιώματά τους βάλλονται πολλαπλώς, καθώς βιώνουν τη διπλή διάκριση στη βάση της προσφυγιάς και της αναπηρίας τους. Στην πλειοψηφία τους βρίσκονται συνεχώς σε οριακό σημείο επιβίωσης.</w:t>
      </w:r>
    </w:p>
    <w:p w:rsidR="007C3030" w:rsidRDefault="007C3030" w:rsidP="007C3030">
      <w:pPr>
        <w:jc w:val="both"/>
        <w:rPr>
          <w:rFonts w:ascii="Arial" w:hAnsi="Arial" w:cs="Arial"/>
          <w:color w:val="000000" w:themeColor="text1"/>
          <w:lang w:val="el-GR"/>
        </w:rPr>
      </w:pPr>
      <w:r w:rsidRPr="007C3030">
        <w:rPr>
          <w:rFonts w:ascii="Arial" w:hAnsi="Arial" w:cs="Arial"/>
          <w:color w:val="000000" w:themeColor="text1"/>
          <w:lang w:val="el-GR"/>
        </w:rPr>
        <w:t>Κάποια από τα άμεσα μέτρα υποστήριξης που μπορούν και πρέπει να εφαρμοστούν είναι συμβουλευτική υποστήριξη, παροχή τεχνικών βοηθημάτων όπως αναπηρικά αμαξίδια, ιατροφαρμακευτική περίθαλψη κ.λπ</w:t>
      </w:r>
      <w:r w:rsidR="00503C8D">
        <w:rPr>
          <w:rFonts w:ascii="Arial" w:hAnsi="Arial" w:cs="Arial"/>
          <w:color w:val="000000" w:themeColor="text1"/>
          <w:lang w:val="el-GR"/>
        </w:rPr>
        <w:t>.</w:t>
      </w:r>
      <w:r>
        <w:rPr>
          <w:rFonts w:ascii="Arial" w:hAnsi="Arial" w:cs="Arial"/>
          <w:color w:val="000000" w:themeColor="text1"/>
          <w:lang w:val="el-GR"/>
        </w:rPr>
        <w:t>»</w:t>
      </w:r>
      <w:r w:rsidRPr="007C3030">
        <w:rPr>
          <w:rFonts w:ascii="Arial" w:hAnsi="Arial" w:cs="Arial"/>
          <w:color w:val="000000" w:themeColor="text1"/>
          <w:lang w:val="el-GR"/>
        </w:rPr>
        <w:t>.</w:t>
      </w:r>
    </w:p>
    <w:p w:rsidR="00673C0C" w:rsidRPr="00673C0C" w:rsidRDefault="00673C0C" w:rsidP="00673C0C">
      <w:pPr>
        <w:jc w:val="both"/>
        <w:rPr>
          <w:rFonts w:ascii="Arial" w:hAnsi="Arial" w:cs="Arial"/>
          <w:color w:val="000000" w:themeColor="text1"/>
          <w:lang w:val="el-GR"/>
        </w:rPr>
      </w:pPr>
    </w:p>
    <w:p w:rsidR="00E702FB" w:rsidRPr="00673C0C" w:rsidRDefault="00673C0C" w:rsidP="00673C0C">
      <w:pPr>
        <w:jc w:val="both"/>
        <w:rPr>
          <w:rFonts w:ascii="Arial" w:hAnsi="Arial" w:cs="Arial"/>
          <w:color w:val="000000" w:themeColor="text1"/>
          <w:lang w:val="el-GR"/>
        </w:rPr>
      </w:pPr>
      <w:r>
        <w:rPr>
          <w:rFonts w:ascii="Arial" w:hAnsi="Arial" w:cs="Arial"/>
          <w:color w:val="000000" w:themeColor="text1"/>
          <w:lang w:val="el-GR"/>
        </w:rPr>
        <w:t>Είμαστε σίγουροι ότι θα δώσετε</w:t>
      </w:r>
      <w:r w:rsidRPr="00673C0C">
        <w:rPr>
          <w:rFonts w:ascii="Arial" w:hAnsi="Arial" w:cs="Arial"/>
          <w:color w:val="000000" w:themeColor="text1"/>
          <w:lang w:val="el-GR"/>
        </w:rPr>
        <w:t xml:space="preserve"> τη δέουσα προσοχή σε αυτό το σημαντικό ζήτημα και αναμένουμε την απάντησή σας.</w:t>
      </w:r>
    </w:p>
    <w:p w:rsidR="00457334" w:rsidRPr="00E144FB" w:rsidRDefault="00457334" w:rsidP="00457334">
      <w:pPr>
        <w:jc w:val="both"/>
        <w:rPr>
          <w:rFonts w:ascii="Arial" w:hAnsi="Arial" w:cs="Arial"/>
          <w:lang w:val="en-GB"/>
        </w:rPr>
      </w:pPr>
    </w:p>
    <w:p w:rsidR="000A133F" w:rsidRDefault="00673C0C" w:rsidP="00673C0C">
      <w:pPr>
        <w:jc w:val="both"/>
        <w:rPr>
          <w:rFonts w:ascii="Arial" w:hAnsi="Arial" w:cs="Arial"/>
          <w:lang w:val="el-GR"/>
        </w:rPr>
      </w:pPr>
      <w:proofErr w:type="spellStart"/>
      <w:r>
        <w:rPr>
          <w:rFonts w:ascii="Arial" w:hAnsi="Arial" w:cs="Arial"/>
          <w:lang w:val="en-GB"/>
        </w:rPr>
        <w:t>Με</w:t>
      </w:r>
      <w:proofErr w:type="spellEnd"/>
      <w:r>
        <w:rPr>
          <w:rFonts w:ascii="Arial" w:hAnsi="Arial" w:cs="Arial"/>
          <w:lang w:val="en-GB"/>
        </w:rPr>
        <w:t xml:space="preserve"> </w:t>
      </w:r>
      <w:proofErr w:type="spellStart"/>
      <w:r>
        <w:rPr>
          <w:rFonts w:ascii="Arial" w:hAnsi="Arial" w:cs="Arial"/>
          <w:lang w:val="en-GB"/>
        </w:rPr>
        <w:t>εκτ</w:t>
      </w:r>
      <w:proofErr w:type="spellEnd"/>
      <w:r>
        <w:rPr>
          <w:rFonts w:ascii="Arial" w:hAnsi="Arial" w:cs="Arial"/>
          <w:lang w:val="el-GR"/>
        </w:rPr>
        <w:t xml:space="preserve">ίμηση, </w:t>
      </w:r>
    </w:p>
    <w:p w:rsidR="00673C0C" w:rsidRDefault="00673C0C" w:rsidP="00673C0C">
      <w:pPr>
        <w:jc w:val="both"/>
        <w:rPr>
          <w:rFonts w:ascii="Arial" w:hAnsi="Arial" w:cs="Arial"/>
          <w:lang w:val="el-GR"/>
        </w:rPr>
      </w:pPr>
      <w:r>
        <w:rPr>
          <w:rFonts w:ascii="Arial" w:hAnsi="Arial" w:cs="Arial"/>
          <w:lang w:val="el-GR"/>
        </w:rPr>
        <w:t>Ιωάννης Βαρδακαστ</w:t>
      </w:r>
      <w:r w:rsidR="003E771F">
        <w:rPr>
          <w:rFonts w:ascii="Arial" w:hAnsi="Arial" w:cs="Arial"/>
          <w:lang w:val="el-GR"/>
        </w:rPr>
        <w:t>άνης</w:t>
      </w:r>
      <w:r>
        <w:rPr>
          <w:rFonts w:ascii="Arial" w:hAnsi="Arial" w:cs="Arial"/>
          <w:lang w:val="el-GR"/>
        </w:rPr>
        <w:t xml:space="preserve"> </w:t>
      </w:r>
    </w:p>
    <w:p w:rsidR="00673C0C" w:rsidRDefault="00673C0C" w:rsidP="00673C0C">
      <w:pPr>
        <w:jc w:val="both"/>
        <w:rPr>
          <w:rFonts w:ascii="Arial" w:hAnsi="Arial" w:cs="Arial"/>
          <w:lang w:val="el-GR"/>
        </w:rPr>
      </w:pPr>
    </w:p>
    <w:p w:rsidR="00673C0C" w:rsidRDefault="00673C0C" w:rsidP="00673C0C">
      <w:pPr>
        <w:jc w:val="both"/>
        <w:rPr>
          <w:rFonts w:ascii="Arial" w:hAnsi="Arial" w:cs="Arial"/>
          <w:lang w:val="el-GR"/>
        </w:rPr>
      </w:pPr>
      <w:r>
        <w:rPr>
          <w:rFonts w:ascii="Arial" w:hAnsi="Arial" w:cs="Arial"/>
          <w:lang w:val="el-GR"/>
        </w:rPr>
        <w:t>Πρόεδρος Ε.Σ.Α.μεΑ</w:t>
      </w:r>
      <w:r w:rsidRPr="00673C0C">
        <w:rPr>
          <w:rFonts w:ascii="Arial" w:hAnsi="Arial" w:cs="Arial"/>
          <w:lang w:val="el-GR"/>
        </w:rPr>
        <w:t>.</w:t>
      </w:r>
      <w:r>
        <w:rPr>
          <w:rFonts w:ascii="Arial" w:hAnsi="Arial" w:cs="Arial"/>
          <w:lang w:val="el-GR"/>
        </w:rPr>
        <w:t xml:space="preserve">, </w:t>
      </w:r>
    </w:p>
    <w:p w:rsidR="00673C0C" w:rsidRDefault="00673C0C" w:rsidP="00673C0C">
      <w:pPr>
        <w:jc w:val="both"/>
        <w:rPr>
          <w:rFonts w:ascii="Arial" w:hAnsi="Arial" w:cs="Arial"/>
          <w:lang w:val="el-GR"/>
        </w:rPr>
      </w:pPr>
      <w:r>
        <w:rPr>
          <w:rFonts w:ascii="Arial" w:hAnsi="Arial" w:cs="Arial"/>
          <w:lang w:val="el-GR"/>
        </w:rPr>
        <w:t xml:space="preserve">Πρόεδρος </w:t>
      </w:r>
      <w:r>
        <w:rPr>
          <w:rFonts w:ascii="Arial" w:hAnsi="Arial" w:cs="Arial"/>
        </w:rPr>
        <w:t>EDF</w:t>
      </w:r>
      <w:r w:rsidRPr="00673C0C">
        <w:rPr>
          <w:rFonts w:ascii="Arial" w:hAnsi="Arial" w:cs="Arial"/>
          <w:lang w:val="el-GR"/>
        </w:rPr>
        <w:t xml:space="preserve"> </w:t>
      </w:r>
    </w:p>
    <w:p w:rsidR="00503C8D" w:rsidRDefault="00503C8D" w:rsidP="00673C0C">
      <w:pPr>
        <w:jc w:val="both"/>
        <w:rPr>
          <w:rFonts w:ascii="Arial" w:hAnsi="Arial" w:cs="Arial"/>
          <w:lang w:val="el-GR"/>
        </w:rPr>
      </w:pPr>
    </w:p>
    <w:p w:rsidR="00503C8D" w:rsidRDefault="00503C8D" w:rsidP="00673C0C">
      <w:pPr>
        <w:jc w:val="both"/>
        <w:rPr>
          <w:rFonts w:ascii="Arial" w:hAnsi="Arial" w:cs="Arial"/>
          <w:lang w:val="el-GR"/>
        </w:rPr>
      </w:pPr>
      <w:r>
        <w:rPr>
          <w:rFonts w:ascii="Arial" w:hAnsi="Arial" w:cs="Arial"/>
          <w:lang w:val="el-GR"/>
        </w:rPr>
        <w:t>Χρήστος Νάστας,</w:t>
      </w:r>
    </w:p>
    <w:p w:rsidR="00503C8D" w:rsidRPr="00673C0C" w:rsidRDefault="00503C8D" w:rsidP="00673C0C">
      <w:pPr>
        <w:jc w:val="both"/>
        <w:rPr>
          <w:rFonts w:ascii="Arial" w:hAnsi="Arial" w:cs="Arial"/>
          <w:color w:val="000000" w:themeColor="text1"/>
          <w:lang w:val="el-GR"/>
        </w:rPr>
      </w:pPr>
      <w:proofErr w:type="spellStart"/>
      <w:r>
        <w:rPr>
          <w:rFonts w:ascii="Arial" w:hAnsi="Arial" w:cs="Arial"/>
          <w:lang w:val="el-GR"/>
        </w:rPr>
        <w:t>Γ.Γραμματέας</w:t>
      </w:r>
      <w:proofErr w:type="spellEnd"/>
      <w:r>
        <w:rPr>
          <w:rFonts w:ascii="Arial" w:hAnsi="Arial" w:cs="Arial"/>
          <w:lang w:val="el-GR"/>
        </w:rPr>
        <w:t xml:space="preserve"> Ε.Σ.Α.μεΑ. </w:t>
      </w:r>
    </w:p>
    <w:p w:rsidR="000A133F" w:rsidRPr="00673C0C" w:rsidRDefault="000A133F" w:rsidP="00457334">
      <w:pPr>
        <w:spacing w:line="276" w:lineRule="auto"/>
        <w:rPr>
          <w:rFonts w:ascii="Arial" w:hAnsi="Arial" w:cs="Arial"/>
          <w:color w:val="000000" w:themeColor="text1"/>
          <w:lang w:val="el-GR"/>
        </w:rPr>
      </w:pPr>
    </w:p>
    <w:sectPr w:rsidR="000A133F" w:rsidRPr="00673C0C" w:rsidSect="00FA4C1B">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A4" w:rsidRDefault="003E6BA4" w:rsidP="00713123">
      <w:r>
        <w:separator/>
      </w:r>
    </w:p>
  </w:endnote>
  <w:endnote w:type="continuationSeparator" w:id="0">
    <w:p w:rsidR="003E6BA4" w:rsidRDefault="003E6BA4"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F3" w:rsidRDefault="00EF51F3" w:rsidP="0068542D">
    <w:pPr>
      <w:pStyle w:val="a7"/>
    </w:pPr>
    <w:r>
      <w:rPr>
        <w:noProof/>
        <w:lang w:val="el-GR" w:eastAsia="el-GR"/>
      </w:rPr>
      <w:drawing>
        <wp:anchor distT="0" distB="0" distL="114300" distR="114300" simplePos="0" relativeHeight="251658240" behindDoc="0" locked="0" layoutInCell="1" allowOverlap="1">
          <wp:simplePos x="0" y="0"/>
          <wp:positionH relativeFrom="column">
            <wp:posOffset>-4445</wp:posOffset>
          </wp:positionH>
          <wp:positionV relativeFrom="paragraph">
            <wp:posOffset>-187325</wp:posOffset>
          </wp:positionV>
          <wp:extent cx="7571740" cy="352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A4" w:rsidRDefault="003E6BA4" w:rsidP="00713123">
      <w:r>
        <w:separator/>
      </w:r>
    </w:p>
  </w:footnote>
  <w:footnote w:type="continuationSeparator" w:id="0">
    <w:p w:rsidR="003E6BA4" w:rsidRDefault="003E6BA4" w:rsidP="0071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F3" w:rsidRDefault="00EF51F3">
    <w:pPr>
      <w:pStyle w:val="a6"/>
    </w:pPr>
    <w:r>
      <w:rPr>
        <w:noProof/>
        <w:lang w:val="el-GR" w:eastAsia="el-GR"/>
      </w:rPr>
      <w:drawing>
        <wp:inline distT="0" distB="0" distL="0" distR="0">
          <wp:extent cx="1238400" cy="1411200"/>
          <wp:effectExtent l="0" t="0" r="0" b="0"/>
          <wp:docPr id="1" name="Picture 1"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1">
                    <a:extLst>
                      <a:ext uri="{28A0092B-C50C-407E-A947-70E740481C1C}">
                        <a14:useLocalDpi xmlns:a14="http://schemas.microsoft.com/office/drawing/2010/main" val="0"/>
                      </a:ext>
                    </a:extLst>
                  </a:blip>
                  <a:srcRect l="24686" t="5714" r="20921" b="9714"/>
                  <a:stretch>
                    <a:fillRect/>
                  </a:stretch>
                </pic:blipFill>
                <pic:spPr bwMode="auto">
                  <a:xfrm>
                    <a:off x="0" y="0"/>
                    <a:ext cx="1238400" cy="1411200"/>
                  </a:xfrm>
                  <a:prstGeom prst="rect">
                    <a:avLst/>
                  </a:prstGeom>
                  <a:solidFill>
                    <a:srgbClr val="1F497D"/>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47FA"/>
    <w:multiLevelType w:val="hybridMultilevel"/>
    <w:tmpl w:val="2E92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745F"/>
    <w:multiLevelType w:val="hybridMultilevel"/>
    <w:tmpl w:val="7780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F501570"/>
    <w:multiLevelType w:val="hybridMultilevel"/>
    <w:tmpl w:val="4B289292"/>
    <w:lvl w:ilvl="0" w:tplc="3B2088FA">
      <w:start w:val="1049"/>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7750B"/>
    <w:multiLevelType w:val="hybridMultilevel"/>
    <w:tmpl w:val="C3E24558"/>
    <w:lvl w:ilvl="0" w:tplc="8AF2D45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CD15FC1"/>
    <w:multiLevelType w:val="hybridMultilevel"/>
    <w:tmpl w:val="D4101806"/>
    <w:lvl w:ilvl="0" w:tplc="6B62F46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C"/>
    <w:rsid w:val="00001A6E"/>
    <w:rsid w:val="00002E6E"/>
    <w:rsid w:val="000163E3"/>
    <w:rsid w:val="00024C4E"/>
    <w:rsid w:val="00024E66"/>
    <w:rsid w:val="00041C24"/>
    <w:rsid w:val="00043A66"/>
    <w:rsid w:val="000449D9"/>
    <w:rsid w:val="00046EF6"/>
    <w:rsid w:val="000703C2"/>
    <w:rsid w:val="00071B60"/>
    <w:rsid w:val="00073B9C"/>
    <w:rsid w:val="00073F7F"/>
    <w:rsid w:val="00077F61"/>
    <w:rsid w:val="00082DFA"/>
    <w:rsid w:val="00084A9D"/>
    <w:rsid w:val="000904BC"/>
    <w:rsid w:val="00097DF0"/>
    <w:rsid w:val="000A133F"/>
    <w:rsid w:val="000A2A45"/>
    <w:rsid w:val="000A6D04"/>
    <w:rsid w:val="000B2DAD"/>
    <w:rsid w:val="000B7079"/>
    <w:rsid w:val="000C45E7"/>
    <w:rsid w:val="000D5C81"/>
    <w:rsid w:val="000F4AB9"/>
    <w:rsid w:val="00114151"/>
    <w:rsid w:val="0012516D"/>
    <w:rsid w:val="001279C5"/>
    <w:rsid w:val="001336BF"/>
    <w:rsid w:val="001527F3"/>
    <w:rsid w:val="00157CD1"/>
    <w:rsid w:val="00162B87"/>
    <w:rsid w:val="0016310F"/>
    <w:rsid w:val="00191413"/>
    <w:rsid w:val="001A661F"/>
    <w:rsid w:val="001B02C1"/>
    <w:rsid w:val="001B1768"/>
    <w:rsid w:val="001B6557"/>
    <w:rsid w:val="001C2229"/>
    <w:rsid w:val="001C2975"/>
    <w:rsid w:val="001C43AD"/>
    <w:rsid w:val="001D3EA2"/>
    <w:rsid w:val="001E02FA"/>
    <w:rsid w:val="001E1BBE"/>
    <w:rsid w:val="001E66CE"/>
    <w:rsid w:val="001F21B2"/>
    <w:rsid w:val="00204084"/>
    <w:rsid w:val="0022169C"/>
    <w:rsid w:val="00221B1E"/>
    <w:rsid w:val="00222B10"/>
    <w:rsid w:val="002263BE"/>
    <w:rsid w:val="002451C7"/>
    <w:rsid w:val="002469BE"/>
    <w:rsid w:val="00252E81"/>
    <w:rsid w:val="0026569C"/>
    <w:rsid w:val="00286959"/>
    <w:rsid w:val="002872CA"/>
    <w:rsid w:val="00291F95"/>
    <w:rsid w:val="00292516"/>
    <w:rsid w:val="002A6F34"/>
    <w:rsid w:val="002B0A2F"/>
    <w:rsid w:val="002C0635"/>
    <w:rsid w:val="002C1562"/>
    <w:rsid w:val="002E7C0B"/>
    <w:rsid w:val="002F0641"/>
    <w:rsid w:val="003015B5"/>
    <w:rsid w:val="00313D8F"/>
    <w:rsid w:val="003267E9"/>
    <w:rsid w:val="0033749A"/>
    <w:rsid w:val="00360B83"/>
    <w:rsid w:val="003652B0"/>
    <w:rsid w:val="00366592"/>
    <w:rsid w:val="00372578"/>
    <w:rsid w:val="003823FE"/>
    <w:rsid w:val="0038443A"/>
    <w:rsid w:val="00385E76"/>
    <w:rsid w:val="003A1066"/>
    <w:rsid w:val="003C0539"/>
    <w:rsid w:val="003E2ED3"/>
    <w:rsid w:val="003E6BA4"/>
    <w:rsid w:val="003E771F"/>
    <w:rsid w:val="00400E2C"/>
    <w:rsid w:val="00400EB6"/>
    <w:rsid w:val="00405F3D"/>
    <w:rsid w:val="00412557"/>
    <w:rsid w:val="004130D5"/>
    <w:rsid w:val="004150C9"/>
    <w:rsid w:val="00415F08"/>
    <w:rsid w:val="00417C41"/>
    <w:rsid w:val="004439D1"/>
    <w:rsid w:val="00444C8A"/>
    <w:rsid w:val="004476EA"/>
    <w:rsid w:val="00450526"/>
    <w:rsid w:val="00452394"/>
    <w:rsid w:val="00453587"/>
    <w:rsid w:val="00457334"/>
    <w:rsid w:val="00462109"/>
    <w:rsid w:val="00462FA3"/>
    <w:rsid w:val="0048107F"/>
    <w:rsid w:val="004C304C"/>
    <w:rsid w:val="004C4ECA"/>
    <w:rsid w:val="004D571B"/>
    <w:rsid w:val="004E43A6"/>
    <w:rsid w:val="004E545A"/>
    <w:rsid w:val="004F333D"/>
    <w:rsid w:val="004F43BF"/>
    <w:rsid w:val="0050069C"/>
    <w:rsid w:val="00503C8D"/>
    <w:rsid w:val="00505DA1"/>
    <w:rsid w:val="00517718"/>
    <w:rsid w:val="00525103"/>
    <w:rsid w:val="005251C9"/>
    <w:rsid w:val="00546C7B"/>
    <w:rsid w:val="005529B1"/>
    <w:rsid w:val="005727E5"/>
    <w:rsid w:val="00593E79"/>
    <w:rsid w:val="005B466D"/>
    <w:rsid w:val="005B65B2"/>
    <w:rsid w:val="005B7CBF"/>
    <w:rsid w:val="005C007A"/>
    <w:rsid w:val="005C5AAF"/>
    <w:rsid w:val="005D6DD0"/>
    <w:rsid w:val="005E1D4B"/>
    <w:rsid w:val="005E325E"/>
    <w:rsid w:val="005E4E1F"/>
    <w:rsid w:val="005F4221"/>
    <w:rsid w:val="005F5C67"/>
    <w:rsid w:val="00603F95"/>
    <w:rsid w:val="006055B8"/>
    <w:rsid w:val="00614254"/>
    <w:rsid w:val="006155C4"/>
    <w:rsid w:val="00617F2A"/>
    <w:rsid w:val="00621305"/>
    <w:rsid w:val="006224C2"/>
    <w:rsid w:val="0065702A"/>
    <w:rsid w:val="0066215A"/>
    <w:rsid w:val="00673C0C"/>
    <w:rsid w:val="00673C82"/>
    <w:rsid w:val="0068542D"/>
    <w:rsid w:val="0068783D"/>
    <w:rsid w:val="00692BBF"/>
    <w:rsid w:val="006A5D49"/>
    <w:rsid w:val="006C527A"/>
    <w:rsid w:val="006C7FF9"/>
    <w:rsid w:val="006D4F83"/>
    <w:rsid w:val="006E5153"/>
    <w:rsid w:val="006F7334"/>
    <w:rsid w:val="006F7A2C"/>
    <w:rsid w:val="00700268"/>
    <w:rsid w:val="00711F74"/>
    <w:rsid w:val="00713123"/>
    <w:rsid w:val="007131A2"/>
    <w:rsid w:val="00722E65"/>
    <w:rsid w:val="00731C96"/>
    <w:rsid w:val="00735459"/>
    <w:rsid w:val="00737DDB"/>
    <w:rsid w:val="00744C46"/>
    <w:rsid w:val="00746F69"/>
    <w:rsid w:val="007529BE"/>
    <w:rsid w:val="00774C29"/>
    <w:rsid w:val="0079041F"/>
    <w:rsid w:val="007966B6"/>
    <w:rsid w:val="007A4A1B"/>
    <w:rsid w:val="007B01A9"/>
    <w:rsid w:val="007C3030"/>
    <w:rsid w:val="007D0A98"/>
    <w:rsid w:val="007D49A2"/>
    <w:rsid w:val="007D4C09"/>
    <w:rsid w:val="007E3089"/>
    <w:rsid w:val="007E3BB5"/>
    <w:rsid w:val="00801753"/>
    <w:rsid w:val="00812DD9"/>
    <w:rsid w:val="008367C0"/>
    <w:rsid w:val="00847FD3"/>
    <w:rsid w:val="0085561F"/>
    <w:rsid w:val="008577B7"/>
    <w:rsid w:val="0086065A"/>
    <w:rsid w:val="00872C49"/>
    <w:rsid w:val="00876E00"/>
    <w:rsid w:val="00883D21"/>
    <w:rsid w:val="0088561E"/>
    <w:rsid w:val="00887636"/>
    <w:rsid w:val="008C4851"/>
    <w:rsid w:val="008E37EF"/>
    <w:rsid w:val="008F3B1A"/>
    <w:rsid w:val="008F7F6D"/>
    <w:rsid w:val="00910BF8"/>
    <w:rsid w:val="00910DDF"/>
    <w:rsid w:val="00912949"/>
    <w:rsid w:val="00920246"/>
    <w:rsid w:val="00933747"/>
    <w:rsid w:val="0093622D"/>
    <w:rsid w:val="0094184F"/>
    <w:rsid w:val="009623B9"/>
    <w:rsid w:val="009624E4"/>
    <w:rsid w:val="00971887"/>
    <w:rsid w:val="00986151"/>
    <w:rsid w:val="0099319F"/>
    <w:rsid w:val="0099683E"/>
    <w:rsid w:val="009A0CEE"/>
    <w:rsid w:val="009A1B94"/>
    <w:rsid w:val="009B151F"/>
    <w:rsid w:val="009B5EAC"/>
    <w:rsid w:val="009B660A"/>
    <w:rsid w:val="009D4E33"/>
    <w:rsid w:val="009D7499"/>
    <w:rsid w:val="009E27D3"/>
    <w:rsid w:val="009F1153"/>
    <w:rsid w:val="009F67E3"/>
    <w:rsid w:val="009F6A74"/>
    <w:rsid w:val="00A15EB0"/>
    <w:rsid w:val="00A35347"/>
    <w:rsid w:val="00A55A79"/>
    <w:rsid w:val="00A64E83"/>
    <w:rsid w:val="00A7753E"/>
    <w:rsid w:val="00A8378B"/>
    <w:rsid w:val="00A90AAD"/>
    <w:rsid w:val="00A9452E"/>
    <w:rsid w:val="00AB745F"/>
    <w:rsid w:val="00AD0811"/>
    <w:rsid w:val="00AD2295"/>
    <w:rsid w:val="00AE27E2"/>
    <w:rsid w:val="00AF38EC"/>
    <w:rsid w:val="00B0224D"/>
    <w:rsid w:val="00B0497F"/>
    <w:rsid w:val="00B13032"/>
    <w:rsid w:val="00B3448E"/>
    <w:rsid w:val="00B35C0E"/>
    <w:rsid w:val="00B40A71"/>
    <w:rsid w:val="00B51990"/>
    <w:rsid w:val="00B62CA6"/>
    <w:rsid w:val="00B64F6E"/>
    <w:rsid w:val="00B66975"/>
    <w:rsid w:val="00B66EE7"/>
    <w:rsid w:val="00B76432"/>
    <w:rsid w:val="00B909D6"/>
    <w:rsid w:val="00B936EA"/>
    <w:rsid w:val="00B96DC6"/>
    <w:rsid w:val="00BB1141"/>
    <w:rsid w:val="00BD2BA2"/>
    <w:rsid w:val="00BE0055"/>
    <w:rsid w:val="00BE72C7"/>
    <w:rsid w:val="00BE779E"/>
    <w:rsid w:val="00BF144E"/>
    <w:rsid w:val="00C02491"/>
    <w:rsid w:val="00C0787B"/>
    <w:rsid w:val="00C33C81"/>
    <w:rsid w:val="00C34207"/>
    <w:rsid w:val="00C46874"/>
    <w:rsid w:val="00C5225C"/>
    <w:rsid w:val="00C56219"/>
    <w:rsid w:val="00C60D5F"/>
    <w:rsid w:val="00C6543A"/>
    <w:rsid w:val="00C66002"/>
    <w:rsid w:val="00C967A2"/>
    <w:rsid w:val="00CA4DC8"/>
    <w:rsid w:val="00CC5C95"/>
    <w:rsid w:val="00CC7085"/>
    <w:rsid w:val="00CC70B5"/>
    <w:rsid w:val="00CC7C8B"/>
    <w:rsid w:val="00CD3B73"/>
    <w:rsid w:val="00CD7A9F"/>
    <w:rsid w:val="00CE0C42"/>
    <w:rsid w:val="00CF3059"/>
    <w:rsid w:val="00D0085A"/>
    <w:rsid w:val="00D00BB4"/>
    <w:rsid w:val="00D06CF7"/>
    <w:rsid w:val="00D122C9"/>
    <w:rsid w:val="00D1796F"/>
    <w:rsid w:val="00D324B8"/>
    <w:rsid w:val="00D36E11"/>
    <w:rsid w:val="00D449BD"/>
    <w:rsid w:val="00D71308"/>
    <w:rsid w:val="00D74124"/>
    <w:rsid w:val="00DA1B69"/>
    <w:rsid w:val="00DB125A"/>
    <w:rsid w:val="00DB6F08"/>
    <w:rsid w:val="00DC03F1"/>
    <w:rsid w:val="00DE0FC5"/>
    <w:rsid w:val="00DE4025"/>
    <w:rsid w:val="00DF78E4"/>
    <w:rsid w:val="00DF7A5B"/>
    <w:rsid w:val="00E02AE2"/>
    <w:rsid w:val="00E04CFE"/>
    <w:rsid w:val="00E12447"/>
    <w:rsid w:val="00E17397"/>
    <w:rsid w:val="00E209C4"/>
    <w:rsid w:val="00E22099"/>
    <w:rsid w:val="00E27256"/>
    <w:rsid w:val="00E3534B"/>
    <w:rsid w:val="00E35B67"/>
    <w:rsid w:val="00E43A53"/>
    <w:rsid w:val="00E555E1"/>
    <w:rsid w:val="00E702FB"/>
    <w:rsid w:val="00E761E5"/>
    <w:rsid w:val="00E80CB1"/>
    <w:rsid w:val="00E878FF"/>
    <w:rsid w:val="00E9763D"/>
    <w:rsid w:val="00EA001D"/>
    <w:rsid w:val="00EA2B70"/>
    <w:rsid w:val="00EA4047"/>
    <w:rsid w:val="00EA42D6"/>
    <w:rsid w:val="00EA7F5B"/>
    <w:rsid w:val="00EC4CB7"/>
    <w:rsid w:val="00ED0258"/>
    <w:rsid w:val="00EF2242"/>
    <w:rsid w:val="00EF51F3"/>
    <w:rsid w:val="00EF7B7A"/>
    <w:rsid w:val="00F24BC2"/>
    <w:rsid w:val="00F30204"/>
    <w:rsid w:val="00F45883"/>
    <w:rsid w:val="00F57824"/>
    <w:rsid w:val="00F94E24"/>
    <w:rsid w:val="00FA190D"/>
    <w:rsid w:val="00FA4C1B"/>
    <w:rsid w:val="00FB0E0C"/>
    <w:rsid w:val="00FB1575"/>
    <w:rsid w:val="00FB26AA"/>
    <w:rsid w:val="00FD136C"/>
    <w:rsid w:val="00FE0B6B"/>
    <w:rsid w:val="00F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0E524E5-A733-4117-8399-41842ECA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402"/>
    <w:rPr>
      <w:sz w:val="24"/>
      <w:szCs w:val="24"/>
    </w:rPr>
  </w:style>
  <w:style w:type="paragraph" w:styleId="5">
    <w:name w:val="heading 5"/>
    <w:basedOn w:val="a"/>
    <w:next w:val="a"/>
    <w:qFormat/>
    <w:rsid w:val="006E11F2"/>
    <w:pPr>
      <w:keepNext/>
      <w:jc w:val="center"/>
      <w:outlineLvl w:val="4"/>
    </w:pPr>
    <w:rPr>
      <w:rFonts w:ascii="Arial" w:hAnsi="Arial"/>
      <w:sz w:val="28"/>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15402"/>
    <w:rPr>
      <w:color w:val="0000FF"/>
      <w:u w:val="single"/>
    </w:rPr>
  </w:style>
  <w:style w:type="paragraph" w:customStyle="1" w:styleId="txt1">
    <w:name w:val="txt1"/>
    <w:basedOn w:val="a"/>
    <w:rsid w:val="00215402"/>
    <w:pPr>
      <w:spacing w:before="100" w:beforeAutospacing="1" w:after="100" w:afterAutospacing="1"/>
    </w:pPr>
  </w:style>
  <w:style w:type="character" w:styleId="a3">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0">
    <w:name w:val="FollowedHyperlink"/>
    <w:rsid w:val="00215402"/>
    <w:rPr>
      <w:color w:val="800080"/>
      <w:u w:val="single"/>
    </w:rPr>
  </w:style>
  <w:style w:type="paragraph" w:styleId="a4">
    <w:name w:val="Balloon Text"/>
    <w:basedOn w:val="a"/>
    <w:semiHidden/>
    <w:rsid w:val="00215402"/>
    <w:rPr>
      <w:rFonts w:ascii="Lucida Grande" w:hAnsi="Lucida Grande"/>
      <w:sz w:val="18"/>
      <w:szCs w:val="18"/>
    </w:rPr>
  </w:style>
  <w:style w:type="character" w:styleId="a5">
    <w:name w:val="Emphasis"/>
    <w:qFormat/>
    <w:rsid w:val="00F57824"/>
    <w:rPr>
      <w:i/>
      <w:iCs/>
    </w:rPr>
  </w:style>
  <w:style w:type="character" w:customStyle="1" w:styleId="apple-style-span">
    <w:name w:val="apple-style-span"/>
    <w:basedOn w:val="a0"/>
    <w:rsid w:val="00F57824"/>
  </w:style>
  <w:style w:type="paragraph" w:styleId="a6">
    <w:name w:val="header"/>
    <w:basedOn w:val="a"/>
    <w:link w:val="Char"/>
    <w:uiPriority w:val="99"/>
    <w:unhideWhenUsed/>
    <w:rsid w:val="00713123"/>
    <w:pPr>
      <w:tabs>
        <w:tab w:val="center" w:pos="4536"/>
        <w:tab w:val="right" w:pos="9072"/>
      </w:tabs>
    </w:pPr>
  </w:style>
  <w:style w:type="character" w:customStyle="1" w:styleId="Char">
    <w:name w:val="Κεφαλίδα Char"/>
    <w:link w:val="a6"/>
    <w:uiPriority w:val="99"/>
    <w:rsid w:val="00713123"/>
    <w:rPr>
      <w:sz w:val="24"/>
      <w:szCs w:val="24"/>
      <w:lang w:val="en-US" w:eastAsia="en-US"/>
    </w:rPr>
  </w:style>
  <w:style w:type="paragraph" w:styleId="a7">
    <w:name w:val="footer"/>
    <w:basedOn w:val="a"/>
    <w:link w:val="Char0"/>
    <w:uiPriority w:val="99"/>
    <w:unhideWhenUsed/>
    <w:rsid w:val="00713123"/>
    <w:pPr>
      <w:tabs>
        <w:tab w:val="center" w:pos="4536"/>
        <w:tab w:val="right" w:pos="9072"/>
      </w:tabs>
    </w:pPr>
  </w:style>
  <w:style w:type="character" w:customStyle="1" w:styleId="Char0">
    <w:name w:val="Υποσέλιδο Char"/>
    <w:link w:val="a7"/>
    <w:uiPriority w:val="99"/>
    <w:rsid w:val="00713123"/>
    <w:rPr>
      <w:sz w:val="24"/>
      <w:szCs w:val="24"/>
      <w:lang w:val="en-US" w:eastAsia="en-US"/>
    </w:rPr>
  </w:style>
  <w:style w:type="paragraph" w:styleId="a8">
    <w:name w:val="No Spacing"/>
    <w:uiPriority w:val="1"/>
    <w:qFormat/>
    <w:rsid w:val="009A0CEE"/>
    <w:rPr>
      <w:lang w:val="en-GB" w:eastAsia="fr-FR"/>
    </w:rPr>
  </w:style>
  <w:style w:type="character" w:customStyle="1" w:styleId="st">
    <w:name w:val="st"/>
    <w:rsid w:val="00C6543A"/>
  </w:style>
  <w:style w:type="character" w:styleId="a9">
    <w:name w:val="annotation reference"/>
    <w:uiPriority w:val="99"/>
    <w:semiHidden/>
    <w:unhideWhenUsed/>
    <w:rsid w:val="003267E9"/>
    <w:rPr>
      <w:sz w:val="16"/>
      <w:szCs w:val="16"/>
    </w:rPr>
  </w:style>
  <w:style w:type="paragraph" w:styleId="aa">
    <w:name w:val="annotation text"/>
    <w:basedOn w:val="a"/>
    <w:link w:val="Char1"/>
    <w:uiPriority w:val="99"/>
    <w:semiHidden/>
    <w:unhideWhenUsed/>
    <w:rsid w:val="003267E9"/>
    <w:rPr>
      <w:sz w:val="20"/>
      <w:szCs w:val="20"/>
    </w:rPr>
  </w:style>
  <w:style w:type="character" w:customStyle="1" w:styleId="Char1">
    <w:name w:val="Κείμενο σχολίου Char"/>
    <w:basedOn w:val="a0"/>
    <w:link w:val="aa"/>
    <w:uiPriority w:val="99"/>
    <w:semiHidden/>
    <w:rsid w:val="003267E9"/>
  </w:style>
  <w:style w:type="paragraph" w:styleId="ab">
    <w:name w:val="annotation subject"/>
    <w:basedOn w:val="aa"/>
    <w:next w:val="aa"/>
    <w:link w:val="Char2"/>
    <w:uiPriority w:val="99"/>
    <w:semiHidden/>
    <w:unhideWhenUsed/>
    <w:rsid w:val="003267E9"/>
    <w:rPr>
      <w:b/>
      <w:bCs/>
      <w:lang w:val="x-none" w:eastAsia="x-none"/>
    </w:rPr>
  </w:style>
  <w:style w:type="character" w:customStyle="1" w:styleId="Char2">
    <w:name w:val="Θέμα σχολίου Char"/>
    <w:link w:val="ab"/>
    <w:uiPriority w:val="99"/>
    <w:semiHidden/>
    <w:rsid w:val="003267E9"/>
    <w:rPr>
      <w:b/>
      <w:bCs/>
    </w:rPr>
  </w:style>
  <w:style w:type="paragraph" w:styleId="ac">
    <w:name w:val="List Paragraph"/>
    <w:basedOn w:val="a"/>
    <w:uiPriority w:val="34"/>
    <w:qFormat/>
    <w:rsid w:val="001B02C1"/>
    <w:pPr>
      <w:ind w:left="720"/>
    </w:pPr>
    <w:rPr>
      <w:rFonts w:ascii="Calibri" w:eastAsiaTheme="minorHAnsi" w:hAnsi="Calibri"/>
      <w:sz w:val="22"/>
      <w:szCs w:val="22"/>
      <w:lang w:val="fr-BE"/>
    </w:rPr>
  </w:style>
  <w:style w:type="paragraph" w:customStyle="1" w:styleId="Default">
    <w:name w:val="Default"/>
    <w:rsid w:val="0033749A"/>
    <w:pPr>
      <w:autoSpaceDE w:val="0"/>
      <w:autoSpaceDN w:val="0"/>
      <w:adjustRightInd w:val="0"/>
    </w:pPr>
    <w:rPr>
      <w:rFonts w:ascii="Calibri" w:hAnsi="Calibri" w:cs="Calibri"/>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Templates\Letter\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61B7-3355-49DC-B6EC-47760683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8</TotalTime>
  <Pages>3</Pages>
  <Words>854</Words>
  <Characters>4616</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Forum européen des personnes handicapées</vt:lpstr>
      <vt:lpstr>Forum européen des personnes handicapées</vt:lpstr>
    </vt:vector>
  </TitlesOfParts>
  <Company>HP</Company>
  <LinksUpToDate>false</LinksUpToDate>
  <CharactersWithSpaces>5460</CharactersWithSpaces>
  <SharedDoc>false</SharedDoc>
  <HLinks>
    <vt:vector size="24" baseType="variant">
      <vt:variant>
        <vt:i4>5046300</vt:i4>
      </vt:variant>
      <vt:variant>
        <vt:i4>9</vt:i4>
      </vt:variant>
      <vt:variant>
        <vt:i4>0</vt:i4>
      </vt:variant>
      <vt:variant>
        <vt:i4>5</vt:i4>
      </vt:variant>
      <vt:variant>
        <vt:lpwstr>http://www.edf-feph.org/</vt:lpwstr>
      </vt:variant>
      <vt:variant>
        <vt:lpwstr/>
      </vt:variant>
      <vt:variant>
        <vt:i4>3866644</vt:i4>
      </vt:variant>
      <vt:variant>
        <vt:i4>6</vt:i4>
      </vt:variant>
      <vt:variant>
        <vt:i4>0</vt:i4>
      </vt:variant>
      <vt:variant>
        <vt:i4>5</vt:i4>
      </vt:variant>
      <vt:variant>
        <vt:lpwstr>mailto:lila.sylviti@edf-feph.org</vt:lpwstr>
      </vt:variant>
      <vt:variant>
        <vt:lpwstr/>
      </vt:variant>
      <vt:variant>
        <vt:i4>131163</vt:i4>
      </vt:variant>
      <vt:variant>
        <vt:i4>3</vt:i4>
      </vt:variant>
      <vt:variant>
        <vt:i4>0</vt:i4>
      </vt:variant>
      <vt:variant>
        <vt:i4>5</vt:i4>
      </vt:variant>
      <vt:variant>
        <vt:lpwstr>http://bit.ly/XqBLvA</vt:lpwstr>
      </vt:variant>
      <vt:variant>
        <vt:lpwstr/>
      </vt:variant>
      <vt:variant>
        <vt:i4>1441875</vt:i4>
      </vt:variant>
      <vt:variant>
        <vt:i4>0</vt:i4>
      </vt:variant>
      <vt:variant>
        <vt:i4>0</vt:i4>
      </vt:variant>
      <vt:variant>
        <vt:i4>5</vt:i4>
      </vt:variant>
      <vt:variant>
        <vt:lpwstr>http://bit.ly/TvUTEJ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européen des personnes handicapées</dc:title>
  <dc:creator>EDF</dc:creator>
  <cp:lastModifiedBy>tkatsani</cp:lastModifiedBy>
  <cp:revision>6</cp:revision>
  <cp:lastPrinted>2016-03-15T12:22:00Z</cp:lastPrinted>
  <dcterms:created xsi:type="dcterms:W3CDTF">2016-03-15T12:22:00Z</dcterms:created>
  <dcterms:modified xsi:type="dcterms:W3CDTF">2016-03-15T12:29:00Z</dcterms:modified>
</cp:coreProperties>
</file>