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CE5934" w:rsidP="009652BE">
      <w:pPr>
        <w:jc w:val="center"/>
      </w:pPr>
      <w:r>
        <w:rPr>
          <w:noProof/>
          <w:lang w:eastAsia="el-GR"/>
        </w:rPr>
        <w:drawing>
          <wp:anchor distT="0" distB="0" distL="114300" distR="114300" simplePos="0" relativeHeight="251663360" behindDoc="0" locked="0" layoutInCell="1" allowOverlap="1" wp14:anchorId="1C4AFD77" wp14:editId="03EA6CD7">
            <wp:simplePos x="0" y="0"/>
            <wp:positionH relativeFrom="column">
              <wp:posOffset>-1203736</wp:posOffset>
            </wp:positionH>
            <wp:positionV relativeFrom="paragraph">
              <wp:posOffset>-971550</wp:posOffset>
            </wp:positionV>
            <wp:extent cx="7665929" cy="11116427"/>
            <wp:effectExtent l="0" t="0" r="0" b="8890"/>
            <wp:wrapNone/>
            <wp:docPr id="3" name="Εικόνα 3" descr="Εξώφυλλο"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2 Logaras\_input\fro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71" b="1714"/>
                    <a:stretch/>
                  </pic:blipFill>
                  <pic:spPr bwMode="auto">
                    <a:xfrm>
                      <a:off x="0" y="0"/>
                      <a:ext cx="7665929" cy="11116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2BE">
        <w:t>-</w:t>
      </w:r>
      <w:r w:rsidRPr="00CE5934">
        <w:t>2</w:t>
      </w:r>
      <w:r w:rsidR="009652BE">
        <w:t>-</w:t>
      </w:r>
    </w:p>
    <w:p w:rsidR="009B3183" w:rsidRDefault="00E2109B" w:rsidP="00E2109B">
      <w:pPr>
        <w:jc w:val="center"/>
      </w:pPr>
      <w:r>
        <w:t>Συνδικαλιστική Εκπαίδευση Στελεχών Αναπηρικού Κινήματος</w:t>
      </w:r>
    </w:p>
    <w:p w:rsidR="00E2109B" w:rsidRPr="00CE5934" w:rsidRDefault="00CE5934" w:rsidP="00980146">
      <w:pPr>
        <w:pStyle w:val="ac"/>
        <w:spacing w:before="360"/>
        <w:jc w:val="center"/>
      </w:pPr>
      <w:r>
        <w:t>Εργασία – Απασχόληση και Αναπ</w:t>
      </w:r>
      <w:r>
        <w:t>η</w:t>
      </w:r>
      <w:r>
        <w:t>ρία</w:t>
      </w:r>
    </w:p>
    <w:p w:rsidR="00E2109B" w:rsidRDefault="00CE5934" w:rsidP="00E2109B">
      <w:pPr>
        <w:spacing w:before="2000"/>
        <w:jc w:val="center"/>
      </w:pPr>
      <w:proofErr w:type="spellStart"/>
      <w:r>
        <w:t>Λογαράς</w:t>
      </w:r>
      <w:proofErr w:type="spellEnd"/>
      <w:r>
        <w:t xml:space="preserve"> Δημήτρης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612DF9" w:rsidRDefault="008005FA" w:rsidP="00612DF9">
      <w:pPr>
        <w:jc w:val="center"/>
        <w:rPr>
          <w:caps/>
          <w:sz w:val="32"/>
          <w:szCs w:val="32"/>
        </w:rPr>
      </w:pPr>
      <w:r>
        <w:rPr>
          <w:caps/>
          <w:sz w:val="32"/>
          <w:szCs w:val="32"/>
        </w:rPr>
        <w:lastRenderedPageBreak/>
        <w:t>Δημήτρησ Λογαράς</w:t>
      </w:r>
    </w:p>
    <w:p w:rsidR="00612DF9" w:rsidRPr="00612DF9" w:rsidRDefault="00612DF9" w:rsidP="00612DF9">
      <w:pPr>
        <w:spacing w:before="2400"/>
        <w:jc w:val="center"/>
        <w:rPr>
          <w:caps/>
          <w:sz w:val="23"/>
          <w:szCs w:val="23"/>
        </w:rPr>
      </w:pPr>
      <w:r w:rsidRPr="00612DF9">
        <w:rPr>
          <w:caps/>
          <w:sz w:val="23"/>
          <w:szCs w:val="23"/>
        </w:rPr>
        <w:t xml:space="preserve">Συνδικαλιστική Εκπαίδευση Στελεχών Αναπηρικού Κινήματος / </w:t>
      </w:r>
      <w:r w:rsidR="008005FA">
        <w:rPr>
          <w:caps/>
          <w:sz w:val="23"/>
          <w:szCs w:val="23"/>
        </w:rPr>
        <w:t>2</w:t>
      </w:r>
    </w:p>
    <w:p w:rsidR="00E2109B" w:rsidRDefault="008005FA" w:rsidP="00612DF9">
      <w:pPr>
        <w:jc w:val="center"/>
        <w:rPr>
          <w:caps/>
          <w:sz w:val="42"/>
          <w:szCs w:val="42"/>
        </w:rPr>
      </w:pPr>
      <w:r>
        <w:rPr>
          <w:caps/>
          <w:sz w:val="42"/>
          <w:szCs w:val="42"/>
        </w:rPr>
        <w:t>Εργασία - Απασχόληση</w:t>
      </w:r>
      <w:r w:rsidR="009652BE">
        <w:rPr>
          <w:caps/>
          <w:sz w:val="42"/>
          <w:szCs w:val="42"/>
        </w:rPr>
        <w:t xml:space="preserve"> </w:t>
      </w:r>
      <w:r w:rsidR="009652BE">
        <w:rPr>
          <w:caps/>
          <w:sz w:val="42"/>
          <w:szCs w:val="42"/>
        </w:rPr>
        <w:br/>
      </w:r>
      <w:r>
        <w:rPr>
          <w:caps/>
          <w:sz w:val="42"/>
          <w:szCs w:val="42"/>
        </w:rPr>
        <w:t xml:space="preserve">και </w:t>
      </w:r>
      <w:r w:rsidR="009652BE">
        <w:rPr>
          <w:caps/>
          <w:sz w:val="42"/>
          <w:szCs w:val="42"/>
        </w:rPr>
        <w:t>Αναπηρία</w:t>
      </w:r>
    </w:p>
    <w:p w:rsidR="0023159D" w:rsidRPr="00612DF9" w:rsidRDefault="0023159D" w:rsidP="00612DF9">
      <w:pPr>
        <w:jc w:val="center"/>
        <w:rPr>
          <w:caps/>
          <w:sz w:val="42"/>
          <w:szCs w:val="42"/>
        </w:rPr>
      </w:pPr>
      <w:r>
        <w:rPr>
          <w:caps/>
          <w:noProof/>
          <w:sz w:val="42"/>
          <w:szCs w:val="42"/>
          <w:lang w:eastAsia="el-GR"/>
        </w:rPr>
        <w:drawing>
          <wp:inline distT="0" distB="0" distL="0" distR="0">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612DF9" w:rsidRDefault="00612DF9" w:rsidP="00B12A25">
      <w:pPr>
        <w:spacing w:before="6960"/>
        <w:jc w:val="center"/>
        <w:rPr>
          <w:caps/>
          <w:sz w:val="32"/>
        </w:rPr>
      </w:pPr>
      <w:r w:rsidRPr="00612DF9">
        <w:rPr>
          <w:caps/>
          <w:sz w:val="32"/>
        </w:rPr>
        <w:t>Αθήνα 2013</w:t>
      </w:r>
    </w:p>
    <w:p w:rsidR="00612DF9" w:rsidRDefault="00612DF9">
      <w:pPr>
        <w:spacing w:after="0" w:line="240" w:lineRule="auto"/>
        <w:jc w:val="left"/>
      </w:pPr>
      <w:r>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w:t>
      </w:r>
      <w:proofErr w:type="spellStart"/>
      <w:r w:rsidRPr="00B25A38">
        <w:rPr>
          <w:b/>
        </w:rPr>
        <w:t>Ε.Σ.Α.με.Α</w:t>
      </w:r>
      <w:proofErr w:type="spellEnd"/>
      <w:r w:rsidRPr="00B25A38">
        <w:rPr>
          <w:b/>
        </w:rPr>
        <w:t>)</w:t>
      </w:r>
    </w:p>
    <w:p w:rsidR="00B25A38" w:rsidRDefault="00B25A38" w:rsidP="00B25A38">
      <w:pPr>
        <w:spacing w:after="0"/>
      </w:pPr>
      <w:r>
        <w:t>Κεντρικά γραφεία: Ελ. Βενιζέλου 236, Τ.Κ. 163 41, Ηλιούπολη</w:t>
      </w:r>
    </w:p>
    <w:p w:rsidR="00B25A38" w:rsidRPr="00980146" w:rsidRDefault="00B25A38" w:rsidP="00B25A38">
      <w:pPr>
        <w:spacing w:after="0"/>
        <w:rPr>
          <w:lang w:val="it-IT"/>
        </w:rPr>
      </w:pPr>
      <w:proofErr w:type="spellStart"/>
      <w:r>
        <w:t>τηλ</w:t>
      </w:r>
      <w:proofErr w:type="spellEnd"/>
      <w:r w:rsidRPr="00980146">
        <w:rPr>
          <w:lang w:val="it-IT"/>
        </w:rPr>
        <w:t xml:space="preserve">. 210.99.49.837, e-mail: </w:t>
      </w:r>
      <w:r w:rsidR="00951F0F">
        <w:fldChar w:fldCharType="begin"/>
      </w:r>
      <w:r w:rsidR="00951F0F" w:rsidRPr="00980146">
        <w:rPr>
          <w:lang w:val="it-IT"/>
        </w:rPr>
        <w:instrText xml:space="preserve"> HYPERLINK "mailto:esaea@otenet.gr" </w:instrText>
      </w:r>
      <w:r w:rsidR="00951F0F">
        <w:fldChar w:fldCharType="separate"/>
      </w:r>
      <w:r w:rsidRPr="00980146">
        <w:rPr>
          <w:rStyle w:val="-"/>
          <w:lang w:val="it-IT"/>
        </w:rPr>
        <w:t>esaea@otenet.gr</w:t>
      </w:r>
      <w:r w:rsidR="00951F0F">
        <w:rPr>
          <w:rStyle w:val="-"/>
          <w:lang w:val="de-DE"/>
        </w:rPr>
        <w:fldChar w:fldCharType="end"/>
      </w:r>
      <w:r w:rsidRPr="00980146">
        <w:rPr>
          <w:lang w:val="it-IT"/>
        </w:rPr>
        <w:t xml:space="preserve">, </w:t>
      </w:r>
      <w:r w:rsidR="009D3B2E">
        <w:fldChar w:fldCharType="begin"/>
      </w:r>
      <w:r w:rsidR="009D3B2E" w:rsidRPr="00215CBE">
        <w:rPr>
          <w:lang w:val="it-IT"/>
        </w:rPr>
        <w:instrText xml:space="preserve"> HYPERLINK "http://www.esaea.gr/" \o "</w:instrText>
      </w:r>
      <w:r w:rsidR="009D3B2E">
        <w:instrText>Ισοσελίδα</w:instrText>
      </w:r>
      <w:r w:rsidR="009D3B2E" w:rsidRPr="00215CBE">
        <w:rPr>
          <w:lang w:val="it-IT"/>
        </w:rPr>
        <w:instrText xml:space="preserve"> </w:instrText>
      </w:r>
      <w:r w:rsidR="009D3B2E">
        <w:instrText>της</w:instrText>
      </w:r>
      <w:r w:rsidR="009D3B2E" w:rsidRPr="00215CBE">
        <w:rPr>
          <w:lang w:val="it-IT"/>
        </w:rPr>
        <w:instrText xml:space="preserve"> </w:instrText>
      </w:r>
      <w:r w:rsidR="009D3B2E">
        <w:instrText>Εθνικής</w:instrText>
      </w:r>
      <w:r w:rsidR="009D3B2E" w:rsidRPr="00215CBE">
        <w:rPr>
          <w:lang w:val="it-IT"/>
        </w:rPr>
        <w:instrText xml:space="preserve"> </w:instrText>
      </w:r>
      <w:r w:rsidR="009D3B2E">
        <w:instrText>Συνομοσπονδίας</w:instrText>
      </w:r>
      <w:r w:rsidR="009D3B2E" w:rsidRPr="00215CBE">
        <w:rPr>
          <w:lang w:val="it-IT"/>
        </w:rPr>
        <w:instrText xml:space="preserve"> </w:instrText>
      </w:r>
      <w:r w:rsidR="009D3B2E">
        <w:instrText>των</w:instrText>
      </w:r>
      <w:r w:rsidR="009D3B2E" w:rsidRPr="00215CBE">
        <w:rPr>
          <w:lang w:val="it-IT"/>
        </w:rPr>
        <w:instrText xml:space="preserve"> </w:instrText>
      </w:r>
      <w:r w:rsidR="009D3B2E">
        <w:instrText>ατόμων</w:instrText>
      </w:r>
      <w:r w:rsidR="009D3B2E" w:rsidRPr="00215CBE">
        <w:rPr>
          <w:lang w:val="it-IT"/>
        </w:rPr>
        <w:instrText xml:space="preserve"> </w:instrText>
      </w:r>
      <w:r w:rsidR="009D3B2E">
        <w:instrText>με</w:instrText>
      </w:r>
      <w:r w:rsidR="009D3B2E" w:rsidRPr="00215CBE">
        <w:rPr>
          <w:lang w:val="it-IT"/>
        </w:rPr>
        <w:instrText xml:space="preserve"> </w:instrText>
      </w:r>
      <w:r w:rsidR="009D3B2E">
        <w:instrText>Αναπηρία</w:instrText>
      </w:r>
      <w:r w:rsidR="009D3B2E" w:rsidRPr="00215CBE">
        <w:rPr>
          <w:lang w:val="it-IT"/>
        </w:rPr>
        <w:instrText xml:space="preserve"> (</w:instrText>
      </w:r>
      <w:r w:rsidR="009D3B2E">
        <w:instrText>Ε</w:instrText>
      </w:r>
      <w:r w:rsidR="009D3B2E" w:rsidRPr="00215CBE">
        <w:rPr>
          <w:lang w:val="it-IT"/>
        </w:rPr>
        <w:instrText>.</w:instrText>
      </w:r>
      <w:r w:rsidR="009D3B2E">
        <w:instrText>Σ</w:instrText>
      </w:r>
      <w:r w:rsidR="009D3B2E" w:rsidRPr="00215CBE">
        <w:rPr>
          <w:lang w:val="it-IT"/>
        </w:rPr>
        <w:instrText>.</w:instrText>
      </w:r>
      <w:r w:rsidR="009D3B2E">
        <w:instrText>Α</w:instrText>
      </w:r>
      <w:r w:rsidR="009D3B2E" w:rsidRPr="00215CBE">
        <w:rPr>
          <w:lang w:val="it-IT"/>
        </w:rPr>
        <w:instrText>.</w:instrText>
      </w:r>
      <w:r w:rsidR="009D3B2E">
        <w:instrText>μεΑ</w:instrText>
      </w:r>
      <w:r w:rsidR="009D3B2E" w:rsidRPr="00215CBE">
        <w:rPr>
          <w:lang w:val="it-IT"/>
        </w:rPr>
        <w:instrText xml:space="preserve">.)" </w:instrText>
      </w:r>
      <w:r w:rsidR="009D3B2E">
        <w:fldChar w:fldCharType="separate"/>
      </w:r>
      <w:r w:rsidRPr="00980146">
        <w:rPr>
          <w:rStyle w:val="-"/>
          <w:lang w:val="it-IT"/>
        </w:rPr>
        <w:t>http://www.esaea.gr</w:t>
      </w:r>
      <w:r w:rsidR="009D3B2E">
        <w:rPr>
          <w:rStyle w:val="-"/>
          <w:lang w:val="it-IT"/>
        </w:rPr>
        <w:fldChar w:fldCharType="end"/>
      </w:r>
    </w:p>
    <w:p w:rsidR="00B25A38" w:rsidRPr="00980146"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425405" w:rsidRDefault="00B25A38" w:rsidP="00B25A38">
      <w:pPr>
        <w:spacing w:after="0"/>
      </w:pPr>
      <w:proofErr w:type="spellStart"/>
      <w:r>
        <w:t>τηλ</w:t>
      </w:r>
      <w:proofErr w:type="spellEnd"/>
      <w:r w:rsidRPr="00425405">
        <w:t xml:space="preserve">. 210.33.03.556-7, </w:t>
      </w:r>
      <w:r w:rsidRPr="00980146">
        <w:rPr>
          <w:lang w:val="it-IT"/>
        </w:rPr>
        <w:t>e</w:t>
      </w:r>
      <w:r w:rsidRPr="00425405">
        <w:t>-</w:t>
      </w:r>
      <w:r w:rsidRPr="00980146">
        <w:rPr>
          <w:lang w:val="it-IT"/>
        </w:rPr>
        <w:t>mail</w:t>
      </w:r>
      <w:r w:rsidRPr="00425405">
        <w:t xml:space="preserve">: </w:t>
      </w:r>
      <w:hyperlink r:id="rId12" w:history="1">
        <w:r w:rsidRPr="00980146">
          <w:rPr>
            <w:rStyle w:val="-"/>
            <w:lang w:val="it-IT"/>
          </w:rPr>
          <w:t>info</w:t>
        </w:r>
        <w:r w:rsidRPr="00425405">
          <w:rPr>
            <w:rStyle w:val="-"/>
          </w:rPr>
          <w:t>@</w:t>
        </w:r>
        <w:r w:rsidRPr="00980146">
          <w:rPr>
            <w:rStyle w:val="-"/>
            <w:lang w:val="it-IT"/>
          </w:rPr>
          <w:t>twc</w:t>
        </w:r>
        <w:r w:rsidRPr="00425405">
          <w:rPr>
            <w:rStyle w:val="-"/>
          </w:rPr>
          <w:t>.</w:t>
        </w:r>
        <w:r w:rsidRPr="00980146">
          <w:rPr>
            <w:rStyle w:val="-"/>
            <w:lang w:val="it-IT"/>
          </w:rPr>
          <w:t>gr</w:t>
        </w:r>
      </w:hyperlink>
      <w:r w:rsidRPr="00425405">
        <w:t xml:space="preserve">, </w:t>
      </w:r>
      <w:hyperlink r:id="rId13" w:tooltip="Ιστοσελίδα της Εταιρίας Team Work Communications" w:history="1">
        <w:r w:rsidRPr="00980146">
          <w:rPr>
            <w:rStyle w:val="-"/>
            <w:lang w:val="it-IT"/>
          </w:rPr>
          <w:t>http</w:t>
        </w:r>
        <w:r w:rsidRPr="00425405">
          <w:rPr>
            <w:rStyle w:val="-"/>
          </w:rPr>
          <w:t>://</w:t>
        </w:r>
        <w:r w:rsidRPr="00980146">
          <w:rPr>
            <w:rStyle w:val="-"/>
            <w:lang w:val="it-IT"/>
          </w:rPr>
          <w:t>www</w:t>
        </w:r>
        <w:r w:rsidRPr="00425405">
          <w:rPr>
            <w:rStyle w:val="-"/>
          </w:rPr>
          <w:t>.</w:t>
        </w:r>
        <w:r w:rsidRPr="00980146">
          <w:rPr>
            <w:rStyle w:val="-"/>
            <w:lang w:val="it-IT"/>
          </w:rPr>
          <w:t>twc</w:t>
        </w:r>
        <w:r w:rsidRPr="00425405">
          <w:rPr>
            <w:rStyle w:val="-"/>
          </w:rPr>
          <w:t>.</w:t>
        </w:r>
        <w:r w:rsidRPr="00980146">
          <w:rPr>
            <w:rStyle w:val="-"/>
            <w:lang w:val="it-IT"/>
          </w:rPr>
          <w:t>gr</w:t>
        </w:r>
      </w:hyperlink>
    </w:p>
    <w:p w:rsidR="00B25A38" w:rsidRPr="00425405" w:rsidRDefault="00B25A38" w:rsidP="00B25A38"/>
    <w:p w:rsidR="00B25A38" w:rsidRPr="00B25A38" w:rsidRDefault="00B25A38" w:rsidP="00B25A38">
      <w:pPr>
        <w:rPr>
          <w:sz w:val="23"/>
          <w:szCs w:val="23"/>
        </w:rPr>
      </w:pPr>
      <w:r w:rsidRPr="00B25A38">
        <w:rPr>
          <w:sz w:val="23"/>
          <w:szCs w:val="23"/>
        </w:rPr>
        <w:t>Το παρόν συγχρηματοδοτήθηκε από την Ευρωπαϊκή Ένωση (Ευρωπαϊκό Κοινωνικό Τ</w:t>
      </w:r>
      <w:r w:rsidRPr="00B25A38">
        <w:rPr>
          <w:sz w:val="23"/>
          <w:szCs w:val="23"/>
        </w:rPr>
        <w:t>α</w:t>
      </w:r>
      <w:r w:rsidRPr="00B25A38">
        <w:rPr>
          <w:sz w:val="23"/>
          <w:szCs w:val="23"/>
        </w:rPr>
        <w:t>μείο) και εθνικούς πόρους στο πλαίσιο της πράξης «ΠΡΟΓΡΑΜΜΑΤΑ ΔΙΑ ΒΙΟΥ Ε</w:t>
      </w:r>
      <w:r w:rsidRPr="00B25A38">
        <w:rPr>
          <w:sz w:val="23"/>
          <w:szCs w:val="23"/>
        </w:rPr>
        <w:t>Κ</w:t>
      </w:r>
      <w:r w:rsidRPr="00B25A38">
        <w:rPr>
          <w:sz w:val="23"/>
          <w:szCs w:val="23"/>
        </w:rPr>
        <w:t>ΠΑΙΔΕΥΣΗΣ ΓΙΑ ΤΗΝ ΑΝΑΠΗΡΙΑ – Α.Π. 7, Α.Π.8, Α.Π.9» του Επιχειρησιακού Πρ</w:t>
      </w:r>
      <w:r w:rsidRPr="00B25A38">
        <w:rPr>
          <w:sz w:val="23"/>
          <w:szCs w:val="23"/>
        </w:rPr>
        <w:t>ο</w:t>
      </w:r>
      <w:r w:rsidRPr="00B25A38">
        <w:rPr>
          <w:sz w:val="23"/>
          <w:szCs w:val="23"/>
        </w:rPr>
        <w:t>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555C97" w:rsidRDefault="00B25A38" w:rsidP="00B25A38">
      <w:pPr>
        <w:jc w:val="center"/>
        <w:rPr>
          <w:lang w:val="en-US"/>
        </w:rPr>
      </w:pPr>
      <w:r w:rsidRPr="00B25A38">
        <w:t xml:space="preserve">ISBN: </w:t>
      </w:r>
      <w:r w:rsidR="008005FA" w:rsidRPr="008005FA">
        <w:t>978-618-80249-6-0</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sdt>
      <w:sdtPr>
        <w:rPr>
          <w:rFonts w:ascii="Times New Roman" w:eastAsia="Times New Roman" w:hAnsi="Times New Roman" w:cs="Times New Roman"/>
          <w:b w:val="0"/>
          <w:bCs w:val="0"/>
          <w:color w:val="000000"/>
          <w:w w:val="100"/>
          <w:sz w:val="26"/>
          <w:szCs w:val="22"/>
          <w:lang w:eastAsia="en-US"/>
        </w:rPr>
        <w:id w:val="1928075795"/>
        <w:docPartObj>
          <w:docPartGallery w:val="Table of Contents"/>
          <w:docPartUnique/>
        </w:docPartObj>
      </w:sdtPr>
      <w:sdtEndPr/>
      <w:sdtContent>
        <w:p w:rsidR="00D52639" w:rsidRDefault="00D52639" w:rsidP="00555C97">
          <w:pPr>
            <w:pStyle w:val="a7"/>
          </w:pPr>
        </w:p>
        <w:p w:rsidR="00F70578" w:rsidRDefault="00D52639">
          <w:pPr>
            <w:pStyle w:val="10"/>
            <w:tabs>
              <w:tab w:val="right" w:leader="dot" w:pos="8302"/>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62627403" w:history="1">
            <w:r w:rsidR="00F70578" w:rsidRPr="00AB7FCC">
              <w:rPr>
                <w:rStyle w:val="-"/>
                <w:noProof/>
              </w:rPr>
              <w:t>Πρόλογος Προέδρου Ε.Σ.Α.μεΑ.  Ιωάννη Βαρδακαστάνη</w:t>
            </w:r>
            <w:r w:rsidR="00F70578">
              <w:rPr>
                <w:noProof/>
                <w:webHidden/>
              </w:rPr>
              <w:tab/>
            </w:r>
            <w:r w:rsidR="00F70578">
              <w:rPr>
                <w:noProof/>
                <w:webHidden/>
              </w:rPr>
              <w:fldChar w:fldCharType="begin"/>
            </w:r>
            <w:r w:rsidR="00F70578">
              <w:rPr>
                <w:noProof/>
                <w:webHidden/>
              </w:rPr>
              <w:instrText xml:space="preserve"> PAGEREF _Toc362627403 \h </w:instrText>
            </w:r>
            <w:r w:rsidR="00F70578">
              <w:rPr>
                <w:noProof/>
                <w:webHidden/>
              </w:rPr>
            </w:r>
            <w:r w:rsidR="00F70578">
              <w:rPr>
                <w:noProof/>
                <w:webHidden/>
              </w:rPr>
              <w:fldChar w:fldCharType="separate"/>
            </w:r>
            <w:r w:rsidR="00F70578">
              <w:rPr>
                <w:noProof/>
                <w:webHidden/>
              </w:rPr>
              <w:t>7</w:t>
            </w:r>
            <w:r w:rsidR="00F70578">
              <w:rPr>
                <w:noProof/>
                <w:webHidden/>
              </w:rPr>
              <w:fldChar w:fldCharType="end"/>
            </w:r>
          </w:hyperlink>
        </w:p>
        <w:p w:rsidR="00F70578" w:rsidRDefault="009D3B2E">
          <w:pPr>
            <w:pStyle w:val="10"/>
            <w:tabs>
              <w:tab w:val="right" w:leader="dot" w:pos="8302"/>
            </w:tabs>
            <w:rPr>
              <w:rFonts w:asciiTheme="minorHAnsi" w:eastAsiaTheme="minorEastAsia" w:hAnsiTheme="minorHAnsi" w:cstheme="minorBidi"/>
              <w:noProof/>
              <w:color w:val="auto"/>
              <w:sz w:val="22"/>
              <w:lang w:eastAsia="el-GR"/>
            </w:rPr>
          </w:pPr>
          <w:hyperlink w:anchor="_Toc362627404" w:history="1">
            <w:r w:rsidR="00F70578" w:rsidRPr="00AB7FCC">
              <w:rPr>
                <w:rStyle w:val="-"/>
                <w:noProof/>
              </w:rPr>
              <w:t>Εισαγωγικό σημείωμα</w:t>
            </w:r>
            <w:r w:rsidR="00F70578">
              <w:rPr>
                <w:noProof/>
                <w:webHidden/>
              </w:rPr>
              <w:tab/>
            </w:r>
            <w:r w:rsidR="00F70578">
              <w:rPr>
                <w:noProof/>
                <w:webHidden/>
              </w:rPr>
              <w:fldChar w:fldCharType="begin"/>
            </w:r>
            <w:r w:rsidR="00F70578">
              <w:rPr>
                <w:noProof/>
                <w:webHidden/>
              </w:rPr>
              <w:instrText xml:space="preserve"> PAGEREF _Toc362627404 \h </w:instrText>
            </w:r>
            <w:r w:rsidR="00F70578">
              <w:rPr>
                <w:noProof/>
                <w:webHidden/>
              </w:rPr>
            </w:r>
            <w:r w:rsidR="00F70578">
              <w:rPr>
                <w:noProof/>
                <w:webHidden/>
              </w:rPr>
              <w:fldChar w:fldCharType="separate"/>
            </w:r>
            <w:r w:rsidR="00F70578">
              <w:rPr>
                <w:noProof/>
                <w:webHidden/>
              </w:rPr>
              <w:t>9</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05" w:history="1">
            <w:r w:rsidR="00F70578" w:rsidRPr="00AB7FCC">
              <w:rPr>
                <w:rStyle w:val="-"/>
                <w:noProof/>
              </w:rPr>
              <w:t>1.</w:t>
            </w:r>
            <w:r w:rsidR="00F70578">
              <w:rPr>
                <w:rFonts w:asciiTheme="minorHAnsi" w:eastAsiaTheme="minorEastAsia" w:hAnsiTheme="minorHAnsi" w:cstheme="minorBidi"/>
                <w:noProof/>
                <w:color w:val="auto"/>
                <w:sz w:val="22"/>
                <w:lang w:eastAsia="el-GR"/>
              </w:rPr>
              <w:tab/>
            </w:r>
            <w:r w:rsidR="00F70578" w:rsidRPr="00AB7FCC">
              <w:rPr>
                <w:rStyle w:val="-"/>
                <w:noProof/>
              </w:rPr>
              <w:t>Θεωρητικό Πλαίσιο</w:t>
            </w:r>
            <w:r w:rsidR="00F70578">
              <w:rPr>
                <w:noProof/>
                <w:webHidden/>
              </w:rPr>
              <w:tab/>
            </w:r>
            <w:r w:rsidR="00F70578">
              <w:rPr>
                <w:noProof/>
                <w:webHidden/>
              </w:rPr>
              <w:fldChar w:fldCharType="begin"/>
            </w:r>
            <w:r w:rsidR="00F70578">
              <w:rPr>
                <w:noProof/>
                <w:webHidden/>
              </w:rPr>
              <w:instrText xml:space="preserve"> PAGEREF _Toc362627405 \h </w:instrText>
            </w:r>
            <w:r w:rsidR="00F70578">
              <w:rPr>
                <w:noProof/>
                <w:webHidden/>
              </w:rPr>
            </w:r>
            <w:r w:rsidR="00F70578">
              <w:rPr>
                <w:noProof/>
                <w:webHidden/>
              </w:rPr>
              <w:fldChar w:fldCharType="separate"/>
            </w:r>
            <w:r w:rsidR="00F70578">
              <w:rPr>
                <w:noProof/>
                <w:webHidden/>
              </w:rPr>
              <w:t>11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06" w:history="1">
            <w:r w:rsidR="00F70578" w:rsidRPr="00AB7FCC">
              <w:rPr>
                <w:rStyle w:val="-"/>
                <w:noProof/>
              </w:rPr>
              <w:t>1.1</w:t>
            </w:r>
            <w:r w:rsidR="00F70578">
              <w:rPr>
                <w:rFonts w:asciiTheme="minorHAnsi" w:eastAsiaTheme="minorEastAsia" w:hAnsiTheme="minorHAnsi" w:cstheme="minorBidi"/>
                <w:noProof/>
                <w:color w:val="auto"/>
                <w:sz w:val="22"/>
                <w:lang w:eastAsia="el-GR"/>
              </w:rPr>
              <w:tab/>
            </w:r>
            <w:r w:rsidR="00F70578" w:rsidRPr="00AB7FCC">
              <w:rPr>
                <w:rStyle w:val="-"/>
                <w:noProof/>
              </w:rPr>
              <w:t>Οριοθέτηση - αποσαφήνιση εννοιών</w:t>
            </w:r>
            <w:r w:rsidR="00F70578">
              <w:rPr>
                <w:noProof/>
                <w:webHidden/>
              </w:rPr>
              <w:tab/>
            </w:r>
            <w:r w:rsidR="00F70578">
              <w:rPr>
                <w:noProof/>
                <w:webHidden/>
              </w:rPr>
              <w:fldChar w:fldCharType="begin"/>
            </w:r>
            <w:r w:rsidR="00F70578">
              <w:rPr>
                <w:noProof/>
                <w:webHidden/>
              </w:rPr>
              <w:instrText xml:space="preserve"> PAGEREF _Toc362627406 \h </w:instrText>
            </w:r>
            <w:r w:rsidR="00F70578">
              <w:rPr>
                <w:noProof/>
                <w:webHidden/>
              </w:rPr>
            </w:r>
            <w:r w:rsidR="00F70578">
              <w:rPr>
                <w:noProof/>
                <w:webHidden/>
              </w:rPr>
              <w:fldChar w:fldCharType="separate"/>
            </w:r>
            <w:r w:rsidR="00F70578">
              <w:rPr>
                <w:noProof/>
                <w:webHidden/>
              </w:rPr>
              <w:t>11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07" w:history="1">
            <w:r w:rsidR="00F70578" w:rsidRPr="00AB7FCC">
              <w:rPr>
                <w:rStyle w:val="-"/>
                <w:noProof/>
              </w:rPr>
              <w:t>1.2</w:t>
            </w:r>
            <w:r w:rsidR="00F70578">
              <w:rPr>
                <w:rFonts w:asciiTheme="minorHAnsi" w:eastAsiaTheme="minorEastAsia" w:hAnsiTheme="minorHAnsi" w:cstheme="minorBidi"/>
                <w:noProof/>
                <w:color w:val="auto"/>
                <w:sz w:val="22"/>
                <w:lang w:eastAsia="el-GR"/>
              </w:rPr>
              <w:tab/>
            </w:r>
            <w:r w:rsidR="00F70578" w:rsidRPr="00AB7FCC">
              <w:rPr>
                <w:rStyle w:val="-"/>
                <w:noProof/>
              </w:rPr>
              <w:t>Η εξέλιξη της αντίληψης για την αναπηρία: από τη φιλανθρωπία στην εργασία</w:t>
            </w:r>
            <w:r w:rsidR="00F70578">
              <w:rPr>
                <w:noProof/>
                <w:webHidden/>
              </w:rPr>
              <w:tab/>
            </w:r>
            <w:r w:rsidR="00F70578">
              <w:rPr>
                <w:noProof/>
                <w:webHidden/>
              </w:rPr>
              <w:fldChar w:fldCharType="begin"/>
            </w:r>
            <w:r w:rsidR="00F70578">
              <w:rPr>
                <w:noProof/>
                <w:webHidden/>
              </w:rPr>
              <w:instrText xml:space="preserve"> PAGEREF _Toc362627407 \h </w:instrText>
            </w:r>
            <w:r w:rsidR="00F70578">
              <w:rPr>
                <w:noProof/>
                <w:webHidden/>
              </w:rPr>
            </w:r>
            <w:r w:rsidR="00F70578">
              <w:rPr>
                <w:noProof/>
                <w:webHidden/>
              </w:rPr>
              <w:fldChar w:fldCharType="separate"/>
            </w:r>
            <w:r w:rsidR="00F70578">
              <w:rPr>
                <w:noProof/>
                <w:webHidden/>
              </w:rPr>
              <w:t>23</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08" w:history="1">
            <w:r w:rsidR="00F70578" w:rsidRPr="00AB7FCC">
              <w:rPr>
                <w:rStyle w:val="-"/>
                <w:noProof/>
              </w:rPr>
              <w:t>1.2.1</w:t>
            </w:r>
            <w:r w:rsidR="00F70578">
              <w:rPr>
                <w:rFonts w:asciiTheme="minorHAnsi" w:eastAsiaTheme="minorEastAsia" w:hAnsiTheme="minorHAnsi" w:cstheme="minorBidi"/>
                <w:noProof/>
                <w:color w:val="auto"/>
                <w:sz w:val="22"/>
                <w:lang w:eastAsia="el-GR"/>
              </w:rPr>
              <w:tab/>
            </w:r>
            <w:r w:rsidR="00F70578" w:rsidRPr="00AB7FCC">
              <w:rPr>
                <w:rStyle w:val="-"/>
                <w:noProof/>
              </w:rPr>
              <w:t>Η αναπηρία ως κοινωνική κατασκευή</w:t>
            </w:r>
            <w:r w:rsidR="00F70578">
              <w:rPr>
                <w:noProof/>
                <w:webHidden/>
              </w:rPr>
              <w:tab/>
            </w:r>
            <w:r w:rsidR="00F70578">
              <w:rPr>
                <w:noProof/>
                <w:webHidden/>
              </w:rPr>
              <w:fldChar w:fldCharType="begin"/>
            </w:r>
            <w:r w:rsidR="00F70578">
              <w:rPr>
                <w:noProof/>
                <w:webHidden/>
              </w:rPr>
              <w:instrText xml:space="preserve"> PAGEREF _Toc362627408 \h </w:instrText>
            </w:r>
            <w:r w:rsidR="00F70578">
              <w:rPr>
                <w:noProof/>
                <w:webHidden/>
              </w:rPr>
            </w:r>
            <w:r w:rsidR="00F70578">
              <w:rPr>
                <w:noProof/>
                <w:webHidden/>
              </w:rPr>
              <w:fldChar w:fldCharType="separate"/>
            </w:r>
            <w:r w:rsidR="00F70578">
              <w:rPr>
                <w:noProof/>
                <w:webHidden/>
              </w:rPr>
              <w:t>23</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09" w:history="1">
            <w:r w:rsidR="00F70578" w:rsidRPr="00AB7FCC">
              <w:rPr>
                <w:rStyle w:val="-"/>
                <w:noProof/>
              </w:rPr>
              <w:t>1.2.2</w:t>
            </w:r>
            <w:r w:rsidR="00F70578">
              <w:rPr>
                <w:rFonts w:asciiTheme="minorHAnsi" w:eastAsiaTheme="minorEastAsia" w:hAnsiTheme="minorHAnsi" w:cstheme="minorBidi"/>
                <w:noProof/>
                <w:color w:val="auto"/>
                <w:sz w:val="22"/>
                <w:lang w:eastAsia="el-GR"/>
              </w:rPr>
              <w:tab/>
            </w:r>
            <w:r w:rsidR="00F70578" w:rsidRPr="00AB7FCC">
              <w:rPr>
                <w:rStyle w:val="-"/>
                <w:noProof/>
              </w:rPr>
              <w:t>Η εργασία στα διαφορετικά μοντέλα της αναπηρίας</w:t>
            </w:r>
            <w:r w:rsidR="00F70578">
              <w:rPr>
                <w:noProof/>
                <w:webHidden/>
              </w:rPr>
              <w:tab/>
            </w:r>
            <w:r w:rsidR="00F70578">
              <w:rPr>
                <w:noProof/>
                <w:webHidden/>
              </w:rPr>
              <w:fldChar w:fldCharType="begin"/>
            </w:r>
            <w:r w:rsidR="00F70578">
              <w:rPr>
                <w:noProof/>
                <w:webHidden/>
              </w:rPr>
              <w:instrText xml:space="preserve"> PAGEREF _Toc362627409 \h </w:instrText>
            </w:r>
            <w:r w:rsidR="00F70578">
              <w:rPr>
                <w:noProof/>
                <w:webHidden/>
              </w:rPr>
            </w:r>
            <w:r w:rsidR="00F70578">
              <w:rPr>
                <w:noProof/>
                <w:webHidden/>
              </w:rPr>
              <w:fldChar w:fldCharType="separate"/>
            </w:r>
            <w:r w:rsidR="00F70578">
              <w:rPr>
                <w:noProof/>
                <w:webHidden/>
              </w:rPr>
              <w:t>23</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10" w:history="1">
            <w:r w:rsidR="00F70578" w:rsidRPr="00AB7FCC">
              <w:rPr>
                <w:rStyle w:val="-"/>
                <w:noProof/>
              </w:rPr>
              <w:t>1.3</w:t>
            </w:r>
            <w:r w:rsidR="00F70578">
              <w:rPr>
                <w:rFonts w:asciiTheme="minorHAnsi" w:eastAsiaTheme="minorEastAsia" w:hAnsiTheme="minorHAnsi" w:cstheme="minorBidi"/>
                <w:noProof/>
                <w:color w:val="auto"/>
                <w:sz w:val="22"/>
                <w:lang w:eastAsia="el-GR"/>
              </w:rPr>
              <w:tab/>
            </w:r>
            <w:r w:rsidR="00F70578" w:rsidRPr="00AB7FCC">
              <w:rPr>
                <w:rStyle w:val="-"/>
                <w:noProof/>
              </w:rPr>
              <w:t>Πολιτικές απασχόλησης σε Ευρωπαϊκή Ένωση και Ελλάδα: από το ιατρικό στο κοινωνικό μοντέλο της αναπηρίας</w:t>
            </w:r>
            <w:r w:rsidR="00F70578">
              <w:rPr>
                <w:noProof/>
                <w:webHidden/>
              </w:rPr>
              <w:tab/>
            </w:r>
            <w:r w:rsidR="00F70578">
              <w:rPr>
                <w:noProof/>
                <w:webHidden/>
              </w:rPr>
              <w:fldChar w:fldCharType="begin"/>
            </w:r>
            <w:r w:rsidR="00F70578">
              <w:rPr>
                <w:noProof/>
                <w:webHidden/>
              </w:rPr>
              <w:instrText xml:space="preserve"> PAGEREF _Toc362627410 \h </w:instrText>
            </w:r>
            <w:r w:rsidR="00F70578">
              <w:rPr>
                <w:noProof/>
                <w:webHidden/>
              </w:rPr>
            </w:r>
            <w:r w:rsidR="00F70578">
              <w:rPr>
                <w:noProof/>
                <w:webHidden/>
              </w:rPr>
              <w:fldChar w:fldCharType="separate"/>
            </w:r>
            <w:r w:rsidR="00F70578">
              <w:rPr>
                <w:noProof/>
                <w:webHidden/>
              </w:rPr>
              <w:t>28</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11" w:history="1">
            <w:r w:rsidR="00F70578" w:rsidRPr="00AB7FCC">
              <w:rPr>
                <w:rStyle w:val="-"/>
                <w:noProof/>
              </w:rPr>
              <w:t>1.4</w:t>
            </w:r>
            <w:r w:rsidR="00F70578">
              <w:rPr>
                <w:rFonts w:asciiTheme="minorHAnsi" w:eastAsiaTheme="minorEastAsia" w:hAnsiTheme="minorHAnsi" w:cstheme="minorBidi"/>
                <w:noProof/>
                <w:color w:val="auto"/>
                <w:sz w:val="22"/>
                <w:lang w:eastAsia="el-GR"/>
              </w:rPr>
              <w:tab/>
            </w:r>
            <w:r w:rsidR="00F70578" w:rsidRPr="00AB7FCC">
              <w:rPr>
                <w:rStyle w:val="-"/>
                <w:noProof/>
              </w:rPr>
              <w:t>Μέθοδοι Εργασιακής Ένταξης των Ατόμων με Αναπηρία</w:t>
            </w:r>
            <w:r w:rsidR="00F70578">
              <w:rPr>
                <w:noProof/>
                <w:webHidden/>
              </w:rPr>
              <w:tab/>
            </w:r>
            <w:r w:rsidR="00F70578">
              <w:rPr>
                <w:noProof/>
                <w:webHidden/>
              </w:rPr>
              <w:fldChar w:fldCharType="begin"/>
            </w:r>
            <w:r w:rsidR="00F70578">
              <w:rPr>
                <w:noProof/>
                <w:webHidden/>
              </w:rPr>
              <w:instrText xml:space="preserve"> PAGEREF _Toc362627411 \h </w:instrText>
            </w:r>
            <w:r w:rsidR="00F70578">
              <w:rPr>
                <w:noProof/>
                <w:webHidden/>
              </w:rPr>
            </w:r>
            <w:r w:rsidR="00F70578">
              <w:rPr>
                <w:noProof/>
                <w:webHidden/>
              </w:rPr>
              <w:fldChar w:fldCharType="separate"/>
            </w:r>
            <w:r w:rsidR="00F70578">
              <w:rPr>
                <w:noProof/>
                <w:webHidden/>
              </w:rPr>
              <w:t>30</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12" w:history="1">
            <w:r w:rsidR="00F70578" w:rsidRPr="00AB7FCC">
              <w:rPr>
                <w:rStyle w:val="-"/>
                <w:noProof/>
              </w:rPr>
              <w:t>1.4.1</w:t>
            </w:r>
            <w:r w:rsidR="00F70578">
              <w:rPr>
                <w:rFonts w:asciiTheme="minorHAnsi" w:eastAsiaTheme="minorEastAsia" w:hAnsiTheme="minorHAnsi" w:cstheme="minorBidi"/>
                <w:noProof/>
                <w:color w:val="auto"/>
                <w:sz w:val="22"/>
                <w:lang w:eastAsia="el-GR"/>
              </w:rPr>
              <w:tab/>
            </w:r>
            <w:r w:rsidR="00F70578" w:rsidRPr="00AB7FCC">
              <w:rPr>
                <w:rStyle w:val="-"/>
                <w:noProof/>
              </w:rPr>
              <w:t>Προστατευμένη απασχόληση - Προστατευμένα Παραγωγικά Εργαστήρια</w:t>
            </w:r>
            <w:r w:rsidR="00F70578">
              <w:rPr>
                <w:noProof/>
                <w:webHidden/>
              </w:rPr>
              <w:tab/>
            </w:r>
            <w:r w:rsidR="00F70578">
              <w:rPr>
                <w:noProof/>
                <w:webHidden/>
              </w:rPr>
              <w:fldChar w:fldCharType="begin"/>
            </w:r>
            <w:r w:rsidR="00F70578">
              <w:rPr>
                <w:noProof/>
                <w:webHidden/>
              </w:rPr>
              <w:instrText xml:space="preserve"> PAGEREF _Toc362627412 \h </w:instrText>
            </w:r>
            <w:r w:rsidR="00F70578">
              <w:rPr>
                <w:noProof/>
                <w:webHidden/>
              </w:rPr>
            </w:r>
            <w:r w:rsidR="00F70578">
              <w:rPr>
                <w:noProof/>
                <w:webHidden/>
              </w:rPr>
              <w:fldChar w:fldCharType="separate"/>
            </w:r>
            <w:r w:rsidR="00F70578">
              <w:rPr>
                <w:noProof/>
                <w:webHidden/>
              </w:rPr>
              <w:t>31</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13" w:history="1">
            <w:r w:rsidR="00F70578" w:rsidRPr="00AB7FCC">
              <w:rPr>
                <w:rStyle w:val="-"/>
                <w:noProof/>
              </w:rPr>
              <w:t>1.4.2</w:t>
            </w:r>
            <w:r w:rsidR="00F70578">
              <w:rPr>
                <w:rFonts w:asciiTheme="minorHAnsi" w:eastAsiaTheme="minorEastAsia" w:hAnsiTheme="minorHAnsi" w:cstheme="minorBidi"/>
                <w:noProof/>
                <w:color w:val="auto"/>
                <w:sz w:val="22"/>
                <w:lang w:eastAsia="el-GR"/>
              </w:rPr>
              <w:tab/>
            </w:r>
            <w:r w:rsidR="00F70578" w:rsidRPr="00AB7FCC">
              <w:rPr>
                <w:rStyle w:val="-"/>
                <w:noProof/>
              </w:rPr>
              <w:t>Υποστηριζόμενη Απασχόληση</w:t>
            </w:r>
            <w:r w:rsidR="00F70578">
              <w:rPr>
                <w:noProof/>
                <w:webHidden/>
              </w:rPr>
              <w:tab/>
            </w:r>
            <w:r w:rsidR="00F70578">
              <w:rPr>
                <w:noProof/>
                <w:webHidden/>
              </w:rPr>
              <w:fldChar w:fldCharType="begin"/>
            </w:r>
            <w:r w:rsidR="00F70578">
              <w:rPr>
                <w:noProof/>
                <w:webHidden/>
              </w:rPr>
              <w:instrText xml:space="preserve"> PAGEREF _Toc362627413 \h </w:instrText>
            </w:r>
            <w:r w:rsidR="00F70578">
              <w:rPr>
                <w:noProof/>
                <w:webHidden/>
              </w:rPr>
            </w:r>
            <w:r w:rsidR="00F70578">
              <w:rPr>
                <w:noProof/>
                <w:webHidden/>
              </w:rPr>
              <w:fldChar w:fldCharType="separate"/>
            </w:r>
            <w:r w:rsidR="00F70578">
              <w:rPr>
                <w:noProof/>
                <w:webHidden/>
              </w:rPr>
              <w:t>34</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14" w:history="1">
            <w:r w:rsidR="00F70578" w:rsidRPr="00AB7FCC">
              <w:rPr>
                <w:rStyle w:val="-"/>
                <w:noProof/>
              </w:rPr>
              <w:t>1.4.3</w:t>
            </w:r>
            <w:r w:rsidR="00F70578">
              <w:rPr>
                <w:rFonts w:asciiTheme="minorHAnsi" w:eastAsiaTheme="minorEastAsia" w:hAnsiTheme="minorHAnsi" w:cstheme="minorBidi"/>
                <w:noProof/>
                <w:color w:val="auto"/>
                <w:sz w:val="22"/>
                <w:lang w:eastAsia="el-GR"/>
              </w:rPr>
              <w:tab/>
            </w:r>
            <w:r w:rsidR="00F70578" w:rsidRPr="00AB7FCC">
              <w:rPr>
                <w:rStyle w:val="-"/>
                <w:noProof/>
              </w:rPr>
              <w:t>Προσαρμοσμένη απασχόληση</w:t>
            </w:r>
            <w:r w:rsidR="00F70578">
              <w:rPr>
                <w:noProof/>
                <w:webHidden/>
              </w:rPr>
              <w:tab/>
            </w:r>
            <w:r w:rsidR="00F70578">
              <w:rPr>
                <w:noProof/>
                <w:webHidden/>
              </w:rPr>
              <w:fldChar w:fldCharType="begin"/>
            </w:r>
            <w:r w:rsidR="00F70578">
              <w:rPr>
                <w:noProof/>
                <w:webHidden/>
              </w:rPr>
              <w:instrText xml:space="preserve"> PAGEREF _Toc362627414 \h </w:instrText>
            </w:r>
            <w:r w:rsidR="00F70578">
              <w:rPr>
                <w:noProof/>
                <w:webHidden/>
              </w:rPr>
            </w:r>
            <w:r w:rsidR="00F70578">
              <w:rPr>
                <w:noProof/>
                <w:webHidden/>
              </w:rPr>
              <w:fldChar w:fldCharType="separate"/>
            </w:r>
            <w:r w:rsidR="00F70578">
              <w:rPr>
                <w:noProof/>
                <w:webHidden/>
              </w:rPr>
              <w:t>35</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15" w:history="1">
            <w:r w:rsidR="00F70578" w:rsidRPr="00AB7FCC">
              <w:rPr>
                <w:rStyle w:val="-"/>
                <w:noProof/>
              </w:rPr>
              <w:t>1.5</w:t>
            </w:r>
            <w:r w:rsidR="00F70578">
              <w:rPr>
                <w:rFonts w:asciiTheme="minorHAnsi" w:eastAsiaTheme="minorEastAsia" w:hAnsiTheme="minorHAnsi" w:cstheme="minorBidi"/>
                <w:noProof/>
                <w:color w:val="auto"/>
                <w:sz w:val="22"/>
                <w:lang w:eastAsia="el-GR"/>
              </w:rPr>
              <w:tab/>
            </w:r>
            <w:r w:rsidR="00F70578" w:rsidRPr="00AB7FCC">
              <w:rPr>
                <w:rStyle w:val="-"/>
                <w:noProof/>
              </w:rPr>
              <w:t>Στατιστικά στοιχεία σε Ευρωπαϊκή Ένωση και Ελλάδα</w:t>
            </w:r>
            <w:r w:rsidR="00F70578">
              <w:rPr>
                <w:noProof/>
                <w:webHidden/>
              </w:rPr>
              <w:tab/>
            </w:r>
            <w:r w:rsidR="00F70578">
              <w:rPr>
                <w:noProof/>
                <w:webHidden/>
              </w:rPr>
              <w:fldChar w:fldCharType="begin"/>
            </w:r>
            <w:r w:rsidR="00F70578">
              <w:rPr>
                <w:noProof/>
                <w:webHidden/>
              </w:rPr>
              <w:instrText xml:space="preserve"> PAGEREF _Toc362627415 \h </w:instrText>
            </w:r>
            <w:r w:rsidR="00F70578">
              <w:rPr>
                <w:noProof/>
                <w:webHidden/>
              </w:rPr>
            </w:r>
            <w:r w:rsidR="00F70578">
              <w:rPr>
                <w:noProof/>
                <w:webHidden/>
              </w:rPr>
              <w:fldChar w:fldCharType="separate"/>
            </w:r>
            <w:r w:rsidR="00F70578">
              <w:rPr>
                <w:noProof/>
                <w:webHidden/>
              </w:rPr>
              <w:t>35</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16" w:history="1">
            <w:r w:rsidR="00F70578" w:rsidRPr="00AB7FCC">
              <w:rPr>
                <w:rStyle w:val="-"/>
                <w:noProof/>
              </w:rPr>
              <w:t>1.6</w:t>
            </w:r>
            <w:r w:rsidR="00F70578">
              <w:rPr>
                <w:rFonts w:asciiTheme="minorHAnsi" w:eastAsiaTheme="minorEastAsia" w:hAnsiTheme="minorHAnsi" w:cstheme="minorBidi"/>
                <w:noProof/>
                <w:color w:val="auto"/>
                <w:sz w:val="22"/>
                <w:lang w:eastAsia="el-GR"/>
              </w:rPr>
              <w:tab/>
            </w:r>
            <w:r w:rsidR="00F70578" w:rsidRPr="00AB7FCC">
              <w:rPr>
                <w:rStyle w:val="-"/>
                <w:noProof/>
              </w:rPr>
              <w:t>Κοινωνικά και επιχειρηματικά οφέλη από την απασχόληση των ατόμων με αναπηρία</w:t>
            </w:r>
            <w:r w:rsidR="00F70578">
              <w:rPr>
                <w:noProof/>
                <w:webHidden/>
              </w:rPr>
              <w:tab/>
            </w:r>
            <w:r w:rsidR="00F70578">
              <w:rPr>
                <w:noProof/>
                <w:webHidden/>
              </w:rPr>
              <w:fldChar w:fldCharType="begin"/>
            </w:r>
            <w:r w:rsidR="00F70578">
              <w:rPr>
                <w:noProof/>
                <w:webHidden/>
              </w:rPr>
              <w:instrText xml:space="preserve"> PAGEREF _Toc362627416 \h </w:instrText>
            </w:r>
            <w:r w:rsidR="00F70578">
              <w:rPr>
                <w:noProof/>
                <w:webHidden/>
              </w:rPr>
            </w:r>
            <w:r w:rsidR="00F70578">
              <w:rPr>
                <w:noProof/>
                <w:webHidden/>
              </w:rPr>
              <w:fldChar w:fldCharType="separate"/>
            </w:r>
            <w:r w:rsidR="00F70578">
              <w:rPr>
                <w:noProof/>
                <w:webHidden/>
              </w:rPr>
              <w:t>39</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17" w:history="1">
            <w:r w:rsidR="00F70578" w:rsidRPr="00AB7FCC">
              <w:rPr>
                <w:rStyle w:val="-"/>
                <w:noProof/>
              </w:rPr>
              <w:t>1.7</w:t>
            </w:r>
            <w:r w:rsidR="00F70578">
              <w:rPr>
                <w:rFonts w:asciiTheme="minorHAnsi" w:eastAsiaTheme="minorEastAsia" w:hAnsiTheme="minorHAnsi" w:cstheme="minorBidi"/>
                <w:noProof/>
                <w:color w:val="auto"/>
                <w:sz w:val="22"/>
                <w:lang w:eastAsia="el-GR"/>
              </w:rPr>
              <w:tab/>
            </w:r>
            <w:r w:rsidR="00F70578" w:rsidRPr="00AB7FCC">
              <w:rPr>
                <w:rStyle w:val="-"/>
                <w:noProof/>
              </w:rPr>
              <w:t>Θετικά μέτρα δράσης</w:t>
            </w:r>
            <w:r w:rsidR="00F70578">
              <w:rPr>
                <w:noProof/>
                <w:webHidden/>
              </w:rPr>
              <w:tab/>
            </w:r>
            <w:r w:rsidR="00F70578">
              <w:rPr>
                <w:noProof/>
                <w:webHidden/>
              </w:rPr>
              <w:fldChar w:fldCharType="begin"/>
            </w:r>
            <w:r w:rsidR="00F70578">
              <w:rPr>
                <w:noProof/>
                <w:webHidden/>
              </w:rPr>
              <w:instrText xml:space="preserve"> PAGEREF _Toc362627417 \h </w:instrText>
            </w:r>
            <w:r w:rsidR="00F70578">
              <w:rPr>
                <w:noProof/>
                <w:webHidden/>
              </w:rPr>
            </w:r>
            <w:r w:rsidR="00F70578">
              <w:rPr>
                <w:noProof/>
                <w:webHidden/>
              </w:rPr>
              <w:fldChar w:fldCharType="separate"/>
            </w:r>
            <w:r w:rsidR="00F70578">
              <w:rPr>
                <w:noProof/>
                <w:webHidden/>
              </w:rPr>
              <w:t>41</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18" w:history="1">
            <w:r w:rsidR="00F70578" w:rsidRPr="00AB7FCC">
              <w:rPr>
                <w:rStyle w:val="-"/>
                <w:noProof/>
              </w:rPr>
              <w:t>1.7.1</w:t>
            </w:r>
            <w:r w:rsidR="00F70578">
              <w:rPr>
                <w:rFonts w:asciiTheme="minorHAnsi" w:eastAsiaTheme="minorEastAsia" w:hAnsiTheme="minorHAnsi" w:cstheme="minorBidi"/>
                <w:noProof/>
                <w:color w:val="auto"/>
                <w:sz w:val="22"/>
                <w:lang w:eastAsia="el-GR"/>
              </w:rPr>
              <w:tab/>
            </w:r>
            <w:r w:rsidR="00F70578" w:rsidRPr="00AB7FCC">
              <w:rPr>
                <w:rStyle w:val="-"/>
                <w:noProof/>
              </w:rPr>
              <w:t>Συστήματα Ποσόστωσης ή υποχρεωτικών τοποθετήσεων</w:t>
            </w:r>
            <w:r w:rsidR="00F70578">
              <w:rPr>
                <w:noProof/>
                <w:webHidden/>
              </w:rPr>
              <w:tab/>
            </w:r>
            <w:r w:rsidR="00F70578">
              <w:rPr>
                <w:noProof/>
                <w:webHidden/>
              </w:rPr>
              <w:fldChar w:fldCharType="begin"/>
            </w:r>
            <w:r w:rsidR="00F70578">
              <w:rPr>
                <w:noProof/>
                <w:webHidden/>
              </w:rPr>
              <w:instrText xml:space="preserve"> PAGEREF _Toc362627418 \h </w:instrText>
            </w:r>
            <w:r w:rsidR="00F70578">
              <w:rPr>
                <w:noProof/>
                <w:webHidden/>
              </w:rPr>
            </w:r>
            <w:r w:rsidR="00F70578">
              <w:rPr>
                <w:noProof/>
                <w:webHidden/>
              </w:rPr>
              <w:fldChar w:fldCharType="separate"/>
            </w:r>
            <w:r w:rsidR="00F70578">
              <w:rPr>
                <w:noProof/>
                <w:webHidden/>
              </w:rPr>
              <w:t>41</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19" w:history="1">
            <w:r w:rsidR="00F70578" w:rsidRPr="00AB7FCC">
              <w:rPr>
                <w:rStyle w:val="-"/>
                <w:noProof/>
              </w:rPr>
              <w:t>1.7.2</w:t>
            </w:r>
            <w:r w:rsidR="00F70578">
              <w:rPr>
                <w:rFonts w:asciiTheme="minorHAnsi" w:eastAsiaTheme="minorEastAsia" w:hAnsiTheme="minorHAnsi" w:cstheme="minorBidi"/>
                <w:noProof/>
                <w:color w:val="auto"/>
                <w:sz w:val="22"/>
                <w:lang w:eastAsia="el-GR"/>
              </w:rPr>
              <w:tab/>
            </w:r>
            <w:r w:rsidR="00F70578" w:rsidRPr="00AB7FCC">
              <w:rPr>
                <w:rStyle w:val="-"/>
                <w:noProof/>
              </w:rPr>
              <w:t>Στοχευμένες παρεμβάσεις</w:t>
            </w:r>
            <w:r w:rsidR="00F70578">
              <w:rPr>
                <w:noProof/>
                <w:webHidden/>
              </w:rPr>
              <w:tab/>
            </w:r>
            <w:r w:rsidR="00F70578">
              <w:rPr>
                <w:noProof/>
                <w:webHidden/>
              </w:rPr>
              <w:fldChar w:fldCharType="begin"/>
            </w:r>
            <w:r w:rsidR="00F70578">
              <w:rPr>
                <w:noProof/>
                <w:webHidden/>
              </w:rPr>
              <w:instrText xml:space="preserve"> PAGEREF _Toc362627419 \h </w:instrText>
            </w:r>
            <w:r w:rsidR="00F70578">
              <w:rPr>
                <w:noProof/>
                <w:webHidden/>
              </w:rPr>
            </w:r>
            <w:r w:rsidR="00F70578">
              <w:rPr>
                <w:noProof/>
                <w:webHidden/>
              </w:rPr>
              <w:fldChar w:fldCharType="separate"/>
            </w:r>
            <w:r w:rsidR="00F70578">
              <w:rPr>
                <w:noProof/>
                <w:webHidden/>
              </w:rPr>
              <w:t>45</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20" w:history="1">
            <w:r w:rsidR="00F70578" w:rsidRPr="00AB7FCC">
              <w:rPr>
                <w:rStyle w:val="-"/>
                <w:noProof/>
              </w:rPr>
              <w:t>1.8</w:t>
            </w:r>
            <w:r w:rsidR="00F70578">
              <w:rPr>
                <w:rFonts w:asciiTheme="minorHAnsi" w:eastAsiaTheme="minorEastAsia" w:hAnsiTheme="minorHAnsi" w:cstheme="minorBidi"/>
                <w:noProof/>
                <w:color w:val="auto"/>
                <w:sz w:val="22"/>
                <w:lang w:eastAsia="el-GR"/>
              </w:rPr>
              <w:tab/>
            </w:r>
            <w:r w:rsidR="00F70578" w:rsidRPr="00AB7FCC">
              <w:rPr>
                <w:rStyle w:val="-"/>
                <w:noProof/>
              </w:rPr>
              <w:t>Νέες προοπτικές</w:t>
            </w:r>
            <w:r w:rsidR="00F70578">
              <w:rPr>
                <w:noProof/>
                <w:webHidden/>
              </w:rPr>
              <w:tab/>
            </w:r>
            <w:r w:rsidR="00F70578">
              <w:rPr>
                <w:noProof/>
                <w:webHidden/>
              </w:rPr>
              <w:fldChar w:fldCharType="begin"/>
            </w:r>
            <w:r w:rsidR="00F70578">
              <w:rPr>
                <w:noProof/>
                <w:webHidden/>
              </w:rPr>
              <w:instrText xml:space="preserve"> PAGEREF _Toc362627420 \h </w:instrText>
            </w:r>
            <w:r w:rsidR="00F70578">
              <w:rPr>
                <w:noProof/>
                <w:webHidden/>
              </w:rPr>
            </w:r>
            <w:r w:rsidR="00F70578">
              <w:rPr>
                <w:noProof/>
                <w:webHidden/>
              </w:rPr>
              <w:fldChar w:fldCharType="separate"/>
            </w:r>
            <w:r w:rsidR="00F70578">
              <w:rPr>
                <w:noProof/>
                <w:webHidden/>
              </w:rPr>
              <w:t>48</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21" w:history="1">
            <w:r w:rsidR="00F70578" w:rsidRPr="00AB7FCC">
              <w:rPr>
                <w:rStyle w:val="-"/>
                <w:noProof/>
              </w:rPr>
              <w:t>2.</w:t>
            </w:r>
            <w:r w:rsidR="00F70578">
              <w:rPr>
                <w:rFonts w:asciiTheme="minorHAnsi" w:eastAsiaTheme="minorEastAsia" w:hAnsiTheme="minorHAnsi" w:cstheme="minorBidi"/>
                <w:noProof/>
                <w:color w:val="auto"/>
                <w:sz w:val="22"/>
                <w:lang w:eastAsia="el-GR"/>
              </w:rPr>
              <w:tab/>
            </w:r>
            <w:r w:rsidR="00F70578" w:rsidRPr="00AB7FCC">
              <w:rPr>
                <w:rStyle w:val="-"/>
                <w:noProof/>
              </w:rPr>
              <w:t>Θεσμικό Πλαίσιο</w:t>
            </w:r>
            <w:r w:rsidR="00F70578">
              <w:rPr>
                <w:noProof/>
                <w:webHidden/>
              </w:rPr>
              <w:tab/>
            </w:r>
            <w:r w:rsidR="00F70578">
              <w:rPr>
                <w:noProof/>
                <w:webHidden/>
              </w:rPr>
              <w:fldChar w:fldCharType="begin"/>
            </w:r>
            <w:r w:rsidR="00F70578">
              <w:rPr>
                <w:noProof/>
                <w:webHidden/>
              </w:rPr>
              <w:instrText xml:space="preserve"> PAGEREF _Toc362627421 \h </w:instrText>
            </w:r>
            <w:r w:rsidR="00F70578">
              <w:rPr>
                <w:noProof/>
                <w:webHidden/>
              </w:rPr>
            </w:r>
            <w:r w:rsidR="00F70578">
              <w:rPr>
                <w:noProof/>
                <w:webHidden/>
              </w:rPr>
              <w:fldChar w:fldCharType="separate"/>
            </w:r>
            <w:r w:rsidR="00F70578">
              <w:rPr>
                <w:noProof/>
                <w:webHidden/>
              </w:rPr>
              <w:t>53</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22" w:history="1">
            <w:r w:rsidR="00F70578" w:rsidRPr="00AB7FCC">
              <w:rPr>
                <w:rStyle w:val="-"/>
                <w:noProof/>
              </w:rPr>
              <w:t>2.1</w:t>
            </w:r>
            <w:r w:rsidR="00F70578">
              <w:rPr>
                <w:rFonts w:asciiTheme="minorHAnsi" w:eastAsiaTheme="minorEastAsia" w:hAnsiTheme="minorHAnsi" w:cstheme="minorBidi"/>
                <w:noProof/>
                <w:color w:val="auto"/>
                <w:sz w:val="22"/>
                <w:lang w:eastAsia="el-GR"/>
              </w:rPr>
              <w:tab/>
            </w:r>
            <w:r w:rsidR="00F70578" w:rsidRPr="00AB7FCC">
              <w:rPr>
                <w:rStyle w:val="-"/>
                <w:noProof/>
              </w:rPr>
              <w:t>Νομοθεσία &amp; Πράξεις Διεθνών και Ευρωπαϊκών Οργανισμών</w:t>
            </w:r>
            <w:r w:rsidR="00F70578">
              <w:rPr>
                <w:noProof/>
                <w:webHidden/>
              </w:rPr>
              <w:tab/>
            </w:r>
            <w:r w:rsidR="00F70578">
              <w:rPr>
                <w:noProof/>
                <w:webHidden/>
              </w:rPr>
              <w:fldChar w:fldCharType="begin"/>
            </w:r>
            <w:r w:rsidR="00F70578">
              <w:rPr>
                <w:noProof/>
                <w:webHidden/>
              </w:rPr>
              <w:instrText xml:space="preserve"> PAGEREF _Toc362627422 \h </w:instrText>
            </w:r>
            <w:r w:rsidR="00F70578">
              <w:rPr>
                <w:noProof/>
                <w:webHidden/>
              </w:rPr>
            </w:r>
            <w:r w:rsidR="00F70578">
              <w:rPr>
                <w:noProof/>
                <w:webHidden/>
              </w:rPr>
              <w:fldChar w:fldCharType="separate"/>
            </w:r>
            <w:r w:rsidR="00F70578">
              <w:rPr>
                <w:noProof/>
                <w:webHidden/>
              </w:rPr>
              <w:t>53</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23" w:history="1">
            <w:r w:rsidR="00F70578" w:rsidRPr="00AB7FCC">
              <w:rPr>
                <w:rStyle w:val="-"/>
                <w:noProof/>
              </w:rPr>
              <w:t>2.1.1</w:t>
            </w:r>
            <w:r w:rsidR="00F70578">
              <w:rPr>
                <w:rFonts w:asciiTheme="minorHAnsi" w:eastAsiaTheme="minorEastAsia" w:hAnsiTheme="minorHAnsi" w:cstheme="minorBidi"/>
                <w:noProof/>
                <w:color w:val="auto"/>
                <w:sz w:val="22"/>
                <w:lang w:eastAsia="el-GR"/>
              </w:rPr>
              <w:tab/>
            </w:r>
            <w:r w:rsidR="00F70578" w:rsidRPr="00AB7FCC">
              <w:rPr>
                <w:rStyle w:val="-"/>
                <w:noProof/>
              </w:rPr>
              <w:t>Διεθνές επίπεδο</w:t>
            </w:r>
            <w:r w:rsidR="00F70578">
              <w:rPr>
                <w:noProof/>
                <w:webHidden/>
              </w:rPr>
              <w:tab/>
            </w:r>
            <w:r w:rsidR="00F70578">
              <w:rPr>
                <w:noProof/>
                <w:webHidden/>
              </w:rPr>
              <w:fldChar w:fldCharType="begin"/>
            </w:r>
            <w:r w:rsidR="00F70578">
              <w:rPr>
                <w:noProof/>
                <w:webHidden/>
              </w:rPr>
              <w:instrText xml:space="preserve"> PAGEREF _Toc362627423 \h </w:instrText>
            </w:r>
            <w:r w:rsidR="00F70578">
              <w:rPr>
                <w:noProof/>
                <w:webHidden/>
              </w:rPr>
            </w:r>
            <w:r w:rsidR="00F70578">
              <w:rPr>
                <w:noProof/>
                <w:webHidden/>
              </w:rPr>
              <w:fldChar w:fldCharType="separate"/>
            </w:r>
            <w:r w:rsidR="00F70578">
              <w:rPr>
                <w:noProof/>
                <w:webHidden/>
              </w:rPr>
              <w:t>53</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24" w:history="1">
            <w:r w:rsidR="00F70578" w:rsidRPr="00AB7FCC">
              <w:rPr>
                <w:rStyle w:val="-"/>
                <w:noProof/>
              </w:rPr>
              <w:t>2.1.2</w:t>
            </w:r>
            <w:r w:rsidR="00F70578">
              <w:rPr>
                <w:rFonts w:asciiTheme="minorHAnsi" w:eastAsiaTheme="minorEastAsia" w:hAnsiTheme="minorHAnsi" w:cstheme="minorBidi"/>
                <w:noProof/>
                <w:color w:val="auto"/>
                <w:sz w:val="22"/>
                <w:lang w:eastAsia="el-GR"/>
              </w:rPr>
              <w:tab/>
            </w:r>
            <w:r w:rsidR="00F70578" w:rsidRPr="00AB7FCC">
              <w:rPr>
                <w:rStyle w:val="-"/>
                <w:noProof/>
              </w:rPr>
              <w:t>Ευρωπαϊκό επίπεδο</w:t>
            </w:r>
            <w:r w:rsidR="00F70578">
              <w:rPr>
                <w:noProof/>
                <w:webHidden/>
              </w:rPr>
              <w:tab/>
            </w:r>
            <w:r w:rsidR="00F70578">
              <w:rPr>
                <w:noProof/>
                <w:webHidden/>
              </w:rPr>
              <w:fldChar w:fldCharType="begin"/>
            </w:r>
            <w:r w:rsidR="00F70578">
              <w:rPr>
                <w:noProof/>
                <w:webHidden/>
              </w:rPr>
              <w:instrText xml:space="preserve"> PAGEREF _Toc362627424 \h </w:instrText>
            </w:r>
            <w:r w:rsidR="00F70578">
              <w:rPr>
                <w:noProof/>
                <w:webHidden/>
              </w:rPr>
            </w:r>
            <w:r w:rsidR="00F70578">
              <w:rPr>
                <w:noProof/>
                <w:webHidden/>
              </w:rPr>
              <w:fldChar w:fldCharType="separate"/>
            </w:r>
            <w:r w:rsidR="00F70578">
              <w:rPr>
                <w:noProof/>
                <w:webHidden/>
              </w:rPr>
              <w:t>61</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25" w:history="1">
            <w:r w:rsidR="00F70578" w:rsidRPr="00AB7FCC">
              <w:rPr>
                <w:rStyle w:val="-"/>
                <w:noProof/>
              </w:rPr>
              <w:t>2.1.3</w:t>
            </w:r>
            <w:r w:rsidR="00F70578">
              <w:rPr>
                <w:rFonts w:asciiTheme="minorHAnsi" w:eastAsiaTheme="minorEastAsia" w:hAnsiTheme="minorHAnsi" w:cstheme="minorBidi"/>
                <w:noProof/>
                <w:color w:val="auto"/>
                <w:sz w:val="22"/>
                <w:lang w:eastAsia="el-GR"/>
              </w:rPr>
              <w:tab/>
            </w:r>
            <w:r w:rsidR="00F70578" w:rsidRPr="00AB7FCC">
              <w:rPr>
                <w:rStyle w:val="-"/>
                <w:noProof/>
              </w:rPr>
              <w:t>Εθνικό επίπεδο</w:t>
            </w:r>
            <w:r w:rsidR="00F70578">
              <w:rPr>
                <w:noProof/>
                <w:webHidden/>
              </w:rPr>
              <w:tab/>
            </w:r>
            <w:r w:rsidR="00F70578">
              <w:rPr>
                <w:noProof/>
                <w:webHidden/>
              </w:rPr>
              <w:fldChar w:fldCharType="begin"/>
            </w:r>
            <w:r w:rsidR="00F70578">
              <w:rPr>
                <w:noProof/>
                <w:webHidden/>
              </w:rPr>
              <w:instrText xml:space="preserve"> PAGEREF _Toc362627425 \h </w:instrText>
            </w:r>
            <w:r w:rsidR="00F70578">
              <w:rPr>
                <w:noProof/>
                <w:webHidden/>
              </w:rPr>
            </w:r>
            <w:r w:rsidR="00F70578">
              <w:rPr>
                <w:noProof/>
                <w:webHidden/>
              </w:rPr>
              <w:fldChar w:fldCharType="separate"/>
            </w:r>
            <w:r w:rsidR="00F70578">
              <w:rPr>
                <w:noProof/>
                <w:webHidden/>
              </w:rPr>
              <w:t>68</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26" w:history="1">
            <w:r w:rsidR="00F70578" w:rsidRPr="00AB7FCC">
              <w:rPr>
                <w:rStyle w:val="-"/>
                <w:noProof/>
              </w:rPr>
              <w:t>3.</w:t>
            </w:r>
            <w:r w:rsidR="00F70578">
              <w:rPr>
                <w:rFonts w:asciiTheme="minorHAnsi" w:eastAsiaTheme="minorEastAsia" w:hAnsiTheme="minorHAnsi" w:cstheme="minorBidi"/>
                <w:noProof/>
                <w:color w:val="auto"/>
                <w:sz w:val="22"/>
                <w:lang w:eastAsia="el-GR"/>
              </w:rPr>
              <w:tab/>
            </w:r>
            <w:r w:rsidR="00F70578" w:rsidRPr="00AB7FCC">
              <w:rPr>
                <w:rStyle w:val="-"/>
                <w:noProof/>
              </w:rPr>
              <w:t>Η θέση του αναπηρικού κινήματος</w:t>
            </w:r>
            <w:r w:rsidR="00F70578">
              <w:rPr>
                <w:noProof/>
                <w:webHidden/>
              </w:rPr>
              <w:tab/>
            </w:r>
            <w:r w:rsidR="00F70578">
              <w:rPr>
                <w:noProof/>
                <w:webHidden/>
              </w:rPr>
              <w:fldChar w:fldCharType="begin"/>
            </w:r>
            <w:r w:rsidR="00F70578">
              <w:rPr>
                <w:noProof/>
                <w:webHidden/>
              </w:rPr>
              <w:instrText xml:space="preserve"> PAGEREF _Toc362627426 \h </w:instrText>
            </w:r>
            <w:r w:rsidR="00F70578">
              <w:rPr>
                <w:noProof/>
                <w:webHidden/>
              </w:rPr>
            </w:r>
            <w:r w:rsidR="00F70578">
              <w:rPr>
                <w:noProof/>
                <w:webHidden/>
              </w:rPr>
              <w:fldChar w:fldCharType="separate"/>
            </w:r>
            <w:r w:rsidR="00F70578">
              <w:rPr>
                <w:noProof/>
                <w:webHidden/>
              </w:rPr>
              <w:t>91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27" w:history="1">
            <w:r w:rsidR="00F70578" w:rsidRPr="00AB7FCC">
              <w:rPr>
                <w:rStyle w:val="-"/>
                <w:noProof/>
              </w:rPr>
              <w:t>3.1</w:t>
            </w:r>
            <w:r w:rsidR="00F70578">
              <w:rPr>
                <w:rFonts w:asciiTheme="minorHAnsi" w:eastAsiaTheme="minorEastAsia" w:hAnsiTheme="minorHAnsi" w:cstheme="minorBidi"/>
                <w:noProof/>
                <w:color w:val="auto"/>
                <w:sz w:val="22"/>
                <w:lang w:eastAsia="el-GR"/>
              </w:rPr>
              <w:tab/>
            </w:r>
            <w:r w:rsidR="00F70578" w:rsidRPr="00AB7FCC">
              <w:rPr>
                <w:rStyle w:val="-"/>
                <w:noProof/>
              </w:rPr>
              <w:t>Οι θέσεις του αναπηρικού κινήματος σε διεθνές, ευρωπαϊκό και εθνικό επίπεδο</w:t>
            </w:r>
            <w:r w:rsidR="00F70578">
              <w:rPr>
                <w:noProof/>
                <w:webHidden/>
              </w:rPr>
              <w:tab/>
            </w:r>
            <w:r w:rsidR="00F70578">
              <w:rPr>
                <w:noProof/>
                <w:webHidden/>
              </w:rPr>
              <w:fldChar w:fldCharType="begin"/>
            </w:r>
            <w:r w:rsidR="00F70578">
              <w:rPr>
                <w:noProof/>
                <w:webHidden/>
              </w:rPr>
              <w:instrText xml:space="preserve"> PAGEREF _Toc362627427 \h </w:instrText>
            </w:r>
            <w:r w:rsidR="00F70578">
              <w:rPr>
                <w:noProof/>
                <w:webHidden/>
              </w:rPr>
            </w:r>
            <w:r w:rsidR="00F70578">
              <w:rPr>
                <w:noProof/>
                <w:webHidden/>
              </w:rPr>
              <w:fldChar w:fldCharType="separate"/>
            </w:r>
            <w:r w:rsidR="00F70578">
              <w:rPr>
                <w:noProof/>
                <w:webHidden/>
              </w:rPr>
              <w:t>91</w:t>
            </w:r>
            <w:r w:rsidR="00F70578">
              <w:rPr>
                <w:noProof/>
                <w:webHidden/>
              </w:rPr>
              <w:fldChar w:fldCharType="end"/>
            </w:r>
          </w:hyperlink>
        </w:p>
        <w:p w:rsidR="00F70578" w:rsidRDefault="009D3B2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627428" w:history="1">
            <w:r w:rsidR="00F70578" w:rsidRPr="00AB7FCC">
              <w:rPr>
                <w:rStyle w:val="-"/>
                <w:noProof/>
              </w:rPr>
              <w:t>3.1.1</w:t>
            </w:r>
            <w:r w:rsidR="00F70578">
              <w:rPr>
                <w:rFonts w:asciiTheme="minorHAnsi" w:eastAsiaTheme="minorEastAsia" w:hAnsiTheme="minorHAnsi" w:cstheme="minorBidi"/>
                <w:noProof/>
                <w:color w:val="auto"/>
                <w:sz w:val="22"/>
                <w:lang w:eastAsia="el-GR"/>
              </w:rPr>
              <w:tab/>
            </w:r>
            <w:r w:rsidR="00F70578" w:rsidRPr="00AB7FCC">
              <w:rPr>
                <w:rStyle w:val="-"/>
                <w:noProof/>
              </w:rPr>
              <w:t>Προς μια εθνική στρατηγική για την απασχόληση των ατόμων με αναπηρία</w:t>
            </w:r>
            <w:r w:rsidR="00F70578">
              <w:rPr>
                <w:noProof/>
                <w:webHidden/>
              </w:rPr>
              <w:tab/>
            </w:r>
            <w:r w:rsidR="00F70578">
              <w:rPr>
                <w:noProof/>
                <w:webHidden/>
              </w:rPr>
              <w:fldChar w:fldCharType="begin"/>
            </w:r>
            <w:r w:rsidR="00F70578">
              <w:rPr>
                <w:noProof/>
                <w:webHidden/>
              </w:rPr>
              <w:instrText xml:space="preserve"> PAGEREF _Toc362627428 \h </w:instrText>
            </w:r>
            <w:r w:rsidR="00F70578">
              <w:rPr>
                <w:noProof/>
                <w:webHidden/>
              </w:rPr>
            </w:r>
            <w:r w:rsidR="00F70578">
              <w:rPr>
                <w:noProof/>
                <w:webHidden/>
              </w:rPr>
              <w:fldChar w:fldCharType="separate"/>
            </w:r>
            <w:r w:rsidR="00F70578">
              <w:rPr>
                <w:noProof/>
                <w:webHidden/>
              </w:rPr>
              <w:t>99</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29" w:history="1">
            <w:r w:rsidR="00F70578" w:rsidRPr="00AB7FCC">
              <w:rPr>
                <w:rStyle w:val="-"/>
                <w:noProof/>
              </w:rPr>
              <w:t>4.</w:t>
            </w:r>
            <w:r w:rsidR="00F70578">
              <w:rPr>
                <w:rFonts w:asciiTheme="minorHAnsi" w:eastAsiaTheme="minorEastAsia" w:hAnsiTheme="minorHAnsi" w:cstheme="minorBidi"/>
                <w:noProof/>
                <w:color w:val="auto"/>
                <w:sz w:val="22"/>
                <w:lang w:eastAsia="el-GR"/>
              </w:rPr>
              <w:tab/>
            </w:r>
            <w:r w:rsidR="00F70578" w:rsidRPr="00AB7FCC">
              <w:rPr>
                <w:rStyle w:val="-"/>
                <w:noProof/>
              </w:rPr>
              <w:t>Εμπόδια - δυσκολίες – απαιτήσεις</w:t>
            </w:r>
            <w:r w:rsidR="00F70578" w:rsidRPr="00AB7FCC">
              <w:rPr>
                <w:rStyle w:val="-"/>
                <w:noProof/>
                <w:lang w:val="en-US"/>
              </w:rPr>
              <w:t xml:space="preserve"> </w:t>
            </w:r>
            <w:r w:rsidR="00F70578" w:rsidRPr="00AB7FCC">
              <w:rPr>
                <w:rStyle w:val="-"/>
                <w:noProof/>
              </w:rPr>
              <w:t>προσβασιμότητας</w:t>
            </w:r>
            <w:r w:rsidR="00F70578">
              <w:rPr>
                <w:noProof/>
                <w:webHidden/>
              </w:rPr>
              <w:tab/>
            </w:r>
            <w:r w:rsidR="00F70578">
              <w:rPr>
                <w:noProof/>
                <w:webHidden/>
              </w:rPr>
              <w:fldChar w:fldCharType="begin"/>
            </w:r>
            <w:r w:rsidR="00F70578">
              <w:rPr>
                <w:noProof/>
                <w:webHidden/>
              </w:rPr>
              <w:instrText xml:space="preserve"> PAGEREF _Toc362627429 \h </w:instrText>
            </w:r>
            <w:r w:rsidR="00F70578">
              <w:rPr>
                <w:noProof/>
                <w:webHidden/>
              </w:rPr>
            </w:r>
            <w:r w:rsidR="00F70578">
              <w:rPr>
                <w:noProof/>
                <w:webHidden/>
              </w:rPr>
              <w:fldChar w:fldCharType="separate"/>
            </w:r>
            <w:r w:rsidR="00F70578">
              <w:rPr>
                <w:noProof/>
                <w:webHidden/>
              </w:rPr>
              <w:t>101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30" w:history="1">
            <w:r w:rsidR="00F70578" w:rsidRPr="00AB7FCC">
              <w:rPr>
                <w:rStyle w:val="-"/>
                <w:noProof/>
              </w:rPr>
              <w:t>4.1</w:t>
            </w:r>
            <w:r w:rsidR="00F70578">
              <w:rPr>
                <w:rFonts w:asciiTheme="minorHAnsi" w:eastAsiaTheme="minorEastAsia" w:hAnsiTheme="minorHAnsi" w:cstheme="minorBidi"/>
                <w:noProof/>
                <w:color w:val="auto"/>
                <w:sz w:val="22"/>
                <w:lang w:eastAsia="el-GR"/>
              </w:rPr>
              <w:tab/>
            </w:r>
            <w:r w:rsidR="00F70578" w:rsidRPr="00AB7FCC">
              <w:rPr>
                <w:rStyle w:val="-"/>
                <w:noProof/>
              </w:rPr>
              <w:t>Παρουσίαση των εμποδίων</w:t>
            </w:r>
            <w:r w:rsidR="00F70578">
              <w:rPr>
                <w:noProof/>
                <w:webHidden/>
              </w:rPr>
              <w:tab/>
            </w:r>
            <w:r w:rsidR="00F70578">
              <w:rPr>
                <w:noProof/>
                <w:webHidden/>
              </w:rPr>
              <w:fldChar w:fldCharType="begin"/>
            </w:r>
            <w:r w:rsidR="00F70578">
              <w:rPr>
                <w:noProof/>
                <w:webHidden/>
              </w:rPr>
              <w:instrText xml:space="preserve"> PAGEREF _Toc362627430 \h </w:instrText>
            </w:r>
            <w:r w:rsidR="00F70578">
              <w:rPr>
                <w:noProof/>
                <w:webHidden/>
              </w:rPr>
            </w:r>
            <w:r w:rsidR="00F70578">
              <w:rPr>
                <w:noProof/>
                <w:webHidden/>
              </w:rPr>
              <w:fldChar w:fldCharType="separate"/>
            </w:r>
            <w:r w:rsidR="00F70578">
              <w:rPr>
                <w:noProof/>
                <w:webHidden/>
              </w:rPr>
              <w:t>101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31" w:history="1">
            <w:r w:rsidR="00F70578" w:rsidRPr="00AB7FCC">
              <w:rPr>
                <w:rStyle w:val="-"/>
                <w:noProof/>
              </w:rPr>
              <w:t>4.2</w:t>
            </w:r>
            <w:r w:rsidR="00F70578">
              <w:rPr>
                <w:rFonts w:asciiTheme="minorHAnsi" w:eastAsiaTheme="minorEastAsia" w:hAnsiTheme="minorHAnsi" w:cstheme="minorBidi"/>
                <w:noProof/>
                <w:color w:val="auto"/>
                <w:sz w:val="22"/>
                <w:lang w:eastAsia="el-GR"/>
              </w:rPr>
              <w:tab/>
            </w:r>
            <w:r w:rsidR="00F70578" w:rsidRPr="00AB7FCC">
              <w:rPr>
                <w:rStyle w:val="-"/>
                <w:noProof/>
              </w:rPr>
              <w:t>Συσχετισμός εμποδίων με δυσκολίες που αντιμετωπίζουν τα άτομα διαφορετικών κατηγοριών αναπηρίας</w:t>
            </w:r>
            <w:r w:rsidR="00F70578">
              <w:rPr>
                <w:noProof/>
                <w:webHidden/>
              </w:rPr>
              <w:tab/>
            </w:r>
            <w:r w:rsidR="00F70578">
              <w:rPr>
                <w:noProof/>
                <w:webHidden/>
              </w:rPr>
              <w:fldChar w:fldCharType="begin"/>
            </w:r>
            <w:r w:rsidR="00F70578">
              <w:rPr>
                <w:noProof/>
                <w:webHidden/>
              </w:rPr>
              <w:instrText xml:space="preserve"> PAGEREF _Toc362627431 \h </w:instrText>
            </w:r>
            <w:r w:rsidR="00F70578">
              <w:rPr>
                <w:noProof/>
                <w:webHidden/>
              </w:rPr>
            </w:r>
            <w:r w:rsidR="00F70578">
              <w:rPr>
                <w:noProof/>
                <w:webHidden/>
              </w:rPr>
              <w:fldChar w:fldCharType="separate"/>
            </w:r>
            <w:r w:rsidR="00F70578">
              <w:rPr>
                <w:noProof/>
                <w:webHidden/>
              </w:rPr>
              <w:t>102</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32" w:history="1">
            <w:r w:rsidR="00F70578" w:rsidRPr="00AB7FCC">
              <w:rPr>
                <w:rStyle w:val="-"/>
                <w:noProof/>
              </w:rPr>
              <w:t>4.3</w:t>
            </w:r>
            <w:r w:rsidR="00F70578">
              <w:rPr>
                <w:rFonts w:asciiTheme="minorHAnsi" w:eastAsiaTheme="minorEastAsia" w:hAnsiTheme="minorHAnsi" w:cstheme="minorBidi"/>
                <w:noProof/>
                <w:color w:val="auto"/>
                <w:sz w:val="22"/>
                <w:lang w:eastAsia="el-GR"/>
              </w:rPr>
              <w:tab/>
            </w:r>
            <w:r w:rsidR="00F70578" w:rsidRPr="00AB7FCC">
              <w:rPr>
                <w:rStyle w:val="-"/>
                <w:noProof/>
              </w:rPr>
              <w:t>Απαιτήσεις προσβασιμότητας</w:t>
            </w:r>
            <w:r w:rsidR="00F70578">
              <w:rPr>
                <w:noProof/>
                <w:webHidden/>
              </w:rPr>
              <w:tab/>
            </w:r>
            <w:r w:rsidR="00F70578">
              <w:rPr>
                <w:noProof/>
                <w:webHidden/>
              </w:rPr>
              <w:fldChar w:fldCharType="begin"/>
            </w:r>
            <w:r w:rsidR="00F70578">
              <w:rPr>
                <w:noProof/>
                <w:webHidden/>
              </w:rPr>
              <w:instrText xml:space="preserve"> PAGEREF _Toc362627432 \h </w:instrText>
            </w:r>
            <w:r w:rsidR="00F70578">
              <w:rPr>
                <w:noProof/>
                <w:webHidden/>
              </w:rPr>
            </w:r>
            <w:r w:rsidR="00F70578">
              <w:rPr>
                <w:noProof/>
                <w:webHidden/>
              </w:rPr>
              <w:fldChar w:fldCharType="separate"/>
            </w:r>
            <w:r w:rsidR="00F70578">
              <w:rPr>
                <w:noProof/>
                <w:webHidden/>
              </w:rPr>
              <w:t>103</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33" w:history="1">
            <w:r w:rsidR="00F70578" w:rsidRPr="00AB7FCC">
              <w:rPr>
                <w:rStyle w:val="-"/>
                <w:noProof/>
              </w:rPr>
              <w:t>5.</w:t>
            </w:r>
            <w:r w:rsidR="00F70578">
              <w:rPr>
                <w:rFonts w:asciiTheme="minorHAnsi" w:eastAsiaTheme="minorEastAsia" w:hAnsiTheme="minorHAnsi" w:cstheme="minorBidi"/>
                <w:noProof/>
                <w:color w:val="auto"/>
                <w:sz w:val="22"/>
                <w:lang w:eastAsia="el-GR"/>
              </w:rPr>
              <w:tab/>
            </w:r>
            <w:r w:rsidR="00F70578" w:rsidRPr="00AB7FCC">
              <w:rPr>
                <w:rStyle w:val="-"/>
                <w:noProof/>
              </w:rPr>
              <w:t>Υποστηρικτική τεχνολογία στους χώρους εργασίας</w:t>
            </w:r>
            <w:r w:rsidR="00F70578">
              <w:rPr>
                <w:noProof/>
                <w:webHidden/>
              </w:rPr>
              <w:tab/>
            </w:r>
            <w:r w:rsidR="00F70578">
              <w:rPr>
                <w:noProof/>
                <w:webHidden/>
              </w:rPr>
              <w:fldChar w:fldCharType="begin"/>
            </w:r>
            <w:r w:rsidR="00F70578">
              <w:rPr>
                <w:noProof/>
                <w:webHidden/>
              </w:rPr>
              <w:instrText xml:space="preserve"> PAGEREF _Toc362627433 \h </w:instrText>
            </w:r>
            <w:r w:rsidR="00F70578">
              <w:rPr>
                <w:noProof/>
                <w:webHidden/>
              </w:rPr>
            </w:r>
            <w:r w:rsidR="00F70578">
              <w:rPr>
                <w:noProof/>
                <w:webHidden/>
              </w:rPr>
              <w:fldChar w:fldCharType="separate"/>
            </w:r>
            <w:r w:rsidR="00F70578">
              <w:rPr>
                <w:noProof/>
                <w:webHidden/>
              </w:rPr>
              <w:t>107</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34" w:history="1">
            <w:r w:rsidR="00F70578" w:rsidRPr="00AB7FCC">
              <w:rPr>
                <w:rStyle w:val="-"/>
                <w:noProof/>
              </w:rPr>
              <w:t>6.</w:t>
            </w:r>
            <w:r w:rsidR="00F70578">
              <w:rPr>
                <w:rFonts w:asciiTheme="minorHAnsi" w:eastAsiaTheme="minorEastAsia" w:hAnsiTheme="minorHAnsi" w:cstheme="minorBidi"/>
                <w:noProof/>
                <w:color w:val="auto"/>
                <w:sz w:val="22"/>
                <w:lang w:eastAsia="el-GR"/>
              </w:rPr>
              <w:tab/>
            </w:r>
            <w:r w:rsidR="00F70578" w:rsidRPr="00AB7FCC">
              <w:rPr>
                <w:rStyle w:val="-"/>
                <w:noProof/>
              </w:rPr>
              <w:t>Καλές Πρακτικές</w:t>
            </w:r>
            <w:r w:rsidR="00F70578">
              <w:rPr>
                <w:noProof/>
                <w:webHidden/>
              </w:rPr>
              <w:tab/>
            </w:r>
            <w:r w:rsidR="00F70578">
              <w:rPr>
                <w:noProof/>
                <w:webHidden/>
              </w:rPr>
              <w:fldChar w:fldCharType="begin"/>
            </w:r>
            <w:r w:rsidR="00F70578">
              <w:rPr>
                <w:noProof/>
                <w:webHidden/>
              </w:rPr>
              <w:instrText xml:space="preserve"> PAGEREF _Toc362627434 \h </w:instrText>
            </w:r>
            <w:r w:rsidR="00F70578">
              <w:rPr>
                <w:noProof/>
                <w:webHidden/>
              </w:rPr>
            </w:r>
            <w:r w:rsidR="00F70578">
              <w:rPr>
                <w:noProof/>
                <w:webHidden/>
              </w:rPr>
              <w:fldChar w:fldCharType="separate"/>
            </w:r>
            <w:r w:rsidR="00F70578">
              <w:rPr>
                <w:noProof/>
                <w:webHidden/>
              </w:rPr>
              <w:t>109</w:t>
            </w:r>
            <w:r w:rsidR="00F70578">
              <w:rPr>
                <w:noProof/>
                <w:webHidden/>
              </w:rPr>
              <w:fldChar w:fldCharType="end"/>
            </w:r>
          </w:hyperlink>
        </w:p>
        <w:p w:rsidR="00F70578" w:rsidRDefault="009D3B2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627435" w:history="1">
            <w:r w:rsidR="00F70578" w:rsidRPr="00AB7FCC">
              <w:rPr>
                <w:rStyle w:val="-"/>
                <w:noProof/>
              </w:rPr>
              <w:t>7.</w:t>
            </w:r>
            <w:r w:rsidR="00F70578">
              <w:rPr>
                <w:rFonts w:asciiTheme="minorHAnsi" w:eastAsiaTheme="minorEastAsia" w:hAnsiTheme="minorHAnsi" w:cstheme="minorBidi"/>
                <w:noProof/>
                <w:color w:val="auto"/>
                <w:sz w:val="22"/>
                <w:lang w:eastAsia="el-GR"/>
              </w:rPr>
              <w:tab/>
            </w:r>
            <w:r w:rsidR="00F70578" w:rsidRPr="00AB7FCC">
              <w:rPr>
                <w:rStyle w:val="-"/>
                <w:noProof/>
              </w:rPr>
              <w:t>Τρόποι παρέμβασης του αναπηρικού κινήματος σε τοπικό και περιφερειακό επίπεδο</w:t>
            </w:r>
            <w:r w:rsidR="00F70578">
              <w:rPr>
                <w:noProof/>
                <w:webHidden/>
              </w:rPr>
              <w:tab/>
            </w:r>
            <w:r w:rsidR="00F70578">
              <w:rPr>
                <w:noProof/>
                <w:webHidden/>
              </w:rPr>
              <w:fldChar w:fldCharType="begin"/>
            </w:r>
            <w:r w:rsidR="00F70578">
              <w:rPr>
                <w:noProof/>
                <w:webHidden/>
              </w:rPr>
              <w:instrText xml:space="preserve"> PAGEREF _Toc362627435 \h </w:instrText>
            </w:r>
            <w:r w:rsidR="00F70578">
              <w:rPr>
                <w:noProof/>
                <w:webHidden/>
              </w:rPr>
            </w:r>
            <w:r w:rsidR="00F70578">
              <w:rPr>
                <w:noProof/>
                <w:webHidden/>
              </w:rPr>
              <w:fldChar w:fldCharType="separate"/>
            </w:r>
            <w:r w:rsidR="00F70578">
              <w:rPr>
                <w:noProof/>
                <w:webHidden/>
              </w:rPr>
              <w:t>111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36" w:history="1">
            <w:r w:rsidR="00F70578" w:rsidRPr="00AB7FCC">
              <w:rPr>
                <w:rStyle w:val="-"/>
                <w:noProof/>
              </w:rPr>
              <w:t>7.1</w:t>
            </w:r>
            <w:r w:rsidR="00F70578">
              <w:rPr>
                <w:rFonts w:asciiTheme="minorHAnsi" w:eastAsiaTheme="minorEastAsia" w:hAnsiTheme="minorHAnsi" w:cstheme="minorBidi"/>
                <w:noProof/>
                <w:color w:val="auto"/>
                <w:sz w:val="22"/>
                <w:lang w:eastAsia="el-GR"/>
              </w:rPr>
              <w:tab/>
            </w:r>
            <w:r w:rsidR="00F70578" w:rsidRPr="00AB7FCC">
              <w:rPr>
                <w:rStyle w:val="-"/>
                <w:noProof/>
              </w:rPr>
              <w:t>Ενδεικτικές δράσεις</w:t>
            </w:r>
            <w:r w:rsidR="00F70578">
              <w:rPr>
                <w:noProof/>
                <w:webHidden/>
              </w:rPr>
              <w:tab/>
            </w:r>
            <w:r w:rsidR="00F70578">
              <w:rPr>
                <w:noProof/>
                <w:webHidden/>
              </w:rPr>
              <w:fldChar w:fldCharType="begin"/>
            </w:r>
            <w:r w:rsidR="00F70578">
              <w:rPr>
                <w:noProof/>
                <w:webHidden/>
              </w:rPr>
              <w:instrText xml:space="preserve"> PAGEREF _Toc362627436 \h </w:instrText>
            </w:r>
            <w:r w:rsidR="00F70578">
              <w:rPr>
                <w:noProof/>
                <w:webHidden/>
              </w:rPr>
            </w:r>
            <w:r w:rsidR="00F70578">
              <w:rPr>
                <w:noProof/>
                <w:webHidden/>
              </w:rPr>
              <w:fldChar w:fldCharType="separate"/>
            </w:r>
            <w:r w:rsidR="00F70578">
              <w:rPr>
                <w:noProof/>
                <w:webHidden/>
              </w:rPr>
              <w:t>111</w:t>
            </w:r>
            <w:r w:rsidR="00F70578">
              <w:rPr>
                <w:noProof/>
                <w:webHidden/>
              </w:rPr>
              <w:fldChar w:fldCharType="end"/>
            </w:r>
          </w:hyperlink>
        </w:p>
        <w:p w:rsidR="00F70578" w:rsidRDefault="009D3B2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627437" w:history="1">
            <w:r w:rsidR="00F70578" w:rsidRPr="00AB7FCC">
              <w:rPr>
                <w:rStyle w:val="-"/>
                <w:noProof/>
              </w:rPr>
              <w:t>7.2</w:t>
            </w:r>
            <w:r w:rsidR="00F70578">
              <w:rPr>
                <w:rFonts w:asciiTheme="minorHAnsi" w:eastAsiaTheme="minorEastAsia" w:hAnsiTheme="minorHAnsi" w:cstheme="minorBidi"/>
                <w:noProof/>
                <w:color w:val="auto"/>
                <w:sz w:val="22"/>
                <w:lang w:eastAsia="el-GR"/>
              </w:rPr>
              <w:tab/>
            </w:r>
            <w:r w:rsidR="00F70578" w:rsidRPr="00AB7FCC">
              <w:rPr>
                <w:rStyle w:val="-"/>
                <w:noProof/>
              </w:rPr>
              <w:t>Νέες δυνατότητες που παρέχει το Πρόγραμμα «Καλλικράτης»</w:t>
            </w:r>
            <w:r w:rsidR="00F70578">
              <w:rPr>
                <w:noProof/>
                <w:webHidden/>
              </w:rPr>
              <w:tab/>
            </w:r>
            <w:r w:rsidR="00F70578">
              <w:rPr>
                <w:noProof/>
                <w:webHidden/>
              </w:rPr>
              <w:fldChar w:fldCharType="begin"/>
            </w:r>
            <w:r w:rsidR="00F70578">
              <w:rPr>
                <w:noProof/>
                <w:webHidden/>
              </w:rPr>
              <w:instrText xml:space="preserve"> PAGEREF _Toc362627437 \h </w:instrText>
            </w:r>
            <w:r w:rsidR="00F70578">
              <w:rPr>
                <w:noProof/>
                <w:webHidden/>
              </w:rPr>
            </w:r>
            <w:r w:rsidR="00F70578">
              <w:rPr>
                <w:noProof/>
                <w:webHidden/>
              </w:rPr>
              <w:fldChar w:fldCharType="separate"/>
            </w:r>
            <w:r w:rsidR="00F70578">
              <w:rPr>
                <w:noProof/>
                <w:webHidden/>
              </w:rPr>
              <w:t>112</w:t>
            </w:r>
            <w:r w:rsidR="00F70578">
              <w:rPr>
                <w:noProof/>
                <w:webHidden/>
              </w:rPr>
              <w:fldChar w:fldCharType="end"/>
            </w:r>
          </w:hyperlink>
        </w:p>
        <w:p w:rsidR="00F70578" w:rsidRDefault="009D3B2E">
          <w:pPr>
            <w:pStyle w:val="10"/>
            <w:tabs>
              <w:tab w:val="right" w:leader="dot" w:pos="8302"/>
            </w:tabs>
            <w:rPr>
              <w:rFonts w:asciiTheme="minorHAnsi" w:eastAsiaTheme="minorEastAsia" w:hAnsiTheme="minorHAnsi" w:cstheme="minorBidi"/>
              <w:noProof/>
              <w:color w:val="auto"/>
              <w:sz w:val="22"/>
              <w:lang w:eastAsia="el-GR"/>
            </w:rPr>
          </w:pPr>
          <w:hyperlink w:anchor="_Toc362627438" w:history="1">
            <w:r w:rsidR="00F70578" w:rsidRPr="00AB7FCC">
              <w:rPr>
                <w:rStyle w:val="-"/>
                <w:noProof/>
              </w:rPr>
              <w:t>Παραρτήματα</w:t>
            </w:r>
            <w:r w:rsidR="00F70578">
              <w:rPr>
                <w:noProof/>
                <w:webHidden/>
              </w:rPr>
              <w:tab/>
            </w:r>
            <w:r w:rsidR="00F70578">
              <w:rPr>
                <w:noProof/>
                <w:webHidden/>
              </w:rPr>
              <w:fldChar w:fldCharType="begin"/>
            </w:r>
            <w:r w:rsidR="00F70578">
              <w:rPr>
                <w:noProof/>
                <w:webHidden/>
              </w:rPr>
              <w:instrText xml:space="preserve"> PAGEREF _Toc362627438 \h </w:instrText>
            </w:r>
            <w:r w:rsidR="00F70578">
              <w:rPr>
                <w:noProof/>
                <w:webHidden/>
              </w:rPr>
            </w:r>
            <w:r w:rsidR="00F70578">
              <w:rPr>
                <w:noProof/>
                <w:webHidden/>
              </w:rPr>
              <w:fldChar w:fldCharType="separate"/>
            </w:r>
            <w:r w:rsidR="00F70578">
              <w:rPr>
                <w:noProof/>
                <w:webHidden/>
              </w:rPr>
              <w:t>115</w:t>
            </w:r>
            <w:r w:rsidR="00F70578">
              <w:rPr>
                <w:noProof/>
                <w:webHidden/>
              </w:rPr>
              <w:fldChar w:fldCharType="end"/>
            </w:r>
          </w:hyperlink>
        </w:p>
        <w:p w:rsidR="00F70578" w:rsidRDefault="009D3B2E">
          <w:pPr>
            <w:pStyle w:val="20"/>
            <w:tabs>
              <w:tab w:val="right" w:leader="dot" w:pos="8302"/>
            </w:tabs>
            <w:rPr>
              <w:rFonts w:asciiTheme="minorHAnsi" w:eastAsiaTheme="minorEastAsia" w:hAnsiTheme="minorHAnsi" w:cstheme="minorBidi"/>
              <w:noProof/>
              <w:color w:val="auto"/>
              <w:sz w:val="22"/>
              <w:lang w:eastAsia="el-GR"/>
            </w:rPr>
          </w:pPr>
          <w:hyperlink w:anchor="_Toc362627439" w:history="1">
            <w:r w:rsidR="00F70578" w:rsidRPr="00AB7FCC">
              <w:rPr>
                <w:rStyle w:val="-"/>
                <w:noProof/>
              </w:rPr>
              <w:t>Παράρτημα Α</w:t>
            </w:r>
            <w:r w:rsidR="00F70578">
              <w:rPr>
                <w:noProof/>
                <w:webHidden/>
              </w:rPr>
              <w:tab/>
            </w:r>
            <w:r w:rsidR="00F70578">
              <w:rPr>
                <w:noProof/>
                <w:webHidden/>
              </w:rPr>
              <w:fldChar w:fldCharType="begin"/>
            </w:r>
            <w:r w:rsidR="00F70578">
              <w:rPr>
                <w:noProof/>
                <w:webHidden/>
              </w:rPr>
              <w:instrText xml:space="preserve"> PAGEREF _Toc362627439 \h </w:instrText>
            </w:r>
            <w:r w:rsidR="00F70578">
              <w:rPr>
                <w:noProof/>
                <w:webHidden/>
              </w:rPr>
            </w:r>
            <w:r w:rsidR="00F70578">
              <w:rPr>
                <w:noProof/>
                <w:webHidden/>
              </w:rPr>
              <w:fldChar w:fldCharType="separate"/>
            </w:r>
            <w:r w:rsidR="00F70578">
              <w:rPr>
                <w:noProof/>
                <w:webHidden/>
              </w:rPr>
              <w:t>115</w:t>
            </w:r>
            <w:r w:rsidR="00F70578">
              <w:rPr>
                <w:noProof/>
                <w:webHidden/>
              </w:rPr>
              <w:fldChar w:fldCharType="end"/>
            </w:r>
          </w:hyperlink>
        </w:p>
        <w:p w:rsidR="00F70578" w:rsidRDefault="009D3B2E">
          <w:pPr>
            <w:pStyle w:val="20"/>
            <w:tabs>
              <w:tab w:val="right" w:leader="dot" w:pos="8302"/>
            </w:tabs>
            <w:rPr>
              <w:rFonts w:asciiTheme="minorHAnsi" w:eastAsiaTheme="minorEastAsia" w:hAnsiTheme="minorHAnsi" w:cstheme="minorBidi"/>
              <w:noProof/>
              <w:color w:val="auto"/>
              <w:sz w:val="22"/>
              <w:lang w:eastAsia="el-GR"/>
            </w:rPr>
          </w:pPr>
          <w:hyperlink w:anchor="_Toc362627440" w:history="1">
            <w:r w:rsidR="00F70578" w:rsidRPr="00AB7FCC">
              <w:rPr>
                <w:rStyle w:val="-"/>
                <w:noProof/>
              </w:rPr>
              <w:t>Παράρτημα Β</w:t>
            </w:r>
            <w:r w:rsidR="00F70578">
              <w:rPr>
                <w:noProof/>
                <w:webHidden/>
              </w:rPr>
              <w:tab/>
            </w:r>
            <w:r w:rsidR="00F70578">
              <w:rPr>
                <w:noProof/>
                <w:webHidden/>
              </w:rPr>
              <w:fldChar w:fldCharType="begin"/>
            </w:r>
            <w:r w:rsidR="00F70578">
              <w:rPr>
                <w:noProof/>
                <w:webHidden/>
              </w:rPr>
              <w:instrText xml:space="preserve"> PAGEREF _Toc362627440 \h </w:instrText>
            </w:r>
            <w:r w:rsidR="00F70578">
              <w:rPr>
                <w:noProof/>
                <w:webHidden/>
              </w:rPr>
            </w:r>
            <w:r w:rsidR="00F70578">
              <w:rPr>
                <w:noProof/>
                <w:webHidden/>
              </w:rPr>
              <w:fldChar w:fldCharType="separate"/>
            </w:r>
            <w:r w:rsidR="00F70578">
              <w:rPr>
                <w:noProof/>
                <w:webHidden/>
              </w:rPr>
              <w:t>118</w:t>
            </w:r>
            <w:r w:rsidR="00F70578">
              <w:rPr>
                <w:noProof/>
                <w:webHidden/>
              </w:rPr>
              <w:fldChar w:fldCharType="end"/>
            </w:r>
          </w:hyperlink>
        </w:p>
        <w:p w:rsidR="00F70578" w:rsidRDefault="009D3B2E">
          <w:pPr>
            <w:pStyle w:val="10"/>
            <w:tabs>
              <w:tab w:val="right" w:leader="dot" w:pos="8302"/>
            </w:tabs>
            <w:rPr>
              <w:rFonts w:asciiTheme="minorHAnsi" w:eastAsiaTheme="minorEastAsia" w:hAnsiTheme="minorHAnsi" w:cstheme="minorBidi"/>
              <w:noProof/>
              <w:color w:val="auto"/>
              <w:sz w:val="22"/>
              <w:lang w:eastAsia="el-GR"/>
            </w:rPr>
          </w:pPr>
          <w:hyperlink w:anchor="_Toc362627441" w:history="1">
            <w:r w:rsidR="00F70578" w:rsidRPr="00AB7FCC">
              <w:rPr>
                <w:rStyle w:val="-"/>
                <w:noProof/>
              </w:rPr>
              <w:t>Βιβλιογραφία</w:t>
            </w:r>
            <w:r w:rsidR="00F70578">
              <w:rPr>
                <w:noProof/>
                <w:webHidden/>
              </w:rPr>
              <w:tab/>
            </w:r>
            <w:r w:rsidR="00F70578">
              <w:rPr>
                <w:noProof/>
                <w:webHidden/>
              </w:rPr>
              <w:fldChar w:fldCharType="begin"/>
            </w:r>
            <w:r w:rsidR="00F70578">
              <w:rPr>
                <w:noProof/>
                <w:webHidden/>
              </w:rPr>
              <w:instrText xml:space="preserve"> PAGEREF _Toc362627441 \h </w:instrText>
            </w:r>
            <w:r w:rsidR="00F70578">
              <w:rPr>
                <w:noProof/>
                <w:webHidden/>
              </w:rPr>
            </w:r>
            <w:r w:rsidR="00F70578">
              <w:rPr>
                <w:noProof/>
                <w:webHidden/>
              </w:rPr>
              <w:fldChar w:fldCharType="separate"/>
            </w:r>
            <w:r w:rsidR="00F70578">
              <w:rPr>
                <w:noProof/>
                <w:webHidden/>
              </w:rPr>
              <w:t>121</w:t>
            </w:r>
            <w:r w:rsidR="00F70578">
              <w:rPr>
                <w:noProof/>
                <w:webHidden/>
              </w:rPr>
              <w:fldChar w:fldCharType="end"/>
            </w:r>
          </w:hyperlink>
        </w:p>
        <w:p w:rsidR="00D52639" w:rsidRDefault="00D52639">
          <w:r>
            <w:rPr>
              <w:b/>
              <w:bCs/>
            </w:rPr>
            <w:fldChar w:fldCharType="end"/>
          </w:r>
        </w:p>
      </w:sdtContent>
    </w:sdt>
    <w:p w:rsidR="00B25A38" w:rsidRDefault="00B25A38" w:rsidP="00B25A38"/>
    <w:p w:rsidR="00770FA2" w:rsidRDefault="00770FA2" w:rsidP="00425405">
      <w:pPr>
        <w:sectPr w:rsidR="00770FA2" w:rsidSect="00D52639">
          <w:headerReference w:type="default" r:id="rId15"/>
          <w:footerReference w:type="default" r:id="rId16"/>
          <w:pgSz w:w="11906" w:h="16838"/>
          <w:pgMar w:top="1134" w:right="1797" w:bottom="1440" w:left="1797" w:header="709" w:footer="709" w:gutter="0"/>
          <w:cols w:space="708"/>
          <w:docGrid w:linePitch="360"/>
        </w:sectPr>
      </w:pPr>
    </w:p>
    <w:p w:rsidR="00B25A38" w:rsidRPr="00AA1174" w:rsidRDefault="00B25A38" w:rsidP="00432865">
      <w:pPr>
        <w:pStyle w:val="1"/>
        <w:numPr>
          <w:ilvl w:val="0"/>
          <w:numId w:val="0"/>
        </w:numPr>
        <w:jc w:val="center"/>
      </w:pPr>
      <w:bookmarkStart w:id="0" w:name="_Toc362627403"/>
      <w:r w:rsidRPr="00AA1174">
        <w:lastRenderedPageBreak/>
        <w:t xml:space="preserve">Πρόλογος Προέδρου </w:t>
      </w:r>
      <w:proofErr w:type="spellStart"/>
      <w:r w:rsidRPr="00AA1174">
        <w:t>Ε.Σ.Α.μεΑ</w:t>
      </w:r>
      <w:proofErr w:type="spellEnd"/>
      <w:r w:rsidRPr="00AA1174">
        <w:t xml:space="preserve">. </w:t>
      </w:r>
      <w:r w:rsidR="00AA1174">
        <w:br/>
      </w:r>
      <w:r w:rsidRPr="00AA1174">
        <w:t xml:space="preserve">Ιωάννη </w:t>
      </w:r>
      <w:proofErr w:type="spellStart"/>
      <w:r w:rsidRPr="00AA1174">
        <w:t>Βαρδακαστάνη</w:t>
      </w:r>
      <w:bookmarkEnd w:id="0"/>
      <w:proofErr w:type="spellEnd"/>
    </w:p>
    <w:p w:rsidR="00AA1174" w:rsidRPr="002B388A" w:rsidRDefault="00AA1174" w:rsidP="002B388A">
      <w:pPr>
        <w:spacing w:line="264" w:lineRule="auto"/>
        <w:rPr>
          <w:color w:val="auto"/>
          <w:szCs w:val="26"/>
        </w:rPr>
      </w:pPr>
      <w:r w:rsidRPr="002B388A">
        <w:rPr>
          <w:noProof/>
          <w:color w:val="auto"/>
          <w:szCs w:val="26"/>
          <w:lang w:eastAsia="el-GR"/>
        </w:rPr>
        <w:drawing>
          <wp:anchor distT="0" distB="0" distL="114300" distR="114300" simplePos="0" relativeHeight="251660288" behindDoc="0" locked="0" layoutInCell="1" allowOverlap="1" wp14:anchorId="19407458" wp14:editId="58BC1215">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Ιωάνννης Βαρδακαστάνης" title="Φωτογραφία του Προέδρου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88A">
        <w:rPr>
          <w:color w:val="auto"/>
          <w:szCs w:val="26"/>
        </w:rPr>
        <w:t>Ο παρών τόμος είναι μέρος σειράς έξι εγχειριδίων που εκπονήθηκαν στο πλαίσιο προγράμματος επ</w:t>
      </w:r>
      <w:r w:rsidRPr="002B388A">
        <w:rPr>
          <w:color w:val="auto"/>
          <w:szCs w:val="26"/>
        </w:rPr>
        <w:t>ι</w:t>
      </w:r>
      <w:r w:rsidRPr="002B388A">
        <w:rPr>
          <w:color w:val="auto"/>
          <w:szCs w:val="26"/>
        </w:rPr>
        <w:t>μόρφωσης στελεχών του αναπηρικού κινήματος στον σχεδιασμό πολιτικής για θέματα αναπηρίας, με στόχο να λειτουργήσουν ως ε</w:t>
      </w:r>
      <w:r w:rsidRPr="002B388A">
        <w:rPr>
          <w:color w:val="auto"/>
          <w:szCs w:val="26"/>
        </w:rPr>
        <w:t>ρ</w:t>
      </w:r>
      <w:r w:rsidRPr="002B388A">
        <w:rPr>
          <w:color w:val="auto"/>
          <w:szCs w:val="26"/>
        </w:rPr>
        <w:t>γαλεία δουλειάς. Τα εγχειρίδια προσφέρουν στα στελέχη το θεωρ</w:t>
      </w:r>
      <w:r w:rsidRPr="002B388A">
        <w:rPr>
          <w:color w:val="auto"/>
          <w:szCs w:val="26"/>
        </w:rPr>
        <w:t>η</w:t>
      </w:r>
      <w:r w:rsidRPr="002B388A">
        <w:rPr>
          <w:color w:val="auto"/>
          <w:szCs w:val="26"/>
        </w:rPr>
        <w:t>τικό υπόβ</w:t>
      </w:r>
      <w:r w:rsidRPr="002B388A">
        <w:rPr>
          <w:color w:val="auto"/>
          <w:szCs w:val="26"/>
        </w:rPr>
        <w:t>α</w:t>
      </w:r>
      <w:r w:rsidRPr="002B388A">
        <w:rPr>
          <w:color w:val="auto"/>
          <w:szCs w:val="26"/>
        </w:rPr>
        <w:t>θρο και τα μεθοδολογικά εφόδια ώστε να διεκδικήσουν με ενιαίο και συστημ</w:t>
      </w:r>
      <w:r w:rsidRPr="002B388A">
        <w:rPr>
          <w:color w:val="auto"/>
          <w:szCs w:val="26"/>
        </w:rPr>
        <w:t>α</w:t>
      </w:r>
      <w:r w:rsidRPr="002B388A">
        <w:rPr>
          <w:color w:val="auto"/>
          <w:szCs w:val="26"/>
        </w:rPr>
        <w:t>τικό τρόπο τα δικαιώματα των ατόμων με αναπηρία σε βασ</w:t>
      </w:r>
      <w:r w:rsidRPr="002B388A">
        <w:rPr>
          <w:color w:val="auto"/>
          <w:szCs w:val="26"/>
        </w:rPr>
        <w:t>ι</w:t>
      </w:r>
      <w:r w:rsidRPr="002B388A">
        <w:rPr>
          <w:color w:val="auto"/>
          <w:szCs w:val="26"/>
        </w:rPr>
        <w:t>κούς τομείς πολιτικής όπως η εκπαίδευση, η ε</w:t>
      </w:r>
      <w:r w:rsidRPr="002B388A">
        <w:rPr>
          <w:color w:val="auto"/>
          <w:szCs w:val="26"/>
        </w:rPr>
        <w:t>ρ</w:t>
      </w:r>
      <w:r w:rsidRPr="002B388A">
        <w:rPr>
          <w:color w:val="auto"/>
          <w:szCs w:val="26"/>
        </w:rPr>
        <w:t>γασία, η υγεία-πρόνοια, η προσβασιμότητα και κατ’ επέκταση να διασφαλίσουν την κοινωνική ένταξη των ατόμων με αναπ</w:t>
      </w:r>
      <w:r w:rsidRPr="002B388A">
        <w:rPr>
          <w:color w:val="auto"/>
          <w:szCs w:val="26"/>
        </w:rPr>
        <w:t>η</w:t>
      </w:r>
      <w:r w:rsidRPr="002B388A">
        <w:rPr>
          <w:color w:val="auto"/>
          <w:szCs w:val="26"/>
        </w:rPr>
        <w:t>ρία.</w:t>
      </w:r>
    </w:p>
    <w:p w:rsidR="00AA1174" w:rsidRPr="002B388A" w:rsidRDefault="00AA1174" w:rsidP="002B388A">
      <w:pPr>
        <w:spacing w:line="264" w:lineRule="auto"/>
        <w:rPr>
          <w:color w:val="auto"/>
          <w:szCs w:val="26"/>
        </w:rPr>
      </w:pPr>
      <w:r w:rsidRPr="002B388A">
        <w:rPr>
          <w:color w:val="auto"/>
          <w:szCs w:val="26"/>
        </w:rPr>
        <w:t>Το αναπηρικό κίνημα, μέσω των προγραμμάτων συνδικαλιστικής εκπαίδευσης, δημιουργεί ένα υποστηρικτικό πλαίσιο προκειμένου τα στελέχη να συνειδητ</w:t>
      </w:r>
      <w:r w:rsidRPr="002B388A">
        <w:rPr>
          <w:color w:val="auto"/>
          <w:szCs w:val="26"/>
        </w:rPr>
        <w:t>ο</w:t>
      </w:r>
      <w:r w:rsidRPr="002B388A">
        <w:rPr>
          <w:color w:val="auto"/>
          <w:szCs w:val="26"/>
        </w:rPr>
        <w:t>ποιήσουν τους περιορισμούς που επέβαλαν οι παραδοσιακές παραδοχές (ιατρ</w:t>
      </w:r>
      <w:r w:rsidRPr="002B388A">
        <w:rPr>
          <w:color w:val="auto"/>
          <w:szCs w:val="26"/>
        </w:rPr>
        <w:t>ι</w:t>
      </w:r>
      <w:r w:rsidRPr="002B388A">
        <w:rPr>
          <w:color w:val="auto"/>
          <w:szCs w:val="26"/>
        </w:rPr>
        <w:t>κό μοντέλο προσέγγισης της αναπηρίας) στην προσωπική ανάπτυξη, την αυτ</w:t>
      </w:r>
      <w:r w:rsidRPr="002B388A">
        <w:rPr>
          <w:color w:val="auto"/>
          <w:szCs w:val="26"/>
        </w:rPr>
        <w:t>ο</w:t>
      </w:r>
      <w:r w:rsidRPr="002B388A">
        <w:rPr>
          <w:color w:val="auto"/>
          <w:szCs w:val="26"/>
        </w:rPr>
        <w:t>νομία και τον αυτοπροσδιορισμό των ατόμων με αναπηρία, και συνεπώς να προχωρήσουν στην αναθεώρηση</w:t>
      </w:r>
      <w:r w:rsidR="002B388A" w:rsidRPr="002B388A">
        <w:rPr>
          <w:color w:val="auto"/>
          <w:szCs w:val="26"/>
        </w:rPr>
        <w:t xml:space="preserve"> </w:t>
      </w:r>
      <w:r w:rsidRPr="002B388A">
        <w:rPr>
          <w:color w:val="auto"/>
          <w:szCs w:val="26"/>
        </w:rPr>
        <w:t>/</w:t>
      </w:r>
      <w:r w:rsidR="002B388A" w:rsidRPr="002B388A">
        <w:rPr>
          <w:color w:val="auto"/>
          <w:szCs w:val="26"/>
        </w:rPr>
        <w:t xml:space="preserve"> </w:t>
      </w:r>
      <w:r w:rsidRPr="002B388A">
        <w:rPr>
          <w:color w:val="auto"/>
          <w:szCs w:val="26"/>
        </w:rPr>
        <w:t>μετασχηματισμό αυτών, μέσω της συλλογ</w:t>
      </w:r>
      <w:r w:rsidRPr="002B388A">
        <w:rPr>
          <w:color w:val="auto"/>
          <w:szCs w:val="26"/>
        </w:rPr>
        <w:t>ι</w:t>
      </w:r>
      <w:r w:rsidRPr="002B388A">
        <w:rPr>
          <w:color w:val="auto"/>
          <w:szCs w:val="26"/>
        </w:rPr>
        <w:t>κής δράσης, αξιοποιώντας τις δυνατότητες του κοινωνικού μοντέλου για την αναπηρία.</w:t>
      </w:r>
    </w:p>
    <w:p w:rsidR="00AA1174" w:rsidRPr="002B388A" w:rsidRDefault="00AA1174" w:rsidP="002B388A">
      <w:pPr>
        <w:spacing w:line="264" w:lineRule="auto"/>
        <w:rPr>
          <w:szCs w:val="26"/>
        </w:rPr>
      </w:pPr>
      <w:r w:rsidRPr="002B388A">
        <w:rPr>
          <w:color w:val="auto"/>
          <w:szCs w:val="26"/>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w:t>
      </w:r>
      <w:r w:rsidRPr="002B388A">
        <w:rPr>
          <w:szCs w:val="26"/>
        </w:rPr>
        <w:t>ο</w:t>
      </w:r>
      <w:r w:rsidRPr="002B388A">
        <w:rPr>
          <w:szCs w:val="26"/>
        </w:rPr>
        <w:t xml:space="preserve">στηρίζουν να δράσουν νομικά και, από την άλλη, να παρακολουθούν την </w:t>
      </w:r>
      <w:r w:rsidRPr="002B388A">
        <w:rPr>
          <w:szCs w:val="26"/>
        </w:rPr>
        <w:t>ε</w:t>
      </w:r>
      <w:r w:rsidRPr="002B388A">
        <w:rPr>
          <w:szCs w:val="26"/>
        </w:rPr>
        <w:t>φαρμογή της νομοθεσίας και να αγωνίζονται για πρόσθετες πολιτικές και ν</w:t>
      </w:r>
      <w:r w:rsidRPr="002B388A">
        <w:rPr>
          <w:szCs w:val="26"/>
        </w:rPr>
        <w:t>ο</w:t>
      </w:r>
      <w:r w:rsidRPr="002B388A">
        <w:rPr>
          <w:szCs w:val="26"/>
        </w:rPr>
        <w:t>μοθετικές πρωτοβουλίες.</w:t>
      </w:r>
    </w:p>
    <w:p w:rsidR="00612DF9" w:rsidRPr="002B388A" w:rsidRDefault="00AA1174" w:rsidP="002B388A">
      <w:pPr>
        <w:spacing w:line="264" w:lineRule="auto"/>
        <w:rPr>
          <w:szCs w:val="26"/>
        </w:rPr>
      </w:pPr>
      <w:r w:rsidRPr="002B388A">
        <w:rPr>
          <w:szCs w:val="26"/>
        </w:rPr>
        <w:t>Αναμφίβολα, η διοργάνωση των εκπαιδευτικών αυτών προγραμμάτων, βρ</w:t>
      </w:r>
      <w:r w:rsidRPr="002B388A">
        <w:rPr>
          <w:szCs w:val="26"/>
        </w:rPr>
        <w:t>ί</w:t>
      </w:r>
      <w:r w:rsidRPr="002B388A">
        <w:rPr>
          <w:szCs w:val="26"/>
        </w:rPr>
        <w:t xml:space="preserve">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w:t>
      </w:r>
      <w:r w:rsidRPr="002B388A">
        <w:rPr>
          <w:szCs w:val="26"/>
        </w:rPr>
        <w:t>ε</w:t>
      </w:r>
      <w:r w:rsidRPr="002B388A">
        <w:rPr>
          <w:szCs w:val="26"/>
        </w:rPr>
        <w:t>θνική νομοθεσία της χώρας, με αποκορύφωμα αυτών των θετικών εξελίξεων τη Διεθνή Σύμβαση για τα Δικαιώματα των Ατόμων με Αναπηρία του ΟΗΕ, που πρόσφατα κυρώθηκε από την Ελλάδα με τον ν.4074/2012.</w:t>
      </w:r>
    </w:p>
    <w:p w:rsidR="00D52639" w:rsidRPr="002B388A" w:rsidRDefault="00D52639" w:rsidP="002B388A">
      <w:pPr>
        <w:spacing w:line="264" w:lineRule="auto"/>
        <w:rPr>
          <w:szCs w:val="26"/>
        </w:rPr>
      </w:pPr>
      <w:r w:rsidRPr="002B388A">
        <w:rPr>
          <w:szCs w:val="26"/>
        </w:rPr>
        <w:lastRenderedPageBreak/>
        <w:t>Από την άλλη μεριά, οι θεσμικές και πολιτικές κατακτήσεις του αναπηρικού κινήματος στην Ελλάδα απειλούνται. Η επιδείνωση των οικονομικών προϋπ</w:t>
      </w:r>
      <w:r w:rsidRPr="002B388A">
        <w:rPr>
          <w:szCs w:val="26"/>
        </w:rPr>
        <w:t>ο</w:t>
      </w:r>
      <w:r w:rsidRPr="002B388A">
        <w:rPr>
          <w:szCs w:val="26"/>
        </w:rPr>
        <w:t>θέσεων για την άσκηση των δικαιωμάτων, προσδίδει στα δικαιώματα το χαρ</w:t>
      </w:r>
      <w:r w:rsidRPr="002B388A">
        <w:rPr>
          <w:szCs w:val="26"/>
        </w:rPr>
        <w:t>α</w:t>
      </w:r>
      <w:r w:rsidRPr="002B388A">
        <w:rPr>
          <w:szCs w:val="26"/>
        </w:rPr>
        <w:t xml:space="preserve">κτηριστικό του μη ρεαλιστικού. Με τον τρόπο αυτό επανεισάγεται, εμμέσως, η ξεπερασμένη εξατομίκευση της αναπηρίας, στο πλαίσιο μιας </w:t>
      </w:r>
      <w:proofErr w:type="spellStart"/>
      <w:r w:rsidRPr="002B388A">
        <w:rPr>
          <w:szCs w:val="26"/>
        </w:rPr>
        <w:t>οικονομίστικης</w:t>
      </w:r>
      <w:proofErr w:type="spellEnd"/>
      <w:r w:rsidRPr="002B388A">
        <w:rPr>
          <w:szCs w:val="26"/>
        </w:rPr>
        <w:t xml:space="preserve"> και ατομικιστικής αντίληψης για την αποτελεσματική λειτουργία της οικον</w:t>
      </w:r>
      <w:r w:rsidRPr="002B388A">
        <w:rPr>
          <w:szCs w:val="26"/>
        </w:rPr>
        <w:t>ο</w:t>
      </w:r>
      <w:r w:rsidRPr="002B388A">
        <w:rPr>
          <w:szCs w:val="26"/>
        </w:rPr>
        <w:t>μίας και της κοινωνίας.</w:t>
      </w:r>
    </w:p>
    <w:p w:rsidR="00D52639" w:rsidRPr="002B388A" w:rsidRDefault="00D52639" w:rsidP="002B388A">
      <w:pPr>
        <w:spacing w:line="264" w:lineRule="auto"/>
        <w:rPr>
          <w:szCs w:val="26"/>
        </w:rPr>
      </w:pPr>
      <w:r w:rsidRPr="002B388A">
        <w:rPr>
          <w:szCs w:val="26"/>
        </w:rPr>
        <w:t>Υπό αυτές τις συνθήκες, οι στόχοι του αναπηρικού κινήματος εστιάζουν στην κατοχύρωση των κεκτημένων δικαιωμάτων, στην οικοδόμηση σχέσεων κοιν</w:t>
      </w:r>
      <w:r w:rsidRPr="002B388A">
        <w:rPr>
          <w:szCs w:val="26"/>
        </w:rPr>
        <w:t>ω</w:t>
      </w:r>
      <w:r w:rsidRPr="002B388A">
        <w:rPr>
          <w:szCs w:val="26"/>
        </w:rPr>
        <w:t>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2B388A" w:rsidRDefault="00D52639" w:rsidP="002B388A">
      <w:pPr>
        <w:spacing w:line="264" w:lineRule="auto"/>
        <w:rPr>
          <w:szCs w:val="26"/>
        </w:rPr>
      </w:pPr>
      <w:r w:rsidRPr="002B388A">
        <w:rPr>
          <w:szCs w:val="26"/>
        </w:rPr>
        <w:t>Προϋπόθεση για την επίτευξη των στόχων μας είναι η ενδυνάμωση του αναπ</w:t>
      </w:r>
      <w:r w:rsidRPr="002B388A">
        <w:rPr>
          <w:szCs w:val="26"/>
        </w:rPr>
        <w:t>η</w:t>
      </w:r>
      <w:r w:rsidRPr="002B388A">
        <w:rPr>
          <w:szCs w:val="26"/>
        </w:rPr>
        <w:t>ρικού κινήματος σε όρους ανθρώπινου δυναμικού, παραγωγής θέσεων, λε</w:t>
      </w:r>
      <w:r w:rsidRPr="002B388A">
        <w:rPr>
          <w:szCs w:val="26"/>
        </w:rPr>
        <w:t>ι</w:t>
      </w:r>
      <w:r w:rsidRPr="002B388A">
        <w:rPr>
          <w:szCs w:val="26"/>
        </w:rPr>
        <w:t>τουργίας των οργάνων και αποτελεσματικής οργάνωσης των διεκδικήσεών του. Στο πλαίσιο αυτό, τα προγράμματα συνδικαλιστικής εκπαίδευσης συν</w:t>
      </w:r>
      <w:r w:rsidRPr="002B388A">
        <w:rPr>
          <w:szCs w:val="26"/>
        </w:rPr>
        <w:t>ι</w:t>
      </w:r>
      <w:r w:rsidRPr="002B388A">
        <w:rPr>
          <w:szCs w:val="26"/>
        </w:rPr>
        <w:t>στούν μία πολιτική πράξη κοινωνικής αλλαγής, με έμφαση στα ανθρώπινα δ</w:t>
      </w:r>
      <w:r w:rsidRPr="002B388A">
        <w:rPr>
          <w:szCs w:val="26"/>
        </w:rPr>
        <w:t>ι</w:t>
      </w:r>
      <w:r w:rsidRPr="002B388A">
        <w:rPr>
          <w:szCs w:val="26"/>
        </w:rPr>
        <w:t>καιώματα των ατόμων με αναπηρία.</w:t>
      </w:r>
    </w:p>
    <w:p w:rsidR="00AA1174" w:rsidRDefault="00AA1174" w:rsidP="00B25A38"/>
    <w:p w:rsidR="00AA1174" w:rsidRDefault="00AA1174" w:rsidP="00180046">
      <w:pPr>
        <w:sectPr w:rsidR="00AA1174" w:rsidSect="00770FA2">
          <w:type w:val="oddPage"/>
          <w:pgSz w:w="11906" w:h="16838"/>
          <w:pgMar w:top="1134" w:right="1797" w:bottom="1440" w:left="1797" w:header="709" w:footer="709" w:gutter="0"/>
          <w:cols w:space="708"/>
          <w:docGrid w:linePitch="360"/>
        </w:sectPr>
      </w:pPr>
    </w:p>
    <w:p w:rsidR="00AA1174" w:rsidRPr="00AA1174" w:rsidRDefault="00AE7C3E" w:rsidP="00555C97">
      <w:pPr>
        <w:pStyle w:val="1"/>
        <w:numPr>
          <w:ilvl w:val="0"/>
          <w:numId w:val="0"/>
        </w:numPr>
      </w:pPr>
      <w:bookmarkStart w:id="1" w:name="_Toc362627404"/>
      <w:r>
        <w:lastRenderedPageBreak/>
        <w:t>Εισαγωγικό σ</w:t>
      </w:r>
      <w:r w:rsidR="002B388A">
        <w:t>ημείωμα</w:t>
      </w:r>
      <w:bookmarkEnd w:id="1"/>
    </w:p>
    <w:p w:rsidR="002B388A" w:rsidRDefault="002B388A" w:rsidP="002B388A">
      <w:r>
        <w:t>Η συγγραφή του παρόντος τόμου εντάσσεται στη Δράση 2 «Πρόγραμμα Εξε</w:t>
      </w:r>
      <w:r>
        <w:t>ι</w:t>
      </w:r>
      <w:r>
        <w:t>δίκευσης Εκπαίδευσης Αιρετών Στελεχών και Εργαζομένων του Αναπηρικού Κινήματος στο Σχεδιασμό Πολιτικής για Θέματα Αναπηρίας» του Υποέργου 1 «Εκπαιδευτικά Προγράμματα Δια Βίου Μάθησης για ΑμεΑ» της Πράξης «ΠΡΟΓΡΑΜΜΑΤΑ ΔΙΑ ΒΙΟΥ ΕΚΠΑΙΔΕΥΣΗΣ ΓΙΑ ΤΗΝ ΑΝΑΠΗΡΙΑ – Α.Π. 7, Α.Π.8, Α.Π.9» στο πλαίσιο του Ε.Π. «Εκπαίδευση και Δια Βίου Μ</w:t>
      </w:r>
      <w:r>
        <w:t>ά</w:t>
      </w:r>
      <w:r>
        <w:t>θηση».</w:t>
      </w:r>
    </w:p>
    <w:p w:rsidR="00612DF9" w:rsidRPr="0007665F" w:rsidRDefault="002B388A" w:rsidP="002B388A">
      <w:r>
        <w:t xml:space="preserve">Ο παρών τόμος είναι μέρος σειράς εγχειριδίων που εκπονήθηκαν στο πλαίσιο του προγράμματος επιμόρφωσης των στελεχών του αναπηρικού </w:t>
      </w:r>
      <w:r w:rsidR="0007665F">
        <w:t>κ</w:t>
      </w:r>
      <w:r>
        <w:t>ινήματος. Η εν λόγω σειρά περιλαμβάνει:</w:t>
      </w:r>
    </w:p>
    <w:p w:rsidR="00491326" w:rsidRPr="007C25C1" w:rsidRDefault="007C25C1" w:rsidP="00321658">
      <w:pPr>
        <w:pStyle w:val="a8"/>
        <w:numPr>
          <w:ilvl w:val="0"/>
          <w:numId w:val="2"/>
        </w:numPr>
      </w:pPr>
      <w:r w:rsidRPr="007C25C1">
        <w:t>Ένα συλλογικό τόμο με τίτλο: «Σχεδιάζοντας πολιτική σε θέματα αναπηρ</w:t>
      </w:r>
      <w:r w:rsidRPr="007C25C1">
        <w:t>ί</w:t>
      </w:r>
      <w:r w:rsidRPr="007C25C1">
        <w:t>ας», ο οποίος καλύπτει τις παρακάτω δέκα θεματικές ενότητες</w:t>
      </w:r>
      <w:r>
        <w:rPr>
          <w:rStyle w:val="aa"/>
        </w:rPr>
        <w:footnoteReference w:id="1"/>
      </w:r>
      <w:r w:rsidRPr="007C25C1">
        <w:t>:</w:t>
      </w:r>
    </w:p>
    <w:p w:rsidR="007C25C1" w:rsidRPr="007C25C1" w:rsidRDefault="007C25C1" w:rsidP="00321658">
      <w:pPr>
        <w:pStyle w:val="a8"/>
        <w:numPr>
          <w:ilvl w:val="0"/>
          <w:numId w:val="3"/>
        </w:numPr>
        <w:spacing w:after="160"/>
        <w:ind w:left="992" w:hanging="357"/>
        <w:contextualSpacing w:val="0"/>
      </w:pPr>
      <w:r w:rsidRPr="007C25C1">
        <w:t>Αναπηρικό κίνημα</w:t>
      </w:r>
    </w:p>
    <w:p w:rsidR="007C25C1" w:rsidRPr="007C25C1" w:rsidRDefault="007C25C1" w:rsidP="00321658">
      <w:pPr>
        <w:pStyle w:val="a8"/>
        <w:numPr>
          <w:ilvl w:val="0"/>
          <w:numId w:val="3"/>
        </w:numPr>
        <w:spacing w:after="160"/>
        <w:ind w:left="992" w:hanging="357"/>
        <w:contextualSpacing w:val="0"/>
      </w:pPr>
      <w:r w:rsidRPr="007C25C1">
        <w:t>Θεωρίες ερμηνείας της αναπηρίας: οι σύγχρονες προσεγγίσεις</w:t>
      </w:r>
    </w:p>
    <w:p w:rsidR="007C25C1" w:rsidRPr="007C25C1" w:rsidRDefault="007C25C1" w:rsidP="00321658">
      <w:pPr>
        <w:pStyle w:val="a8"/>
        <w:numPr>
          <w:ilvl w:val="0"/>
          <w:numId w:val="3"/>
        </w:numPr>
        <w:spacing w:after="160"/>
        <w:ind w:left="992" w:hanging="357"/>
        <w:contextualSpacing w:val="0"/>
      </w:pPr>
      <w:r w:rsidRPr="007C25C1">
        <w:t>Οργάνωση και λειτουργία ελληνικής πολιτείας, κοινωνικοί εταίροι, κοινωνία των πολιτών</w:t>
      </w:r>
    </w:p>
    <w:p w:rsidR="007C25C1" w:rsidRPr="007C25C1" w:rsidRDefault="007C25C1" w:rsidP="00321658">
      <w:pPr>
        <w:pStyle w:val="a8"/>
        <w:numPr>
          <w:ilvl w:val="0"/>
          <w:numId w:val="3"/>
        </w:numPr>
        <w:spacing w:after="160"/>
        <w:ind w:left="992" w:hanging="357"/>
        <w:contextualSpacing w:val="0"/>
      </w:pPr>
      <w:r w:rsidRPr="007C25C1">
        <w:t>Εθνική / ευρωπαϊκή / διεθνής νομοθεσία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απασχόληση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εκπαίδευση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υγεία-πρόνοια</w:t>
      </w:r>
    </w:p>
    <w:p w:rsidR="007C25C1" w:rsidRPr="007C25C1" w:rsidRDefault="007C25C1" w:rsidP="00321658">
      <w:pPr>
        <w:pStyle w:val="a8"/>
        <w:numPr>
          <w:ilvl w:val="0"/>
          <w:numId w:val="3"/>
        </w:numPr>
        <w:spacing w:after="160"/>
        <w:ind w:left="992" w:hanging="357"/>
        <w:contextualSpacing w:val="0"/>
      </w:pPr>
      <w:r w:rsidRPr="007C25C1">
        <w:t>Άτομα με αναπηρία και προσβασιμότητα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ΜΜΕ</w:t>
      </w:r>
    </w:p>
    <w:p w:rsidR="007C25C1" w:rsidRPr="007C25C1" w:rsidRDefault="007C25C1" w:rsidP="00321658">
      <w:pPr>
        <w:pStyle w:val="a8"/>
        <w:numPr>
          <w:ilvl w:val="0"/>
          <w:numId w:val="3"/>
        </w:numPr>
        <w:spacing w:after="160"/>
        <w:ind w:left="992" w:hanging="357"/>
        <w:contextualSpacing w:val="0"/>
      </w:pPr>
      <w:r w:rsidRPr="007C25C1">
        <w:t>Σχεδιάζοντας στην πράξη τη νέα πολιτική για την αναπηρία / πρακτ</w:t>
      </w:r>
      <w:r w:rsidRPr="007C25C1">
        <w:t>ι</w:t>
      </w:r>
      <w:r w:rsidRPr="007C25C1">
        <w:t>κά εργαλεία.</w:t>
      </w:r>
    </w:p>
    <w:p w:rsidR="007C25C1" w:rsidRPr="007C25C1" w:rsidRDefault="007C25C1" w:rsidP="00321658">
      <w:pPr>
        <w:pStyle w:val="a8"/>
        <w:numPr>
          <w:ilvl w:val="0"/>
          <w:numId w:val="2"/>
        </w:numPr>
      </w:pPr>
      <w:r w:rsidRPr="007C25C1">
        <w:t>Έξι εγχειρίδια όπου εξειδικεύονται ορισμένες από τις θεματικές ενότητες του ανωτέρω συλλογικού τόμου. Συγκεκριμένα:</w:t>
      </w:r>
    </w:p>
    <w:p w:rsidR="007C25C1" w:rsidRDefault="007C25C1" w:rsidP="00321658">
      <w:pPr>
        <w:pStyle w:val="a8"/>
        <w:numPr>
          <w:ilvl w:val="0"/>
          <w:numId w:val="3"/>
        </w:numPr>
        <w:spacing w:after="160"/>
        <w:ind w:left="992" w:hanging="357"/>
        <w:contextualSpacing w:val="0"/>
      </w:pPr>
      <w:r>
        <w:t>Εργασία-απασχόληση και αναπηρία</w:t>
      </w:r>
    </w:p>
    <w:p w:rsidR="007C25C1" w:rsidRDefault="007C25C1" w:rsidP="00321658">
      <w:pPr>
        <w:pStyle w:val="a8"/>
        <w:numPr>
          <w:ilvl w:val="0"/>
          <w:numId w:val="3"/>
        </w:numPr>
        <w:spacing w:after="160"/>
        <w:ind w:left="992" w:hanging="357"/>
        <w:contextualSpacing w:val="0"/>
      </w:pPr>
      <w:r>
        <w:lastRenderedPageBreak/>
        <w:t>Εκπαίδευση και αναπηρία</w:t>
      </w:r>
    </w:p>
    <w:p w:rsidR="007C25C1" w:rsidRDefault="007C25C1" w:rsidP="00321658">
      <w:pPr>
        <w:pStyle w:val="a8"/>
        <w:numPr>
          <w:ilvl w:val="0"/>
          <w:numId w:val="3"/>
        </w:numPr>
        <w:spacing w:after="160"/>
        <w:ind w:left="992" w:hanging="357"/>
        <w:contextualSpacing w:val="0"/>
      </w:pPr>
      <w:r>
        <w:t>Προσβασιμότητα και αναπηρία</w:t>
      </w:r>
    </w:p>
    <w:p w:rsidR="007C25C1" w:rsidRDefault="007C25C1" w:rsidP="00321658">
      <w:pPr>
        <w:pStyle w:val="a8"/>
        <w:numPr>
          <w:ilvl w:val="0"/>
          <w:numId w:val="3"/>
        </w:numPr>
        <w:spacing w:after="160"/>
        <w:ind w:left="992" w:hanging="357"/>
        <w:contextualSpacing w:val="0"/>
      </w:pPr>
      <w:r>
        <w:t>Υγεία-Πρόνοια και αναπηρία</w:t>
      </w:r>
    </w:p>
    <w:p w:rsidR="007C25C1" w:rsidRDefault="007C25C1" w:rsidP="00321658">
      <w:pPr>
        <w:pStyle w:val="a8"/>
        <w:numPr>
          <w:ilvl w:val="0"/>
          <w:numId w:val="3"/>
        </w:numPr>
        <w:spacing w:after="160"/>
        <w:ind w:left="992" w:hanging="357"/>
        <w:contextualSpacing w:val="0"/>
      </w:pPr>
      <w:r>
        <w:t>Ηλεκτρονική προσβασιμότητα και αναπηρία</w:t>
      </w:r>
    </w:p>
    <w:p w:rsidR="007C25C1" w:rsidRPr="007C25C1" w:rsidRDefault="007C25C1" w:rsidP="00321658">
      <w:pPr>
        <w:pStyle w:val="a8"/>
        <w:numPr>
          <w:ilvl w:val="0"/>
          <w:numId w:val="3"/>
        </w:numPr>
        <w:spacing w:after="160"/>
        <w:ind w:left="992" w:hanging="357"/>
        <w:contextualSpacing w:val="0"/>
      </w:pPr>
      <w:r>
        <w:t>Σχεδιάζοντας στην πράξη τη νέα πολιτική για την αναπηρία - πρακτ</w:t>
      </w:r>
      <w:r>
        <w:t>ι</w:t>
      </w:r>
      <w:r>
        <w:t>κά</w:t>
      </w:r>
      <w:r w:rsidRPr="007C25C1">
        <w:t xml:space="preserve"> </w:t>
      </w:r>
      <w:r>
        <w:t>εργαλεία.</w:t>
      </w:r>
    </w:p>
    <w:p w:rsidR="008005FA" w:rsidRDefault="008005FA" w:rsidP="008005FA">
      <w:pPr>
        <w:spacing w:after="120"/>
      </w:pPr>
      <w:r>
        <w:t>Σκοπός του παρόντος τόμου είναι η εκπαίδευση των στελεχών του αναπηρικού κινήματος σε ζητήματα απασχόλησης και εργασίας. Προς τούτο επιχειρείται παρέμβαση σε τρία επίπεδα: σε επίπεδο γνώσεων, σε επίπεδο δεξιοτήτων και σε επίπεδο στάσεων.</w:t>
      </w:r>
    </w:p>
    <w:p w:rsidR="008005FA" w:rsidRDefault="008005FA" w:rsidP="008005FA">
      <w:pPr>
        <w:spacing w:after="120"/>
      </w:pPr>
      <w:r>
        <w:t>Όσον αφορά στο πρώτο επίπεδο, διασαφηνίζονται έννοιες που συνήθως συγχ</w:t>
      </w:r>
      <w:r>
        <w:t>έ</w:t>
      </w:r>
      <w:r>
        <w:t>ονται, παρουσιάζεται κριτικά το εθνικό θεσμικό πλαίσιο, οι πράξεις διεθνών και ευρωπαϊκών οργανισμών, οι εφαρμοσμένες πολιτικές και «αποκαλύπτ</w:t>
      </w:r>
      <w:r>
        <w:t>ο</w:t>
      </w:r>
      <w:r>
        <w:t>νται» τα εμπόδια και οι δυσκολίες με τα οποία έρχονται αντιμέτωπα τα άτομα με αναπηρία στην προσπάθειά τους να ενταχθούν στον κόσμο της εργασίας.</w:t>
      </w:r>
    </w:p>
    <w:p w:rsidR="008005FA" w:rsidRDefault="008005FA" w:rsidP="008005FA">
      <w:pPr>
        <w:spacing w:after="120"/>
      </w:pPr>
      <w:r>
        <w:t xml:space="preserve">Όσον αφορά στο δεύτερο επίπεδο, αναδεικνύεται το εύρος των πολιτικών, των μέτρων και των μεθόδων εργασιακής ένταξης των ατόμων με αναπηρία και </w:t>
      </w:r>
      <w:r>
        <w:t>ε</w:t>
      </w:r>
      <w:r>
        <w:t xml:space="preserve">ξειδικεύονται οι απαιτήσεις προσβασιμότητας, εύλογων προσαρμογών και </w:t>
      </w:r>
      <w:r>
        <w:t>υ</w:t>
      </w:r>
      <w:r>
        <w:t>ποστηρικτικής τεχνολογίας ανά κατηγορία αναπηρίας.</w:t>
      </w:r>
    </w:p>
    <w:p w:rsidR="007C25C1" w:rsidRPr="00041680" w:rsidRDefault="008005FA" w:rsidP="008005FA">
      <w:pPr>
        <w:spacing w:after="120"/>
      </w:pPr>
      <w:r>
        <w:t>Όσον αφορά στο τρίτο επίπεδο, παρουσιάζεται η μετάβαση από το ιατρικό στο κοινωνικό μοντέλο της αναπηρίας σε επίπεδο ευρωπαϊκής και εθνικής πολιτ</w:t>
      </w:r>
      <w:r>
        <w:t>ι</w:t>
      </w:r>
      <w:r>
        <w:t>κής καθώς και ο τρόπος προσέγγισης του ζητήματος της εργασίας και της απ</w:t>
      </w:r>
      <w:r>
        <w:t>α</w:t>
      </w:r>
      <w:r>
        <w:t>σχόλησης των ατόμων με αναπηρία από την οπτική των ανθρωπίνων δικαι</w:t>
      </w:r>
      <w:r>
        <w:t>ω</w:t>
      </w:r>
      <w:r>
        <w:t>μάτων.</w:t>
      </w:r>
    </w:p>
    <w:p w:rsidR="007C25C1" w:rsidRPr="00041680" w:rsidRDefault="007C25C1" w:rsidP="007C25C1">
      <w:pPr>
        <w:spacing w:after="120"/>
      </w:pPr>
    </w:p>
    <w:p w:rsidR="007C25C1" w:rsidRDefault="007C25C1" w:rsidP="00180046">
      <w:pPr>
        <w:sectPr w:rsidR="007C25C1">
          <w:pgSz w:w="11906" w:h="16838"/>
          <w:pgMar w:top="1440" w:right="1800" w:bottom="1440" w:left="1800" w:header="708" w:footer="708" w:gutter="0"/>
          <w:cols w:space="708"/>
          <w:docGrid w:linePitch="360"/>
        </w:sectPr>
      </w:pPr>
    </w:p>
    <w:p w:rsidR="002B388A" w:rsidRPr="00555C97" w:rsidRDefault="00555C97" w:rsidP="00555C97">
      <w:pPr>
        <w:pStyle w:val="1"/>
      </w:pPr>
      <w:bookmarkStart w:id="2" w:name="_Toc362627405"/>
      <w:r w:rsidRPr="00555C97">
        <w:lastRenderedPageBreak/>
        <w:t>Θεωρητικό Πλαίσιο</w:t>
      </w:r>
      <w:bookmarkEnd w:id="2"/>
    </w:p>
    <w:p w:rsidR="00555C97" w:rsidRPr="008005FA" w:rsidRDefault="008005FA" w:rsidP="008005FA">
      <w:pPr>
        <w:pStyle w:val="2"/>
      </w:pPr>
      <w:bookmarkStart w:id="3" w:name="_Toc362627406"/>
      <w:r w:rsidRPr="008005FA">
        <w:t>Οριοθέτηση - αποσαφήνιση εννοιών</w:t>
      </w:r>
      <w:bookmarkEnd w:id="3"/>
    </w:p>
    <w:p w:rsidR="008005FA" w:rsidRDefault="008005FA" w:rsidP="008005FA">
      <w:r w:rsidRPr="008005FA">
        <w:rPr>
          <w:b/>
        </w:rPr>
        <w:t>«Εργασία» (“</w:t>
      </w:r>
      <w:r w:rsidRPr="004F2F9D">
        <w:rPr>
          <w:b/>
          <w:lang w:val="en-GB"/>
        </w:rPr>
        <w:t>Labour</w:t>
      </w:r>
      <w:r w:rsidRPr="008005FA">
        <w:rPr>
          <w:b/>
        </w:rPr>
        <w:t>”)</w:t>
      </w:r>
      <w:r>
        <w:t>: η καταβολή σωματικής ή πνευματικής δύναμης για την παραγωγή έργου.</w:t>
      </w:r>
    </w:p>
    <w:p w:rsidR="008005FA" w:rsidRDefault="008005FA" w:rsidP="008005FA">
      <w:r>
        <w:t>Οι όροι «εργασία» και «απασχόληση» άλλοτε διαφοροποιούνται και άλλοτε ταυτίζονται. Ο όρος «εργασία» συνήθως χρησιμοποιείται για να δηλώσει τους όρους και τις συνθήκες κάτω από τις οποίες αυτή ασκείται, ενώ ο όρος «απ</w:t>
      </w:r>
      <w:r>
        <w:t>α</w:t>
      </w:r>
      <w:r>
        <w:t>σχόληση» για να δηλώσει τις μορφές και τα διαφορετικά είδη της καθώς και τις πολιτικές, τα μέτρα και τα Προγράμματα που η Πολιτεία εφαρμόζει.</w:t>
      </w:r>
    </w:p>
    <w:p w:rsidR="008005FA" w:rsidRDefault="008005FA" w:rsidP="008005FA">
      <w:r w:rsidRPr="008005FA">
        <w:rPr>
          <w:b/>
        </w:rPr>
        <w:t>«Πολιτικές απασχόλησης»</w:t>
      </w:r>
      <w:r>
        <w:t>: νοούνται οι δημόσιες παρεμβάσεις στην αγορά εργασίας που στοχεύουν στο να επιτύχουν την αποδοτικότερη λειτουργία της καθώς και τη διόρθωση υφιστάμενων ανισορροπιών (</w:t>
      </w:r>
      <w:r w:rsidRPr="004F2F9D">
        <w:rPr>
          <w:lang w:val="en-GB"/>
        </w:rPr>
        <w:t>Eurostat</w:t>
      </w:r>
      <w:r>
        <w:t>. 2001: 116).</w:t>
      </w:r>
    </w:p>
    <w:p w:rsidR="008005FA" w:rsidRDefault="008005FA" w:rsidP="008005FA">
      <w:r w:rsidRPr="008005FA">
        <w:rPr>
          <w:b/>
        </w:rPr>
        <w:t>«Ενεργητικές πολιτικές απασχόλησης»</w:t>
      </w:r>
      <w:r>
        <w:t>: οι πολιτικές που αποσκοπούν στην καταπολέμηση των αιτιών που προκαλούν την ανεργία (π.χ. για την αντιμετ</w:t>
      </w:r>
      <w:r>
        <w:t>ώ</w:t>
      </w:r>
      <w:r>
        <w:t>πιση της διαρθρωτικής ανεργίας, η κατάρτιση, η επιδότηση της απασχόλησης κ.λπ. αποτελούν ενεργητικές πολιτικές απασχόλησης).</w:t>
      </w:r>
    </w:p>
    <w:p w:rsidR="008005FA" w:rsidRDefault="008005FA" w:rsidP="008005FA">
      <w:r w:rsidRPr="008005FA">
        <w:rPr>
          <w:b/>
        </w:rPr>
        <w:t>«Παθητικές Πολιτικές Απασχόλησης»</w:t>
      </w:r>
      <w:r>
        <w:t xml:space="preserve">: οι πολιτικές που στοχεύουν στην </w:t>
      </w:r>
      <w:r>
        <w:t>α</w:t>
      </w:r>
      <w:r>
        <w:t>ντιμετώπιση των επιπτώσεων της ανεργίας (π.χ. η παροχή επιδομάτων, συντ</w:t>
      </w:r>
      <w:r>
        <w:t>ά</w:t>
      </w:r>
      <w:r>
        <w:t>ξεων αναπηρίας κ.λπ.).</w:t>
      </w:r>
    </w:p>
    <w:p w:rsidR="008005FA" w:rsidRDefault="008005FA" w:rsidP="008005FA">
      <w:r>
        <w:t>Οι πολιτικές αυτές στοχεύουν κυρίως στην αναπλήρωση του εισοδήματος με στόχο τη διασφάλιση ενός ελάχιστου επιπέδου διαβίωσης (Συνήγορος του Π</w:t>
      </w:r>
      <w:r>
        <w:t>ο</w:t>
      </w:r>
      <w:r>
        <w:t>λίτη. Κύκλος Κοινωνικής Προστασίας. 2005: 45).</w:t>
      </w:r>
    </w:p>
    <w:p w:rsidR="008005FA" w:rsidRDefault="008005FA" w:rsidP="008005FA">
      <w:r w:rsidRPr="008005FA">
        <w:rPr>
          <w:b/>
        </w:rPr>
        <w:t>«Αναπηρία» (“</w:t>
      </w:r>
      <w:r w:rsidRPr="004F2F9D">
        <w:rPr>
          <w:b/>
          <w:lang w:val="en-GB"/>
        </w:rPr>
        <w:t>Disability</w:t>
      </w:r>
      <w:r w:rsidRPr="008005FA">
        <w:rPr>
          <w:b/>
        </w:rPr>
        <w:t>”)</w:t>
      </w:r>
      <w:r>
        <w:t>: «</w:t>
      </w:r>
      <w:r w:rsidRPr="008005FA">
        <w:rPr>
          <w:i/>
        </w:rPr>
        <w:t>….είναι ένα σύνθετο και μεταβαλλόμενο φαιν</w:t>
      </w:r>
      <w:r w:rsidRPr="008005FA">
        <w:rPr>
          <w:i/>
        </w:rPr>
        <w:t>ό</w:t>
      </w:r>
      <w:r w:rsidRPr="008005FA">
        <w:rPr>
          <w:i/>
        </w:rPr>
        <w:t xml:space="preserve">μενο, που οφείλεται στην αλληλεπίδραση των προσωπικών χαρακτηριστικών </w:t>
      </w:r>
      <w:r w:rsidRPr="008005FA">
        <w:rPr>
          <w:i/>
        </w:rPr>
        <w:t>ε</w:t>
      </w:r>
      <w:r w:rsidRPr="008005FA">
        <w:rPr>
          <w:i/>
        </w:rPr>
        <w:t xml:space="preserve">νός ατόμου και των χαρακτηριστικών του περιβάλλοντος, μέσα στο οποίο το </w:t>
      </w:r>
      <w:r w:rsidRPr="008005FA">
        <w:rPr>
          <w:i/>
        </w:rPr>
        <w:t>ά</w:t>
      </w:r>
      <w:r w:rsidRPr="008005FA">
        <w:rPr>
          <w:i/>
        </w:rPr>
        <w:t>τομο αυτό ζει.</w:t>
      </w:r>
      <w:r>
        <w:t>» (Παγκόσμιος Οργανισμός Υγείας)</w:t>
      </w:r>
      <w:r>
        <w:rPr>
          <w:rStyle w:val="aa"/>
        </w:rPr>
        <w:footnoteReference w:id="2"/>
      </w:r>
      <w:r>
        <w:t>.</w:t>
      </w:r>
    </w:p>
    <w:p w:rsidR="008005FA" w:rsidRDefault="008005FA" w:rsidP="008005FA">
      <w:r>
        <w:t>Με βάση την παραπάνω προσέγγιση, ένα άτομο με κάποιο σωματικό μειον</w:t>
      </w:r>
      <w:r>
        <w:t>έ</w:t>
      </w:r>
      <w:r>
        <w:t>κτημα μπορεί να βιώνει την αναπηρία σε ένα περιβάλλον και όχι σε κάποιο άλλο, ανάλογα με το αν το περιβάλλον διαθέτει ή όχι εμπόδια, αλλά και βο</w:t>
      </w:r>
      <w:r>
        <w:t>η</w:t>
      </w:r>
      <w:r>
        <w:t>θήματα (</w:t>
      </w:r>
      <w:proofErr w:type="spellStart"/>
      <w:r>
        <w:t>Ε.Σ.Α.μεΑ</w:t>
      </w:r>
      <w:proofErr w:type="spellEnd"/>
      <w:r>
        <w:t>. 2005:9).</w:t>
      </w:r>
    </w:p>
    <w:p w:rsidR="008005FA" w:rsidRDefault="008005FA" w:rsidP="008005FA">
      <w:r w:rsidRPr="008005FA">
        <w:rPr>
          <w:b/>
        </w:rPr>
        <w:lastRenderedPageBreak/>
        <w:t>«Πρόσβαση» (“Access”)</w:t>
      </w:r>
      <w:r>
        <w:t>: η παροχή της δυνατότητας συμμετοχής όλων των πολιτών - συμπεριλαμβανομένης και της ισότιμης συμμετοχής των ατόμων με αναπηρία - σε όλους τους τομείς των κοινωνικών δραστηριοτήτων (π.χ. στην παραγωγική διαδικασία στο σύνολό της, στην εκπαίδευση, στις πολιτιστικές δραστηριότητες, στον αθλητισμό κ.λπ.) και ως εκ τούτου στις υποδομές, υπ</w:t>
      </w:r>
      <w:r>
        <w:t>η</w:t>
      </w:r>
      <w:r>
        <w:t>ρεσίες, διαδικασίες και αγαθά που σχετίζονται με αυτούς.</w:t>
      </w:r>
    </w:p>
    <w:p w:rsidR="008005FA" w:rsidRDefault="008005FA" w:rsidP="008005FA">
      <w:r>
        <w:t xml:space="preserve">Η </w:t>
      </w:r>
      <w:r w:rsidRPr="008005FA">
        <w:rPr>
          <w:i/>
        </w:rPr>
        <w:t>«πρόσβαση»</w:t>
      </w:r>
      <w:r>
        <w:t xml:space="preserve"> είναι έννοια ευρύτερη της </w:t>
      </w:r>
      <w:r w:rsidRPr="008005FA">
        <w:rPr>
          <w:i/>
        </w:rPr>
        <w:t>«προσβασιμότητας»</w:t>
      </w:r>
      <w:r>
        <w:t xml:space="preserve">. Η </w:t>
      </w:r>
      <w:r w:rsidRPr="008005FA">
        <w:rPr>
          <w:i/>
        </w:rPr>
        <w:t>«προσβασιμ</w:t>
      </w:r>
      <w:r w:rsidRPr="008005FA">
        <w:rPr>
          <w:i/>
        </w:rPr>
        <w:t>ό</w:t>
      </w:r>
      <w:r w:rsidRPr="008005FA">
        <w:rPr>
          <w:i/>
        </w:rPr>
        <w:t>τητα»</w:t>
      </w:r>
      <w:r>
        <w:t xml:space="preserve"> και όλες οι εκφάνσεις της -δηλαδή ο </w:t>
      </w:r>
      <w:r w:rsidRPr="008005FA">
        <w:rPr>
          <w:i/>
        </w:rPr>
        <w:t>«καθολικός σχεδιασμός»</w:t>
      </w:r>
      <w:r>
        <w:t xml:space="preserve">, οι </w:t>
      </w:r>
      <w:r w:rsidRPr="008005FA">
        <w:rPr>
          <w:i/>
        </w:rPr>
        <w:t>«εύλ</w:t>
      </w:r>
      <w:r w:rsidRPr="008005FA">
        <w:rPr>
          <w:i/>
        </w:rPr>
        <w:t>ο</w:t>
      </w:r>
      <w:r w:rsidRPr="008005FA">
        <w:rPr>
          <w:i/>
        </w:rPr>
        <w:t>γες προσαρμογές»</w:t>
      </w:r>
      <w:r>
        <w:t xml:space="preserve">, συμπεριλαμβανομένης της </w:t>
      </w:r>
      <w:r w:rsidRPr="008005FA">
        <w:rPr>
          <w:i/>
        </w:rPr>
        <w:t>«υποστηρικτικής τεχνολογίας»</w:t>
      </w:r>
      <w:r>
        <w:t xml:space="preserve">, οι </w:t>
      </w:r>
      <w:r w:rsidRPr="008005FA">
        <w:rPr>
          <w:i/>
        </w:rPr>
        <w:t>«μορφές ζωντανής βοήθειας και ενδιαμέσων»</w:t>
      </w:r>
      <w:r>
        <w:t xml:space="preserve">- αποσκοπούν στη διασφάλιση της ισότιμης συμμετοχής των ατόμων με αναπηρία, δηλαδή στην </w:t>
      </w:r>
      <w:r w:rsidRPr="008005FA">
        <w:rPr>
          <w:i/>
        </w:rPr>
        <w:t>«πρόσβαση»</w:t>
      </w:r>
      <w:r>
        <w:t>, και υπό αυτήν την έννοια αποτελούν εργαλεία για την επίτευξή της. Σύμφωνα με τη δικαιωματική προσέγγιση της αναπηρίας, η συμμετοχή των ατόμων με αναπηρία σε όλους τους τομείς της κοινωνικής ζωής αποτελεί αναφαίρετο α</w:t>
      </w:r>
      <w:r>
        <w:t>ν</w:t>
      </w:r>
      <w:r>
        <w:t>θρώπινο δικαίωμά τους.</w:t>
      </w:r>
    </w:p>
    <w:p w:rsidR="008005FA" w:rsidRDefault="008005FA" w:rsidP="008005FA">
      <w:r>
        <w:t xml:space="preserve">Για την επίτευξη του στόχου της </w:t>
      </w:r>
      <w:r w:rsidRPr="008005FA">
        <w:rPr>
          <w:i/>
        </w:rPr>
        <w:t>«πρόσβασης»</w:t>
      </w:r>
      <w:r>
        <w:t xml:space="preserve"> των ατόμων με αναπηρία στην εργασία και την απασχόληση, τα μέτρα για τη βελτίωση της </w:t>
      </w:r>
      <w:r w:rsidRPr="008005FA">
        <w:rPr>
          <w:i/>
        </w:rPr>
        <w:t>«προσβασιμότ</w:t>
      </w:r>
      <w:r w:rsidRPr="008005FA">
        <w:rPr>
          <w:i/>
        </w:rPr>
        <w:t>η</w:t>
      </w:r>
      <w:r w:rsidRPr="008005FA">
        <w:rPr>
          <w:i/>
        </w:rPr>
        <w:t>τας»</w:t>
      </w:r>
      <w:r>
        <w:t xml:space="preserve"> πρέπει να είναι οριζόντια -δηλαδή να αφορούν όλους τους τομείς της κο</w:t>
      </w:r>
      <w:r>
        <w:t>ι</w:t>
      </w:r>
      <w:r>
        <w:t xml:space="preserve">νωνικής ζωής (π.χ. το δομημένο περιβάλλον, τις μεταφορές, την εκπαίδευση, την κατάρτιση, τη δια βίου μάθηση, την κοινωνία της πληροφορίας κ.λπ.)- και </w:t>
      </w:r>
      <w:proofErr w:type="spellStart"/>
      <w:r>
        <w:t>στοχευμένα</w:t>
      </w:r>
      <w:proofErr w:type="spellEnd"/>
      <w:r>
        <w:t>.</w:t>
      </w:r>
    </w:p>
    <w:p w:rsidR="008005FA" w:rsidRDefault="008005FA" w:rsidP="008005FA">
      <w:r w:rsidRPr="008005FA">
        <w:rPr>
          <w:b/>
        </w:rPr>
        <w:t>«Προσβασιμότητα» (“</w:t>
      </w:r>
      <w:r w:rsidRPr="004F2F9D">
        <w:rPr>
          <w:b/>
          <w:lang w:val="en-GB"/>
        </w:rPr>
        <w:t>Accessibility</w:t>
      </w:r>
      <w:r w:rsidRPr="008005FA">
        <w:rPr>
          <w:b/>
        </w:rPr>
        <w:t>”)</w:t>
      </w:r>
      <w:r>
        <w:t>: εκείνο το χαρακτηριστικό του περ</w:t>
      </w:r>
      <w:r>
        <w:t>ι</w:t>
      </w:r>
      <w:r>
        <w:t>βάλλοντος (φυσικού, δομημένου ή ηλεκτρονικού), μιας υπηρεσίας ή ενός αγ</w:t>
      </w:r>
      <w:r>
        <w:t>α</w:t>
      </w:r>
      <w:r>
        <w:t>θού που διασφαλίζει την αυτόνομη, ασφαλή και άνετη προσέγγιση και χρήση αυτών από όλους τους χρήστες χωρίς διακρίσεις φύλου, ηλικίας, αναπηρίας και λοιπών χαρακτηριστικών (σωματική διάπλαση, δύναμη, αντίληψη κλπ). (</w:t>
      </w:r>
      <w:proofErr w:type="spellStart"/>
      <w:r>
        <w:t>Ε.Σ.Α.μεΑ</w:t>
      </w:r>
      <w:proofErr w:type="spellEnd"/>
      <w:r>
        <w:t>. 2005:13).</w:t>
      </w:r>
    </w:p>
    <w:p w:rsidR="008005FA" w:rsidRDefault="008005FA" w:rsidP="008005FA">
      <w:r>
        <w:t xml:space="preserve">Ο όρος </w:t>
      </w:r>
      <w:r w:rsidRPr="008005FA">
        <w:rPr>
          <w:i/>
        </w:rPr>
        <w:t>«απροσπέλαστο»</w:t>
      </w:r>
      <w:r>
        <w:t xml:space="preserve"> υποδηλώνει την ύπαρξη φραγμών και εμποδίων και ως εκ τούτου τη μη διασφάλιση της αυτόνομης, ασφαλούς και άνετης προσέ</w:t>
      </w:r>
      <w:r>
        <w:t>γ</w:t>
      </w:r>
      <w:r>
        <w:t xml:space="preserve">γισης και χρήσης από όλους τους χρήστες. Ένα </w:t>
      </w:r>
      <w:r w:rsidRPr="008005FA">
        <w:rPr>
          <w:i/>
        </w:rPr>
        <w:t>«προσβάσιμο»</w:t>
      </w:r>
      <w:r>
        <w:t xml:space="preserve"> περιβάλλον (ή διαφορετικά ένα περιβάλλον δίχως εμπόδια) λαμβάνει υπόψη τις ιδιαίτερες </w:t>
      </w:r>
      <w:r>
        <w:t>α</w:t>
      </w:r>
      <w:r>
        <w:t xml:space="preserve">νάγκες όλων των πολιτών, συμπεριλαμβανομένων των ατόμων με αναπηρία, ανεξαρτήτως κατηγορίας αναπηρίας (π.χ. κινητική, αισθητηριακή, νοητική, ψυχική, χρόνια πάθηση, βαριά και πολλαπλή αναπηρία) και διασφαλίζει την κατά το δυνατόν αυτόνομη διακίνηση και διαβίωση καθενός, παρέχοντας τις κατάλληλες μορφές υποστήριξης </w:t>
      </w:r>
      <w:r w:rsidRPr="008005FA">
        <w:rPr>
          <w:i/>
        </w:rPr>
        <w:t>(«μορφές ζωντανής βοήθειας και ενδιαμ</w:t>
      </w:r>
      <w:r w:rsidRPr="008005FA">
        <w:rPr>
          <w:i/>
        </w:rPr>
        <w:t>έ</w:t>
      </w:r>
      <w:r w:rsidRPr="008005FA">
        <w:rPr>
          <w:i/>
        </w:rPr>
        <w:t>σων»</w:t>
      </w:r>
      <w:r>
        <w:t>, τεχνικά και τεχνολογικά βοηθήματα κ.λπ.) (</w:t>
      </w:r>
      <w:proofErr w:type="spellStart"/>
      <w:r>
        <w:t>Ε.Σ.Α.μεΑ</w:t>
      </w:r>
      <w:proofErr w:type="spellEnd"/>
      <w:r>
        <w:t xml:space="preserve">. 2005:13-15). </w:t>
      </w:r>
      <w:r>
        <w:lastRenderedPageBreak/>
        <w:t xml:space="preserve">Δεδομένου ότι η </w:t>
      </w:r>
      <w:r w:rsidRPr="008005FA">
        <w:rPr>
          <w:i/>
        </w:rPr>
        <w:t>«προσβασιμότητα»</w:t>
      </w:r>
      <w:r>
        <w:t xml:space="preserve"> συμβάλλει στη άσκηση και απόλαυση του δικαιώματος της επιλογής, αναδεικνύεται σε θεμελιώδες ανθρώπινο δικαίωμα.</w:t>
      </w:r>
    </w:p>
    <w:p w:rsidR="008005FA" w:rsidRDefault="008005FA" w:rsidP="008005FA">
      <w:r>
        <w:t xml:space="preserve">Η άποψη για την </w:t>
      </w:r>
      <w:r w:rsidRPr="008005FA">
        <w:rPr>
          <w:i/>
        </w:rPr>
        <w:t>«προσβασιμότητα»</w:t>
      </w:r>
      <w:r>
        <w:t xml:space="preserve"> ότι αποτελεί πρόσθετο χαρακτηριστικό που εξυπηρετεί ανάγκες συγκεκριμένων κατηγοριών ατόμων με αναπηρία, </w:t>
      </w:r>
      <w:r>
        <w:t>ό</w:t>
      </w:r>
      <w:r>
        <w:t>πως είναι τα άτομα με κινητική αναπηρία, οι τυφλοί και τα άτομα με προβλ</w:t>
      </w:r>
      <w:r>
        <w:t>ή</w:t>
      </w:r>
      <w:r>
        <w:t>ματα όρασης κ.λπ., υπονοεί καταρχάς ότι η προσβασιμότητα είναι ζήτημα που αφορά σε μια με δύο κατηγορίες αναπηρίας και κατά δεύτερον ότι είναι ζήτ</w:t>
      </w:r>
      <w:r>
        <w:t>η</w:t>
      </w:r>
      <w:r>
        <w:t>μα επιβολής τεχνικών προτύπων, τα οποία συνεπάγονται κάποιο κόστος (Έ</w:t>
      </w:r>
      <w:r>
        <w:t>κ</w:t>
      </w:r>
      <w:r>
        <w:t xml:space="preserve">θεση της Ομάδας Εμπειρογνωμόνων που συγκροτήθηκε από την Ευρωπαϊκή Επιτροπή 2003:8-10). Αντιθέτως, πολλές μελέτες τεκμηριώνουν ότι το κόστος για την επίτευξη της </w:t>
      </w:r>
      <w:r w:rsidRPr="008005FA">
        <w:rPr>
          <w:i/>
        </w:rPr>
        <w:t>«προσβασιμότητας»</w:t>
      </w:r>
      <w:r>
        <w:t xml:space="preserve"> είναι υπερτιμημένο (Έκθεση της </w:t>
      </w:r>
      <w:r>
        <w:t>Ο</w:t>
      </w:r>
      <w:r>
        <w:t xml:space="preserve">μάδας Εμπειρογνωμόνων που συγκροτήθηκε από την Ευρωπαϊκή Επιτροπή 2003:8-10). Το οποιοδήποτε κόστος, ακόμη κι αν είναι μηδαμινό, πρέπει να συσχετίζεται με τη γενικότερη συμβολή της </w:t>
      </w:r>
      <w:r w:rsidRPr="008005FA">
        <w:rPr>
          <w:i/>
        </w:rPr>
        <w:t>«προσβασιμότητας»</w:t>
      </w:r>
      <w:r>
        <w:t xml:space="preserve"> στην παραγ</w:t>
      </w:r>
      <w:r>
        <w:t>ω</w:t>
      </w:r>
      <w:r>
        <w:t xml:space="preserve">γή και παραγωγικότητα. </w:t>
      </w:r>
    </w:p>
    <w:p w:rsidR="008005FA" w:rsidRDefault="008005FA" w:rsidP="008005FA">
      <w:r>
        <w:t xml:space="preserve">Πιο συγκεκριμένα, η </w:t>
      </w:r>
      <w:r w:rsidRPr="008005FA">
        <w:rPr>
          <w:i/>
        </w:rPr>
        <w:t>«προσβασιμότητα»</w:t>
      </w:r>
      <w:r>
        <w:t xml:space="preserve"> συμβάλλει:</w:t>
      </w:r>
    </w:p>
    <w:p w:rsidR="007C7C0E" w:rsidRPr="007C7C0E" w:rsidRDefault="008005FA" w:rsidP="007C7C0E">
      <w:pPr>
        <w:pStyle w:val="myBullet"/>
        <w:spacing w:after="0"/>
        <w:ind w:left="714" w:hanging="357"/>
        <w:rPr>
          <w:i/>
        </w:rPr>
      </w:pPr>
      <w:r w:rsidRPr="007C7C0E">
        <w:rPr>
          <w:i/>
        </w:rPr>
        <w:t>στην προσέλκυση νέων εργαζομένων και στη διατήρηση του υπάρχοντος προσωπικού</w:t>
      </w:r>
      <w:r w:rsidR="007C7C0E" w:rsidRPr="007C7C0E">
        <w:rPr>
          <w:i/>
        </w:rPr>
        <w:t xml:space="preserve"> </w:t>
      </w:r>
    </w:p>
    <w:p w:rsidR="008005FA" w:rsidRDefault="008005FA" w:rsidP="007C7C0E">
      <w:pPr>
        <w:pStyle w:val="myBullet"/>
        <w:numPr>
          <w:ilvl w:val="0"/>
          <w:numId w:val="0"/>
        </w:numPr>
        <w:spacing w:after="200"/>
        <w:ind w:left="714"/>
      </w:pPr>
      <w:r>
        <w:t>Με προσβάσιμα κτίρια - και συχνά, προβαίνοντας μόνο σε περιορισμ</w:t>
      </w:r>
      <w:r>
        <w:t>έ</w:t>
      </w:r>
      <w:r>
        <w:t>νες προσαρμογές - οι εργοδότες (είτε στο δημόσιο είτε στον ιδιωτικό τομέα) δύνανται</w:t>
      </w:r>
      <w:r w:rsidR="007C7C0E">
        <w:t xml:space="preserve"> </w:t>
      </w:r>
      <w:r>
        <w:t>αφενός να απευθυνθούν σε ευρύτερες κατηγορίες υπ</w:t>
      </w:r>
      <w:r>
        <w:t>ο</w:t>
      </w:r>
      <w:r>
        <w:t>ψήφιων εργαζομένων,</w:t>
      </w:r>
      <w:r w:rsidR="007C7C0E">
        <w:t xml:space="preserve"> </w:t>
      </w:r>
      <w:r>
        <w:t>μεταξύ των οποίων είναι και τα άτομα με αναπ</w:t>
      </w:r>
      <w:r>
        <w:t>η</w:t>
      </w:r>
      <w:r>
        <w:t>ρία, αφετέρου να διατηρήσουν τους ήδη υπάρχοντες εργαζόμενούς τους, οι οποίοι μπορεί στο μέλλον να αποκτήσουν κάποια αναπηρία.</w:t>
      </w:r>
    </w:p>
    <w:p w:rsidR="007C7C0E" w:rsidRPr="007C7C0E" w:rsidRDefault="008005FA" w:rsidP="007C7C0E">
      <w:pPr>
        <w:pStyle w:val="myBullet"/>
        <w:spacing w:after="0"/>
        <w:ind w:left="714" w:hanging="357"/>
      </w:pPr>
      <w:r w:rsidRPr="007C7C0E">
        <w:rPr>
          <w:i/>
        </w:rPr>
        <w:t>στην αύξηση του τζίρου της επιχείρησης</w:t>
      </w:r>
    </w:p>
    <w:p w:rsidR="008005FA" w:rsidRDefault="008005FA" w:rsidP="007C7C0E">
      <w:pPr>
        <w:pStyle w:val="myBullet"/>
        <w:numPr>
          <w:ilvl w:val="0"/>
          <w:numId w:val="0"/>
        </w:numPr>
        <w:spacing w:after="200"/>
        <w:ind w:left="714"/>
      </w:pPr>
      <w:r>
        <w:t>Ένα προσβάσιμο κτίριο μιας επιχείρησης απευθύνεται σε μια ευρύτερη πελατεία,</w:t>
      </w:r>
      <w:r w:rsidR="007C7C0E">
        <w:t xml:space="preserve"> </w:t>
      </w:r>
      <w:r>
        <w:t>επιτρέποντας στους πελάτες με αναπηρία να εισέλθουν σ’ α</w:t>
      </w:r>
      <w:r>
        <w:t>υ</w:t>
      </w:r>
      <w:r>
        <w:t>τό.</w:t>
      </w:r>
    </w:p>
    <w:p w:rsidR="007C7C0E" w:rsidRPr="007C7C0E" w:rsidRDefault="008005FA" w:rsidP="008005FA">
      <w:pPr>
        <w:pStyle w:val="myBullet"/>
        <w:spacing w:after="0"/>
        <w:ind w:left="714" w:hanging="357"/>
      </w:pPr>
      <w:r w:rsidRPr="007C7C0E">
        <w:rPr>
          <w:i/>
        </w:rPr>
        <w:t>στη δημιουργία αξίας για τους επιχειρηματίες που διαθέτουν δικές τους κτιριακές εγκαταστάσεις</w:t>
      </w:r>
    </w:p>
    <w:p w:rsidR="007C7C0E" w:rsidRDefault="008005FA" w:rsidP="007C7C0E">
      <w:pPr>
        <w:pStyle w:val="myBullet"/>
        <w:numPr>
          <w:ilvl w:val="0"/>
          <w:numId w:val="0"/>
        </w:numPr>
        <w:spacing w:after="200"/>
        <w:ind w:left="714"/>
      </w:pPr>
      <w:r>
        <w:t xml:space="preserve">Ένα κτίριο που </w:t>
      </w:r>
      <w:r w:rsidR="007C7C0E">
        <w:t>πληροί</w:t>
      </w:r>
      <w:r>
        <w:t xml:space="preserve"> προδιαγραφές προσβασιμότητας είναι σε θέση, δίχως</w:t>
      </w:r>
      <w:r w:rsidR="007C7C0E">
        <w:t xml:space="preserve"> </w:t>
      </w:r>
      <w:r>
        <w:t>πρόσθετες εργασίες, να προσαρμοστεί εύκολα στις μεταβαλλόμ</w:t>
      </w:r>
      <w:r>
        <w:t>ε</w:t>
      </w:r>
      <w:r>
        <w:t>νες ανάγκες που δημιουργούνται από τη γήρανση του πληθυσμού ή την από</w:t>
      </w:r>
      <w:r w:rsidR="007C7C0E">
        <w:t>κτηση αναπηριών. Η αξία του λοιπόν θα μπορούσε να είναι υψηλ</w:t>
      </w:r>
      <w:r w:rsidR="007C7C0E">
        <w:t>ό</w:t>
      </w:r>
      <w:r w:rsidR="007C7C0E">
        <w:t>τερη από εκείνη ενός ακίνητου που δεν είναι προσβάσιμο, το οποίο ε</w:t>
      </w:r>
      <w:r w:rsidR="007C7C0E">
        <w:t>ν</w:t>
      </w:r>
      <w:r w:rsidR="007C7C0E">
        <w:t>δεχομένως να χρειαστεί εκτεταμένες και πολυέξοδες προσαρμογές στο μέλλον.</w:t>
      </w:r>
    </w:p>
    <w:p w:rsidR="007C7C0E" w:rsidRPr="007C7C0E" w:rsidRDefault="007C7C0E" w:rsidP="007C7C0E">
      <w:pPr>
        <w:pStyle w:val="myBullet"/>
        <w:spacing w:after="0"/>
        <w:ind w:left="714" w:hanging="357"/>
      </w:pPr>
      <w:r w:rsidRPr="007C7C0E">
        <w:rPr>
          <w:i/>
        </w:rPr>
        <w:lastRenderedPageBreak/>
        <w:t>στη μείωση των δαπανών κοινωνικής προστασίας</w:t>
      </w:r>
    </w:p>
    <w:p w:rsidR="007C7C0E" w:rsidRDefault="007C7C0E" w:rsidP="007C7C0E">
      <w:pPr>
        <w:pStyle w:val="myBullet"/>
        <w:numPr>
          <w:ilvl w:val="0"/>
          <w:numId w:val="0"/>
        </w:numPr>
        <w:spacing w:after="200"/>
        <w:ind w:left="714"/>
      </w:pPr>
      <w:r>
        <w:t>Ένα προσβάσιμο περιβάλλον ενθαρρύνει τα άτομα με αναπηρία να ε</w:t>
      </w:r>
      <w:r>
        <w:t>ρ</w:t>
      </w:r>
      <w:r>
        <w:t>γαστούν, γεγονός το οποίο με τη σειρά του οδηγεί στη μείωση των δ</w:t>
      </w:r>
      <w:r>
        <w:t>α</w:t>
      </w:r>
      <w:r>
        <w:t>πανών του δημοσίου για χορήγηση επιδομάτων αναπηρίας.</w:t>
      </w:r>
    </w:p>
    <w:p w:rsidR="007C7C0E" w:rsidRPr="007C7C0E" w:rsidRDefault="007C7C0E" w:rsidP="007C7C0E">
      <w:pPr>
        <w:pStyle w:val="myBullet"/>
        <w:spacing w:after="0"/>
        <w:ind w:left="714" w:hanging="357"/>
      </w:pPr>
      <w:r w:rsidRPr="007C7C0E">
        <w:rPr>
          <w:i/>
        </w:rPr>
        <w:t>στη μείωση των ασφαλίστρων</w:t>
      </w:r>
    </w:p>
    <w:p w:rsidR="007C7C0E" w:rsidRDefault="007C7C0E" w:rsidP="007C7C0E">
      <w:pPr>
        <w:pStyle w:val="myBullet"/>
        <w:numPr>
          <w:ilvl w:val="0"/>
          <w:numId w:val="0"/>
        </w:numPr>
        <w:spacing w:after="200"/>
        <w:ind w:left="714"/>
      </w:pPr>
      <w:r>
        <w:t>Η εφαρμογή προδιαγραφών προσβασιμότητας συντελεί γενικότερα στη βελτίωση της ασφάλειας των κτιρίων (αποφυγή ολισθηρών πατωμάτων και κλιμακοστάσιων, αποφυγή επικίνδυνων αλλαγών ύψους, βελτίωση των σημάτων προειδοποίησης κ.α.), κάτι που έχει άμεσο αντίκτυπο στις αποζημιώσεις εργατικών ατυχημάτων που προκαλούνται από πτώσεις ή ολισθήσεις (Έκθεση της Ομάδας Εμπειρογνωμόνων που συγκροτήθηκε από την Ευρωπαϊκή Επιτροπή 2003:8-10).</w:t>
      </w:r>
    </w:p>
    <w:p w:rsidR="007C7C0E" w:rsidRDefault="007C7C0E" w:rsidP="007C7C0E">
      <w:r w:rsidRPr="007C7C0E">
        <w:rPr>
          <w:b/>
        </w:rPr>
        <w:t>«Εμπόδια» (“</w:t>
      </w:r>
      <w:r w:rsidRPr="004F2F9D">
        <w:rPr>
          <w:b/>
          <w:lang w:val="en-GB"/>
        </w:rPr>
        <w:t>Obstacles</w:t>
      </w:r>
      <w:r w:rsidRPr="00F70578">
        <w:rPr>
          <w:b/>
        </w:rPr>
        <w:t xml:space="preserve">, </w:t>
      </w:r>
      <w:r w:rsidRPr="004F2F9D">
        <w:rPr>
          <w:b/>
          <w:lang w:val="en-GB"/>
        </w:rPr>
        <w:t>barriers</w:t>
      </w:r>
      <w:r w:rsidRPr="00F70578">
        <w:rPr>
          <w:b/>
        </w:rPr>
        <w:t xml:space="preserve"> </w:t>
      </w:r>
      <w:proofErr w:type="spellStart"/>
      <w:r w:rsidR="004F2F9D" w:rsidRPr="004F2F9D">
        <w:rPr>
          <w:b/>
          <w:lang w:val="en-GB"/>
        </w:rPr>
        <w:t>etc</w:t>
      </w:r>
      <w:proofErr w:type="spellEnd"/>
      <w:r w:rsidR="004F2F9D">
        <w:rPr>
          <w:b/>
        </w:rPr>
        <w:t>.</w:t>
      </w:r>
      <w:r w:rsidRPr="007C7C0E">
        <w:rPr>
          <w:b/>
        </w:rPr>
        <w:t>”)</w:t>
      </w:r>
      <w:r>
        <w:t>: οτιδήποτε θέτει φραγμό στην αυτ</w:t>
      </w:r>
      <w:r>
        <w:t>ό</w:t>
      </w:r>
      <w:r>
        <w:t xml:space="preserve">νομη και ισότιμη συμμετοχή (δηλαδή στην </w:t>
      </w:r>
      <w:r w:rsidRPr="007C7C0E">
        <w:rPr>
          <w:i/>
        </w:rPr>
        <w:t>«πρόσβαση»</w:t>
      </w:r>
      <w:r>
        <w:t>) των ατόμων με αν</w:t>
      </w:r>
      <w:r>
        <w:t>α</w:t>
      </w:r>
      <w:r>
        <w:t>πηρία στις κοινωνικές δραστηριότητες. Τα εμπόδια μπορεί να είναι θεσμικά, φυσικά, αρχιτεκτονικά, ιδεολογικά (π.χ. στάσεις, αντιλήψεις, προκαταλήψεις, συμπεριφορές) και να εντοπίζονται στην επικοινωνία, στην πληροφόρηση, στην τεχνολογία, στις πρακτικές, στις διαδικασίες κ.λπ.</w:t>
      </w:r>
    </w:p>
    <w:p w:rsidR="007C7C0E" w:rsidRDefault="007C7C0E" w:rsidP="007C7C0E">
      <w:r w:rsidRPr="007C7C0E">
        <w:rPr>
          <w:b/>
        </w:rPr>
        <w:t>«Καθολικός Σχεδιασμός» (“</w:t>
      </w:r>
      <w:r w:rsidRPr="004F2F9D">
        <w:rPr>
          <w:b/>
          <w:lang w:val="en-GB"/>
        </w:rPr>
        <w:t>Universal</w:t>
      </w:r>
      <w:r w:rsidRPr="00F70578">
        <w:rPr>
          <w:b/>
        </w:rPr>
        <w:t xml:space="preserve"> </w:t>
      </w:r>
      <w:r w:rsidRPr="004F2F9D">
        <w:rPr>
          <w:b/>
          <w:lang w:val="en-GB"/>
        </w:rPr>
        <w:t>Design</w:t>
      </w:r>
      <w:r w:rsidRPr="007C7C0E">
        <w:rPr>
          <w:b/>
        </w:rPr>
        <w:t>”)</w:t>
      </w:r>
      <w:r>
        <w:t xml:space="preserve"> ή </w:t>
      </w:r>
      <w:r w:rsidRPr="007C7C0E">
        <w:rPr>
          <w:b/>
        </w:rPr>
        <w:t>«Καθολική Πρόσβαση» (“</w:t>
      </w:r>
      <w:r w:rsidRPr="004F2F9D">
        <w:rPr>
          <w:b/>
          <w:lang w:val="en-GB"/>
        </w:rPr>
        <w:t>Universal</w:t>
      </w:r>
      <w:r w:rsidRPr="00F70578">
        <w:rPr>
          <w:b/>
        </w:rPr>
        <w:t xml:space="preserve"> </w:t>
      </w:r>
      <w:r w:rsidRPr="004F2F9D">
        <w:rPr>
          <w:b/>
          <w:lang w:val="en-GB"/>
        </w:rPr>
        <w:t>Access</w:t>
      </w:r>
      <w:r w:rsidRPr="007C7C0E">
        <w:rPr>
          <w:b/>
        </w:rPr>
        <w:t>”)</w:t>
      </w:r>
      <w:r>
        <w:t xml:space="preserve"> ή </w:t>
      </w:r>
      <w:r w:rsidRPr="007C7C0E">
        <w:rPr>
          <w:b/>
        </w:rPr>
        <w:t>«Σχεδιασμός για Όλους» (“</w:t>
      </w:r>
      <w:r w:rsidRPr="004F2F9D">
        <w:rPr>
          <w:b/>
          <w:lang w:val="en-GB"/>
        </w:rPr>
        <w:t>Design</w:t>
      </w:r>
      <w:r w:rsidRPr="00F70578">
        <w:rPr>
          <w:b/>
        </w:rPr>
        <w:t xml:space="preserve"> </w:t>
      </w:r>
      <w:r w:rsidRPr="004F2F9D">
        <w:rPr>
          <w:b/>
          <w:lang w:val="en-GB"/>
        </w:rPr>
        <w:t>for</w:t>
      </w:r>
      <w:r w:rsidRPr="00F70578">
        <w:rPr>
          <w:b/>
        </w:rPr>
        <w:t xml:space="preserve"> </w:t>
      </w:r>
      <w:r w:rsidRPr="004F2F9D">
        <w:rPr>
          <w:b/>
          <w:lang w:val="en-GB"/>
        </w:rPr>
        <w:t>All</w:t>
      </w:r>
      <w:r w:rsidRPr="007C7C0E">
        <w:rPr>
          <w:b/>
        </w:rPr>
        <w:t>”)</w:t>
      </w:r>
      <w:r>
        <w:t>: «</w:t>
      </w:r>
      <w:r w:rsidRPr="007C7C0E">
        <w:rPr>
          <w:i/>
        </w:rPr>
        <w:t>Σ</w:t>
      </w:r>
      <w:r w:rsidRPr="007C7C0E">
        <w:rPr>
          <w:i/>
        </w:rPr>
        <w:t>η</w:t>
      </w:r>
      <w:r w:rsidRPr="007C7C0E">
        <w:rPr>
          <w:i/>
        </w:rPr>
        <w:t xml:space="preserve">μαίνει το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 Ο </w:t>
      </w:r>
      <w:r w:rsidRPr="007C7C0E">
        <w:rPr>
          <w:i/>
        </w:rPr>
        <w:t>ό</w:t>
      </w:r>
      <w:r w:rsidRPr="007C7C0E">
        <w:rPr>
          <w:i/>
        </w:rPr>
        <w:t>ρος «καθολικός σχεδιασμός» δεν …..αποκλείει τις υποβοηθητικές συσκευές για συγκεκριμένες ομάδες ατόμων με αναπηρίες, όπου αυτό απαιτείται.»</w:t>
      </w:r>
      <w:r>
        <w:t xml:space="preserve"> (άρθρο 2 </w:t>
      </w:r>
      <w:r w:rsidRPr="007C7C0E">
        <w:rPr>
          <w:i/>
        </w:rPr>
        <w:t>«Ορισμοί»</w:t>
      </w:r>
      <w:r>
        <w:t xml:space="preserve"> της Διεθνούς Σύμβασης για τα Δικαιώματα των Ατόμων με Αναπ</w:t>
      </w:r>
      <w:r>
        <w:t>η</w:t>
      </w:r>
      <w:r>
        <w:t>ρία).</w:t>
      </w:r>
    </w:p>
    <w:p w:rsidR="007C7C0E" w:rsidRDefault="007C7C0E" w:rsidP="007C7C0E">
      <w:r>
        <w:t xml:space="preserve">Ο </w:t>
      </w:r>
      <w:r w:rsidRPr="007C7C0E">
        <w:rPr>
          <w:i/>
        </w:rPr>
        <w:t>«καθολικός σχεδιασμός»</w:t>
      </w:r>
      <w:r>
        <w:t xml:space="preserve"> λαμβάνει υπόψη του την </w:t>
      </w:r>
      <w:r w:rsidRPr="007C7C0E">
        <w:rPr>
          <w:i/>
        </w:rPr>
        <w:t>«προσβασιμότητα»</w:t>
      </w:r>
      <w:r>
        <w:t xml:space="preserve"> από τον αρχικό σχεδιασμό, μειώνοντας με αυτόν τον τρόπο το κόστος για την επ</w:t>
      </w:r>
      <w:r>
        <w:t>ί</w:t>
      </w:r>
      <w:r>
        <w:t xml:space="preserve">τευξή της. Δεν είναι συνώνυμος των </w:t>
      </w:r>
      <w:r w:rsidRPr="007C7C0E">
        <w:rPr>
          <w:i/>
        </w:rPr>
        <w:t>«προτύπων προσβασιμότητας»</w:t>
      </w:r>
      <w:r>
        <w:t xml:space="preserve">. Παρόλα αυτά προϋποθέτει την εκ των προτέρων ανάλυση και οριοθέτηση της </w:t>
      </w:r>
      <w:r w:rsidRPr="007C7C0E">
        <w:rPr>
          <w:i/>
        </w:rPr>
        <w:t>«πρ</w:t>
      </w:r>
      <w:r w:rsidRPr="007C7C0E">
        <w:rPr>
          <w:i/>
        </w:rPr>
        <w:t>ο</w:t>
      </w:r>
      <w:r w:rsidRPr="007C7C0E">
        <w:rPr>
          <w:i/>
        </w:rPr>
        <w:t>σβασιμότητας»</w:t>
      </w:r>
      <w:r>
        <w:t xml:space="preserve"> ως σχεδιαστικού στόχου που επιτυγχάνεται με τη χρήση τεχν</w:t>
      </w:r>
      <w:r>
        <w:t>ι</w:t>
      </w:r>
      <w:r>
        <w:t>κών και εργαλείων που προσδίδουν στο τελικό προϊόν / υπηρεσία την ικανότ</w:t>
      </w:r>
      <w:r>
        <w:t>η</w:t>
      </w:r>
      <w:r>
        <w:t>τα να μπορεί να ανταποκρίνεται σε ένα μεταβαλλόμενο περιβάλλον χρήσης ή με άλλα λόγια να μπορεί να αναγνωρίζει την εκάστοτε απαίτηση και να πρα</w:t>
      </w:r>
      <w:r>
        <w:t>γ</w:t>
      </w:r>
      <w:r>
        <w:t xml:space="preserve">ματοποιεί προσαρμογές που να το καθιστούν προσβάσιμο και εύχρηστο στο συγκεκριμένο περιβάλλον χρήσης. Οι παράγοντες που μπορούν να επηρεάσουν το περιβάλλον χρήσης ενός προϊόντος ή υπηρεσίας αφορούν: α) στον χρήστη, </w:t>
      </w:r>
      <w:r>
        <w:lastRenderedPageBreak/>
        <w:t xml:space="preserve">στις ικανότητες και δεξιότητές του, στις προτιμήσεις του αναφορικά με την αλληλεπίδρασή του με ένα Η/Υ, κ.λπ., β) στο εργαλείο πρόσβασης (π.χ. Η/Υ γραφείου) και στην πλατφόρμα εκτέλεσης (π.χ. γραφικό περιβάλλον), γ) στις συνθήκες χρήσης (π.χ. χρήση σε ένα γραφείο, εν κινήσει, στην ύπαιθρο κ.λπ.) (Πανεπιστήμιο Κρήτης. 2004:13-13). Ο </w:t>
      </w:r>
      <w:r w:rsidRPr="007C7C0E">
        <w:rPr>
          <w:i/>
        </w:rPr>
        <w:t>«καθολικός σχεδιασμός»</w:t>
      </w:r>
      <w:r>
        <w:t xml:space="preserve"> παρόλα αυτά, δεν μπορεί να καλύψει οποιαδήποτε εξατομικευμένη ανάγκη ενός συγκεκριμ</w:t>
      </w:r>
      <w:r>
        <w:t>έ</w:t>
      </w:r>
      <w:r>
        <w:t>νου ατόμου με αναπηρία και για αυτό δεν αποκλείει τη χρήση υποστηρικτικής τεχνολογίας.</w:t>
      </w:r>
    </w:p>
    <w:p w:rsidR="007C7C0E" w:rsidRDefault="007C7C0E" w:rsidP="007C7C0E">
      <w:r w:rsidRPr="007C7C0E">
        <w:rPr>
          <w:b/>
        </w:rPr>
        <w:t>«Εύλογες Προσαρμογές» (“</w:t>
      </w:r>
      <w:r w:rsidRPr="004F2F9D">
        <w:rPr>
          <w:b/>
          <w:lang w:val="en-GB"/>
        </w:rPr>
        <w:t>Reasonable</w:t>
      </w:r>
      <w:r w:rsidRPr="00F70578">
        <w:rPr>
          <w:b/>
        </w:rPr>
        <w:t xml:space="preserve"> </w:t>
      </w:r>
      <w:r w:rsidRPr="004F2F9D">
        <w:rPr>
          <w:b/>
          <w:lang w:val="en-GB"/>
        </w:rPr>
        <w:t>Accommodations</w:t>
      </w:r>
      <w:r w:rsidRPr="007C7C0E">
        <w:rPr>
          <w:b/>
        </w:rPr>
        <w:t>”)</w:t>
      </w:r>
      <w:r>
        <w:t>: «</w:t>
      </w:r>
      <w:r w:rsidRPr="007C7C0E">
        <w:rPr>
          <w:i/>
        </w:rPr>
        <w:t>…..σημαίνει τις απαραίτητες και κατάλληλες τροποποιήσεις και ρυθμίσεις, οι οποίες δεν επ</w:t>
      </w:r>
      <w:r w:rsidRPr="007C7C0E">
        <w:rPr>
          <w:i/>
        </w:rPr>
        <w:t>ι</w:t>
      </w:r>
      <w:r w:rsidRPr="007C7C0E">
        <w:rPr>
          <w:i/>
        </w:rPr>
        <w:t>βάλλουν ένα δυσανάλογο ή αδικαιολόγητο βάρος, όπου απαιτείται σε μια συγκ</w:t>
      </w:r>
      <w:r w:rsidRPr="007C7C0E">
        <w:rPr>
          <w:i/>
        </w:rPr>
        <w:t>ε</w:t>
      </w:r>
      <w:r w:rsidRPr="007C7C0E">
        <w:rPr>
          <w:i/>
        </w:rPr>
        <w:t>κριμένη περίπτωση, προκειμένου να διασφαλιστούν, για τα άτομα με αναπηρίες, η απόλαυση ή η άσκηση, σε ίση βάση με τους άλλους, όλων των ανθρωπίνων δ</w:t>
      </w:r>
      <w:r w:rsidRPr="007C7C0E">
        <w:rPr>
          <w:i/>
        </w:rPr>
        <w:t>ι</w:t>
      </w:r>
      <w:r w:rsidRPr="007C7C0E">
        <w:rPr>
          <w:i/>
        </w:rPr>
        <w:t>καιωμάτων και θεμελιωδών ελευθεριών</w:t>
      </w:r>
      <w:r>
        <w:t xml:space="preserve">» (άρθρο 2 </w:t>
      </w:r>
      <w:r w:rsidRPr="007C7C0E">
        <w:rPr>
          <w:i/>
        </w:rPr>
        <w:t>«Ορισμοί»</w:t>
      </w:r>
      <w:r>
        <w:t xml:space="preserve"> της Διεθνούς Σύμβασης για τα Δικαιώματα των Ατόμων με Αναπηρία).</w:t>
      </w:r>
    </w:p>
    <w:p w:rsidR="007C7C0E" w:rsidRDefault="007C7C0E" w:rsidP="007C7C0E">
      <w:r>
        <w:t xml:space="preserve">Ο όρος </w:t>
      </w:r>
      <w:r w:rsidRPr="007C7C0E">
        <w:rPr>
          <w:i/>
        </w:rPr>
        <w:t>«εύλογες προσαρμογές»</w:t>
      </w:r>
      <w:r>
        <w:t xml:space="preserve"> προέρχεται από τον Αμερικάνικο Νόμο για την Αναπηρία (ADA - </w:t>
      </w:r>
      <w:r w:rsidRPr="004F2F9D">
        <w:rPr>
          <w:lang w:val="en-GB"/>
        </w:rPr>
        <w:t>Americans</w:t>
      </w:r>
      <w:r w:rsidRPr="00F70578">
        <w:t xml:space="preserve"> </w:t>
      </w:r>
      <w:r w:rsidRPr="004F2F9D">
        <w:rPr>
          <w:lang w:val="en-GB"/>
        </w:rPr>
        <w:t>with</w:t>
      </w:r>
      <w:r w:rsidRPr="00F70578">
        <w:t xml:space="preserve"> </w:t>
      </w:r>
      <w:r w:rsidRPr="004F2F9D">
        <w:rPr>
          <w:lang w:val="en-GB"/>
        </w:rPr>
        <w:t>Disabilities</w:t>
      </w:r>
      <w:r w:rsidRPr="00F70578">
        <w:t xml:space="preserve"> </w:t>
      </w:r>
      <w:r w:rsidRPr="004F2F9D">
        <w:rPr>
          <w:lang w:val="en-GB"/>
        </w:rPr>
        <w:t>Act</w:t>
      </w:r>
      <w:r>
        <w:t xml:space="preserve">), ο οποίος βασίζεται στο κοινωνικό μοντέλο της αναπηρίας και στο μοντέλο της δομικής ισότητας, το οποίο πρεσβεύει την άρση των δομικών εμποδίων. Στη Διεθνή Σύμβαση για τα Δικαιώματα των Ατόμων με Αναπηρία το πεδίο εφαρμογής των </w:t>
      </w:r>
      <w:r w:rsidRPr="005B3205">
        <w:rPr>
          <w:i/>
        </w:rPr>
        <w:t>«εύλογων πρ</w:t>
      </w:r>
      <w:r w:rsidRPr="005B3205">
        <w:rPr>
          <w:i/>
        </w:rPr>
        <w:t>ο</w:t>
      </w:r>
      <w:r w:rsidRPr="005B3205">
        <w:rPr>
          <w:i/>
        </w:rPr>
        <w:t>σαρμογών»</w:t>
      </w:r>
      <w:r>
        <w:t xml:space="preserve"> περιορίζεται μόνο στους τομείς της εκπαίδευσης και της απασχ</w:t>
      </w:r>
      <w:r>
        <w:t>ό</w:t>
      </w:r>
      <w:r>
        <w:t xml:space="preserve">λησης (άρθρα 25 </w:t>
      </w:r>
      <w:r w:rsidRPr="005B3205">
        <w:rPr>
          <w:i/>
        </w:rPr>
        <w:t>«Εκπαίδευση»</w:t>
      </w:r>
      <w:r>
        <w:t xml:space="preserve"> και 27 </w:t>
      </w:r>
      <w:r w:rsidRPr="005B3205">
        <w:rPr>
          <w:i/>
        </w:rPr>
        <w:t>«Εργασία και Απασχόληση»</w:t>
      </w:r>
      <w:r>
        <w:t>), σε αντ</w:t>
      </w:r>
      <w:r>
        <w:t>ί</w:t>
      </w:r>
      <w:r>
        <w:t xml:space="preserve">θεση με την </w:t>
      </w:r>
      <w:r w:rsidRPr="005B3205">
        <w:rPr>
          <w:i/>
        </w:rPr>
        <w:t>«προσβασιμότητα»</w:t>
      </w:r>
      <w:r>
        <w:t xml:space="preserve"> που η εφαρμογή της αφορά στο σύνολο των τομέων και δραστηριοτήτων της κοινωνικής ζωής.</w:t>
      </w:r>
    </w:p>
    <w:p w:rsidR="005B3205" w:rsidRDefault="007C7C0E" w:rsidP="005B3205">
      <w:r>
        <w:t xml:space="preserve">Η </w:t>
      </w:r>
      <w:r w:rsidRPr="005B3205">
        <w:rPr>
          <w:i/>
        </w:rPr>
        <w:t>«προσαρμογή»</w:t>
      </w:r>
      <w:r>
        <w:t xml:space="preserve"> θεωρείται </w:t>
      </w:r>
      <w:r w:rsidRPr="005B3205">
        <w:rPr>
          <w:i/>
        </w:rPr>
        <w:t>«εύλογη»</w:t>
      </w:r>
      <w:r>
        <w:t xml:space="preserve"> όταν: α) δικαιολογείται από την κατηγ</w:t>
      </w:r>
      <w:r>
        <w:t>ο</w:t>
      </w:r>
      <w:r>
        <w:t>ρία και το βαθμό βαρύτητας της αναπηρίας του συγκεκριμένου εργαζόμενου</w:t>
      </w:r>
      <w:r w:rsidR="005B3205">
        <w:t xml:space="preserve"> </w:t>
      </w:r>
      <w:r>
        <w:t>στον οποίο απευθύνεται, β) δεν δημιουργεί δυσανάλογο βάρος στον εργοδότη, δηλαδή το κόστος της δεν είναι τόσο υψηλό ώστε να δημιουργεί</w:t>
      </w:r>
      <w:r w:rsidR="005B3205">
        <w:t xml:space="preserve"> </w:t>
      </w:r>
      <w:r>
        <w:t>οικονομικό πρόβλημα στην επιχείρηση/υπηρεσία</w:t>
      </w:r>
      <w:r w:rsidR="00610674">
        <w:t xml:space="preserve">/Οργανισμό. Εάν το κράτος επιχορηγεί την εφαρμογή των εύλογων προσαρμογών, τότε το ζήτημα της δυσανάλογης επιβάρυνσης δεν τίθεται καν και ο εργοδότης </w:t>
      </w:r>
      <w:r w:rsidR="005B3205">
        <w:t xml:space="preserve">οφείλει να προχωρήσει στην </w:t>
      </w:r>
      <w:r w:rsidR="005B3205">
        <w:t>ε</w:t>
      </w:r>
      <w:r w:rsidR="005B3205">
        <w:t>φαρμογή τους.</w:t>
      </w:r>
    </w:p>
    <w:p w:rsidR="005B3205" w:rsidRDefault="005B3205" w:rsidP="005B3205">
      <w:r>
        <w:t xml:space="preserve">Η διαφορά μεταξύ </w:t>
      </w:r>
      <w:r w:rsidRPr="005B3205">
        <w:rPr>
          <w:i/>
        </w:rPr>
        <w:t>«προσβασιμότητας»</w:t>
      </w:r>
      <w:r>
        <w:t xml:space="preserve"> και </w:t>
      </w:r>
      <w:r w:rsidRPr="005B3205">
        <w:rPr>
          <w:i/>
        </w:rPr>
        <w:t>«εύλογων προσαρμογών»</w:t>
      </w:r>
      <w:r>
        <w:t xml:space="preserve"> είναι πως η πρώτη αφορά στο σύνολο των ατόμων με αναπηρία ως ομάδα, ενώ η </w:t>
      </w:r>
      <w:r w:rsidRPr="005B3205">
        <w:rPr>
          <w:i/>
        </w:rPr>
        <w:t>«εύλογη προσαρμογή»</w:t>
      </w:r>
      <w:r>
        <w:t xml:space="preserve"> είναι εξατομικευμένη. Συνεπώς οι </w:t>
      </w:r>
      <w:r w:rsidRPr="005B3205">
        <w:rPr>
          <w:i/>
        </w:rPr>
        <w:t>«εύλογες προσαρμογές»</w:t>
      </w:r>
      <w:r>
        <w:t xml:space="preserve"> δεν πρέπει σε καμία περίπτωση να θεωρούνται υποκατάστατο της προσβασιμότ</w:t>
      </w:r>
      <w:r>
        <w:t>η</w:t>
      </w:r>
      <w:r>
        <w:t>τας ή ακόμη και να ταυτίζονται με τα μέτρα που λαμβάνονται για τη διασφάλ</w:t>
      </w:r>
      <w:r>
        <w:t>ι</w:t>
      </w:r>
      <w:r>
        <w:lastRenderedPageBreak/>
        <w:t>σή της, διότι ο εξατομικευμένος χαρακτήρας τους δεν διασφαλίζει την ικαν</w:t>
      </w:r>
      <w:r>
        <w:t>ο</w:t>
      </w:r>
      <w:r>
        <w:t>ποίηση των αναγκών του συνόλου των ατόμων με αναπηρία.</w:t>
      </w:r>
    </w:p>
    <w:p w:rsidR="005B3205" w:rsidRDefault="005B3205" w:rsidP="005B3205">
      <w:r>
        <w:t xml:space="preserve">Η υποχρέωση εφαρμογής </w:t>
      </w:r>
      <w:r w:rsidRPr="005B3205">
        <w:rPr>
          <w:i/>
        </w:rPr>
        <w:t>«εύλογων προσαρμογών»</w:t>
      </w:r>
      <w:r>
        <w:t xml:space="preserve"> θεσπίστηκε για πρώτη φ</w:t>
      </w:r>
      <w:r>
        <w:t>ο</w:t>
      </w:r>
      <w:r>
        <w:t>ρά στη χώρα μας με το άρθρο 10 του ν.3304/2005 «</w:t>
      </w:r>
      <w:r w:rsidRPr="005B3205">
        <w:rPr>
          <w:i/>
        </w:rPr>
        <w:t xml:space="preserve">Εφαρμογή της αρχής της ίσης μεταχείρισης ανεξαρτήτως φυλετικής ή </w:t>
      </w:r>
      <w:proofErr w:type="spellStart"/>
      <w:r w:rsidRPr="005B3205">
        <w:rPr>
          <w:i/>
        </w:rPr>
        <w:t>εθνοτικής</w:t>
      </w:r>
      <w:proofErr w:type="spellEnd"/>
      <w:r w:rsidRPr="005B3205">
        <w:rPr>
          <w:i/>
        </w:rPr>
        <w:t xml:space="preserve"> καταγωγής, θρησκευτικών ή άλλων πεποιθήσεων, αναπηρίας, ηλικίας ή γενετήσιου προσανατολισμού» </w:t>
      </w:r>
      <w:r>
        <w:t>(Αρ. ΦΕΚ 16 Α΄/27.01.2005) με πεδίο εφαρμογής αποκλειστικά και μόνο τον τομέα της απασχόλησης και την επαγγελματική κατάρτιση.</w:t>
      </w:r>
    </w:p>
    <w:p w:rsidR="005B3205" w:rsidRDefault="005B3205" w:rsidP="005B3205">
      <w:r>
        <w:t>Με το Προεδρικό Διάταγμα 16/1996 (Αρ. ΦΕΚ 10 Α΄/16.01.1996) «</w:t>
      </w:r>
      <w:r w:rsidRPr="005B3205">
        <w:rPr>
          <w:i/>
        </w:rPr>
        <w:t>Ελάχιστες προδιαγραφές ασφάλειας και υγείας στους χώρους εργασίας σε συμμόρφωση με την οδηγία 89/654/ΕΟΚ»</w:t>
      </w:r>
      <w:r>
        <w:t xml:space="preserve">, αρκετά δηλαδή χρόνια πριν από τον ν.3304/2005, εισήχθησαν προδιαγραφές προσβασιμότητας στους χώρους εργασίας, όχι όμως </w:t>
      </w:r>
      <w:r w:rsidRPr="005B3205">
        <w:rPr>
          <w:i/>
        </w:rPr>
        <w:t>«εύλογες προσαρμογές»</w:t>
      </w:r>
      <w:r>
        <w:t>.</w:t>
      </w:r>
    </w:p>
    <w:p w:rsidR="005B3205" w:rsidRDefault="005B3205" w:rsidP="005B3205">
      <w:r>
        <w:t xml:space="preserve">Σύμφωνα με το άρθρο 2 </w:t>
      </w:r>
      <w:r w:rsidRPr="005B3205">
        <w:rPr>
          <w:i/>
        </w:rPr>
        <w:t>«Ορισμοί»</w:t>
      </w:r>
      <w:r>
        <w:t xml:space="preserve"> της Διεθνούς Σύμβασης για τα Δικαιώματα των Ατόμων με Αναπηρία, η μη εφαρμογή </w:t>
      </w:r>
      <w:r w:rsidRPr="005B3205">
        <w:rPr>
          <w:i/>
        </w:rPr>
        <w:t xml:space="preserve">«εύλογων προσαρμογών» </w:t>
      </w:r>
      <w:r>
        <w:t>συνιστά διάκριση.</w:t>
      </w:r>
    </w:p>
    <w:p w:rsidR="005B3205" w:rsidRDefault="005B3205" w:rsidP="005B3205">
      <w:r>
        <w:t xml:space="preserve">Οι </w:t>
      </w:r>
      <w:r w:rsidRPr="005B3205">
        <w:rPr>
          <w:i/>
        </w:rPr>
        <w:t>«εύλογες προσαρμογές»</w:t>
      </w:r>
      <w:r>
        <w:t xml:space="preserve"> είναι απεριόριστες και εξαρτώνται από την κάθε περίπτωση ξεχωριστά. Ενδεικτικά αυτές μπορεί να αφορούν στα εξής:</w:t>
      </w:r>
    </w:p>
    <w:p w:rsidR="005B3205" w:rsidRDefault="005B3205" w:rsidP="00610674">
      <w:pPr>
        <w:pStyle w:val="myBullet"/>
      </w:pPr>
      <w:r>
        <w:t>Στην προσαρμογή των κτιριακών εγκαταστάσεων της επιχείρ</w:t>
      </w:r>
      <w:r>
        <w:t>η</w:t>
      </w:r>
      <w:r>
        <w:t>σης/δημόσιας υπηρεσίας /Οργανισμού κ.λπ. (για παράδειγμα η διάνοιξη</w:t>
      </w:r>
      <w:r w:rsidR="00610674">
        <w:t xml:space="preserve"> </w:t>
      </w:r>
      <w:r>
        <w:t>μιας πόρτας ή η κατασκευή μιας ράμπας για να μπορεί να κινείται</w:t>
      </w:r>
      <w:r w:rsidR="00610674">
        <w:t xml:space="preserve"> </w:t>
      </w:r>
      <w:r>
        <w:t>άνετα ένας εργαζόμενος - χρήστης αναπηρικού αμαξιδίου κ.λπ.).</w:t>
      </w:r>
    </w:p>
    <w:p w:rsidR="005B3205" w:rsidRDefault="005B3205" w:rsidP="00610674">
      <w:pPr>
        <w:pStyle w:val="myBullet"/>
      </w:pPr>
      <w:r>
        <w:t>Στην προσαρμογή του χώρου εργασίας και της επίπλωσης (π.χ. πάγκος</w:t>
      </w:r>
      <w:r w:rsidR="00610674">
        <w:t xml:space="preserve"> </w:t>
      </w:r>
      <w:r>
        <w:t>εργασίας, στον οποίο μπορεί να εισέρχεται αναπηρικό αμαξίδιο</w:t>
      </w:r>
      <w:r w:rsidR="00610674">
        <w:t xml:space="preserve"> </w:t>
      </w:r>
      <w:r>
        <w:t>κ.λπ.).</w:t>
      </w:r>
    </w:p>
    <w:p w:rsidR="005B3205" w:rsidRDefault="005B3205" w:rsidP="00610674">
      <w:pPr>
        <w:pStyle w:val="myBullet"/>
      </w:pPr>
      <w:r>
        <w:t>Στην παροχή υποστηρικτικής τεχνολογίας (εξοπλισμός, λογισμικό, τ</w:t>
      </w:r>
      <w:r>
        <w:t>ε</w:t>
      </w:r>
      <w:r>
        <w:t>χνικά βοηθήματα κ.λπ.).</w:t>
      </w:r>
    </w:p>
    <w:p w:rsidR="00610674" w:rsidRDefault="005B3205" w:rsidP="00610674">
      <w:pPr>
        <w:pStyle w:val="myBullet"/>
      </w:pPr>
      <w:r>
        <w:t>Στην τροποποίηση πολιτικών/διαδικασιών/πρακτικών που εφαρ</w:t>
      </w:r>
      <w:r w:rsidR="00610674">
        <w:t>μόζει η επιχείρηση και που δυσκολεύουν τον εργαζόμενο με αναπηρία. Για π</w:t>
      </w:r>
      <w:r w:rsidR="00610674">
        <w:t>α</w:t>
      </w:r>
      <w:r w:rsidR="00610674">
        <w:t>ράδειγμα στην προσαρμογή των διαδικασιών αξιολόγησης των εργαζ</w:t>
      </w:r>
      <w:r w:rsidR="00610674">
        <w:t>ο</w:t>
      </w:r>
      <w:r w:rsidR="00610674">
        <w:t>μένων για την ανέλιξή τους σ’ αυτήν, στην προσαρμογή των μεθόδων που χρησιμοποιούνται για την επιλογή του νέου προσωπικού - δηλαδή αντικατάσταση ενός γραπτού τεστ με μια συνέντευξη που θα επιτρέψει στο άτομο με μαθησιακές δυσκολίες να δείξει στον εργοδότη της ικαν</w:t>
      </w:r>
      <w:r w:rsidR="00610674">
        <w:t>ό</w:t>
      </w:r>
      <w:r w:rsidR="00610674">
        <w:t>τητές του, στη διενέργεια συνεντεύξεων σε προσβάσιμο χώρο, στη χρ</w:t>
      </w:r>
      <w:r w:rsidR="00610674">
        <w:t>ή</w:t>
      </w:r>
      <w:r w:rsidR="00610674">
        <w:t>ση διερμηνείας στην νοηματική γλώσσα κατά τη διάρκεια της συν</w:t>
      </w:r>
      <w:r w:rsidR="00610674">
        <w:t>έ</w:t>
      </w:r>
      <w:r w:rsidR="00610674">
        <w:t>ντευξης για τη διευκόλυνση ενός κωφού υποψηφίου εργαζόμενου κ.λπ.</w:t>
      </w:r>
    </w:p>
    <w:p w:rsidR="00610674" w:rsidRDefault="00610674" w:rsidP="00610674">
      <w:pPr>
        <w:pStyle w:val="myBullet"/>
      </w:pPr>
      <w:r>
        <w:lastRenderedPageBreak/>
        <w:t>Στην προσαρμογή, αναδιοργάνωση ή και αλλαγή των εργασιακών κ</w:t>
      </w:r>
      <w:r>
        <w:t>α</w:t>
      </w:r>
      <w:r>
        <w:t>θηκόντων και αρμοδιοτήτων (π.χ. τοποθέτηση μετά από ατύχημα ενός ατόμου που ασκούσε χειρωνακτική εργασία σε διοικητική θέση, αλλαγή αρμοδιοτήτων σε έναν εργαζόμενο που απέκτησε μια χρόνια πάθηση κ.λπ.).</w:t>
      </w:r>
    </w:p>
    <w:p w:rsidR="00610674" w:rsidRDefault="00610674" w:rsidP="00610674">
      <w:pPr>
        <w:pStyle w:val="myBullet"/>
      </w:pPr>
      <w:r>
        <w:t>Στην προσαρμογή του ωραρίου εργασίας (π.χ. οι εργαζόμενοι με χρόν</w:t>
      </w:r>
      <w:r>
        <w:t>ι</w:t>
      </w:r>
      <w:r>
        <w:t>ες παθήσεις εξαιτίας της συνεχούς παρακολούθησης της υγείας τους χρειάζονται πιο ευέλικτα ωράρια εργασίας).</w:t>
      </w:r>
    </w:p>
    <w:p w:rsidR="00610674" w:rsidRDefault="00610674" w:rsidP="00610674">
      <w:pPr>
        <w:pStyle w:val="myBullet"/>
      </w:pPr>
      <w:r>
        <w:t>Στην αλλαγή τόπου εργασίας. Για παράδειγμα η μετάθεση ενός εργαζ</w:t>
      </w:r>
      <w:r>
        <w:t>ό</w:t>
      </w:r>
      <w:r>
        <w:t>μενου που απέκτησε αναπηρία στο πλησιέστερο στο τόπο κατοικίας του παράρτημα/υποκατάστημα/υπηρεσία.</w:t>
      </w:r>
    </w:p>
    <w:p w:rsidR="00610674" w:rsidRDefault="00610674" w:rsidP="00610674">
      <w:pPr>
        <w:pStyle w:val="myBullet"/>
      </w:pPr>
      <w:r>
        <w:t>Στην παροχή ειδικής εκπαίδευσης ή πρόσθετης κατάρτισης, λαμβάν</w:t>
      </w:r>
      <w:r>
        <w:t>ο</w:t>
      </w:r>
      <w:r>
        <w:t>ντας υπόψη την ανάγκη για προσβάσιμα μέσα κατάρτισης, όπως για π</w:t>
      </w:r>
      <w:r>
        <w:t>α</w:t>
      </w:r>
      <w:r>
        <w:t>ράδειγμα παροχή εκπαιδευτικού υλικού σε προσβάσιμες μορφές κ.λπ.</w:t>
      </w:r>
    </w:p>
    <w:p w:rsidR="00610674" w:rsidRDefault="00610674" w:rsidP="00610674">
      <w:pPr>
        <w:pStyle w:val="myBullet"/>
      </w:pPr>
      <w:r>
        <w:t>Στην παροχή «μορφών ζωντανής βοήθειας και ενδιαμέσων», όπως είναι οι διερμηνείς νοηματικής γλώσσας, οι αναγνώστες και συνοδοί για τα τυφλά άτομα, οι προσωπικοί εκπαιδευτές για την εκμάθηση του αντ</w:t>
      </w:r>
      <w:r>
        <w:t>ι</w:t>
      </w:r>
      <w:r>
        <w:t>κειμένου της εργασίας για τα άτομα με νοητική αναπηρία κ.λπ.</w:t>
      </w:r>
    </w:p>
    <w:p w:rsidR="00610674" w:rsidRDefault="00610674" w:rsidP="00610674">
      <w:r w:rsidRPr="002E0024">
        <w:rPr>
          <w:b/>
        </w:rPr>
        <w:t>«Υποστηρικτική Τεχνολογία» (“</w:t>
      </w:r>
      <w:r w:rsidRPr="004F2F9D">
        <w:rPr>
          <w:b/>
          <w:lang w:val="en-GB"/>
        </w:rPr>
        <w:t>Assistive</w:t>
      </w:r>
      <w:r w:rsidRPr="00F70578">
        <w:rPr>
          <w:b/>
        </w:rPr>
        <w:t xml:space="preserve"> </w:t>
      </w:r>
      <w:r w:rsidRPr="004F2F9D">
        <w:rPr>
          <w:b/>
          <w:lang w:val="en-GB"/>
        </w:rPr>
        <w:t>Technology</w:t>
      </w:r>
      <w:r w:rsidRPr="002E0024">
        <w:rPr>
          <w:b/>
        </w:rPr>
        <w:t>”)</w:t>
      </w:r>
      <w:r>
        <w:t>: αφορά σε Τεχν</w:t>
      </w:r>
      <w:r>
        <w:t>ο</w:t>
      </w:r>
      <w:r>
        <w:t>λογίες</w:t>
      </w:r>
      <w:r w:rsidR="002E0024">
        <w:t xml:space="preserve"> </w:t>
      </w:r>
      <w:r>
        <w:t>Πληροφορικής και Επικοινωνιών (ΤΠΕ), όπως υλικό υπολογιστή, λογ</w:t>
      </w:r>
      <w:r>
        <w:t>ι</w:t>
      </w:r>
      <w:r>
        <w:t>σμικό, εφαρμογές, εργαλεία ανάπτυξης και βοηθήματα, γενικά ή εξειδικευμ</w:t>
      </w:r>
      <w:r>
        <w:t>έ</w:t>
      </w:r>
      <w:r>
        <w:t>να,</w:t>
      </w:r>
      <w:r w:rsidR="002E0024">
        <w:t xml:space="preserve"> </w:t>
      </w:r>
      <w:r>
        <w:t>σε συγκεκριμένες κατηγορίες αναπηρίας που χρησιμοποιούνται ώστε να υποστηρίξουν ή να βελτιώσουν τις λειτουργικές ικανότητες ενός ατόμου με αναπηρία.</w:t>
      </w:r>
    </w:p>
    <w:p w:rsidR="005F64AC" w:rsidRDefault="00610674" w:rsidP="005F64AC">
      <w:r>
        <w:t xml:space="preserve">Ειδικά στον τομέα της απασχόλησης, η χρήση </w:t>
      </w:r>
      <w:r w:rsidRPr="005F64AC">
        <w:rPr>
          <w:i/>
        </w:rPr>
        <w:t>«υποβοηθητικών συσκευών»</w:t>
      </w:r>
      <w:r>
        <w:t xml:space="preserve"> ή </w:t>
      </w:r>
      <w:r w:rsidRPr="005F64AC">
        <w:rPr>
          <w:i/>
        </w:rPr>
        <w:t>«υποστηρικτικής τεχνολογίας»</w:t>
      </w:r>
      <w:r>
        <w:t xml:space="preserve"> είναι ιδιαίτερα σημαντική διότι δίνει τη</w:t>
      </w:r>
      <w:r w:rsidR="005F64AC">
        <w:t xml:space="preserve"> δυνατ</w:t>
      </w:r>
      <w:r w:rsidR="005F64AC">
        <w:t>ό</w:t>
      </w:r>
      <w:r w:rsidR="005F64AC">
        <w:t>τητα σ’ έναν εργαζόμενο με συγκεκριμένη αναπηρία, και ως εκ τούτου με σ</w:t>
      </w:r>
      <w:r w:rsidR="005F64AC">
        <w:t>υ</w:t>
      </w:r>
      <w:r w:rsidR="005F64AC">
        <w:t>γκεκριμένες ανάγκες, να ασκήσει με επάρκεια τα εργασιακά του καθήκοντα. Η παροχή «υποστηρικτικής τεχνολογίας» σε έναν εργαζόμενο με αναπηρία συν</w:t>
      </w:r>
      <w:r w:rsidR="005F64AC">
        <w:t>ι</w:t>
      </w:r>
      <w:r w:rsidR="005F64AC">
        <w:t xml:space="preserve">στά </w:t>
      </w:r>
      <w:r w:rsidR="005F64AC" w:rsidRPr="005F64AC">
        <w:rPr>
          <w:i/>
        </w:rPr>
        <w:t>«εύλογη προσαρμογή»</w:t>
      </w:r>
      <w:r w:rsidR="005F64AC">
        <w:t>.</w:t>
      </w:r>
    </w:p>
    <w:p w:rsidR="005F64AC" w:rsidRDefault="005F64AC" w:rsidP="005F64AC">
      <w:r w:rsidRPr="005F64AC">
        <w:rPr>
          <w:b/>
        </w:rPr>
        <w:t>«Μορφές ζωντανής βοήθειας και ενδιαμέσων» (“</w:t>
      </w:r>
      <w:r w:rsidRPr="004F2F9D">
        <w:rPr>
          <w:b/>
          <w:lang w:val="en-GB"/>
        </w:rPr>
        <w:t>Live</w:t>
      </w:r>
      <w:r w:rsidRPr="00F70578">
        <w:rPr>
          <w:b/>
        </w:rPr>
        <w:t xml:space="preserve"> </w:t>
      </w:r>
      <w:r w:rsidRPr="004F2F9D">
        <w:rPr>
          <w:b/>
          <w:lang w:val="en-GB"/>
        </w:rPr>
        <w:t>assistance</w:t>
      </w:r>
      <w:r w:rsidRPr="00F70578">
        <w:rPr>
          <w:b/>
        </w:rPr>
        <w:t xml:space="preserve"> </w:t>
      </w:r>
      <w:r w:rsidRPr="004F2F9D">
        <w:rPr>
          <w:b/>
          <w:lang w:val="en-GB"/>
        </w:rPr>
        <w:t>and</w:t>
      </w:r>
      <w:r w:rsidRPr="00F70578">
        <w:rPr>
          <w:b/>
        </w:rPr>
        <w:t xml:space="preserve"> </w:t>
      </w:r>
      <w:r w:rsidRPr="004F2F9D">
        <w:rPr>
          <w:b/>
          <w:lang w:val="en-GB"/>
        </w:rPr>
        <w:t>I</w:t>
      </w:r>
      <w:r w:rsidRPr="004F2F9D">
        <w:rPr>
          <w:b/>
          <w:lang w:val="en-GB"/>
        </w:rPr>
        <w:t>n</w:t>
      </w:r>
      <w:r w:rsidRPr="004F2F9D">
        <w:rPr>
          <w:b/>
          <w:lang w:val="en-GB"/>
        </w:rPr>
        <w:t>termediaries</w:t>
      </w:r>
      <w:r w:rsidRPr="005F64AC">
        <w:rPr>
          <w:b/>
        </w:rPr>
        <w:t>”)</w:t>
      </w:r>
      <w:r>
        <w:t>: είναι οι οδηγοί/συνοδοί, οι αναγνώστες, οι επαγγελματίες δ</w:t>
      </w:r>
      <w:r>
        <w:t>ι</w:t>
      </w:r>
      <w:r>
        <w:t>ερμηνείς της νοηματικής γλώσσας και εν γένει όλα τα άτομα που διευκολύνουν την πρόσβαση των ατόμων με αναπηρία στις υπηρεσίες, στα κτίρια, στις εγκ</w:t>
      </w:r>
      <w:r>
        <w:t>α</w:t>
      </w:r>
      <w:r>
        <w:t xml:space="preserve">ταστάσεις που είναι ανοιχτές στο κοινό (άρθρο 9 </w:t>
      </w:r>
      <w:r w:rsidRPr="005F64AC">
        <w:rPr>
          <w:i/>
        </w:rPr>
        <w:t>«Προσβασιμότητα»</w:t>
      </w:r>
      <w:r>
        <w:t xml:space="preserve"> της Δι</w:t>
      </w:r>
      <w:r>
        <w:t>ε</w:t>
      </w:r>
      <w:r>
        <w:t>θνούς Σύμβασης για τα Δικαιώματα των Ατόμων με Αναπηρία).</w:t>
      </w:r>
    </w:p>
    <w:p w:rsidR="005F64AC" w:rsidRDefault="005F64AC" w:rsidP="005F64AC">
      <w:r w:rsidRPr="005F64AC">
        <w:rPr>
          <w:b/>
        </w:rPr>
        <w:lastRenderedPageBreak/>
        <w:t>«Διάκριση» (“</w:t>
      </w:r>
      <w:r w:rsidRPr="004F2F9D">
        <w:rPr>
          <w:b/>
          <w:lang w:val="en-GB"/>
        </w:rPr>
        <w:t>Discrimination</w:t>
      </w:r>
      <w:r w:rsidRPr="005F64AC">
        <w:rPr>
          <w:b/>
        </w:rPr>
        <w:t>”)</w:t>
      </w:r>
      <w:r>
        <w:t>: νοείται η διαφορετική αντιμετώπιση ανθρ</w:t>
      </w:r>
      <w:r>
        <w:t>ώ</w:t>
      </w:r>
      <w:r>
        <w:t>πων που βρίσκονται σε παρόμοια θέση και η όμοια αντιμετώπιση ανθρώπων που βρίσκονται σε διαφορετική θέση (</w:t>
      </w:r>
      <w:proofErr w:type="spellStart"/>
      <w:r>
        <w:t>Ε.Σ.Α.μεΑ</w:t>
      </w:r>
      <w:proofErr w:type="spellEnd"/>
      <w:r>
        <w:t>. 2002α: 8-9).</w:t>
      </w:r>
    </w:p>
    <w:p w:rsidR="005F64AC" w:rsidRDefault="005F64AC" w:rsidP="005F64AC">
      <w:r>
        <w:t xml:space="preserve">Η διάκριση μπορεί να είναι </w:t>
      </w:r>
      <w:r w:rsidRPr="005F64AC">
        <w:rPr>
          <w:i/>
        </w:rPr>
        <w:t>«άμεση»</w:t>
      </w:r>
      <w:r>
        <w:t xml:space="preserve"> ή </w:t>
      </w:r>
      <w:r w:rsidRPr="005F64AC">
        <w:rPr>
          <w:i/>
        </w:rPr>
        <w:t>«έμμεση»</w:t>
      </w:r>
      <w:r>
        <w:t xml:space="preserve"> βάσει του ν. 3304/2005.</w:t>
      </w:r>
    </w:p>
    <w:p w:rsidR="005F64AC" w:rsidRDefault="005F64AC" w:rsidP="005F64AC">
      <w:r w:rsidRPr="005F64AC">
        <w:rPr>
          <w:b/>
        </w:rPr>
        <w:t>Διακρίσεις λόγω αναπηρίας</w:t>
      </w:r>
      <w:r>
        <w:t xml:space="preserve">: </w:t>
      </w:r>
      <w:r w:rsidRPr="005F64AC">
        <w:rPr>
          <w:i/>
        </w:rPr>
        <w:t>«…σημαίνει οποιαδήποτε διάκριση, αποκλεισμό ή περιορισμό βάσει της αναπηρίας, η οποία έχει ως σκοπό ή επίπτωση να εμπ</w:t>
      </w:r>
      <w:r w:rsidRPr="005F64AC">
        <w:rPr>
          <w:i/>
        </w:rPr>
        <w:t>ο</w:t>
      </w:r>
      <w:r w:rsidRPr="005F64AC">
        <w:rPr>
          <w:i/>
        </w:rPr>
        <w:t>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w:t>
      </w:r>
      <w:r>
        <w:t xml:space="preserve"> (άρθρο 2 </w:t>
      </w:r>
      <w:r w:rsidRPr="005F64AC">
        <w:rPr>
          <w:i/>
        </w:rPr>
        <w:t>«Ορισμοί»</w:t>
      </w:r>
      <w:r>
        <w:t xml:space="preserve"> της Διεθνούς Σύμβασης για τα Δικαιώματα των Ατόμων με Αναπηρία).</w:t>
      </w:r>
    </w:p>
    <w:p w:rsidR="005F64AC" w:rsidRDefault="005F64AC" w:rsidP="005F64AC">
      <w:r>
        <w:t>Για το εθνικό και ευρωπαϊκό αναπηρικό κίνημα, ο αποκλεισμός των ατόμων με αναπηρία από την αγορά εργασίας είναι απόρροια της διάκρισης που υφίστ</w:t>
      </w:r>
      <w:r>
        <w:t>α</w:t>
      </w:r>
      <w:r>
        <w:t>νται σε όλους τους τομείς της ζωής τους, δηλαδή στην Εκπαίδευση, στην Κ</w:t>
      </w:r>
      <w:r>
        <w:t>α</w:t>
      </w:r>
      <w:r>
        <w:t>τάρτιση, στην Κοινωνία της Πληροφορίας, στις Μεταφορές κ.λπ. Η διάκριση παίρνει τη μορφή εμποδίων και οδηγεί στον κοινωνικό αποκλεισμό.</w:t>
      </w:r>
    </w:p>
    <w:p w:rsidR="005F64AC" w:rsidRDefault="005F64AC" w:rsidP="005F64AC">
      <w:r w:rsidRPr="00470681">
        <w:rPr>
          <w:b/>
        </w:rPr>
        <w:t>«Κοινωνικός Αποκλεισμός» (“</w:t>
      </w:r>
      <w:r w:rsidRPr="004F2F9D">
        <w:rPr>
          <w:b/>
          <w:lang w:val="en-GB"/>
        </w:rPr>
        <w:t>Social</w:t>
      </w:r>
      <w:r w:rsidRPr="00F70578">
        <w:rPr>
          <w:b/>
        </w:rPr>
        <w:t xml:space="preserve"> </w:t>
      </w:r>
      <w:r w:rsidRPr="004F2F9D">
        <w:rPr>
          <w:b/>
          <w:lang w:val="en-GB"/>
        </w:rPr>
        <w:t>Exclusion</w:t>
      </w:r>
      <w:r w:rsidRPr="00470681">
        <w:rPr>
          <w:b/>
        </w:rPr>
        <w:t>”)</w:t>
      </w:r>
      <w:r>
        <w:t>: πρόκειται για ένα πολ</w:t>
      </w:r>
      <w:r>
        <w:t>υ</w:t>
      </w:r>
      <w:r>
        <w:t>διάστατο</w:t>
      </w:r>
      <w:r w:rsidR="00470681">
        <w:t xml:space="preserve"> </w:t>
      </w:r>
      <w:r>
        <w:t>και δυναμικό φαινόμενο που απορρέει από την περιορισμένη πρ</w:t>
      </w:r>
      <w:r>
        <w:t>ό</w:t>
      </w:r>
      <w:r>
        <w:t>σβαση σε κοινωνικά και δημόσια αγαθά (π.χ. εκπαίδευση, υγειονομική περ</w:t>
      </w:r>
      <w:r>
        <w:t>ί</w:t>
      </w:r>
      <w:r>
        <w:t>θαλψη, κοινωνική ασφάλιση κ.ά.), η έλλειψη των οποίων οδηγεί συνήθως</w:t>
      </w:r>
      <w:r w:rsidR="00470681">
        <w:t xml:space="preserve"> </w:t>
      </w:r>
      <w:r>
        <w:t>στην οικονομική ανέχεια και περιθωριοποίηση.</w:t>
      </w:r>
    </w:p>
    <w:p w:rsidR="00470681" w:rsidRDefault="005F64AC" w:rsidP="00470681">
      <w:r>
        <w:t>O κοινωνικός αποκλεισμός αναγνωρίζει ένα σύνολο παραγόντων (κοι</w:t>
      </w:r>
      <w:r w:rsidR="00470681">
        <w:t>νωνικών, οικονομικών, πολιτικών), οι οποίοι επιδρούν πολυσύνθετα στην κοινωνική θ</w:t>
      </w:r>
      <w:r w:rsidR="00470681">
        <w:t>έ</w:t>
      </w:r>
      <w:r w:rsidR="00470681">
        <w:t>ση του ατόμου και συλλαμβάνει την κοινωνική πραγματικότητα ως ένα πολ</w:t>
      </w:r>
      <w:r w:rsidR="00470681">
        <w:t>υ</w:t>
      </w:r>
      <w:r w:rsidR="00470681">
        <w:t>διάστατο πεδίο, όπου δεν είναι μονοσήμαντη η επίδραση οικονομικών αιτίων στην κοινωνική θέση του ατόμου, όπως συμβαίνει στο φαινόμενο της φτώχε</w:t>
      </w:r>
      <w:r w:rsidR="00470681">
        <w:t>ι</w:t>
      </w:r>
      <w:r w:rsidR="00470681">
        <w:t xml:space="preserve">ας. Παρόλα αυτά, μέχρι σήμερα, δεν υπάρχει ένας κοινά αποδεκτός ορισμός του </w:t>
      </w:r>
      <w:r w:rsidR="00470681" w:rsidRPr="00470681">
        <w:rPr>
          <w:i/>
        </w:rPr>
        <w:t>«κοινωνικού αποκλεισμού»</w:t>
      </w:r>
      <w:r w:rsidR="00470681">
        <w:t xml:space="preserve">. Μάλιστα, κάθε φορά ο όρος υποδηλώνει και ένα διαφορετικό περιεχόμενο, ανάλογα με το θεωρητικό πλαίσιο αναφοράς που χρησιμοποιείται. Στις συζητήσεις περί </w:t>
      </w:r>
      <w:r w:rsidR="00470681" w:rsidRPr="00470681">
        <w:rPr>
          <w:i/>
        </w:rPr>
        <w:t>«κοινωνικού αποκλεισμού»</w:t>
      </w:r>
      <w:r w:rsidR="00470681">
        <w:t xml:space="preserve"> η απασχ</w:t>
      </w:r>
      <w:r w:rsidR="00470681">
        <w:t>ό</w:t>
      </w:r>
      <w:r w:rsidR="00470681">
        <w:t>ληση θεωρείται κύριος παράγοντας κοινωνικής ενσωμάτωσης του ατόμου τόσο μέσω του μισθού, της ισχυροποίησης της ταυτότητας και της ενίσχυσης της αυτοεκτίμησης που προκύπτουν ως αποτέλεσμα της εργασίας όσο και μέσω των δικτύων που δημιουργούνται από αυτήν.</w:t>
      </w:r>
    </w:p>
    <w:p w:rsidR="00470681" w:rsidRDefault="00470681" w:rsidP="00470681">
      <w:r w:rsidRPr="00470681">
        <w:rPr>
          <w:b/>
        </w:rPr>
        <w:lastRenderedPageBreak/>
        <w:t xml:space="preserve">«Αρχή του </w:t>
      </w:r>
      <w:r w:rsidRPr="004F2F9D">
        <w:rPr>
          <w:b/>
          <w:lang w:val="en-GB"/>
        </w:rPr>
        <w:t>Disability</w:t>
      </w:r>
      <w:r w:rsidRPr="00F70578">
        <w:rPr>
          <w:b/>
        </w:rPr>
        <w:t xml:space="preserve"> </w:t>
      </w:r>
      <w:r w:rsidRPr="004F2F9D">
        <w:rPr>
          <w:b/>
          <w:lang w:val="en-GB"/>
        </w:rPr>
        <w:t>Mainstreaming</w:t>
      </w:r>
      <w:r w:rsidRPr="00470681">
        <w:rPr>
          <w:b/>
        </w:rPr>
        <w:t>»</w:t>
      </w:r>
      <w:r>
        <w:t>: πρόκειται για την αρχή που πρεσβε</w:t>
      </w:r>
      <w:r>
        <w:t>ύ</w:t>
      </w:r>
      <w:r>
        <w:t>ει την ένταξη ή διάχυση της διάστασης της αναπηρίας στις πολιτικές, τα μέτρα και τα προγράμματα που σχεδιάζει και εφαρμόζει η Πολιτεία.</w:t>
      </w:r>
    </w:p>
    <w:p w:rsidR="00470681" w:rsidRDefault="00470681" w:rsidP="00470681">
      <w:r>
        <w:t>Ο όρος χρησιμοποιήθηκε για πρώτη φορά στο πεδίο της ισότητας των φύλων (</w:t>
      </w:r>
      <w:r w:rsidRPr="00470681">
        <w:rPr>
          <w:i/>
        </w:rPr>
        <w:t>“</w:t>
      </w:r>
      <w:r w:rsidRPr="004F2F9D">
        <w:rPr>
          <w:i/>
          <w:lang w:val="en-GB"/>
        </w:rPr>
        <w:t>gender</w:t>
      </w:r>
      <w:r w:rsidRPr="00F70578">
        <w:rPr>
          <w:i/>
        </w:rPr>
        <w:t xml:space="preserve"> </w:t>
      </w:r>
      <w:r w:rsidRPr="004F2F9D">
        <w:rPr>
          <w:i/>
          <w:lang w:val="en-GB"/>
        </w:rPr>
        <w:t>mainstreaming</w:t>
      </w:r>
      <w:r w:rsidRPr="00470681">
        <w:rPr>
          <w:i/>
        </w:rPr>
        <w:t>”</w:t>
      </w:r>
      <w:r>
        <w:t>). Η αρχή αυτή βασίζεται στην ιδέα ότι τα προβλ</w:t>
      </w:r>
      <w:r>
        <w:t>ή</w:t>
      </w:r>
      <w:r>
        <w:t>ματα που σχετίζονται με την αναπηρία - όπως και τα προβλήματα των φύλων - απαιτούν μια συνολική αντιμετώπιση (</w:t>
      </w:r>
      <w:r w:rsidRPr="00470681">
        <w:rPr>
          <w:i/>
        </w:rPr>
        <w:t>«ολιστική προσέγγιση»</w:t>
      </w:r>
      <w:r w:rsidRPr="00470681">
        <w:t xml:space="preserve"> </w:t>
      </w:r>
      <w:r>
        <w:t xml:space="preserve">- </w:t>
      </w:r>
      <w:r w:rsidRPr="00470681">
        <w:rPr>
          <w:i/>
        </w:rPr>
        <w:t>“</w:t>
      </w:r>
      <w:r w:rsidRPr="004F2F9D">
        <w:rPr>
          <w:i/>
          <w:lang w:val="en-GB"/>
        </w:rPr>
        <w:t>holistic</w:t>
      </w:r>
      <w:r w:rsidRPr="00F70578">
        <w:rPr>
          <w:i/>
        </w:rPr>
        <w:t xml:space="preserve"> </w:t>
      </w:r>
      <w:r w:rsidRPr="004F2F9D">
        <w:rPr>
          <w:i/>
          <w:lang w:val="en-GB"/>
        </w:rPr>
        <w:t>a</w:t>
      </w:r>
      <w:r w:rsidRPr="004F2F9D">
        <w:rPr>
          <w:i/>
          <w:lang w:val="en-GB"/>
        </w:rPr>
        <w:t>p</w:t>
      </w:r>
      <w:r w:rsidRPr="004F2F9D">
        <w:rPr>
          <w:i/>
          <w:lang w:val="en-GB"/>
        </w:rPr>
        <w:t>proach</w:t>
      </w:r>
      <w:r w:rsidRPr="00470681">
        <w:rPr>
          <w:i/>
        </w:rPr>
        <w:t>”</w:t>
      </w:r>
      <w:r>
        <w:t>).</w:t>
      </w:r>
    </w:p>
    <w:p w:rsidR="00470681" w:rsidRDefault="00470681" w:rsidP="00470681">
      <w:r w:rsidRPr="00470681">
        <w:rPr>
          <w:b/>
        </w:rPr>
        <w:t>«Θετικά μέτρα δράσης»</w:t>
      </w:r>
      <w:r>
        <w:t>: νοούνται τα θεσμικά (π.χ. σύστημα ποσόστωσης), διοικητικά και άλλα μέτρα που εφαρμόζονται σε συγκεκριμένους τομείς, τα οποία απευθύνονται σε ειδικές κατηγορίες πολιτών (γυναίκες, άτομα με αν</w:t>
      </w:r>
      <w:r>
        <w:t>α</w:t>
      </w:r>
      <w:r>
        <w:t>πηρία κ.λπ.), σε βάρος των οποίων υφίστανται και λειτουργούν κοινωνικοο</w:t>
      </w:r>
      <w:r>
        <w:t>ι</w:t>
      </w:r>
      <w:r>
        <w:t>κονομικές</w:t>
      </w:r>
      <w:r w:rsidRPr="00470681">
        <w:t xml:space="preserve"> </w:t>
      </w:r>
      <w:r>
        <w:t>διακρίσεις που παρεμποδίζουν την εξίσου με τους υπόλοιπους</w:t>
      </w:r>
      <w:r w:rsidRPr="00470681">
        <w:t xml:space="preserve"> </w:t>
      </w:r>
      <w:r>
        <w:t>πολ</w:t>
      </w:r>
      <w:r>
        <w:t>ί</w:t>
      </w:r>
      <w:r>
        <w:t>τες απόλαυση των ανθρωπίνων δικαιωμάτων τους</w:t>
      </w:r>
      <w:r>
        <w:rPr>
          <w:rStyle w:val="aa"/>
        </w:rPr>
        <w:footnoteReference w:id="3"/>
      </w:r>
      <w:r>
        <w:t xml:space="preserve">. Ο γενικός ορισμός αφορά σε μέτρα που έχουν στόχο να διευκολύνουν την πρόσβαση συγκεκριμένων </w:t>
      </w:r>
      <w:r>
        <w:t>ο</w:t>
      </w:r>
      <w:r>
        <w:t>μάδων του πληθυσμού σε κατοχυρωμένα δικαιώματα, στον ίδιο βαθμό που ε</w:t>
      </w:r>
      <w:r>
        <w:t>ί</w:t>
      </w:r>
      <w:r>
        <w:t>ναι και για όλους τους υπόλοιπους πολίτες.</w:t>
      </w:r>
    </w:p>
    <w:p w:rsidR="00470681" w:rsidRPr="00470681" w:rsidRDefault="00470681" w:rsidP="00470681">
      <w:r>
        <w:t xml:space="preserve">Η ιδέα της λήψης </w:t>
      </w:r>
      <w:r w:rsidRPr="00470681">
        <w:rPr>
          <w:i/>
        </w:rPr>
        <w:t>«θετικών μέτρων διάκρισης»</w:t>
      </w:r>
      <w:r>
        <w:t xml:space="preserve"> είναι απόρροια της σύγχρονης</w:t>
      </w:r>
      <w:r w:rsidRPr="00470681">
        <w:t xml:space="preserve"> </w:t>
      </w:r>
      <w:r>
        <w:t>προσέγγισης της αρχής της ισότητας που βασίζεται στην ιδέα ότι για να επέ</w:t>
      </w:r>
      <w:r>
        <w:t>λ</w:t>
      </w:r>
      <w:r>
        <w:t xml:space="preserve">θει ισότητα σε μια ομάδα πληθυσμού που υφίσταται </w:t>
      </w:r>
      <w:r w:rsidRPr="00470681">
        <w:rPr>
          <w:i/>
        </w:rPr>
        <w:t>«διάκριση»</w:t>
      </w:r>
      <w:r>
        <w:t xml:space="preserve">, πρέπει να </w:t>
      </w:r>
      <w:r>
        <w:t>ε</w:t>
      </w:r>
      <w:r>
        <w:t>φαρμοστούν παρεμβάσεις προς όφελός της. Η λήψη τους δεν</w:t>
      </w:r>
      <w:r w:rsidRPr="00470681">
        <w:t xml:space="preserve"> συνιστά σε καμία περίπτωση </w:t>
      </w:r>
      <w:r w:rsidRPr="00470681">
        <w:rPr>
          <w:i/>
        </w:rPr>
        <w:t>«διάκριση»</w:t>
      </w:r>
      <w:r w:rsidRPr="00470681">
        <w:t>. Στην παρ. 2 του άρθρου 116 του Συντάγματος της χ</w:t>
      </w:r>
      <w:r w:rsidRPr="00470681">
        <w:t>ώ</w:t>
      </w:r>
      <w:r w:rsidRPr="00470681">
        <w:t>ρας άλλωστε αναφέρεται ότι: «</w:t>
      </w:r>
      <w:r w:rsidRPr="00470681">
        <w:rPr>
          <w:i/>
        </w:rPr>
        <w:t>Δεν αποτελεί διάκριση λόγω φύλου η λήψη θετ</w:t>
      </w:r>
      <w:r w:rsidRPr="00470681">
        <w:rPr>
          <w:i/>
        </w:rPr>
        <w:t>ι</w:t>
      </w:r>
      <w:r w:rsidRPr="00470681">
        <w:rPr>
          <w:i/>
        </w:rPr>
        <w:t>κών μέτρων για την προώθηση της ισότητας μεταξύ ανδρών και γυναικών…...»</w:t>
      </w:r>
      <w:r w:rsidRPr="00470681">
        <w:t xml:space="preserve">. Επιπρόσθετα, στο άρθρο 12 του ν.3304/2005 αναφέρεται ότι: </w:t>
      </w:r>
      <w:r w:rsidRPr="00470681">
        <w:rPr>
          <w:i/>
        </w:rPr>
        <w:t xml:space="preserve">«1. Δεν συνιστά διάκριση η λήψη ή η διατήρηση ειδικών μέτρων με σκοπό την πρόληψη ή την </w:t>
      </w:r>
      <w:r w:rsidRPr="00470681">
        <w:rPr>
          <w:i/>
        </w:rPr>
        <w:t>α</w:t>
      </w:r>
      <w:r w:rsidRPr="00470681">
        <w:rPr>
          <w:i/>
        </w:rPr>
        <w:t>ντιστάθμιση μειονεκτημάτων, λόγω ….αναπηρίας….. 2. Δεν συνιστά διάκριση, όσον αφορά στα άτομα με αναπηρία, η θέσπιση ή η διατήρηση διατάξεων που αφορούν στην προστασία της υγείας και της ασφάλειας στο χώρο εργασίας ή μ</w:t>
      </w:r>
      <w:r w:rsidRPr="00470681">
        <w:rPr>
          <w:i/>
        </w:rPr>
        <w:t>έ</w:t>
      </w:r>
      <w:r w:rsidRPr="00470681">
        <w:rPr>
          <w:i/>
        </w:rPr>
        <w:t>τρων που αποβλέπουν στη δημιουργία ή τη διατήρηση προϋποθέσεων ή διευκ</w:t>
      </w:r>
      <w:r w:rsidRPr="00470681">
        <w:rPr>
          <w:i/>
        </w:rPr>
        <w:t>ο</w:t>
      </w:r>
      <w:r w:rsidRPr="00470681">
        <w:rPr>
          <w:i/>
        </w:rPr>
        <w:t>λύνσεων για τη διαφύλαξη ή την ενθάρρυνση της ένταξής τους στην απασχόληση και την εργασία»</w:t>
      </w:r>
      <w:r w:rsidRPr="00470681">
        <w:t>.</w:t>
      </w:r>
    </w:p>
    <w:p w:rsidR="00470681" w:rsidRPr="00470681" w:rsidRDefault="00470681" w:rsidP="00470681">
      <w:r w:rsidRPr="00470681">
        <w:t xml:space="preserve">Η διαφορά του </w:t>
      </w:r>
      <w:r w:rsidRPr="00470681">
        <w:rPr>
          <w:i/>
        </w:rPr>
        <w:t>«</w:t>
      </w:r>
      <w:r w:rsidRPr="00470681">
        <w:rPr>
          <w:i/>
          <w:lang w:val="en-US"/>
        </w:rPr>
        <w:t>mainstreaming</w:t>
      </w:r>
      <w:r w:rsidRPr="00470681">
        <w:rPr>
          <w:i/>
        </w:rPr>
        <w:t>»</w:t>
      </w:r>
      <w:r w:rsidRPr="00470681">
        <w:t xml:space="preserve"> από τα </w:t>
      </w:r>
      <w:r w:rsidRPr="00470681">
        <w:rPr>
          <w:i/>
        </w:rPr>
        <w:t>«θετικά μέτρα δράσης»</w:t>
      </w:r>
      <w:r w:rsidRPr="00470681">
        <w:t xml:space="preserve"> είναι ότι το πρώτο αφορά στην ένταξη της διάστασης της αναπηρίας σε όλες τις πολιτικές, </w:t>
      </w:r>
      <w:r w:rsidRPr="00470681">
        <w:lastRenderedPageBreak/>
        <w:t xml:space="preserve">μέτρα και προγράμματα (οριζόντια), ενώ τα </w:t>
      </w:r>
      <w:r w:rsidRPr="00470681">
        <w:rPr>
          <w:i/>
        </w:rPr>
        <w:t>«θετικά μέτρα δράσεις»</w:t>
      </w:r>
      <w:r w:rsidRPr="00470681">
        <w:t xml:space="preserve"> αφορούν σε παρεμβάσεις σε συγκεκριμένους τομείς (</w:t>
      </w:r>
      <w:proofErr w:type="spellStart"/>
      <w:r w:rsidRPr="00470681">
        <w:t>στοχευμένα</w:t>
      </w:r>
      <w:proofErr w:type="spellEnd"/>
      <w:r w:rsidRPr="00470681">
        <w:t>).</w:t>
      </w:r>
    </w:p>
    <w:p w:rsidR="00470681" w:rsidRPr="00470681" w:rsidRDefault="00470681" w:rsidP="00470681">
      <w:r w:rsidRPr="00470681">
        <w:rPr>
          <w:b/>
        </w:rPr>
        <w:t>«Σύστημα ποσόστωσης» (“</w:t>
      </w:r>
      <w:r w:rsidRPr="00470681">
        <w:rPr>
          <w:b/>
          <w:lang w:val="en-US"/>
        </w:rPr>
        <w:t>Quota</w:t>
      </w:r>
      <w:r w:rsidRPr="00470681">
        <w:rPr>
          <w:b/>
        </w:rPr>
        <w:t xml:space="preserve"> </w:t>
      </w:r>
      <w:r w:rsidRPr="00470681">
        <w:rPr>
          <w:b/>
          <w:lang w:val="en-US"/>
        </w:rPr>
        <w:t>System</w:t>
      </w:r>
      <w:r w:rsidRPr="00470681">
        <w:rPr>
          <w:b/>
        </w:rPr>
        <w:t>”)</w:t>
      </w:r>
      <w:r w:rsidRPr="00470681">
        <w:t>: πρόκειται για θεσμικό μέτρο μέσω του οποίου πραγματοποιούνται, σε συγκεκριμένο ποσοστό που το μέτρο ορίζει, υποχρεωτικές τοποθετήσεις ατόμων με αναπηρία σε θέσεις εργασίας του δημόσιου, του ευρύτερου δημόσιου τομέα και σε προστατευμένες θέσεις του ιδιωτικού τομέα. Πρόκειται για θεσμικό μέτρο κοινωνικής προστασίας.</w:t>
      </w:r>
    </w:p>
    <w:p w:rsidR="00470681" w:rsidRPr="00470681" w:rsidRDefault="00470681" w:rsidP="00470681">
      <w:r w:rsidRPr="00470681">
        <w:rPr>
          <w:b/>
        </w:rPr>
        <w:t>«Εναλλακτικές μορφές απασχόλησης»</w:t>
      </w:r>
      <w:r w:rsidRPr="00470681">
        <w:t xml:space="preserve">: πρόκειται για μορφές απασχόλησης που διαφοροποιούνται από εκείνες που επικρατούν στη </w:t>
      </w:r>
      <w:proofErr w:type="spellStart"/>
      <w:r w:rsidRPr="00470681">
        <w:t>σύνηθη</w:t>
      </w:r>
      <w:proofErr w:type="spellEnd"/>
      <w:r w:rsidRPr="00470681">
        <w:t xml:space="preserve"> αγορά εργασ</w:t>
      </w:r>
      <w:r w:rsidRPr="00470681">
        <w:t>ί</w:t>
      </w:r>
      <w:r w:rsidRPr="00470681">
        <w:t>ας προκειμένου να διευκολύνουν την ένταξη και την παραμονή των ατόμων με αναπηρία στην εργασία. Τέτοιες μορφές απασχόλησης είναι η Προστατευμένη Απασχόληση, η Υποστηριζόμενη Απασχόληση, η Προσαρμοσμένη Απασχ</w:t>
      </w:r>
      <w:r w:rsidRPr="00470681">
        <w:t>ό</w:t>
      </w:r>
      <w:r w:rsidRPr="00470681">
        <w:t>ληση, η Τηλεργασία.</w:t>
      </w:r>
    </w:p>
    <w:p w:rsidR="007C7C0E" w:rsidRPr="00470681" w:rsidRDefault="00470681" w:rsidP="00470681">
      <w:r w:rsidRPr="00470681">
        <w:rPr>
          <w:b/>
        </w:rPr>
        <w:t>«Προστατευμένη απασχόληση» (“</w:t>
      </w:r>
      <w:r w:rsidRPr="00470681">
        <w:rPr>
          <w:b/>
          <w:lang w:val="en-US"/>
        </w:rPr>
        <w:t>Sheltered</w:t>
      </w:r>
      <w:r w:rsidRPr="00470681">
        <w:rPr>
          <w:b/>
        </w:rPr>
        <w:t xml:space="preserve"> </w:t>
      </w:r>
      <w:r w:rsidRPr="00470681">
        <w:rPr>
          <w:b/>
          <w:lang w:val="en-US"/>
        </w:rPr>
        <w:t>Employment</w:t>
      </w:r>
      <w:r w:rsidRPr="00470681">
        <w:rPr>
          <w:b/>
        </w:rPr>
        <w:t>”)</w:t>
      </w:r>
      <w:r w:rsidRPr="00470681">
        <w:t xml:space="preserve">: πρόκειται για μέθοδο εργασιακής ένταξης των ατόμων με αναπηρία, μέσω της οποίας άτομα με αναπηρία, όπως π.χ. άτομα με νοητική αναπηρία, με σύνδρομο </w:t>
      </w:r>
      <w:r w:rsidRPr="00470681">
        <w:rPr>
          <w:lang w:val="en-US"/>
        </w:rPr>
        <w:t>Down</w:t>
      </w:r>
      <w:r w:rsidRPr="00470681">
        <w:t>, με αυτισμό κ.λπ., τοποθετούνται σε ένα εργασιακό περιβάλλον που προστατεύ</w:t>
      </w:r>
      <w:r w:rsidRPr="00470681">
        <w:t>ε</w:t>
      </w:r>
      <w:r w:rsidRPr="00470681">
        <w:t>ται από τις συνθήκες που επικρατούν στην ανοιχτή αγορά εργασίας, όπως είναι ο ανταγωνισμός, οι απαιτήσεις σε συγκεκριμένα τυπικά και άτυπα προσόντα, η επίτευξη συγκεκριμένων στόχων, τα εντατικά ωράρια εργασίας κ.λπ. Το περ</w:t>
      </w:r>
      <w:r w:rsidRPr="00470681">
        <w:t>ι</w:t>
      </w:r>
      <w:r w:rsidRPr="00470681">
        <w:t xml:space="preserve">βάλλον αυτό συνήθως ονομάζεται </w:t>
      </w:r>
      <w:r w:rsidRPr="00470681">
        <w:rPr>
          <w:i/>
        </w:rPr>
        <w:t>«προστατευμένο εργαστήρι»</w:t>
      </w:r>
      <w:r w:rsidRPr="00470681">
        <w:t xml:space="preserve"> (</w:t>
      </w:r>
      <w:r w:rsidRPr="00470681">
        <w:rPr>
          <w:i/>
        </w:rPr>
        <w:t>“</w:t>
      </w:r>
      <w:r w:rsidRPr="00470681">
        <w:rPr>
          <w:i/>
          <w:lang w:val="en-US"/>
        </w:rPr>
        <w:t>Sheltered</w:t>
      </w:r>
      <w:r w:rsidRPr="00470681">
        <w:rPr>
          <w:i/>
        </w:rPr>
        <w:t xml:space="preserve"> </w:t>
      </w:r>
      <w:r w:rsidRPr="00470681">
        <w:rPr>
          <w:i/>
          <w:lang w:val="en-US"/>
        </w:rPr>
        <w:t>Workshop</w:t>
      </w:r>
      <w:r w:rsidRPr="00470681">
        <w:rPr>
          <w:i/>
        </w:rPr>
        <w:t>”</w:t>
      </w:r>
      <w:r w:rsidRPr="00470681">
        <w:t>).</w:t>
      </w:r>
    </w:p>
    <w:p w:rsidR="00470681" w:rsidRPr="00470681" w:rsidRDefault="00470681" w:rsidP="00470681">
      <w:r w:rsidRPr="00470681">
        <w:t xml:space="preserve">Η έννοια </w:t>
      </w:r>
      <w:r w:rsidRPr="00470681">
        <w:rPr>
          <w:i/>
        </w:rPr>
        <w:t>«προστατευμένο»</w:t>
      </w:r>
      <w:r w:rsidRPr="00470681">
        <w:t xml:space="preserve"> μπορεί να παραπέμπει είτε στο χώρο είτε στις συ</w:t>
      </w:r>
      <w:r w:rsidRPr="00470681">
        <w:t>ν</w:t>
      </w:r>
      <w:r w:rsidRPr="00470681">
        <w:t>θήκες εργασίας. Οι τοποθετήσεις, οι οποίες είναι ομαδικές, μπορούν να λάβουν χώρα είτε στο πλαίσιο ενός προστατευμένου εργαστηρίου είτε στην ανοιχτή αγορά εργασίας με την παροχή συνοδείας - υποστήριξης (π.χ. φροντίδα κήπου υπό την επίβλεψη κάποιου συνοδού).</w:t>
      </w:r>
    </w:p>
    <w:p w:rsidR="00470681" w:rsidRPr="00470681" w:rsidRDefault="00470681" w:rsidP="00470681">
      <w:r w:rsidRPr="00470681">
        <w:rPr>
          <w:b/>
        </w:rPr>
        <w:t>«Υποστηριζόμενη Απασχόληση» (“</w:t>
      </w:r>
      <w:r w:rsidRPr="00470681">
        <w:rPr>
          <w:b/>
          <w:lang w:val="en-US"/>
        </w:rPr>
        <w:t>Supported</w:t>
      </w:r>
      <w:r w:rsidRPr="00470681">
        <w:rPr>
          <w:b/>
        </w:rPr>
        <w:t xml:space="preserve"> </w:t>
      </w:r>
      <w:r w:rsidRPr="00470681">
        <w:rPr>
          <w:b/>
          <w:lang w:val="en-US"/>
        </w:rPr>
        <w:t>Employment</w:t>
      </w:r>
      <w:r w:rsidRPr="00470681">
        <w:rPr>
          <w:b/>
        </w:rPr>
        <w:t>”)</w:t>
      </w:r>
      <w:r w:rsidRPr="00470681">
        <w:t xml:space="preserve">: πρόκειται για μέθοδο εργασιακής ένταξης των ατόμων με αναπηρία μέσω της οποίας ένα </w:t>
      </w:r>
      <w:r w:rsidRPr="00470681">
        <w:t>ά</w:t>
      </w:r>
      <w:r w:rsidRPr="00470681">
        <w:t>τομο με αναπηρία που αδυνατεί από μόνο του, λόγω της αναπηρίας του, να δ</w:t>
      </w:r>
      <w:r w:rsidRPr="00470681">
        <w:t>ι</w:t>
      </w:r>
      <w:r w:rsidRPr="00470681">
        <w:t>αχειριστεί τους μηχανισμούς της ελεύθερης αγοράς και να αποκτήσει, αλλά και να διατηρήσει, μια θέση εργασίας που να ταιριάζει στις δυνατότητές του, με την υποστήριξη και τη συστηματική καθοδήγηση ενός Συμβούλου Εργασίας εκπαιδεύεται στα καθήκοντα μιας συγκεκριμένης θέσης εργασίας στην ανοιχτή αγορά εργασίας και κατόπιν τοποθετείται σ’ αυτήν.</w:t>
      </w:r>
    </w:p>
    <w:p w:rsidR="00470681" w:rsidRPr="00470681" w:rsidRDefault="00470681" w:rsidP="00470681">
      <w:r w:rsidRPr="00470681">
        <w:t xml:space="preserve">Η </w:t>
      </w:r>
      <w:r w:rsidRPr="00470681">
        <w:rPr>
          <w:i/>
        </w:rPr>
        <w:t>«υποστηριζόμενη απασχόληση»</w:t>
      </w:r>
      <w:r w:rsidRPr="00470681">
        <w:t xml:space="preserve"> βασίζεται στη φιλοσοφία του αυτοπροσδι</w:t>
      </w:r>
      <w:r w:rsidRPr="00470681">
        <w:t>ο</w:t>
      </w:r>
      <w:r w:rsidRPr="00470681">
        <w:t xml:space="preserve">ρισμού. Δίνει έμφαση στις δυνατότητες, τους προσωπικούς στόχους και τις </w:t>
      </w:r>
      <w:r w:rsidRPr="00470681">
        <w:t>ε</w:t>
      </w:r>
      <w:r w:rsidRPr="00470681">
        <w:lastRenderedPageBreak/>
        <w:t>πιλογές του ατόμου με αναπηρία και στο ρόλο του ευρύτερου περιβάλλοντος για την ανάπτυξη και εξέλιξή του. Οι τοποθετήσεις των ατόμων με αναπηρία σε θέσεις εργασίας είναι ατομικές.</w:t>
      </w:r>
    </w:p>
    <w:p w:rsidR="00470681" w:rsidRPr="00470681" w:rsidRDefault="00470681" w:rsidP="00470681">
      <w:pPr>
        <w:rPr>
          <w:lang w:val="en-US"/>
        </w:rPr>
      </w:pPr>
      <w:r w:rsidRPr="00470681">
        <w:rPr>
          <w:b/>
        </w:rPr>
        <w:t>«Προσαρμοσμένη Απασχόληση» (“</w:t>
      </w:r>
      <w:r w:rsidRPr="00470681">
        <w:rPr>
          <w:b/>
          <w:lang w:val="en-US"/>
        </w:rPr>
        <w:t>Customized</w:t>
      </w:r>
      <w:r w:rsidRPr="00470681">
        <w:rPr>
          <w:b/>
        </w:rPr>
        <w:t xml:space="preserve"> </w:t>
      </w:r>
      <w:r w:rsidRPr="00470681">
        <w:rPr>
          <w:b/>
          <w:lang w:val="en-US"/>
        </w:rPr>
        <w:t>Employment</w:t>
      </w:r>
      <w:r w:rsidRPr="00470681">
        <w:rPr>
          <w:b/>
        </w:rPr>
        <w:t>”)</w:t>
      </w:r>
      <w:r w:rsidRPr="00470681">
        <w:t xml:space="preserve">: πρόκειται για μέθοδο εργασιακής ένταξης ατόμων με αναπηρία και </w:t>
      </w:r>
      <w:r w:rsidRPr="00470681">
        <w:rPr>
          <w:i/>
        </w:rPr>
        <w:t>«……σημαίνει την εξατομίκευση της εργασιακής σχέσης μεταξύ εργαζομένων και εργοδοτών πρ</w:t>
      </w:r>
      <w:r w:rsidRPr="00470681">
        <w:rPr>
          <w:i/>
        </w:rPr>
        <w:t>ο</w:t>
      </w:r>
      <w:r w:rsidRPr="00470681">
        <w:rPr>
          <w:i/>
        </w:rPr>
        <w:t>κειμένου να ικανοποιούνται οι ανάγκες και των δύο πλευρών. Βασίζεται σε ένα εξατομικευμένο προσδιορισμό των ιδιαίτερων ικανοτήτων, των αναγκών και των ενδιαφερόντων του ατόμου με αναπηρία και παράλληλα είναι σχεδιασμένη ώστε να ικανοποιεί τις ανάγκες του εργοδότη…»</w:t>
      </w:r>
      <w:r w:rsidRPr="00470681">
        <w:t xml:space="preserve"> </w:t>
      </w:r>
      <w:r w:rsidRPr="00470681">
        <w:rPr>
          <w:lang w:val="en-US"/>
        </w:rPr>
        <w:t xml:space="preserve">(Federal Register, June 26, 2002, Vol. </w:t>
      </w:r>
      <w:proofErr w:type="gramStart"/>
      <w:r w:rsidRPr="00470681">
        <w:rPr>
          <w:lang w:val="en-US"/>
        </w:rPr>
        <w:t xml:space="preserve">67. No. 123 </w:t>
      </w:r>
      <w:proofErr w:type="spellStart"/>
      <w:r w:rsidRPr="00470681">
        <w:rPr>
          <w:lang w:val="en-US"/>
        </w:rPr>
        <w:t>pp</w:t>
      </w:r>
      <w:proofErr w:type="spellEnd"/>
      <w:r w:rsidRPr="00470681">
        <w:rPr>
          <w:lang w:val="en-US"/>
        </w:rPr>
        <w:t xml:space="preserve"> 43154 -43149) - U.S. Department of Labor, Office of Disability &amp; Employment Policy - ODEP)</w:t>
      </w:r>
      <w:r>
        <w:rPr>
          <w:lang w:val="en-US"/>
        </w:rPr>
        <w:t>.</w:t>
      </w:r>
      <w:proofErr w:type="gramEnd"/>
    </w:p>
    <w:p w:rsidR="00470681" w:rsidRPr="00470681" w:rsidRDefault="00470681" w:rsidP="00470681">
      <w:r w:rsidRPr="00470681">
        <w:t xml:space="preserve">Ο όρος </w:t>
      </w:r>
      <w:r w:rsidRPr="00470681">
        <w:rPr>
          <w:i/>
        </w:rPr>
        <w:t>«προσαρμοσμένη απασχόληση»</w:t>
      </w:r>
      <w:r w:rsidRPr="00470681">
        <w:t xml:space="preserve"> καθορίστηκε για πρώτη φορά το έτος 2002 από το Γραφείο Πολιτικής για την Απασχόληση των Ατόμων με Αναπ</w:t>
      </w:r>
      <w:r w:rsidRPr="00470681">
        <w:t>η</w:t>
      </w:r>
      <w:r w:rsidRPr="00470681">
        <w:t>ρία του Τμήματος Εργασίας των Ηνωμένων Πολιτειών. Πρόκειται για τη πιο σύγχρονη μέθοδο εργασιακής ένταξης των ατόμων με αναπηρία, η οποία απ</w:t>
      </w:r>
      <w:r w:rsidRPr="00470681">
        <w:t>ο</w:t>
      </w:r>
      <w:r w:rsidRPr="00470681">
        <w:t xml:space="preserve">τελεί τη φυσική εξέλιξη της </w:t>
      </w:r>
      <w:r w:rsidRPr="00470681">
        <w:rPr>
          <w:i/>
        </w:rPr>
        <w:t>«υποστηριζόμενης απασχόλησης»</w:t>
      </w:r>
      <w:r w:rsidRPr="00470681">
        <w:t>. Στόχος της είναι η ατομική τοποθέτηση ατόμων με αναπηρία στην ανοιχτή αγορά εργασίας.</w:t>
      </w:r>
    </w:p>
    <w:p w:rsidR="00470681" w:rsidRDefault="00470681" w:rsidP="00470681">
      <w:r w:rsidRPr="00470681">
        <w:rPr>
          <w:b/>
        </w:rPr>
        <w:t>«Τηλεργασία» (“</w:t>
      </w:r>
      <w:r w:rsidRPr="00470681">
        <w:rPr>
          <w:b/>
          <w:lang w:val="en-US"/>
        </w:rPr>
        <w:t>Teleworking</w:t>
      </w:r>
      <w:r w:rsidRPr="00470681">
        <w:rPr>
          <w:b/>
        </w:rPr>
        <w:t>”)</w:t>
      </w:r>
      <w:r w:rsidRPr="00470681">
        <w:t xml:space="preserve">: πρόκειται για εκείνη τη </w:t>
      </w:r>
      <w:r w:rsidRPr="00B57479">
        <w:rPr>
          <w:i/>
        </w:rPr>
        <w:t>«……μορφή οργ</w:t>
      </w:r>
      <w:r w:rsidRPr="00B57479">
        <w:rPr>
          <w:i/>
        </w:rPr>
        <w:t>ά</w:t>
      </w:r>
      <w:r w:rsidRPr="00B57479">
        <w:rPr>
          <w:i/>
        </w:rPr>
        <w:t xml:space="preserve">νωσης ή/και εκτέλεσης εργασίας που χρησιμοποιεί τεχνολογίες πληροφορικής, βάσει μιας σύμβασης ή σχέσης εργασίας, όπου μια εργασία που θα μπορούσε </w:t>
      </w:r>
      <w:r w:rsidRPr="00B57479">
        <w:rPr>
          <w:i/>
        </w:rPr>
        <w:t>ε</w:t>
      </w:r>
      <w:r w:rsidRPr="00B57479">
        <w:rPr>
          <w:i/>
        </w:rPr>
        <w:t>πίσης να εκτελεστεί στις εγκαταστάσεις του εργοδότη, εκτελείται</w:t>
      </w:r>
      <w:r w:rsidR="00B57479" w:rsidRPr="00B57479">
        <w:rPr>
          <w:i/>
        </w:rPr>
        <w:t xml:space="preserve"> </w:t>
      </w:r>
      <w:r w:rsidRPr="00B57479">
        <w:rPr>
          <w:i/>
        </w:rPr>
        <w:t>κανονικά εκτός αυτών των εγκαταστάσεων»</w:t>
      </w:r>
      <w:r w:rsidR="00B57479">
        <w:rPr>
          <w:rStyle w:val="aa"/>
        </w:rPr>
        <w:footnoteReference w:id="4"/>
      </w:r>
      <w:r>
        <w:t>.</w:t>
      </w:r>
    </w:p>
    <w:p w:rsidR="00470681" w:rsidRDefault="00470681" w:rsidP="00470681">
      <w:r>
        <w:t xml:space="preserve">Η τηλεργασία καλύπτει ένα ευρύ φάσμα καταστάσεων και πρακτικών που </w:t>
      </w:r>
      <w:r>
        <w:t>υ</w:t>
      </w:r>
      <w:r>
        <w:t>πόκεινται σε ραγδαίες εξελίξεις και ως εκ τούτου οι ορισμοί της ποικίλουν.</w:t>
      </w:r>
    </w:p>
    <w:p w:rsidR="00470681" w:rsidRDefault="00470681" w:rsidP="00470681">
      <w:r w:rsidRPr="00B57479">
        <w:rPr>
          <w:b/>
        </w:rPr>
        <w:t>«Κοινωνική Οικονομία» (“</w:t>
      </w:r>
      <w:r w:rsidRPr="004F2F9D">
        <w:rPr>
          <w:b/>
          <w:lang w:val="en-GB"/>
        </w:rPr>
        <w:t>Social</w:t>
      </w:r>
      <w:r w:rsidRPr="00F70578">
        <w:rPr>
          <w:b/>
        </w:rPr>
        <w:t xml:space="preserve"> </w:t>
      </w:r>
      <w:r w:rsidRPr="004F2F9D">
        <w:rPr>
          <w:b/>
          <w:lang w:val="en-GB"/>
        </w:rPr>
        <w:t>Economy</w:t>
      </w:r>
      <w:r w:rsidRPr="00B57479">
        <w:rPr>
          <w:b/>
        </w:rPr>
        <w:t>”)</w:t>
      </w:r>
      <w:r>
        <w:t>: ορίζεται ως ο χώρος της οικ</w:t>
      </w:r>
      <w:r>
        <w:t>ο</w:t>
      </w:r>
      <w:r>
        <w:t>νομίας</w:t>
      </w:r>
      <w:r w:rsidR="00B57479" w:rsidRPr="00B57479">
        <w:t xml:space="preserve"> </w:t>
      </w:r>
      <w:r>
        <w:t>που βρίσκεται ανάμεσα στον ιδιωτικό και το δημόσιο τομέα της οικ</w:t>
      </w:r>
      <w:r>
        <w:t>ο</w:t>
      </w:r>
      <w:r>
        <w:t>νομίας και στον οποίο διεξάγονται οικονομικές δραστηριότητες με στόχο το κοινωνικό όφελος, και όχι τη δημιουργία κέρδους. Δεν κυριαρχείται</w:t>
      </w:r>
      <w:r w:rsidR="00B57479" w:rsidRPr="00B57479">
        <w:t xml:space="preserve"> </w:t>
      </w:r>
      <w:r>
        <w:t>από τους ανταγωνιστικούς κανόνες της αγοράς και δεν λειτουργεί με την ακαμψία του δημόσιου τομέα, αλλά αντίθετα έχει μια ευρύτατη προσαρμοστικότητα</w:t>
      </w:r>
      <w:r w:rsidR="00B57479" w:rsidRPr="00B57479">
        <w:t xml:space="preserve"> </w:t>
      </w:r>
      <w:r>
        <w:t xml:space="preserve">και </w:t>
      </w:r>
      <w:r>
        <w:t>α</w:t>
      </w:r>
      <w:r>
        <w:lastRenderedPageBreak/>
        <w:t>μεσότητα, ενώ συνοδεύεται από μεγάλη κοινωνική αποδοχή γιατί στοχεύει προς την κοινωνική και περιβαλλοντική ανάπτυξη. Αυτός ο τομέας της οικ</w:t>
      </w:r>
      <w:r>
        <w:t>ο</w:t>
      </w:r>
      <w:r>
        <w:t>νομίας αποβλέπει στη δημιουργία θέσεων εργασίας</w:t>
      </w:r>
      <w:r w:rsidR="00B57479" w:rsidRPr="00B57479">
        <w:t xml:space="preserve"> </w:t>
      </w:r>
      <w:r>
        <w:t>με την αξιοποίηση του κο</w:t>
      </w:r>
      <w:r>
        <w:t>ι</w:t>
      </w:r>
      <w:r>
        <w:t>νωνικού κεφαλαίου, συμβάλλοντας μέσω της επιχειρηματικής δράσης, στην καταπολέμηση της ανεργίας, της φτώχειας και του αποκλεισμού. Τα κύρια χ</w:t>
      </w:r>
      <w:r>
        <w:t>α</w:t>
      </w:r>
      <w:r>
        <w:t>ρακτηριστικά των κοινωνικών επιχειρήσεων</w:t>
      </w:r>
      <w:r w:rsidR="00B57479" w:rsidRPr="00B57479">
        <w:t xml:space="preserve"> </w:t>
      </w:r>
      <w:r>
        <w:t>είναι ο εθελοντισμός, η αλληλε</w:t>
      </w:r>
      <w:r>
        <w:t>γ</w:t>
      </w:r>
      <w:r>
        <w:t>γύη και η άμεση δημοκρατία.</w:t>
      </w:r>
    </w:p>
    <w:p w:rsidR="00470681" w:rsidRDefault="00470681" w:rsidP="00470681">
      <w:r>
        <w:t xml:space="preserve">Ο όρος </w:t>
      </w:r>
      <w:r w:rsidRPr="00B57479">
        <w:rPr>
          <w:i/>
        </w:rPr>
        <w:t>«Κοινωνική Οικονομία»</w:t>
      </w:r>
      <w:r>
        <w:t xml:space="preserve"> είναι η ευρωπαϊκή εκδοχή του αμερικάνικου</w:t>
      </w:r>
      <w:r w:rsidR="00B57479" w:rsidRPr="00B57479">
        <w:t xml:space="preserve"> </w:t>
      </w:r>
      <w:r w:rsidRPr="00B57479">
        <w:rPr>
          <w:i/>
        </w:rPr>
        <w:t>«κοινοτισμού»</w:t>
      </w:r>
      <w:r>
        <w:t>. Στη βιβλιογραφία δεν υπάρχει ένας καθολικά αποδεκτός</w:t>
      </w:r>
      <w:r w:rsidR="00B57479" w:rsidRPr="00B57479">
        <w:t xml:space="preserve"> </w:t>
      </w:r>
      <w:r>
        <w:t>ορ</w:t>
      </w:r>
      <w:r>
        <w:t>ι</w:t>
      </w:r>
      <w:r>
        <w:t xml:space="preserve">σμός της Κοινωνικής Οικονομίας. Υπάρχουν πολλές διαφορετικές ονομασίες της, όπως </w:t>
      </w:r>
      <w:r w:rsidRPr="00B57479">
        <w:rPr>
          <w:i/>
        </w:rPr>
        <w:t>«Τρίτο Σύστημα»</w:t>
      </w:r>
      <w:r>
        <w:t xml:space="preserve"> ή </w:t>
      </w:r>
      <w:r w:rsidRPr="00B57479">
        <w:rPr>
          <w:i/>
        </w:rPr>
        <w:t>«Τρίτος Τομέας της Οικονομίας»</w:t>
      </w:r>
      <w:r>
        <w:t xml:space="preserve"> ή </w:t>
      </w:r>
      <w:r w:rsidRPr="00B57479">
        <w:rPr>
          <w:i/>
        </w:rPr>
        <w:t>«Μη Κερδ</w:t>
      </w:r>
      <w:r w:rsidRPr="00B57479">
        <w:rPr>
          <w:i/>
        </w:rPr>
        <w:t>ο</w:t>
      </w:r>
      <w:r w:rsidRPr="00B57479">
        <w:rPr>
          <w:i/>
        </w:rPr>
        <w:t>σκοπικός Τομέας της Οικονομίας»</w:t>
      </w:r>
      <w:r>
        <w:t xml:space="preserve"> ή </w:t>
      </w:r>
      <w:r w:rsidRPr="00B57479">
        <w:rPr>
          <w:i/>
        </w:rPr>
        <w:t>«Τομέας της Αλληλέγγυας Οικονομίας»</w:t>
      </w:r>
      <w:r>
        <w:t>. Η Κοινωνική Οικονομία παρουσιάζει μεγάλη ποικιλομορφία μεταξύ των κρατών στα οποία έχει αναπτυχθεί. Αναμφισβήτητα, πάντως, η ανάδυση του τομέα της Κοινωνικής Οικονομίας συνδέεται άρρηκτα με την ανάπτυξη της Κοινωνίας των Πολιτών (</w:t>
      </w:r>
      <w:r w:rsidRPr="00B57479">
        <w:rPr>
          <w:i/>
        </w:rPr>
        <w:t>“</w:t>
      </w:r>
      <w:r w:rsidRPr="004F2F9D">
        <w:rPr>
          <w:i/>
          <w:lang w:val="en-GB"/>
        </w:rPr>
        <w:t>Civil</w:t>
      </w:r>
      <w:r w:rsidRPr="00F70578">
        <w:rPr>
          <w:i/>
        </w:rPr>
        <w:t xml:space="preserve"> </w:t>
      </w:r>
      <w:r w:rsidRPr="004F2F9D">
        <w:rPr>
          <w:i/>
          <w:lang w:val="en-GB"/>
        </w:rPr>
        <w:t>Society</w:t>
      </w:r>
      <w:r w:rsidRPr="00B57479">
        <w:rPr>
          <w:i/>
        </w:rPr>
        <w:t>”</w:t>
      </w:r>
      <w:r>
        <w:t>).</w:t>
      </w:r>
    </w:p>
    <w:p w:rsidR="00B57479" w:rsidRDefault="00470681" w:rsidP="00B57479">
      <w:r>
        <w:t>Τα χαρακτηριστικά των Κοινωνικών Επιχειρήσεων είναι κυρίως τα εξής: πρ</w:t>
      </w:r>
      <w:r>
        <w:t>ό</w:t>
      </w:r>
      <w:r>
        <w:t>κειται για συλλογικές επιχειρηματικές δραστηριότητες, αφού ιδρύονται από ομάδες ατόμων ή φορέων ή συνδυασμό και των δύο, επιδιώκουν την κάλυψη οικονομικών και κοινωνικών στόχων ταυτόχρονα, τα πρόσωπα (φυσικά και νομικά) που απαρτίζουν τις κοινωνικές επιχειρήσεις βασίζο</w:t>
      </w:r>
      <w:r w:rsidR="00B57479">
        <w:t>νται στη συνεργ</w:t>
      </w:r>
      <w:r w:rsidR="00B57479">
        <w:t>α</w:t>
      </w:r>
      <w:r w:rsidR="00B57479">
        <w:t>σία, στην αλληλεγγύη και στην αλληλοϋποστήριξη, η επιδίωξη</w:t>
      </w:r>
      <w:r w:rsidR="00B57479" w:rsidRPr="00B57479">
        <w:t xml:space="preserve"> </w:t>
      </w:r>
      <w:r w:rsidR="00B57479">
        <w:t>κέρδους δεν είναι πρωταρχικός σκοπός, αλλά θεωρείται μέσο για την εξυπηρέτηση του α</w:t>
      </w:r>
      <w:r w:rsidR="00B57479">
        <w:t>ν</w:t>
      </w:r>
      <w:r w:rsidR="00B57479">
        <w:t>θρώπου, τα κέρδη δεν στοχεύουν στην αύξηση του πλούτου των μελών της σ</w:t>
      </w:r>
      <w:r w:rsidR="00B57479">
        <w:t>υ</w:t>
      </w:r>
      <w:r w:rsidR="00B57479">
        <w:t xml:space="preserve">νεργατικής ομάδας, αλλά στην </w:t>
      </w:r>
      <w:proofErr w:type="spellStart"/>
      <w:r w:rsidR="00B57479">
        <w:t>επανεπένδυσή</w:t>
      </w:r>
      <w:proofErr w:type="spellEnd"/>
      <w:r w:rsidR="00B57479">
        <w:t xml:space="preserve"> τους, ανταποκρίνονται σε αν</w:t>
      </w:r>
      <w:r w:rsidR="00B57479">
        <w:t>ά</w:t>
      </w:r>
      <w:r w:rsidR="00B57479">
        <w:t>γκες τοπικού χαρακτήρα ή σε κοινωνικές ανάγκες, οι διαδικασίες λήψης απ</w:t>
      </w:r>
      <w:r w:rsidR="00B57479">
        <w:t>ο</w:t>
      </w:r>
      <w:r w:rsidR="00B57479">
        <w:t>φάσεων είναι δημοκρατικές (δηλαδή 1 άτομο: 1 ψήφος) και συμμετοχικές, προσανατολίζονται σε νέες μορφές απασχόλησης και νέες μεθόδους επιχειρ</w:t>
      </w:r>
      <w:r w:rsidR="00B57479">
        <w:t>η</w:t>
      </w:r>
      <w:r w:rsidR="00B57479">
        <w:t>ματικής οργάνωσης, πιο ευέλικτες,</w:t>
      </w:r>
      <w:r w:rsidR="00B57479" w:rsidRPr="00B57479">
        <w:t xml:space="preserve"> </w:t>
      </w:r>
      <w:r w:rsidR="00B57479">
        <w:t>παρέχουν καινοτόμες υπηρεσίες ή παρ</w:t>
      </w:r>
      <w:r w:rsidR="00B57479">
        <w:t>ά</w:t>
      </w:r>
      <w:r w:rsidR="00B57479">
        <w:t>γουν καινοτόμα προϊόντα, ενισχύονται με εξειδικευμένα χρηματοδοτικά εργ</w:t>
      </w:r>
      <w:r w:rsidR="00B57479">
        <w:t>α</w:t>
      </w:r>
      <w:r w:rsidR="00B57479">
        <w:t>λεία και θεσμικό πλαίσιο</w:t>
      </w:r>
      <w:r w:rsidR="00B57479" w:rsidRPr="00B57479">
        <w:t xml:space="preserve"> </w:t>
      </w:r>
      <w:r w:rsidR="00B57479">
        <w:t>λειτουργίας.</w:t>
      </w:r>
    </w:p>
    <w:p w:rsidR="00B57479" w:rsidRDefault="00B57479" w:rsidP="00B57479">
      <w:r>
        <w:t xml:space="preserve">Πρόσφατα θεσπίστηκε στη χώρα μας ο ν.4019/2011 </w:t>
      </w:r>
      <w:r w:rsidRPr="00B57479">
        <w:rPr>
          <w:i/>
        </w:rPr>
        <w:t>«Κοινωνική Οικονομία και Κοινωνική Επιχειρηματικότητα και λοιπές διατάξεις»</w:t>
      </w:r>
      <w:r>
        <w:t xml:space="preserve"> (Αρ. ΦΕΚ Α΄ 216/30.09.2011), στον οποίο θα αναφερθούμε εκτενέστερα παρακάτω, μέσω του οποίου επιχειρείται για πρώτη φορά η ανάπτυξη αυτού του τομέα.</w:t>
      </w:r>
      <w:r w:rsidRPr="00B57479">
        <w:t xml:space="preserve"> </w:t>
      </w:r>
      <w:r>
        <w:t>Μεταξύ των ομάδων - στόχων της νέας νομοθεσίας περιλαμβάνονται και τα άτομα με αναπηρία.</w:t>
      </w:r>
    </w:p>
    <w:p w:rsidR="00B57479" w:rsidRDefault="00B57479" w:rsidP="00B57479">
      <w:r w:rsidRPr="00B57479">
        <w:rPr>
          <w:b/>
        </w:rPr>
        <w:lastRenderedPageBreak/>
        <w:t>«Εταιρική Κοινωνική Ευθύνη» (“</w:t>
      </w:r>
      <w:r w:rsidRPr="004F2F9D">
        <w:rPr>
          <w:b/>
          <w:lang w:val="en-GB"/>
        </w:rPr>
        <w:t>Corporate</w:t>
      </w:r>
      <w:r w:rsidRPr="00F70578">
        <w:rPr>
          <w:b/>
        </w:rPr>
        <w:t xml:space="preserve"> </w:t>
      </w:r>
      <w:r w:rsidRPr="004F2F9D">
        <w:rPr>
          <w:b/>
          <w:lang w:val="en-GB"/>
        </w:rPr>
        <w:t>Social</w:t>
      </w:r>
      <w:r w:rsidRPr="00F70578">
        <w:rPr>
          <w:b/>
        </w:rPr>
        <w:t xml:space="preserve"> </w:t>
      </w:r>
      <w:r w:rsidRPr="004F2F9D">
        <w:rPr>
          <w:b/>
          <w:lang w:val="en-GB"/>
        </w:rPr>
        <w:t>Responsibility</w:t>
      </w:r>
      <w:r w:rsidRPr="00B57479">
        <w:rPr>
          <w:b/>
        </w:rPr>
        <w:t>”)</w:t>
      </w:r>
      <w:r>
        <w:t xml:space="preserve">: είναι η έννοια </w:t>
      </w:r>
      <w:r w:rsidRPr="00B57479">
        <w:rPr>
          <w:i/>
        </w:rPr>
        <w:t>«…σύμφωνα με την οποία οι επιχειρήσεις ενσωματώνουν σε εθελοντική βάση κοινωνικούς και περιβαλλοντικούς προβληματισμούς στις επιχειρηματικές τους δραστηριότητες και στις επαφές τους με άλλα ενδιαφερόμενα μέρη, καθώς αντιλαμβάνονται ότι η υπεύθυνη συμπεριφορά οδηγεί στην αειφόρο επιχειρημ</w:t>
      </w:r>
      <w:r w:rsidRPr="00B57479">
        <w:rPr>
          <w:i/>
        </w:rPr>
        <w:t>α</w:t>
      </w:r>
      <w:r w:rsidRPr="00B57479">
        <w:rPr>
          <w:i/>
        </w:rPr>
        <w:t>τική επιτυχία»</w:t>
      </w:r>
      <w:r>
        <w:t xml:space="preserve"> (Ευρωπαϊκή Επιτροπή, Πράσινη Βίβλος, 2001).</w:t>
      </w:r>
    </w:p>
    <w:p w:rsidR="00B57479" w:rsidRDefault="00B57479" w:rsidP="00B57479">
      <w:r>
        <w:t>Λόγω του σύνθετου χαρακτήρα της έννοιας, δεν υπάρχει ένας κοινά αποδεκτός</w:t>
      </w:r>
      <w:r w:rsidRPr="00B57479">
        <w:t xml:space="preserve"> </w:t>
      </w:r>
      <w:r>
        <w:t>ορισμός σε παγκόσμιο επίπεδο, παρόλο που χρησιμοποιείται ευρύτατα</w:t>
      </w:r>
      <w:r w:rsidRPr="00B57479">
        <w:t xml:space="preserve"> </w:t>
      </w:r>
      <w:r>
        <w:t>στον δημόσιο διάλογο σε διεθνές επίπεδο. Διάφοροι φορείς έχουν διατυπώσει</w:t>
      </w:r>
      <w:r w:rsidRPr="00B57479">
        <w:t xml:space="preserve"> </w:t>
      </w:r>
      <w:r>
        <w:t>τους δικούς τους ορισμούς. Η διαφορετικότητα των ορισμών συνδέεται</w:t>
      </w:r>
      <w:r w:rsidRPr="00B57479">
        <w:t xml:space="preserve"> </w:t>
      </w:r>
      <w:r>
        <w:t>με τη δι</w:t>
      </w:r>
      <w:r>
        <w:t>α</w:t>
      </w:r>
      <w:r>
        <w:t>φορετική φιλοσοφία, τον διαφορετικό βαθμό ανάπτυξης κάθε χώρας κ.λπ. (Ε</w:t>
      </w:r>
      <w:r>
        <w:t>λ</w:t>
      </w:r>
      <w:r>
        <w:t>ληνικό Δίκτυο για την Εταιρική Κοινωνική Ευθύνη).</w:t>
      </w:r>
    </w:p>
    <w:p w:rsidR="00470681" w:rsidRPr="00470681" w:rsidRDefault="00B57479" w:rsidP="00B57479">
      <w:r>
        <w:t>Μέσω της Εταιρικής Κοινωνικής Ευθύνης θα μπορούσε να προωθηθεί η αρχή της μη διάκρισης λόγω αναπηρίας στον τομέα της απασχόλησης και την εργ</w:t>
      </w:r>
      <w:r>
        <w:t>α</w:t>
      </w:r>
      <w:r>
        <w:t xml:space="preserve">σία, η </w:t>
      </w:r>
      <w:r w:rsidRPr="00B57479">
        <w:rPr>
          <w:i/>
        </w:rPr>
        <w:t>«προσβασιμότητα»</w:t>
      </w:r>
      <w:r>
        <w:t xml:space="preserve">, καθώς επίσης και οι </w:t>
      </w:r>
      <w:r w:rsidRPr="00B57479">
        <w:rPr>
          <w:i/>
        </w:rPr>
        <w:t>«εύλογες προσαρμογές»</w:t>
      </w:r>
      <w:r>
        <w:t xml:space="preserve"> του ε</w:t>
      </w:r>
      <w:r>
        <w:t>ρ</w:t>
      </w:r>
      <w:r>
        <w:t>γασιακού χώρου.</w:t>
      </w:r>
    </w:p>
    <w:p w:rsidR="00470681" w:rsidRPr="00470681" w:rsidRDefault="00470681" w:rsidP="007C7C0E"/>
    <w:p w:rsidR="00DC43D9" w:rsidRPr="00F70578" w:rsidRDefault="00B57479" w:rsidP="00B57479">
      <w:pPr>
        <w:pStyle w:val="2"/>
        <w:rPr>
          <w:sz w:val="30"/>
          <w:szCs w:val="30"/>
        </w:rPr>
      </w:pPr>
      <w:bookmarkStart w:id="4" w:name="_Toc362627407"/>
      <w:r w:rsidRPr="00B57479">
        <w:rPr>
          <w:sz w:val="30"/>
          <w:szCs w:val="30"/>
        </w:rPr>
        <w:t>Η εξέλιξη της αντίληψης για την αναπηρία: από τη φιλα</w:t>
      </w:r>
      <w:r w:rsidRPr="00B57479">
        <w:rPr>
          <w:sz w:val="30"/>
          <w:szCs w:val="30"/>
        </w:rPr>
        <w:t>ν</w:t>
      </w:r>
      <w:r w:rsidRPr="00B57479">
        <w:rPr>
          <w:sz w:val="30"/>
          <w:szCs w:val="30"/>
        </w:rPr>
        <w:t>θρωπία στην εργασία</w:t>
      </w:r>
      <w:bookmarkEnd w:id="4"/>
    </w:p>
    <w:p w:rsidR="00B57479" w:rsidRPr="00B57479" w:rsidRDefault="00B57479" w:rsidP="00B57479">
      <w:pPr>
        <w:pStyle w:val="3"/>
      </w:pPr>
      <w:bookmarkStart w:id="5" w:name="_Toc362627408"/>
      <w:r w:rsidRPr="00B57479">
        <w:t>Η αναπηρία ως κοινωνική κατασκευή</w:t>
      </w:r>
      <w:bookmarkEnd w:id="5"/>
    </w:p>
    <w:p w:rsidR="00C46ECC" w:rsidRPr="00C46ECC" w:rsidRDefault="00B57479" w:rsidP="00B57479">
      <w:r>
        <w:t>Η αναπηρία αποκτά διαφορετικές σημασίες/νοήματα ανάλογα με το εκάστοτε</w:t>
      </w:r>
      <w:r w:rsidRPr="00B57479">
        <w:t xml:space="preserve"> </w:t>
      </w:r>
      <w:r>
        <w:t>ιστορικό, κοινωνικό και πολιτισμικό πλαίσιο. Το γεγονός αυτό οδηγεί στο σ</w:t>
      </w:r>
      <w:r>
        <w:t>υ</w:t>
      </w:r>
      <w:r>
        <w:t xml:space="preserve">μπέρασμα ότι η αναπηρία συνιστά άλλη μια </w:t>
      </w:r>
      <w:r w:rsidRPr="00B57479">
        <w:rPr>
          <w:i/>
        </w:rPr>
        <w:t>«κοινωνική κατασκευή»</w:t>
      </w:r>
      <w:r>
        <w:t>, όπως ε</w:t>
      </w:r>
      <w:r>
        <w:t>ί</w:t>
      </w:r>
      <w:r>
        <w:t>ναι το φύλο, η εθνότητα κ.λπ. Η θεώρηση της αναπηρίας ως προϊόν της κοιν</w:t>
      </w:r>
      <w:r>
        <w:t>ω</w:t>
      </w:r>
      <w:r>
        <w:t>νίας δεν σημαίνει ότι δεν υφίσταται ως πραγματική κατάσταση. Σημαίνει απλά πως η στάση της κοινωνίας απέναντι στην αναπηρία και τα άτομα με αναπηρία δεν είναι πάντοτε η ίδια. Τα άτομα με αναπηρία άλλοτε αντιμετωπίζονται με οίκτο και φιλευσπλαχνία άλλοτε ως ασθενείς και άλλοτε</w:t>
      </w:r>
      <w:r w:rsidRPr="00B57479">
        <w:t xml:space="preserve"> </w:t>
      </w:r>
      <w:r>
        <w:t>ως πολίτες με ίσα δ</w:t>
      </w:r>
      <w:r>
        <w:t>ι</w:t>
      </w:r>
      <w:r>
        <w:t>καιώματα.</w:t>
      </w:r>
    </w:p>
    <w:p w:rsidR="00C46ECC" w:rsidRPr="00F70578" w:rsidRDefault="00C46ECC" w:rsidP="00C46ECC"/>
    <w:p w:rsidR="00B57479" w:rsidRPr="00B57479" w:rsidRDefault="00B57479" w:rsidP="00B57479">
      <w:pPr>
        <w:pStyle w:val="3"/>
      </w:pPr>
      <w:bookmarkStart w:id="6" w:name="_Toc362627409"/>
      <w:r w:rsidRPr="00B57479">
        <w:t>Η εργασία στα διαφορετικά μοντέλα της αναπηρίας</w:t>
      </w:r>
      <w:bookmarkEnd w:id="6"/>
    </w:p>
    <w:p w:rsidR="00B57479" w:rsidRPr="00F70578" w:rsidRDefault="00B57479" w:rsidP="00B57479">
      <w:r>
        <w:t xml:space="preserve">Ο τρόπος που η αναπηρία κάθε φορά ορίζεται, επηρεάζει τον τρόπο με τον </w:t>
      </w:r>
      <w:r>
        <w:t>ο</w:t>
      </w:r>
      <w:r>
        <w:t>ποίο αντιμετωπίζεται. Άλλοτε στόχος της κοινωνίας είναι η περιθωριοποίηση</w:t>
      </w:r>
      <w:r w:rsidRPr="00B57479">
        <w:t xml:space="preserve"> </w:t>
      </w:r>
      <w:r>
        <w:t xml:space="preserve">των ατόμων με αναπηρία (π.χ. </w:t>
      </w:r>
      <w:proofErr w:type="spellStart"/>
      <w:r>
        <w:t>ιδρυματοποίηση</w:t>
      </w:r>
      <w:proofErr w:type="spellEnd"/>
      <w:r>
        <w:t>), άλλοτε η ιατρική αποκατ</w:t>
      </w:r>
      <w:r>
        <w:t>ά</w:t>
      </w:r>
      <w:r>
        <w:lastRenderedPageBreak/>
        <w:t>στασή τους και άλλοτε η κοινωνική τους ένταξη. Οι πολιτικές και τα μέτρα για την απασχόληση των ατόμων με αναπηρία επηρεάζονται από τον τρόπο με τον οποίο η αναπηρία κάθε φορά προσεγγίζεται.</w:t>
      </w:r>
      <w:r w:rsidRPr="00B57479">
        <w:t xml:space="preserve"> </w:t>
      </w:r>
    </w:p>
    <w:p w:rsidR="00B57479" w:rsidRPr="00F70578" w:rsidRDefault="00B57479" w:rsidP="00B57479">
      <w:r>
        <w:t>Η αναπηρία έχει αποτελέσει αντικείμενο διαφορετικών προσεγγίσεων. Τρία είναι μέχρι σήμερα τα κύρια μοντέλα της αναπηρίας: α) το ιατρικό και β) το κοινωνικό και γ) το δικαιωματικό. Τα μοντέλα αυτά ορίζουν με διαφορετικό τρόπο την αναπηρία, τοποθετούν σε διαφορετική βάση τα προβλήματα που τη συνοδεύουν και προτείνουν διαφορετικούς τρόπους διαχείρισής της. Ακολο</w:t>
      </w:r>
      <w:r>
        <w:t>υ</w:t>
      </w:r>
      <w:r>
        <w:t>θεί σύντομη παρουσίαση του τρόπου με τον οποίο τα διαφορετικά μοντέλα προσέγγισης της αναπηρίας επιδρούν στην κοινωνική</w:t>
      </w:r>
      <w:r w:rsidRPr="00B57479">
        <w:t xml:space="preserve"> </w:t>
      </w:r>
      <w:r>
        <w:t>αντίληψη αναφορικά με το ζήτημα της απασχόλησης των ατόμων με αναπηρία.</w:t>
      </w:r>
    </w:p>
    <w:p w:rsidR="00B57479" w:rsidRPr="00F70578" w:rsidRDefault="00B57479" w:rsidP="00B57479"/>
    <w:p w:rsidR="00B57479" w:rsidRPr="00927F2B" w:rsidRDefault="00B57479" w:rsidP="00813484">
      <w:pPr>
        <w:pStyle w:val="4"/>
      </w:pPr>
      <w:r w:rsidRPr="00927F2B">
        <w:t>Η εργασία στο «ιατρικό μοντέλο» (“</w:t>
      </w:r>
      <w:r w:rsidRPr="004F2F9D">
        <w:rPr>
          <w:lang w:val="en-GB"/>
        </w:rPr>
        <w:t>Medical</w:t>
      </w:r>
      <w:r w:rsidRPr="00F70578">
        <w:t xml:space="preserve"> </w:t>
      </w:r>
      <w:r w:rsidRPr="004F2F9D">
        <w:rPr>
          <w:lang w:val="en-GB"/>
        </w:rPr>
        <w:t>Model</w:t>
      </w:r>
      <w:r w:rsidRPr="00927F2B">
        <w:t>”)</w:t>
      </w:r>
    </w:p>
    <w:p w:rsidR="00B57479" w:rsidRPr="00F70578" w:rsidRDefault="00B57479" w:rsidP="00B57479">
      <w:r>
        <w:t>Στο ιατρικό μοντέλο της αναπηρίας, η αναπηρία ορίζεται ως η σωματική, νο</w:t>
      </w:r>
      <w:r>
        <w:t>η</w:t>
      </w:r>
      <w:r>
        <w:t xml:space="preserve">τική, αισθητηριακή ή ψυχολογική </w:t>
      </w:r>
      <w:r w:rsidRPr="00B57479">
        <w:rPr>
          <w:i/>
        </w:rPr>
        <w:t>«απόκλιση»</w:t>
      </w:r>
      <w:r>
        <w:t xml:space="preserve"> από αυτό που θεωρείται </w:t>
      </w:r>
      <w:r w:rsidRPr="00B57479">
        <w:rPr>
          <w:i/>
        </w:rPr>
        <w:t>«φυσι</w:t>
      </w:r>
      <w:r w:rsidRPr="00B57479">
        <w:rPr>
          <w:i/>
        </w:rPr>
        <w:t>ο</w:t>
      </w:r>
      <w:r w:rsidRPr="00B57479">
        <w:rPr>
          <w:i/>
        </w:rPr>
        <w:t>λογικό»</w:t>
      </w:r>
      <w:r>
        <w:t xml:space="preserve"> (για παράδειγμα η κώφωση αντιμετωπίζεται ως </w:t>
      </w:r>
      <w:r w:rsidRPr="00B57479">
        <w:rPr>
          <w:i/>
        </w:rPr>
        <w:t>«απόκλιση»</w:t>
      </w:r>
      <w:r>
        <w:t xml:space="preserve"> από την ικανότητα για ακοή που θεωρείται ότι αποτελεί τη φυσιολογική</w:t>
      </w:r>
      <w:r w:rsidRPr="00B57479">
        <w:t xml:space="preserve"> </w:t>
      </w:r>
      <w:r>
        <w:t xml:space="preserve">κατάσταση). Πρόκειται για </w:t>
      </w:r>
      <w:r w:rsidRPr="00B57479">
        <w:rPr>
          <w:i/>
        </w:rPr>
        <w:t>«δυσλειτουργία»</w:t>
      </w:r>
      <w:r>
        <w:t xml:space="preserve"> που οφείλεται σε ασθένεια,</w:t>
      </w:r>
      <w:r w:rsidRPr="00B57479">
        <w:t xml:space="preserve"> </w:t>
      </w:r>
      <w:r>
        <w:t xml:space="preserve">ατύχημα ή άλλους ιατρικούς λόγους (Ε.Σ.Α.μεΑ.2005:6, </w:t>
      </w:r>
      <w:proofErr w:type="spellStart"/>
      <w:r>
        <w:t>Ε.Σ.Α.μεΑ</w:t>
      </w:r>
      <w:proofErr w:type="spellEnd"/>
      <w:r>
        <w:t xml:space="preserve"> 2005α:14-15, </w:t>
      </w:r>
      <w:proofErr w:type="spellStart"/>
      <w:r>
        <w:t>Ε.Σ.Α.μεΑ</w:t>
      </w:r>
      <w:proofErr w:type="spellEnd"/>
      <w:r>
        <w:t>. 2002:7).</w:t>
      </w:r>
    </w:p>
    <w:p w:rsidR="00B57479" w:rsidRPr="00B57479" w:rsidRDefault="00B57479" w:rsidP="00B57479">
      <w:r w:rsidRPr="00B57479">
        <w:t>Η προσέγγιση αυτή τοποθετεί τα προβλήματα που συνοδεύουν την αναπηρία στο ίδιο το άτομο, διότι υποστηρίζει ότι οι δυσκολίες που αντιμετωπίζουν τα άτομα με αναπηρία στην καθημερινή τους ζωή είναι φυσικό επακόλουθο των δικών τους λειτουργικών περιορισμών, αγνοώντας εντελώς την αλληλεπίδραση που υπάρχει ανάμεσα στο άτομο και το περιβάλλον (</w:t>
      </w:r>
      <w:proofErr w:type="spellStart"/>
      <w:r w:rsidRPr="00B57479">
        <w:t>Ε.Σ.Α.μεΑ</w:t>
      </w:r>
      <w:proofErr w:type="spellEnd"/>
      <w:r w:rsidRPr="00B57479">
        <w:t>. 2002:7). Β</w:t>
      </w:r>
      <w:r w:rsidRPr="00B57479">
        <w:t>ά</w:t>
      </w:r>
      <w:r w:rsidRPr="00B57479">
        <w:t>σει αυτού του μοντέλου, η διαχείριση της αναπηρίας στοχεύει στην αποκατ</w:t>
      </w:r>
      <w:r w:rsidRPr="00B57479">
        <w:t>ά</w:t>
      </w:r>
      <w:r w:rsidRPr="00B57479">
        <w:t>σταση των λειτουργικών περιορισμών μέσω ιατρικών παρεμβάσεων. Στην π</w:t>
      </w:r>
      <w:r w:rsidRPr="00B57479">
        <w:t>ε</w:t>
      </w:r>
      <w:r w:rsidRPr="00B57479">
        <w:t>ρίπτωση που η αποκατάσταση δεν είναι εφικτή ή στην περίπτωση που τα άτ</w:t>
      </w:r>
      <w:r w:rsidRPr="00B57479">
        <w:t>ο</w:t>
      </w:r>
      <w:r w:rsidRPr="00B57479">
        <w:t>μα με αναπηρία δεν μπορούν να προσαρμοστούν στις επικρατούσες νόρμες, η κοινωνική απομόνωση είναι αναπόφευκτη. Σε αυτές τις περιπτώσεις προτείν</w:t>
      </w:r>
      <w:r w:rsidRPr="00B57479">
        <w:t>ε</w:t>
      </w:r>
      <w:r w:rsidRPr="00B57479">
        <w:t xml:space="preserve">ται ως λύση η φιλανθρωπία και η παροχή </w:t>
      </w:r>
      <w:proofErr w:type="spellStart"/>
      <w:r w:rsidRPr="00B57479">
        <w:t>προνοιακών</w:t>
      </w:r>
      <w:proofErr w:type="spellEnd"/>
      <w:r w:rsidRPr="00B57479">
        <w:t xml:space="preserve"> επιδομάτων (</w:t>
      </w:r>
      <w:proofErr w:type="spellStart"/>
      <w:r w:rsidRPr="00B57479">
        <w:t>Ε.Σ.Α.μεΑ</w:t>
      </w:r>
      <w:proofErr w:type="spellEnd"/>
      <w:r w:rsidRPr="00B57479">
        <w:t>. 2005α:14-15, 22).</w:t>
      </w:r>
    </w:p>
    <w:p w:rsidR="00B57479" w:rsidRPr="00B57479" w:rsidRDefault="00B57479" w:rsidP="00B57479">
      <w:r w:rsidRPr="00B57479">
        <w:t xml:space="preserve">Το ιατρικό μοντέλο εστιάζει ιδιαίτερα στη </w:t>
      </w:r>
      <w:r w:rsidRPr="00B57479">
        <w:rPr>
          <w:i/>
        </w:rPr>
        <w:t>«φροντίδα»</w:t>
      </w:r>
      <w:r w:rsidRPr="00B57479">
        <w:t>, προτείνοντας ουσι</w:t>
      </w:r>
      <w:r w:rsidRPr="00B57479">
        <w:t>α</w:t>
      </w:r>
      <w:r w:rsidRPr="00B57479">
        <w:t xml:space="preserve">στικά την </w:t>
      </w:r>
      <w:r w:rsidRPr="00B57479">
        <w:rPr>
          <w:i/>
        </w:rPr>
        <w:t>«απαλλαγή»</w:t>
      </w:r>
      <w:r w:rsidRPr="00B57479">
        <w:t xml:space="preserve"> των ατόμων με αναπηρία από τις συνηθισμένες υπ</w:t>
      </w:r>
      <w:r w:rsidRPr="00B57479">
        <w:t>ο</w:t>
      </w:r>
      <w:r w:rsidRPr="00B57479">
        <w:t>χρεώσεις της κοινωνίας, μεταξύ των οποίων είναι και η εργασία. Αποτέλεσμα αυτής της θεώρησης ήταν η υπερβολική εστίαση στην παροχή επαγγελματικής κατάρτισης και επιδομάτων (</w:t>
      </w:r>
      <w:proofErr w:type="spellStart"/>
      <w:r w:rsidRPr="00B57479">
        <w:t>Ε.Σ.Α.μεΑ</w:t>
      </w:r>
      <w:proofErr w:type="spellEnd"/>
      <w:r w:rsidRPr="00B57479">
        <w:t xml:space="preserve">. 2005α:22). Επιπρόσθετα, το ιατρικό </w:t>
      </w:r>
      <w:r w:rsidRPr="00B57479">
        <w:lastRenderedPageBreak/>
        <w:t>μοντέλο περιόρισε τη δυνατότητα των ατόμων με αναπηρία να κάνουν τις δ</w:t>
      </w:r>
      <w:r w:rsidRPr="00B57479">
        <w:t>ι</w:t>
      </w:r>
      <w:r w:rsidRPr="00B57479">
        <w:t>κές τους επιλογές και να είναι οικονομικά αυτόνομα, ενίσχυσε τις προκαταλ</w:t>
      </w:r>
      <w:r w:rsidRPr="00B57479">
        <w:t>ή</w:t>
      </w:r>
      <w:r w:rsidRPr="00B57479">
        <w:t xml:space="preserve">ψεις των εργοδοτών για τις ικανότητές τους και ευνόησε την αποθάρρυνσή τους από οποιαδήποτε προσπάθεια βελτίωσης των επαγγελματικών προσόντων και δεξιοτήτων τους. Σε χώρες που εφαρμόζεται το ιατρικό μοντέλο τα άτομα με αναπηρία σπάνια εργάζονται και όταν αυτό συμβαίνει συνήθως η εργασία λαμβάνει χώρα σε </w:t>
      </w:r>
      <w:r w:rsidRPr="00B57479">
        <w:rPr>
          <w:i/>
        </w:rPr>
        <w:t>«ειδικούς»</w:t>
      </w:r>
      <w:r w:rsidRPr="00B57479">
        <w:t xml:space="preserve"> χώρους (</w:t>
      </w:r>
      <w:r w:rsidRPr="00B57479">
        <w:rPr>
          <w:i/>
        </w:rPr>
        <w:t>«προστατευμένα εργαστήρια»</w:t>
      </w:r>
      <w:r w:rsidRPr="00B57479">
        <w:t>) (</w:t>
      </w:r>
      <w:r w:rsidRPr="00B57479">
        <w:rPr>
          <w:lang w:val="en-US"/>
        </w:rPr>
        <w:t>Gottlieb</w:t>
      </w:r>
      <w:r w:rsidRPr="00B57479">
        <w:t xml:space="preserve"> </w:t>
      </w:r>
      <w:r w:rsidRPr="004F2F9D">
        <w:rPr>
          <w:lang w:val="en-GB"/>
        </w:rPr>
        <w:t>Aaron</w:t>
      </w:r>
      <w:r w:rsidRPr="00F70578">
        <w:t xml:space="preserve">, </w:t>
      </w:r>
      <w:proofErr w:type="spellStart"/>
      <w:r w:rsidRPr="004F2F9D">
        <w:rPr>
          <w:lang w:val="en-GB"/>
        </w:rPr>
        <w:t>Myhill</w:t>
      </w:r>
      <w:proofErr w:type="spellEnd"/>
      <w:r w:rsidRPr="00F70578">
        <w:t xml:space="preserve"> </w:t>
      </w:r>
      <w:r w:rsidRPr="004F2F9D">
        <w:rPr>
          <w:lang w:val="en-GB"/>
        </w:rPr>
        <w:t>N</w:t>
      </w:r>
      <w:r w:rsidRPr="00F70578">
        <w:t xml:space="preserve">. </w:t>
      </w:r>
      <w:proofErr w:type="gramStart"/>
      <w:r w:rsidRPr="004F2F9D">
        <w:rPr>
          <w:lang w:val="en-GB"/>
        </w:rPr>
        <w:t>William</w:t>
      </w:r>
      <w:r w:rsidRPr="00F70578">
        <w:t xml:space="preserve"> </w:t>
      </w:r>
      <w:r w:rsidRPr="004F2F9D">
        <w:rPr>
          <w:lang w:val="en-GB"/>
        </w:rPr>
        <w:t>and</w:t>
      </w:r>
      <w:r w:rsidRPr="00F70578">
        <w:t xml:space="preserve"> </w:t>
      </w:r>
      <w:proofErr w:type="spellStart"/>
      <w:r w:rsidRPr="004F2F9D">
        <w:rPr>
          <w:lang w:val="en-GB"/>
        </w:rPr>
        <w:t>Blanck</w:t>
      </w:r>
      <w:proofErr w:type="spellEnd"/>
      <w:r w:rsidRPr="00F70578">
        <w:t xml:space="preserve"> </w:t>
      </w:r>
      <w:r w:rsidRPr="004F2F9D">
        <w:rPr>
          <w:lang w:val="en-GB"/>
        </w:rPr>
        <w:t>Peter</w:t>
      </w:r>
      <w:r w:rsidRPr="00B57479">
        <w:t>.</w:t>
      </w:r>
      <w:proofErr w:type="gramEnd"/>
      <w:r w:rsidRPr="00B57479">
        <w:t xml:space="preserve"> 2010).</w:t>
      </w:r>
    </w:p>
    <w:p w:rsidR="00B57479" w:rsidRPr="00F70578" w:rsidRDefault="00B57479" w:rsidP="00B57479">
      <w:r w:rsidRPr="00B57479">
        <w:t>Το ιατρικό μοντέλο κυριάρχησε στο σχεδιασμό πολιτικής για την αναπηρία στις ευρωπαϊκές χώρες πάνω από ένα αιώνα, παρέχοντας τη θεωρητική τεκμ</w:t>
      </w:r>
      <w:r w:rsidRPr="00B57479">
        <w:t>η</w:t>
      </w:r>
      <w:r w:rsidRPr="00B57479">
        <w:t xml:space="preserve">ρίωση πρακτικών </w:t>
      </w:r>
      <w:r w:rsidRPr="00B57479">
        <w:rPr>
          <w:i/>
        </w:rPr>
        <w:t>«διαχωρισμού»</w:t>
      </w:r>
      <w:r w:rsidRPr="00B57479">
        <w:t xml:space="preserve">, όπως η </w:t>
      </w:r>
      <w:proofErr w:type="spellStart"/>
      <w:r w:rsidRPr="00B57479">
        <w:t>ιδρυματοποίηση</w:t>
      </w:r>
      <w:proofErr w:type="spellEnd"/>
      <w:r w:rsidRPr="00B57479">
        <w:t>, οι οποίες οδήγησαν τα άτομα με αναπηρία στον αποκλεισμό από κάθε τομέα της κοινωνικής ζωής, συμπεριλαμβανομένου και του τομέα της απασχόλησης (</w:t>
      </w:r>
      <w:r w:rsidRPr="00B57479">
        <w:rPr>
          <w:lang w:val="en-US"/>
        </w:rPr>
        <w:t>Gottlieb</w:t>
      </w:r>
      <w:r w:rsidRPr="00B57479">
        <w:t xml:space="preserve"> </w:t>
      </w:r>
      <w:r w:rsidRPr="00B57479">
        <w:rPr>
          <w:lang w:val="en-US"/>
        </w:rPr>
        <w:t>Aaron</w:t>
      </w:r>
      <w:r w:rsidRPr="00B57479">
        <w:t xml:space="preserve">, </w:t>
      </w:r>
      <w:proofErr w:type="spellStart"/>
      <w:r w:rsidRPr="004F2F9D">
        <w:rPr>
          <w:lang w:val="en-GB"/>
        </w:rPr>
        <w:t>Myhill</w:t>
      </w:r>
      <w:proofErr w:type="spellEnd"/>
      <w:r w:rsidRPr="00F70578">
        <w:t xml:space="preserve"> </w:t>
      </w:r>
      <w:r w:rsidRPr="004F2F9D">
        <w:rPr>
          <w:lang w:val="en-GB"/>
        </w:rPr>
        <w:t>N</w:t>
      </w:r>
      <w:r w:rsidRPr="00F70578">
        <w:t xml:space="preserve">. </w:t>
      </w:r>
      <w:proofErr w:type="gramStart"/>
      <w:r w:rsidRPr="004F2F9D">
        <w:rPr>
          <w:lang w:val="en-GB"/>
        </w:rPr>
        <w:t>William</w:t>
      </w:r>
      <w:r w:rsidRPr="00F70578">
        <w:t xml:space="preserve"> </w:t>
      </w:r>
      <w:r w:rsidRPr="004F2F9D">
        <w:rPr>
          <w:lang w:val="en-GB"/>
        </w:rPr>
        <w:t>and</w:t>
      </w:r>
      <w:r w:rsidRPr="00F70578">
        <w:t xml:space="preserve"> </w:t>
      </w:r>
      <w:proofErr w:type="spellStart"/>
      <w:r w:rsidRPr="004F2F9D">
        <w:rPr>
          <w:lang w:val="en-GB"/>
        </w:rPr>
        <w:t>Blanck</w:t>
      </w:r>
      <w:proofErr w:type="spellEnd"/>
      <w:r w:rsidRPr="00F70578">
        <w:t xml:space="preserve"> </w:t>
      </w:r>
      <w:r w:rsidRPr="004F2F9D">
        <w:rPr>
          <w:lang w:val="en-GB"/>
        </w:rPr>
        <w:t>Peter</w:t>
      </w:r>
      <w:r w:rsidRPr="00B57479">
        <w:t>.</w:t>
      </w:r>
      <w:proofErr w:type="gramEnd"/>
      <w:r w:rsidRPr="00B57479">
        <w:t xml:space="preserve"> 2010).</w:t>
      </w:r>
    </w:p>
    <w:p w:rsidR="00B57479" w:rsidRPr="00F70578" w:rsidRDefault="00B57479" w:rsidP="00B57479"/>
    <w:p w:rsidR="00B57479" w:rsidRPr="00927F2B" w:rsidRDefault="00B57479" w:rsidP="00813484">
      <w:pPr>
        <w:pStyle w:val="4"/>
      </w:pPr>
      <w:r w:rsidRPr="00927F2B">
        <w:t>Η εργασία στο «κοινωνικό μοντέλο» (“</w:t>
      </w:r>
      <w:r w:rsidRPr="00927F2B">
        <w:rPr>
          <w:lang w:val="en-US"/>
        </w:rPr>
        <w:t>Social</w:t>
      </w:r>
      <w:r w:rsidRPr="00927F2B">
        <w:t xml:space="preserve"> </w:t>
      </w:r>
      <w:r w:rsidRPr="00927F2B">
        <w:rPr>
          <w:lang w:val="en-US"/>
        </w:rPr>
        <w:t>Model</w:t>
      </w:r>
      <w:r w:rsidRPr="00927F2B">
        <w:t>”)</w:t>
      </w:r>
    </w:p>
    <w:p w:rsidR="00B57479" w:rsidRPr="00B57479" w:rsidRDefault="00B57479" w:rsidP="00B57479">
      <w:r w:rsidRPr="00B57479">
        <w:t>Στο κοινωνικό μοντέλο της αναπηρίας η αναπηρία δεν αντιμετωπίζεται ως ένα ιατρικό πρόβλημα, αλλά ως πρόβλημα που δημιουργεί η ίδια η κοινωνία.</w:t>
      </w:r>
      <w:r w:rsidR="00595AFE" w:rsidRPr="00595AFE">
        <w:t xml:space="preserve"> </w:t>
      </w:r>
      <w:r w:rsidRPr="00B57479">
        <w:t>Το γεγονός ότι ένας χρήστης αναπηρικού αμαξιδίου δεν μπορεί να μετακινηθεί</w:t>
      </w:r>
      <w:r w:rsidR="00595AFE" w:rsidRPr="00595AFE">
        <w:t xml:space="preserve"> </w:t>
      </w:r>
      <w:r w:rsidRPr="00B57479">
        <w:t>μέσα στην πόλη του δεν θεωρείται ως φυσικό επακόλουθο αυτής καθ’ αυτής της αναπηρίας του, αλλά ως αποτέλεσμα της μη λήψης μέτρων που να καθ</w:t>
      </w:r>
      <w:r w:rsidRPr="00B57479">
        <w:t>ι</w:t>
      </w:r>
      <w:r w:rsidRPr="00B57479">
        <w:t>στούν το δομημένο περιβάλλον προσβάσιμο σε αυτόν.</w:t>
      </w:r>
    </w:p>
    <w:p w:rsidR="00CD67FA" w:rsidRPr="00CD67FA" w:rsidRDefault="00CD67FA" w:rsidP="00CD67FA">
      <w:r w:rsidRPr="00CD67FA">
        <w:t>Η προσέγγιση αυτή υποστηρίζει ότι τα προβλήματα που συνοδεύουν την αν</w:t>
      </w:r>
      <w:r w:rsidRPr="00CD67FA">
        <w:t>α</w:t>
      </w:r>
      <w:r w:rsidRPr="00CD67FA">
        <w:t>πηρία είναι συνέπεια της αδυναμίας της κοινωνίας να λάβει υπόψη της τις αν</w:t>
      </w:r>
      <w:r w:rsidRPr="00CD67FA">
        <w:t>ά</w:t>
      </w:r>
      <w:r w:rsidRPr="00CD67FA">
        <w:t xml:space="preserve">γκες των ατόμων με αναπηρία και όχι των λειτουργικών περιορισμών που αυτή δημιουργεί, δίνοντας παράλληλα έμφαση στη </w:t>
      </w:r>
      <w:r w:rsidRPr="00CD67FA">
        <w:rPr>
          <w:i/>
        </w:rPr>
        <w:t>«διαφορά»</w:t>
      </w:r>
      <w:r w:rsidRPr="00CD67FA">
        <w:t xml:space="preserve">, στις </w:t>
      </w:r>
      <w:r w:rsidRPr="00CD67FA">
        <w:rPr>
          <w:i/>
        </w:rPr>
        <w:t>«εύλογες πρ</w:t>
      </w:r>
      <w:r w:rsidRPr="00CD67FA">
        <w:rPr>
          <w:i/>
        </w:rPr>
        <w:t>ο</w:t>
      </w:r>
      <w:r w:rsidRPr="00CD67FA">
        <w:rPr>
          <w:i/>
        </w:rPr>
        <w:t>σαρμογές»</w:t>
      </w:r>
      <w:r w:rsidRPr="00CD67FA">
        <w:t xml:space="preserve">, στον </w:t>
      </w:r>
      <w:r w:rsidRPr="00CD67FA">
        <w:rPr>
          <w:i/>
        </w:rPr>
        <w:t>«καθολικό σχεδιασμό»</w:t>
      </w:r>
      <w:r w:rsidRPr="00CD67FA">
        <w:t xml:space="preserve"> (</w:t>
      </w:r>
      <w:r w:rsidRPr="00CD67FA">
        <w:rPr>
          <w:i/>
        </w:rPr>
        <w:t>“</w:t>
      </w:r>
      <w:r w:rsidRPr="00CD67FA">
        <w:rPr>
          <w:i/>
          <w:lang w:val="en-US"/>
        </w:rPr>
        <w:t>Design</w:t>
      </w:r>
      <w:r w:rsidRPr="00CD67FA">
        <w:rPr>
          <w:i/>
        </w:rPr>
        <w:t xml:space="preserve"> </w:t>
      </w:r>
      <w:r w:rsidRPr="00CD67FA">
        <w:rPr>
          <w:i/>
          <w:lang w:val="en-US"/>
        </w:rPr>
        <w:t>for</w:t>
      </w:r>
      <w:r w:rsidRPr="00CD67FA">
        <w:rPr>
          <w:i/>
        </w:rPr>
        <w:t xml:space="preserve"> </w:t>
      </w:r>
      <w:r w:rsidRPr="00CD67FA">
        <w:rPr>
          <w:i/>
          <w:lang w:val="en-US"/>
        </w:rPr>
        <w:t>All</w:t>
      </w:r>
      <w:r w:rsidRPr="00CD67FA">
        <w:rPr>
          <w:i/>
        </w:rPr>
        <w:t>”</w:t>
      </w:r>
      <w:r w:rsidRPr="00CD67FA">
        <w:t xml:space="preserve">), </w:t>
      </w:r>
      <w:r w:rsidRPr="00CD67FA">
        <w:rPr>
          <w:i/>
        </w:rPr>
        <w:t>«στα δικαιώματα»</w:t>
      </w:r>
      <w:r w:rsidRPr="00CD67FA">
        <w:t xml:space="preserve"> (</w:t>
      </w:r>
      <w:proofErr w:type="spellStart"/>
      <w:r w:rsidRPr="00CD67FA">
        <w:t>Ε.Σ.Α.μεΑ</w:t>
      </w:r>
      <w:proofErr w:type="spellEnd"/>
      <w:r w:rsidRPr="00CD67FA">
        <w:t>. 2005α:16).</w:t>
      </w:r>
    </w:p>
    <w:p w:rsidR="00CD67FA" w:rsidRPr="00CD67FA" w:rsidRDefault="00CD67FA" w:rsidP="00CD67FA">
      <w:r w:rsidRPr="00CD67FA">
        <w:t xml:space="preserve">Για το κοινωνικό μοντέλο η αναπηρία δεν είναι τίποτα άλλο από μια </w:t>
      </w:r>
      <w:r w:rsidRPr="00CD67FA">
        <w:rPr>
          <w:i/>
        </w:rPr>
        <w:t>«κοινων</w:t>
      </w:r>
      <w:r w:rsidRPr="00CD67FA">
        <w:rPr>
          <w:i/>
        </w:rPr>
        <w:t>ι</w:t>
      </w:r>
      <w:r w:rsidRPr="00CD67FA">
        <w:rPr>
          <w:i/>
        </w:rPr>
        <w:t>κή κατασκευή»</w:t>
      </w:r>
      <w:r w:rsidRPr="00CD67FA">
        <w:t>. Η αναπηρία «κατασκευάζεται» από την κοινωνία χρησιμοπο</w:t>
      </w:r>
      <w:r w:rsidRPr="00CD67FA">
        <w:t>ι</w:t>
      </w:r>
      <w:r w:rsidRPr="00CD67FA">
        <w:t xml:space="preserve">ώντας ως σημείο αναφοράς το πρότυπο του </w:t>
      </w:r>
      <w:r w:rsidRPr="00CD67FA">
        <w:rPr>
          <w:i/>
        </w:rPr>
        <w:t>«αρτιμελούς»</w:t>
      </w:r>
      <w:r w:rsidRPr="00CD67FA">
        <w:t xml:space="preserve"> ατόμου (</w:t>
      </w:r>
      <w:proofErr w:type="spellStart"/>
      <w:r w:rsidRPr="00CD67FA">
        <w:t>Ε.Σ.Α.μεΑ</w:t>
      </w:r>
      <w:proofErr w:type="spellEnd"/>
      <w:r w:rsidRPr="00CD67FA">
        <w:t>. 2005α:16). Υπό αυτή την οπτική, οι λειτουργικοί περιορισμοί που συνοδεύουν τις διάφορες καταστάσεις αναπηρίας δεν αποτελούν τη βασική αιτία για τις δ</w:t>
      </w:r>
      <w:r w:rsidRPr="00CD67FA">
        <w:t>υ</w:t>
      </w:r>
      <w:r w:rsidRPr="00CD67FA">
        <w:t>σκολίες που αντιμετωπίζουν τα άτομα με αναπηρία στην καθημερινή τους ζωή. Αντιθέτως, τα βασικά αίτια πρέπει να αναζητηθούν στο θεσμικό επίπεδο (ν</w:t>
      </w:r>
      <w:r w:rsidRPr="00CD67FA">
        <w:t>ο</w:t>
      </w:r>
      <w:r w:rsidRPr="00CD67FA">
        <w:t xml:space="preserve">μοθεσία), στο ιδεολογικό επίπεδο (στερεότυπα, νοοτροπίες, προκαταλήψεις) </w:t>
      </w:r>
      <w:r w:rsidRPr="00CD67FA">
        <w:lastRenderedPageBreak/>
        <w:t>και στο επίπεδο της καθημερινής πρακτικής (π.χ. σχεδιασμός του περιβάλλ</w:t>
      </w:r>
      <w:r w:rsidRPr="00CD67FA">
        <w:t>ο</w:t>
      </w:r>
      <w:r w:rsidRPr="00CD67FA">
        <w:t>ντος) (</w:t>
      </w:r>
      <w:proofErr w:type="spellStart"/>
      <w:r w:rsidRPr="00CD67FA">
        <w:t>Ε.Σ.Α.μεΑ</w:t>
      </w:r>
      <w:proofErr w:type="spellEnd"/>
      <w:r w:rsidRPr="00CD67FA">
        <w:t xml:space="preserve">. 2005:6, </w:t>
      </w:r>
      <w:proofErr w:type="spellStart"/>
      <w:r w:rsidRPr="00CD67FA">
        <w:t>Ε.Σ.Α.μεΑ</w:t>
      </w:r>
      <w:proofErr w:type="spellEnd"/>
      <w:r w:rsidRPr="00CD67FA">
        <w:t>. 2002:8).</w:t>
      </w:r>
    </w:p>
    <w:p w:rsidR="00CD67FA" w:rsidRPr="00CD67FA" w:rsidRDefault="00CD67FA" w:rsidP="00CD67FA">
      <w:r w:rsidRPr="00CD67FA">
        <w:t xml:space="preserve">Σύμφωνα με το κοινωνικό μοντέλο, η διαχείριση του προβλήματος απαιτεί κοινωνική δράση και είναι ευθύνη της κοινωνίας να πραγματοποιήσει όλες </w:t>
      </w:r>
      <w:r w:rsidRPr="00CD67FA">
        <w:t>ε</w:t>
      </w:r>
      <w:r w:rsidRPr="00CD67FA">
        <w:t>κείνες τις μετατροπές του περιβάλλοντος που απαιτούνται για τη διασφάλιση της πλήρους συμμετοχής των ατόμων με αναπηρία σε όλους τους τομείς της κοινωνικής ζωής (</w:t>
      </w:r>
      <w:proofErr w:type="spellStart"/>
      <w:r w:rsidRPr="00CD67FA">
        <w:t>Ε.Σ.Α.μεΑ</w:t>
      </w:r>
      <w:proofErr w:type="spellEnd"/>
      <w:r w:rsidRPr="00CD67FA">
        <w:t>. 2005:6), συμπεριλαμβανομένου και του τομέα της απασχόλησης. Το κοινωνικό μοντέλο δίνει έμφαση στις ατομικές ανάγκες και ικανότητες και δεν ομαδοποιεί, όπως το ιατρικό μοντέλο, τα άτομα με αν</w:t>
      </w:r>
      <w:r w:rsidRPr="00CD67FA">
        <w:t>α</w:t>
      </w:r>
      <w:r w:rsidRPr="00CD67FA">
        <w:t>πηρία με βάση την κατηγορία της αναπηρίας τους (</w:t>
      </w:r>
      <w:r w:rsidRPr="00CD67FA">
        <w:rPr>
          <w:lang w:val="en-US"/>
        </w:rPr>
        <w:t>Gottlieb</w:t>
      </w:r>
      <w:r w:rsidRPr="00CD67FA">
        <w:t xml:space="preserve"> </w:t>
      </w:r>
      <w:r w:rsidRPr="00CD67FA">
        <w:rPr>
          <w:lang w:val="en-US"/>
        </w:rPr>
        <w:t>Aaron</w:t>
      </w:r>
      <w:r w:rsidRPr="00CD67FA">
        <w:t xml:space="preserve">, </w:t>
      </w:r>
      <w:proofErr w:type="spellStart"/>
      <w:r w:rsidRPr="00CD67FA">
        <w:rPr>
          <w:lang w:val="en-US"/>
        </w:rPr>
        <w:t>Myhill</w:t>
      </w:r>
      <w:proofErr w:type="spellEnd"/>
      <w:r w:rsidRPr="00CD67FA">
        <w:t xml:space="preserve"> </w:t>
      </w:r>
      <w:r w:rsidRPr="00CD67FA">
        <w:rPr>
          <w:lang w:val="en-US"/>
        </w:rPr>
        <w:t>N</w:t>
      </w:r>
      <w:r w:rsidRPr="00CD67FA">
        <w:t xml:space="preserve">. </w:t>
      </w:r>
      <w:proofErr w:type="gramStart"/>
      <w:r w:rsidRPr="00CD67FA">
        <w:rPr>
          <w:lang w:val="en-US"/>
        </w:rPr>
        <w:t>William</w:t>
      </w:r>
      <w:r w:rsidRPr="00CD67FA">
        <w:t xml:space="preserve"> </w:t>
      </w:r>
      <w:r w:rsidRPr="00CD67FA">
        <w:rPr>
          <w:lang w:val="en-US"/>
        </w:rPr>
        <w:t>and</w:t>
      </w:r>
      <w:r w:rsidRPr="00CD67FA">
        <w:t xml:space="preserve"> </w:t>
      </w:r>
      <w:proofErr w:type="spellStart"/>
      <w:r w:rsidRPr="00CD67FA">
        <w:rPr>
          <w:lang w:val="en-US"/>
        </w:rPr>
        <w:t>Blanck</w:t>
      </w:r>
      <w:proofErr w:type="spellEnd"/>
      <w:r w:rsidRPr="00CD67FA">
        <w:t xml:space="preserve"> </w:t>
      </w:r>
      <w:r w:rsidRPr="00CD67FA">
        <w:rPr>
          <w:lang w:val="en-US"/>
        </w:rPr>
        <w:t>Peter</w:t>
      </w:r>
      <w:r w:rsidRPr="00CD67FA">
        <w:t>.</w:t>
      </w:r>
      <w:proofErr w:type="gramEnd"/>
      <w:r w:rsidRPr="00CD67FA">
        <w:t xml:space="preserve"> 2010).</w:t>
      </w:r>
    </w:p>
    <w:p w:rsidR="00CD67FA" w:rsidRPr="00F70578" w:rsidRDefault="00CD67FA" w:rsidP="00CD67FA">
      <w:r w:rsidRPr="00CD67FA">
        <w:t>Οι θετικές επιπτώσεις επικράτησης του κοινωνικού μοντέλου της αναπηρίας στον τομέα της απασχόλησης είναι οι εξής: η διεκδίκηση εκ μέρους των ίδιων των ατόμων με αναπηρία των ανθρωπίνων δικαιωμάτων τους, συμπεριλαμβ</w:t>
      </w:r>
      <w:r w:rsidRPr="00CD67FA">
        <w:t>α</w:t>
      </w:r>
      <w:r w:rsidRPr="00CD67FA">
        <w:t>νομένου και του δικαιώματος στην εργασία και την απασχόληση, η διεκδίκηση θέσεων εργασίας στην ανοιχτή αγορά εργασίας, η προσπάθεια βελτίωσης των επαγγελματικών προσόντων και δεξιοτήτων τους. Επιπρόσθετα, το μοντέλο αυτό έχει συμβάλλει στην αλλαγή της αρνητικής στάσης των εργοδοτών για τις ικανότητες και δεξιότητες των ατόμων με αναπηρία (</w:t>
      </w:r>
      <w:r w:rsidRPr="00CD67FA">
        <w:rPr>
          <w:lang w:val="en-US"/>
        </w:rPr>
        <w:t>Gottlieb</w:t>
      </w:r>
      <w:r w:rsidRPr="00CD67FA">
        <w:t xml:space="preserve"> </w:t>
      </w:r>
      <w:r w:rsidRPr="00CD67FA">
        <w:rPr>
          <w:lang w:val="en-US"/>
        </w:rPr>
        <w:t>Aaron</w:t>
      </w:r>
      <w:r w:rsidRPr="00CD67FA">
        <w:t xml:space="preserve">, </w:t>
      </w:r>
      <w:proofErr w:type="spellStart"/>
      <w:r w:rsidRPr="00CD67FA">
        <w:rPr>
          <w:lang w:val="en-US"/>
        </w:rPr>
        <w:t>Myhill</w:t>
      </w:r>
      <w:proofErr w:type="spellEnd"/>
      <w:r w:rsidRPr="00CD67FA">
        <w:t xml:space="preserve"> </w:t>
      </w:r>
      <w:r w:rsidRPr="00CD67FA">
        <w:rPr>
          <w:lang w:val="en-US"/>
        </w:rPr>
        <w:t>N</w:t>
      </w:r>
      <w:r w:rsidRPr="00CD67FA">
        <w:t xml:space="preserve">. </w:t>
      </w:r>
      <w:proofErr w:type="gramStart"/>
      <w:r w:rsidRPr="00CD67FA">
        <w:rPr>
          <w:lang w:val="en-US"/>
        </w:rPr>
        <w:t>William</w:t>
      </w:r>
      <w:r w:rsidRPr="00CD67FA">
        <w:t xml:space="preserve"> </w:t>
      </w:r>
      <w:r w:rsidRPr="00CD67FA">
        <w:rPr>
          <w:lang w:val="en-US"/>
        </w:rPr>
        <w:t>and</w:t>
      </w:r>
      <w:r w:rsidRPr="00CD67FA">
        <w:t xml:space="preserve"> </w:t>
      </w:r>
      <w:proofErr w:type="spellStart"/>
      <w:r w:rsidRPr="00CD67FA">
        <w:rPr>
          <w:lang w:val="en-US"/>
        </w:rPr>
        <w:t>Blanck</w:t>
      </w:r>
      <w:proofErr w:type="spellEnd"/>
      <w:r w:rsidRPr="00CD67FA">
        <w:t xml:space="preserve"> </w:t>
      </w:r>
      <w:r w:rsidRPr="00CD67FA">
        <w:rPr>
          <w:lang w:val="en-US"/>
        </w:rPr>
        <w:t>Peter</w:t>
      </w:r>
      <w:r w:rsidRPr="00CD67FA">
        <w:t>.</w:t>
      </w:r>
      <w:proofErr w:type="gramEnd"/>
      <w:r w:rsidRPr="00CD67FA">
        <w:t xml:space="preserve"> 2010).</w:t>
      </w:r>
    </w:p>
    <w:p w:rsidR="00CD67FA" w:rsidRPr="00F70578" w:rsidRDefault="00CD67FA" w:rsidP="00CD67FA"/>
    <w:p w:rsidR="00CD67FA" w:rsidRPr="00927F2B" w:rsidRDefault="00CD67FA" w:rsidP="00813484">
      <w:pPr>
        <w:pStyle w:val="4"/>
      </w:pPr>
      <w:r w:rsidRPr="00927F2B">
        <w:t>Η εργασία στο δικαιωματικό μοντέλο</w:t>
      </w:r>
    </w:p>
    <w:p w:rsidR="00CD67FA" w:rsidRDefault="00CD67FA" w:rsidP="00CD67FA">
      <w:r w:rsidRPr="00CD67FA">
        <w:t xml:space="preserve">Σύμφωνα με το μοντέλο των ανθρωπίνων δικαιωμάτων - το οποίο ουσιαστικά συνιστά προέκταση του κοινωνικού μοντέλου της αναπηρίας </w:t>
      </w:r>
      <w:r>
        <w:t>–</w:t>
      </w:r>
      <w:r w:rsidRPr="00CD67FA">
        <w:t xml:space="preserve"> τα </w:t>
      </w:r>
      <w:r>
        <w:t>άτομα με αναπηρία δεν είναι αντικείμενα οίκτου και φιλανθρωπίας, αλλά υποκείμενα, άξια σεβασμού και ίσης μεταχείρισης, όπως όλοι οι υπόλοιποι πολίτες. Επίσης η αναπηρία δεν είναι ζήτημα πρόνοιας, αλλά ζήτημα διασφάλισης</w:t>
      </w:r>
      <w:r w:rsidRPr="00CD67FA">
        <w:t xml:space="preserve"> </w:t>
      </w:r>
      <w:r>
        <w:t>θεμελιωδών ανθρωπίνων δικαιωμάτων και ελευθεριών και ως τέτοιο είναι ζήτημα πρωτ</w:t>
      </w:r>
      <w:r>
        <w:t>ί</w:t>
      </w:r>
      <w:r>
        <w:t>στως πολιτικό.</w:t>
      </w:r>
    </w:p>
    <w:p w:rsidR="00CD67FA" w:rsidRDefault="00CD67FA" w:rsidP="00CD67FA">
      <w:r>
        <w:t>Η διαχείριση της αναπηρίας στο δικαιωματικό μοντέλο απαιτεί τη θέσπιση ν</w:t>
      </w:r>
      <w:r>
        <w:t>ο</w:t>
      </w:r>
      <w:r>
        <w:t xml:space="preserve">μοθεσίας καταπολέμησης των διακρίσεων και την εφαρμογή </w:t>
      </w:r>
      <w:proofErr w:type="spellStart"/>
      <w:r>
        <w:t>στοχευμένων</w:t>
      </w:r>
      <w:proofErr w:type="spellEnd"/>
      <w:r w:rsidRPr="00CD67FA">
        <w:t xml:space="preserve"> </w:t>
      </w:r>
      <w:r>
        <w:t>μ</w:t>
      </w:r>
      <w:r>
        <w:t>έ</w:t>
      </w:r>
      <w:r>
        <w:t>τρων (θεσμικών και άλλων) σε όλους τους τομείς της κοινωνικής ζωής, συμπ</w:t>
      </w:r>
      <w:r>
        <w:t>ε</w:t>
      </w:r>
      <w:r>
        <w:t>ριλαμβανομένου και του τομέα της εργασίας και της απασχόλησης.</w:t>
      </w:r>
    </w:p>
    <w:p w:rsidR="00CD67FA" w:rsidRDefault="00CD67FA" w:rsidP="00CD67FA">
      <w:r>
        <w:t>Το δικαιωματικό μοντέλο καθιερώθηκε με τη Διεθνή Σύμβαση για τα Δικαι</w:t>
      </w:r>
      <w:r>
        <w:t>ώ</w:t>
      </w:r>
      <w:r>
        <w:t>ματα</w:t>
      </w:r>
      <w:r w:rsidRPr="00CD67FA">
        <w:t xml:space="preserve"> </w:t>
      </w:r>
      <w:r>
        <w:t xml:space="preserve">των Ατόμων με Αναπηρία που αποτελεί ένα νομικά δεσμευτικό κείμενο. Αυτό σημαίνει για τα κράτη που την έχουν προσυπογράψει και επικυρώσει ότι </w:t>
      </w:r>
      <w:r>
        <w:lastRenderedPageBreak/>
        <w:t xml:space="preserve">οφείλουν να την ενσωματώσουν στο εθνικό τους δίκαιο και στην εσωτερική έννομη τάξη τους. Πιο συγκεκριμένα, όπως αναφέρεται στην παράγραφο 1β του Άρθρου 4 </w:t>
      </w:r>
      <w:r w:rsidRPr="00CD67FA">
        <w:rPr>
          <w:i/>
        </w:rPr>
        <w:t>«Γενικές Υποχρεώσεις»</w:t>
      </w:r>
      <w:r>
        <w:t xml:space="preserve"> της προαναφερθείσας</w:t>
      </w:r>
      <w:r w:rsidRPr="00CD67FA">
        <w:t xml:space="preserve"> </w:t>
      </w:r>
      <w:r>
        <w:t xml:space="preserve">Σύμβασης, τα Συμβαλλόμενα Κράτη είναι υποχρεωμένα </w:t>
      </w:r>
      <w:r w:rsidRPr="00CD67FA">
        <w:rPr>
          <w:i/>
        </w:rPr>
        <w:t>«….να λάβουν όλα τα κατάλληλα μ</w:t>
      </w:r>
      <w:r w:rsidRPr="00CD67FA">
        <w:rPr>
          <w:i/>
        </w:rPr>
        <w:t>έ</w:t>
      </w:r>
      <w:r w:rsidRPr="00CD67FA">
        <w:rPr>
          <w:i/>
        </w:rPr>
        <w:t>τρα, συμπεριλαμβανομένων και των νομοθετικών, προκειμένου να τροποποι</w:t>
      </w:r>
      <w:r w:rsidRPr="00CD67FA">
        <w:rPr>
          <w:i/>
        </w:rPr>
        <w:t>ή</w:t>
      </w:r>
      <w:r w:rsidRPr="00CD67FA">
        <w:rPr>
          <w:i/>
        </w:rPr>
        <w:t>σουν ή να καταργήσουν τους ισχύοντες νόμους, κανονισμούς, έθιμα και πρακτ</w:t>
      </w:r>
      <w:r w:rsidRPr="00CD67FA">
        <w:rPr>
          <w:i/>
        </w:rPr>
        <w:t>ι</w:t>
      </w:r>
      <w:r w:rsidRPr="00CD67FA">
        <w:rPr>
          <w:i/>
        </w:rPr>
        <w:t>κές που συνιστούν διακρίσεις κατά των ατόμων με αναπηρίες….»</w:t>
      </w:r>
      <w:r>
        <w:rPr>
          <w:rStyle w:val="aa"/>
          <w:i/>
        </w:rPr>
        <w:footnoteReference w:id="5"/>
      </w:r>
      <w:r>
        <w:t xml:space="preserve">. Η Σύμβαση περιλαμβάνει ξεχωριστό άρθρο (27) για την εργασία και την απασχόληση. </w:t>
      </w:r>
      <w:r>
        <w:t>Ε</w:t>
      </w:r>
      <w:r>
        <w:t>φόσον η εφαρμογή του συνόλου</w:t>
      </w:r>
      <w:r w:rsidRPr="00CD67FA">
        <w:t xml:space="preserve"> </w:t>
      </w:r>
      <w:r>
        <w:t>των επιταγών της Σύμβασης είναι υποχρεωτ</w:t>
      </w:r>
      <w:r>
        <w:t>ι</w:t>
      </w:r>
      <w:r>
        <w:t>κή, αυτό συνεπάγεται: α) τη λήψη όλων των νομοθετικών, διοικητικών και ά</w:t>
      </w:r>
      <w:r>
        <w:t>λ</w:t>
      </w:r>
      <w:r>
        <w:t>λων μέτρων για την εφαρμογή των επιταγών του άρθρου 27, β) τη λήψη όλων των απαραίτητων μέτρων, συμπεριλαμβανόμενων και των νομοθετικών, για την τροποποίηση ή κατάργηση νόμων, κανονισμών, εθίμων και πρακτικών στον τομέα της εργασίας και της απασχόλησης.</w:t>
      </w:r>
    </w:p>
    <w:p w:rsidR="00CD67FA" w:rsidRPr="00CD67FA" w:rsidRDefault="00CD67FA" w:rsidP="00CD67FA">
      <w:r>
        <w:t>Αν και το ανθρώπινο δικαίωμα στην εργασία προωθείται μέσω διαφόρων ν</w:t>
      </w:r>
      <w:r>
        <w:t>ο</w:t>
      </w:r>
      <w:r>
        <w:t>μικών εργασιών, το άρθρο 27 της Σύμβασης είναι το πιο σύγχρονο και πλήρες. Επιπρόσθετα, μέσω αυτού του άρθρου για πρώτη φορά αναγνωρίζεται</w:t>
      </w:r>
      <w:r w:rsidRPr="00CD67FA">
        <w:t xml:space="preserve"> </w:t>
      </w:r>
      <w:r>
        <w:t>το α</w:t>
      </w:r>
      <w:r>
        <w:t>ν</w:t>
      </w:r>
      <w:r>
        <w:t>θρώπινο δικαίωμα των ατόμων με αναπηρία στην ελεύθερη επιλογή,</w:t>
      </w:r>
      <w:r w:rsidRPr="00CD67FA">
        <w:t xml:space="preserve"> </w:t>
      </w:r>
      <w:r>
        <w:t>συμπερ</w:t>
      </w:r>
      <w:r>
        <w:t>ι</w:t>
      </w:r>
      <w:r>
        <w:t>λαμβανομένης και της ελεύθερης επιλογής στο επάγγελμα. Για να μπορέσουν όμως τα άτομα με αναπηρία να ασκήσουν απρόσκοπτα το δικαίωμα της επιλ</w:t>
      </w:r>
      <w:r>
        <w:t>ο</w:t>
      </w:r>
      <w:r>
        <w:t>γής, όπως κάθε άλλος πολίτης, η Σύμβαση επιβάλλει στα Συμβαλλόμενα Κρ</w:t>
      </w:r>
      <w:r>
        <w:t>ά</w:t>
      </w:r>
      <w:r>
        <w:t>τη τη λήψη μέτρων για την άρση όλων των εμποδί</w:t>
      </w:r>
      <w:r w:rsidRPr="00CD67FA">
        <w:t>ων (θεσμικών, φυσικών, α</w:t>
      </w:r>
      <w:r w:rsidRPr="00CD67FA">
        <w:t>ρ</w:t>
      </w:r>
      <w:r w:rsidRPr="00CD67FA">
        <w:t xml:space="preserve">χιτεκτονικών, ιδεολογικών κ.λπ.). Η </w:t>
      </w:r>
      <w:r w:rsidRPr="00CD67FA">
        <w:rPr>
          <w:i/>
        </w:rPr>
        <w:t>«προσβασιμότητα»</w:t>
      </w:r>
      <w:r w:rsidRPr="00CD67FA">
        <w:t xml:space="preserve"> (άρθρο 9 </w:t>
      </w:r>
      <w:r w:rsidRPr="00CD67FA">
        <w:rPr>
          <w:i/>
        </w:rPr>
        <w:t>«Προσβασ</w:t>
      </w:r>
      <w:r w:rsidRPr="00CD67FA">
        <w:rPr>
          <w:i/>
        </w:rPr>
        <w:t>ι</w:t>
      </w:r>
      <w:r w:rsidRPr="00CD67FA">
        <w:rPr>
          <w:i/>
        </w:rPr>
        <w:t>μότητα»</w:t>
      </w:r>
      <w:r w:rsidRPr="00CD67FA">
        <w:t xml:space="preserve">) και όλες τις εκφάνσεις της </w:t>
      </w:r>
      <w:r>
        <w:t>–</w:t>
      </w:r>
      <w:r w:rsidRPr="00CD67FA">
        <w:t xml:space="preserve"> δηλαδή ο </w:t>
      </w:r>
      <w:r w:rsidRPr="00CD67FA">
        <w:rPr>
          <w:i/>
        </w:rPr>
        <w:t>«Καθολικός Σχεδιασμός»</w:t>
      </w:r>
      <w:r w:rsidRPr="00CD67FA">
        <w:t xml:space="preserve"> (ά</w:t>
      </w:r>
      <w:r w:rsidRPr="00CD67FA">
        <w:t>ρ</w:t>
      </w:r>
      <w:r w:rsidRPr="00CD67FA">
        <w:t xml:space="preserve">θρο 2 </w:t>
      </w:r>
      <w:r w:rsidRPr="00CD67FA">
        <w:rPr>
          <w:i/>
        </w:rPr>
        <w:t>«Ορισμοί»</w:t>
      </w:r>
      <w:r w:rsidRPr="00CD67FA">
        <w:t xml:space="preserve"> και παρ. στ, ζ, η του Άρθρου 4 </w:t>
      </w:r>
      <w:r w:rsidRPr="00CD67FA">
        <w:rPr>
          <w:i/>
        </w:rPr>
        <w:t>«Γενικές Υποχρεώσεις»</w:t>
      </w:r>
      <w:r w:rsidRPr="00CD67FA">
        <w:t xml:space="preserve">), οι </w:t>
      </w:r>
      <w:r w:rsidRPr="00CD67FA">
        <w:rPr>
          <w:i/>
        </w:rPr>
        <w:t>«Εύλογες Προσαρμογές»</w:t>
      </w:r>
      <w:r w:rsidRPr="00CD67FA">
        <w:t xml:space="preserve"> (άρθρο 2 </w:t>
      </w:r>
      <w:r w:rsidRPr="00CD67FA">
        <w:rPr>
          <w:i/>
        </w:rPr>
        <w:t>«Ορισμοί»</w:t>
      </w:r>
      <w:r w:rsidRPr="00CD67FA">
        <w:t xml:space="preserve">), συμπεριλαμβανομένης και της </w:t>
      </w:r>
      <w:r w:rsidRPr="00CD67FA">
        <w:rPr>
          <w:i/>
        </w:rPr>
        <w:t>«Υποστηρικτικής Τεχνολογίας»</w:t>
      </w:r>
      <w:r w:rsidRPr="00CD67FA">
        <w:t xml:space="preserve"> (άρθρο 2 </w:t>
      </w:r>
      <w:r w:rsidRPr="00CD67FA">
        <w:rPr>
          <w:i/>
        </w:rPr>
        <w:t>«Ορισμοί»</w:t>
      </w:r>
      <w:r w:rsidRPr="00CD67FA">
        <w:t xml:space="preserve"> και παρ. στ του άρθρου 4 </w:t>
      </w:r>
      <w:r w:rsidRPr="00CD67FA">
        <w:rPr>
          <w:i/>
        </w:rPr>
        <w:t>«Γενικές Υποχρεώσεις»</w:t>
      </w:r>
      <w:r w:rsidRPr="00CD67FA">
        <w:t xml:space="preserve">), οι </w:t>
      </w:r>
      <w:r w:rsidRPr="00CD67FA">
        <w:rPr>
          <w:i/>
        </w:rPr>
        <w:t>«Μορφές ζωντανής βοήθειας και ενδιαμέσων»</w:t>
      </w:r>
      <w:r w:rsidRPr="00CD67FA">
        <w:t xml:space="preserve"> (ά</w:t>
      </w:r>
      <w:r w:rsidRPr="00CD67FA">
        <w:t>ρ</w:t>
      </w:r>
      <w:r w:rsidRPr="00CD67FA">
        <w:t xml:space="preserve">θρο 9 </w:t>
      </w:r>
      <w:r w:rsidRPr="00CD67FA">
        <w:rPr>
          <w:i/>
        </w:rPr>
        <w:t>«Προσβασιμότητα»</w:t>
      </w:r>
      <w:r w:rsidRPr="00CD67FA">
        <w:t>) - αποτελεί το βασικό «όπλο» για την άρση όλων α</w:t>
      </w:r>
      <w:r w:rsidRPr="00CD67FA">
        <w:t>υ</w:t>
      </w:r>
      <w:r w:rsidRPr="00CD67FA">
        <w:t>τών των εμποδίων.</w:t>
      </w:r>
    </w:p>
    <w:p w:rsidR="00CD67FA" w:rsidRPr="00F70578" w:rsidRDefault="00CD67FA" w:rsidP="00CD67FA"/>
    <w:p w:rsidR="00CD67FA" w:rsidRPr="00CD67FA" w:rsidRDefault="00CD67FA" w:rsidP="00CD67FA">
      <w:pPr>
        <w:pStyle w:val="2"/>
      </w:pPr>
      <w:bookmarkStart w:id="7" w:name="_Toc362627410"/>
      <w:r w:rsidRPr="00CD67FA">
        <w:lastRenderedPageBreak/>
        <w:t>Πολιτικές απασχόλησης σε Ευρωπαϊκή Ένωση και Ελλάδα: από το ιατρικό στο κοινωνικό μοντέλο της αναπηρίας</w:t>
      </w:r>
      <w:bookmarkEnd w:id="7"/>
    </w:p>
    <w:p w:rsidR="00CD67FA" w:rsidRPr="00927F2B" w:rsidRDefault="00CD67FA" w:rsidP="00813484">
      <w:pPr>
        <w:pStyle w:val="4"/>
      </w:pPr>
      <w:bookmarkStart w:id="8" w:name="_GoBack"/>
      <w:r w:rsidRPr="00927F2B">
        <w:t>Ευρωπαϊκή Ένωση</w:t>
      </w:r>
    </w:p>
    <w:bookmarkEnd w:id="8"/>
    <w:p w:rsidR="00CD67FA" w:rsidRPr="00CD67FA" w:rsidRDefault="00CD67FA" w:rsidP="00CD67FA">
      <w:r w:rsidRPr="00CD67FA">
        <w:t>Μέχρι το έτος 1996 η προσέγγιση της Ευρωπαϊκής Κοινότητας στα ζητήματα της αναπηρίας βασιζόταν στο ιατρικό μοντέλο. Το ενδιαφέρον της για τα άτ</w:t>
      </w:r>
      <w:r w:rsidRPr="00CD67FA">
        <w:t>ο</w:t>
      </w:r>
      <w:r w:rsidRPr="00CD67FA">
        <w:t>μα με αναπηρία εξαντλούνταν στους τομείς της επιδοματικής πολιτικής, της αποκατάστασης και της επαγγελματικής κατάρτισης (</w:t>
      </w:r>
      <w:proofErr w:type="spellStart"/>
      <w:r w:rsidRPr="00CD67FA">
        <w:t>Ε.Σ.Α.μεΑ</w:t>
      </w:r>
      <w:proofErr w:type="spellEnd"/>
      <w:r w:rsidRPr="00CD67FA">
        <w:t>. 2005α:22), δίνοντας δηλαδή έμφαση στην προσαρμογή των ατόμων με αναπηρία στις επ</w:t>
      </w:r>
      <w:r w:rsidRPr="00CD67FA">
        <w:t>ι</w:t>
      </w:r>
      <w:r w:rsidRPr="00CD67FA">
        <w:t>κρατούσες νόρμες (κοινωνική ενσωμάτωση) και όχι στην προσαρμογή της κο</w:t>
      </w:r>
      <w:r w:rsidRPr="00CD67FA">
        <w:t>ι</w:t>
      </w:r>
      <w:r w:rsidRPr="00CD67FA">
        <w:t>νωνίας στις ανάγκες τους (κοινωνική ένταξη).</w:t>
      </w:r>
    </w:p>
    <w:p w:rsidR="00CD67FA" w:rsidRDefault="00CD67FA" w:rsidP="00CD67FA">
      <w:r w:rsidRPr="00CD67FA">
        <w:t xml:space="preserve">Τον Δεκέμβριο του 1993 η Γενική Συνέλευση του Ο.Η.Ε. εγκρίνει τους </w:t>
      </w:r>
      <w:r w:rsidRPr="00CD67FA">
        <w:rPr>
          <w:i/>
        </w:rPr>
        <w:t>«Πρ</w:t>
      </w:r>
      <w:r w:rsidRPr="00CD67FA">
        <w:rPr>
          <w:i/>
        </w:rPr>
        <w:t>ό</w:t>
      </w:r>
      <w:r w:rsidRPr="00CD67FA">
        <w:rPr>
          <w:i/>
        </w:rPr>
        <w:t>τυπους Κανόνες για την Εξίσωση των Ευκαιριών των Ατόμων με Αναπηρία»</w:t>
      </w:r>
      <w:r w:rsidRPr="00CD67FA">
        <w:t xml:space="preserve"> (Απόφαση 48/96). Για πρώτη φορά σ’ αυτούς συστηματοποιούνται τα μέτρα που τα κράτη προτρέπονται - και όχι οφείλουν, εφόσον δεν είναι νομικά δ</w:t>
      </w:r>
      <w:r w:rsidRPr="00CD67FA">
        <w:t>ε</w:t>
      </w:r>
      <w:r w:rsidRPr="00CD67FA">
        <w:t xml:space="preserve">σμευτικοί - να εφαρμόσουν, προκειμένου μέσω της άρσης συγκεκριμένων </w:t>
      </w:r>
      <w:r w:rsidRPr="00CD67FA">
        <w:t>ε</w:t>
      </w:r>
      <w:r w:rsidRPr="00CD67FA">
        <w:t xml:space="preserve">μποδίων (κοινωνικό μοντέλο της αναπηρίας) να προωθήσουν την ένταξη των ατόμων με αναπηρία στην απασχόληση (Κανόνας 7). Τον Ιούλιο του 1996 η Επιτροπή της Ευρωπαϊκής Κοινότητας υιοθετεί μια </w:t>
      </w:r>
      <w:r w:rsidRPr="00CD67FA">
        <w:rPr>
          <w:i/>
        </w:rPr>
        <w:t>«Ανακοίνωση για την Ισ</w:t>
      </w:r>
      <w:r w:rsidRPr="00CD67FA">
        <w:rPr>
          <w:i/>
        </w:rPr>
        <w:t>ό</w:t>
      </w:r>
      <w:r w:rsidRPr="00CD67FA">
        <w:rPr>
          <w:i/>
        </w:rPr>
        <w:t>τητα των Ευκαιριών για τα Άτομα με Αναπηρία»</w:t>
      </w:r>
      <w:r w:rsidRPr="00CD67FA">
        <w:t xml:space="preserve"> εμπνευσμένη από τους </w:t>
      </w:r>
      <w:r w:rsidRPr="00CD67FA">
        <w:rPr>
          <w:i/>
        </w:rPr>
        <w:t>«Πρ</w:t>
      </w:r>
      <w:r w:rsidRPr="00CD67FA">
        <w:rPr>
          <w:i/>
        </w:rPr>
        <w:t>ό</w:t>
      </w:r>
      <w:r w:rsidRPr="00CD67FA">
        <w:rPr>
          <w:i/>
        </w:rPr>
        <w:t>τυπους Κανόνες για την εξίσωση των Ευκαιριών των Ατόμων με Αναπηρία»</w:t>
      </w:r>
      <w:r w:rsidRPr="00CD67FA">
        <w:t>, η οποία αποτελεί την πρώτη ολοκληρωμένη στρατηγική της Κοινότητας για την αναπηρία στη βάση του κοινωνικού μοντέλου της αναπηρίας (</w:t>
      </w:r>
      <w:proofErr w:type="spellStart"/>
      <w:r w:rsidRPr="00CD67FA">
        <w:t>Ε.Σ.Α.μεΑ</w:t>
      </w:r>
      <w:proofErr w:type="spellEnd"/>
      <w:r w:rsidRPr="00CD67FA">
        <w:t>. 2005α:23). Τον Δεκέμβριο του ίδιου έτους το Συμβούλιο της Ευρωπαϊκής Κο</w:t>
      </w:r>
      <w:r w:rsidRPr="00CD67FA">
        <w:t>ι</w:t>
      </w:r>
      <w:r w:rsidRPr="00CD67FA">
        <w:t xml:space="preserve">νότητας εγκρίνει </w:t>
      </w:r>
      <w:r w:rsidRPr="00CD67FA">
        <w:rPr>
          <w:i/>
        </w:rPr>
        <w:t xml:space="preserve">«Ψήφισμα για την Ισότητα των Ευκαιριών για τα Άτομα με </w:t>
      </w:r>
      <w:r w:rsidRPr="00CD67FA">
        <w:rPr>
          <w:i/>
        </w:rPr>
        <w:t>Α</w:t>
      </w:r>
      <w:r w:rsidRPr="00CD67FA">
        <w:rPr>
          <w:i/>
        </w:rPr>
        <w:t>ναπηρία»</w:t>
      </w:r>
      <w:r w:rsidRPr="00CD67FA">
        <w:t>, επαναεπιβεβαιώνοντας τη δέσμευσή του στις βασικές αρχές και αξ</w:t>
      </w:r>
      <w:r w:rsidRPr="00CD67FA">
        <w:t>ί</w:t>
      </w:r>
      <w:r w:rsidRPr="00CD67FA">
        <w:t>ες των Προτύπων Κανόνων του Ο.Η.Ε (</w:t>
      </w:r>
      <w:proofErr w:type="spellStart"/>
      <w:r w:rsidRPr="00CD67FA">
        <w:t>Ε.Σ.Α.μεΑ</w:t>
      </w:r>
      <w:proofErr w:type="spellEnd"/>
      <w:r w:rsidRPr="00CD67FA">
        <w:t>. 2005α:23), αναγνωρίζ</w:t>
      </w:r>
      <w:r w:rsidRPr="00CD67FA">
        <w:t>ο</w:t>
      </w:r>
      <w:r w:rsidRPr="00CD67FA">
        <w:t>ντας ότι η προώθηση της απασχόλησης των ατόμων με αναπηρία αποτελεί «κλειδί» για την κοινωνική τους ένταξη. Αν και τα κείμενα αυτά δεν ήταν ν</w:t>
      </w:r>
      <w:r w:rsidRPr="00CD67FA">
        <w:t>ο</w:t>
      </w:r>
      <w:r w:rsidRPr="00CD67FA">
        <w:t>μικά δεσμευτικά,</w:t>
      </w:r>
      <w:r w:rsidRPr="00A97A06">
        <w:t xml:space="preserve"> </w:t>
      </w:r>
      <w:r>
        <w:t>ωστόσο έθεσαν ένα νέο πλαίσιο μέσα στο οποίο οι φορείς της Κοινότητας μπορούσαν να ανταποκριθούν προς όφελος των ατόμων με αναπηρία.</w:t>
      </w:r>
    </w:p>
    <w:p w:rsidR="00CD67FA" w:rsidRDefault="00CD67FA" w:rsidP="00CD67FA">
      <w:r>
        <w:t>Η Συνθήκη του Άμστερνταμ (2 Οκτωβρίου 1997) συνιστά την πιο ριζοσπαστ</w:t>
      </w:r>
      <w:r>
        <w:t>ι</w:t>
      </w:r>
      <w:r>
        <w:t>κή</w:t>
      </w:r>
      <w:r w:rsidR="00A97A06" w:rsidRPr="00A97A06">
        <w:t xml:space="preserve"> </w:t>
      </w:r>
      <w:r>
        <w:t>αλλαγή στον μέχρι τότε τρόπο αντιμετώπισης των ζητημάτων απασχόλησης</w:t>
      </w:r>
      <w:r w:rsidR="00A97A06" w:rsidRPr="00A97A06">
        <w:t xml:space="preserve"> </w:t>
      </w:r>
      <w:r>
        <w:t>των ατόμων με αναπηρία από την Ευρωπαϊκή Ένωση. Με τη Συνθήκη αν</w:t>
      </w:r>
      <w:r>
        <w:t>α</w:t>
      </w:r>
      <w:r>
        <w:t>γνωρίστηκε το γεγονός ότι τα άτομα με αναπηρία υφίστανται διάκριση εξαιτίας αυτής καθ’ αυτής της αναπηρίας τους καθώς και ότι η Ευρωπαϊκή Ένωση (ΕΕ) οφείλει να αναλάβει δράση για την αντιμετώπισή της. Η Συνθήκη του Άμστε</w:t>
      </w:r>
      <w:r>
        <w:t>ρ</w:t>
      </w:r>
      <w:r>
        <w:t>νταμ έδωσε τη δυνατότητα στα θεσμικά όργανα</w:t>
      </w:r>
      <w:r w:rsidR="00A97A06" w:rsidRPr="00A97A06">
        <w:t xml:space="preserve"> </w:t>
      </w:r>
      <w:r>
        <w:t>της ΕΕ να θεσπίσουν νομοθ</w:t>
      </w:r>
      <w:r>
        <w:t>ε</w:t>
      </w:r>
      <w:r>
        <w:lastRenderedPageBreak/>
        <w:t>σία για την καταπολέμηση των διακρίσεων που υφίστανται τα άτομα με αν</w:t>
      </w:r>
      <w:r>
        <w:t>α</w:t>
      </w:r>
      <w:r>
        <w:t>πηρία σε όλους τους τομείς της κοινωνικής</w:t>
      </w:r>
      <w:r w:rsidR="00A97A06" w:rsidRPr="00A97A06">
        <w:t xml:space="preserve"> </w:t>
      </w:r>
      <w:r>
        <w:t>ζωής (κοινωνικό μοντέλο της αν</w:t>
      </w:r>
      <w:r>
        <w:t>α</w:t>
      </w:r>
      <w:r>
        <w:t>πηρίας), συμπεριλαμβανομένου και του τομέα της εργασίας και της απασχ</w:t>
      </w:r>
      <w:r>
        <w:t>ό</w:t>
      </w:r>
      <w:r>
        <w:t>λησης. Έτσι ψηφίστηκε η Οδηγία 2000/78/Εκ του Συμβουλίου της 27ης Νοε</w:t>
      </w:r>
      <w:r>
        <w:t>μ</w:t>
      </w:r>
      <w:r>
        <w:t xml:space="preserve">βρίου 2000 </w:t>
      </w:r>
      <w:r w:rsidRPr="00A97A06">
        <w:rPr>
          <w:i/>
        </w:rPr>
        <w:t>«για τη διαμόρφωση γενικού πλαισίου για την ίση μεταχείριση στην απασχόληση και την εργασία»</w:t>
      </w:r>
      <w:r>
        <w:t>, η οποία ενσωματώθηκε στην εθνική μας νομ</w:t>
      </w:r>
      <w:r>
        <w:t>ο</w:t>
      </w:r>
      <w:r>
        <w:t>θεσία με τον ν.3304/2005 (</w:t>
      </w:r>
      <w:proofErr w:type="spellStart"/>
      <w:r>
        <w:t>Ε.Σ.Α.μεΑ</w:t>
      </w:r>
      <w:proofErr w:type="spellEnd"/>
      <w:r>
        <w:t>. 2005α:24).</w:t>
      </w:r>
    </w:p>
    <w:p w:rsidR="00CD67FA" w:rsidRDefault="00CD67FA" w:rsidP="00CD67FA">
      <w:r>
        <w:t xml:space="preserve">Το χρηματοδοτικό εργαλείο για την προώθηση πολιτικών απασχόλησης σε </w:t>
      </w:r>
      <w:r>
        <w:t>ε</w:t>
      </w:r>
      <w:r>
        <w:t>πίπεδο ΕΕ είναι το Ευρωπαϊκό Κοινωνικό Ταμείο (ΕΚΤ).</w:t>
      </w:r>
    </w:p>
    <w:p w:rsidR="00A97A06" w:rsidRPr="00F70578" w:rsidRDefault="00A97A06" w:rsidP="00CD67FA"/>
    <w:p w:rsidR="00CD67FA" w:rsidRPr="00927F2B" w:rsidRDefault="00CD67FA" w:rsidP="00813484">
      <w:pPr>
        <w:pStyle w:val="4"/>
      </w:pPr>
      <w:r w:rsidRPr="00927F2B">
        <w:t>Ελλάδα</w:t>
      </w:r>
    </w:p>
    <w:p w:rsidR="00CD67FA" w:rsidRDefault="00CD67FA" w:rsidP="00CD67FA">
      <w:r>
        <w:t>Θα μπορούσαμε να πούμε ότι μέχρι το έτος 1985 η πολιτική της απασχόλησης</w:t>
      </w:r>
      <w:r w:rsidR="00A97A06" w:rsidRPr="00A97A06">
        <w:t xml:space="preserve"> </w:t>
      </w:r>
      <w:r>
        <w:t>στην Ελλάδα για τα άτομα με αναπηρία εξαντλούνταν μόνο στην επιδοματική</w:t>
      </w:r>
      <w:r w:rsidR="00A97A06" w:rsidRPr="00A97A06">
        <w:t xml:space="preserve"> </w:t>
      </w:r>
      <w:r>
        <w:t>πολιτική (ιατρικό μοντέλο της αναπηρίας) και σε διάσπαρτες και αποσπασμ</w:t>
      </w:r>
      <w:r>
        <w:t>α</w:t>
      </w:r>
      <w:r>
        <w:t xml:space="preserve">τικές θεσμικές πρόνοιες, όπως π.χ. ο ν.2765/1954 </w:t>
      </w:r>
      <w:r w:rsidRPr="00A97A06">
        <w:rPr>
          <w:i/>
        </w:rPr>
        <w:t>«Περί διευκολύνσεων</w:t>
      </w:r>
      <w:r w:rsidR="00A97A06" w:rsidRPr="00A97A06">
        <w:rPr>
          <w:i/>
        </w:rPr>
        <w:t xml:space="preserve"> </w:t>
      </w:r>
      <w:r w:rsidRPr="00A97A06">
        <w:rPr>
          <w:i/>
        </w:rPr>
        <w:t>για την πώληση των προϊόντων των εργαζομένων τυφλών»</w:t>
      </w:r>
      <w:r>
        <w:t xml:space="preserve"> (Αρ. Φ.Ε.Κ. 39/1954), το Νομοθετικό Διάταγμα 169/1969 </w:t>
      </w:r>
      <w:r w:rsidRPr="00A97A06">
        <w:rPr>
          <w:i/>
        </w:rPr>
        <w:t>«Περί τακτοποιήσεως εκτάκτων υπαλλήλων των δημοσίων υπηρεσιών και Ν.Π.Δ.Δ.»</w:t>
      </w:r>
      <w:r>
        <w:t xml:space="preserve"> (Φ.Ε.Κ. 65 Α΄/ 21.04.1969), στο οποίο περιλαμβάνεται διάταξη (άρθρο 1) για την μονιμοποίηση</w:t>
      </w:r>
      <w:r w:rsidR="00A97A06" w:rsidRPr="00A97A06">
        <w:t xml:space="preserve"> </w:t>
      </w:r>
      <w:r>
        <w:t>τυφλών τηλεφων</w:t>
      </w:r>
      <w:r>
        <w:t>η</w:t>
      </w:r>
      <w:r>
        <w:t xml:space="preserve">τών καθώς και σε κυρώσεις κάποιων Διεθνών Συμβάσεων, όπως π.χ. ο ν.1556/1985 </w:t>
      </w:r>
      <w:r w:rsidRPr="00A97A06">
        <w:rPr>
          <w:i/>
        </w:rPr>
        <w:t>«Κύρωση της 159/1983 Διεθνούς Σύμβασης</w:t>
      </w:r>
      <w:r w:rsidR="00A97A06" w:rsidRPr="00A97A06">
        <w:rPr>
          <w:i/>
        </w:rPr>
        <w:t xml:space="preserve"> </w:t>
      </w:r>
      <w:r w:rsidRPr="00A97A06">
        <w:rPr>
          <w:i/>
        </w:rPr>
        <w:t xml:space="preserve">Εργασίας για την </w:t>
      </w:r>
      <w:r w:rsidRPr="00A97A06">
        <w:rPr>
          <w:i/>
        </w:rPr>
        <w:t>ε</w:t>
      </w:r>
      <w:r w:rsidRPr="00A97A06">
        <w:rPr>
          <w:i/>
        </w:rPr>
        <w:t xml:space="preserve">παγγελματική προσαρμογή και απασχόληση των </w:t>
      </w:r>
      <w:proofErr w:type="spellStart"/>
      <w:r w:rsidRPr="00A97A06">
        <w:rPr>
          <w:i/>
        </w:rPr>
        <w:t>μειονεκτούντων</w:t>
      </w:r>
      <w:proofErr w:type="spellEnd"/>
      <w:r w:rsidRPr="00A97A06">
        <w:rPr>
          <w:i/>
        </w:rPr>
        <w:t xml:space="preserve"> προσώπων»</w:t>
      </w:r>
      <w:r>
        <w:t xml:space="preserve"> (Αρ. Φ.Ε.Κ.100/1985).</w:t>
      </w:r>
    </w:p>
    <w:p w:rsidR="00A97A06" w:rsidRDefault="00CD67FA" w:rsidP="00A97A06">
      <w:r>
        <w:t>Πιο συστηματική αντιμετώπιση του προβλήματος της απασχόλησης των ατ</w:t>
      </w:r>
      <w:r>
        <w:t>ό</w:t>
      </w:r>
      <w:r>
        <w:t xml:space="preserve">μων με αναπηρία - όχι όμως και ολοκληρωμένη πολιτική </w:t>
      </w:r>
      <w:r w:rsidR="00A97A06">
        <w:t>–</w:t>
      </w:r>
      <w:r>
        <w:t xml:space="preserve"> έχουμε</w:t>
      </w:r>
      <w:r w:rsidR="00A97A06" w:rsidRPr="00A97A06">
        <w:t xml:space="preserve"> </w:t>
      </w:r>
      <w:r>
        <w:t xml:space="preserve">για πρώτη φορά με τον ν. 1648/1986 </w:t>
      </w:r>
      <w:r w:rsidRPr="00A97A06">
        <w:rPr>
          <w:i/>
        </w:rPr>
        <w:t>«Προστασία πολεμιστών, αναπήρων</w:t>
      </w:r>
      <w:r w:rsidR="00A97A06" w:rsidRPr="00A97A06">
        <w:rPr>
          <w:i/>
        </w:rPr>
        <w:t xml:space="preserve"> </w:t>
      </w:r>
      <w:r w:rsidRPr="00A97A06">
        <w:rPr>
          <w:i/>
        </w:rPr>
        <w:t>και θυμάτων π</w:t>
      </w:r>
      <w:r w:rsidRPr="00A97A06">
        <w:rPr>
          <w:i/>
        </w:rPr>
        <w:t>ο</w:t>
      </w:r>
      <w:r w:rsidRPr="00A97A06">
        <w:rPr>
          <w:i/>
        </w:rPr>
        <w:t xml:space="preserve">λέμου και </w:t>
      </w:r>
      <w:proofErr w:type="spellStart"/>
      <w:r w:rsidRPr="00A97A06">
        <w:rPr>
          <w:i/>
        </w:rPr>
        <w:t>μειονεκτούντων</w:t>
      </w:r>
      <w:proofErr w:type="spellEnd"/>
      <w:r w:rsidRPr="00A97A06">
        <w:rPr>
          <w:i/>
        </w:rPr>
        <w:t xml:space="preserve"> προσώπων»</w:t>
      </w:r>
      <w:r>
        <w:t xml:space="preserve"> (Φ.Ε.Κ. 147 Α΄/02.10.1986), με τον </w:t>
      </w:r>
      <w:r>
        <w:t>ο</w:t>
      </w:r>
      <w:r>
        <w:t>ποίο καθιερώνεται η προνομιακή υποχρεωτική</w:t>
      </w:r>
      <w:r w:rsidR="00A97A06" w:rsidRPr="00A97A06">
        <w:t xml:space="preserve"> </w:t>
      </w:r>
      <w:r w:rsidR="00A97A06">
        <w:t>τοποθέτηση (σύστημα ποσ</w:t>
      </w:r>
      <w:r w:rsidR="00A97A06">
        <w:t>ό</w:t>
      </w:r>
      <w:r w:rsidR="00A97A06">
        <w:t>στωσης) ευπαθών κοινωνικά ομάδων, μεταξύ των οποίων περιλαμβάνονται και τα άτομα με αναπηρία και οι συγγενείς τους, σε θέσεις εργασίας τόσο του στ</w:t>
      </w:r>
      <w:r w:rsidR="00A97A06">
        <w:t>ε</w:t>
      </w:r>
      <w:r w:rsidR="00A97A06">
        <w:t>νού &amp; ευρύτερου δημοσίου τομέα όσο και του ιδιωτικού. Οι σοβαρές αδυναμ</w:t>
      </w:r>
      <w:r w:rsidR="00A97A06">
        <w:t>ί</w:t>
      </w:r>
      <w:r w:rsidR="00A97A06">
        <w:t xml:space="preserve">ες που παρουσίασε ο Νόμος κατά την εφαρμογή του, οδήγησε, με τη συμβολή του εθνικού αναπηρικού κινήματος, στην αντικατάστασή του από τον ν. 2643/1998 </w:t>
      </w:r>
      <w:r w:rsidR="00A97A06" w:rsidRPr="00A97A06">
        <w:rPr>
          <w:i/>
        </w:rPr>
        <w:t>«Μέριμνα για την απασχόληση προσώπων ειδικών κατηγοριών και άλλες διατάξεις»</w:t>
      </w:r>
      <w:r w:rsidR="00A97A06">
        <w:t xml:space="preserve"> (Φ.Ε.Κ. 220 Α΄/28.09.1998) μέσω του οποίου θεσπίστηκαν αντικειμενικά κριτήρια. Η θέσπιση αυτών των κριτηρίων έθεσε τέρμα στις </w:t>
      </w:r>
      <w:r w:rsidR="00A97A06">
        <w:t>υ</w:t>
      </w:r>
      <w:r w:rsidR="00A97A06">
        <w:t>περβάσεις, τις υπερβολές και τις καταχρήσεις του προηγούμενου συστήματος και άλλαξε τη σχέση των πολιτών με αναπηρία με τον πολιτικό κόσμο της χ</w:t>
      </w:r>
      <w:r w:rsidR="00A97A06">
        <w:t>ώ</w:t>
      </w:r>
      <w:r w:rsidR="00A97A06">
        <w:lastRenderedPageBreak/>
        <w:t>ρας, τις υπηρεσίες και τα στελέχη του ίδιου του αναπηρικού κινήματος (</w:t>
      </w:r>
      <w:proofErr w:type="spellStart"/>
      <w:r w:rsidR="00A97A06">
        <w:t>Ε.Σ.Α.μεΑ</w:t>
      </w:r>
      <w:proofErr w:type="spellEnd"/>
      <w:r w:rsidR="00A97A06">
        <w:t>. 2007:15 -16).</w:t>
      </w:r>
    </w:p>
    <w:p w:rsidR="00A97A06" w:rsidRDefault="00A97A06" w:rsidP="00A97A06">
      <w:r>
        <w:t>Οι δύο προαναφερθέντες Νόμοι αναμφισβήτητα αποτελούν τις πρώτες πρ</w:t>
      </w:r>
      <w:r>
        <w:t>ο</w:t>
      </w:r>
      <w:r>
        <w:t>σπάθειες εφαρμογής του κοινωνικού μοντέλου της αναπηρίας στη χώρα μας. Μέσω αυτών προωθείται η ένταξη των ατόμων με αναπηρία στην εργασία, δ</w:t>
      </w:r>
      <w:r>
        <w:t>ί</w:t>
      </w:r>
      <w:r>
        <w:t>χως όμως να καταπολεμούνται τα εμπόδια που δυσκολεύουν</w:t>
      </w:r>
      <w:r w:rsidRPr="00A97A06">
        <w:t xml:space="preserve"> </w:t>
      </w:r>
      <w:r>
        <w:t>την ένταξή τους σ’ αυτήν. Η αντιμετώπιση του ζητήματος της απασχόλησης</w:t>
      </w:r>
      <w:r w:rsidRPr="00A97A06">
        <w:t xml:space="preserve"> </w:t>
      </w:r>
      <w:r>
        <w:t>των ατόμων με αναπηρία υπό την οπτική του κοινωνικού μοντέλου πραγματοποιείται με τον ν.3304/2005 μέσω του οποίου ενσωματώθηκε στην εθνική μας νομοθεσία η Οδηγία 2000/78/Εκ του Συμβουλίου της 27ης Νοεμβρίου</w:t>
      </w:r>
      <w:r w:rsidRPr="00A97A06">
        <w:t xml:space="preserve"> </w:t>
      </w:r>
      <w:r>
        <w:t>2000.</w:t>
      </w:r>
    </w:p>
    <w:p w:rsidR="00A97A06" w:rsidRDefault="00A97A06" w:rsidP="00A97A06">
      <w:r>
        <w:t>Πέραν των προαναφερθέντων ιδιαίτερα σημαντικών θεσμικών παρεμβάσεων,</w:t>
      </w:r>
      <w:r w:rsidRPr="00A97A06">
        <w:t xml:space="preserve"> </w:t>
      </w:r>
      <w:r>
        <w:t>η εθνική πολιτική για την απασχόληση των ατόμων με αναπηρία μέχρι σήμερα εξαντλείται σε αποσπασματικές συγχρηματοδοτούμενες παρεμβάσεις</w:t>
      </w:r>
      <w:r w:rsidRPr="00A97A06">
        <w:t xml:space="preserve"> </w:t>
      </w:r>
      <w:r>
        <w:t>του Ε</w:t>
      </w:r>
      <w:r>
        <w:t>υ</w:t>
      </w:r>
      <w:r>
        <w:t>ρωπαϊκού Κοινωνικού Ταμείου, οι οποίες κυρίως εντάθηκαν κατά την περίοδο εφαρμογής του Γ΄ Κοινοτικού Πλαισίου Στήριξης 2000 - 2006 που η Εθνική Συνομοσπονδία Ατόμων με Αναπηρία (</w:t>
      </w:r>
      <w:proofErr w:type="spellStart"/>
      <w:r>
        <w:t>Ε.Σ.Α.μεΑ</w:t>
      </w:r>
      <w:proofErr w:type="spellEnd"/>
      <w:r>
        <w:t>.) συμμετείχε για πρώτη φ</w:t>
      </w:r>
      <w:r>
        <w:t>ο</w:t>
      </w:r>
      <w:r>
        <w:t>ρά με δικαίωμα ψήφου στις Επιτροπές Παρακολούθησης</w:t>
      </w:r>
      <w:r w:rsidRPr="00A97A06">
        <w:t xml:space="preserve"> </w:t>
      </w:r>
      <w:r>
        <w:t>των Τομεακών και Περιφερειακών Επιχειρησιακών Προγραμμάτων.</w:t>
      </w:r>
    </w:p>
    <w:p w:rsidR="00A97A06" w:rsidRPr="00A97A06" w:rsidRDefault="00A97A06" w:rsidP="00A97A06">
      <w:r>
        <w:t>Σε εθνικό επίπεδο, το αρμόδιο Υπουργείο για το σχεδιασμό πολιτικών και μ</w:t>
      </w:r>
      <w:r>
        <w:t>έ</w:t>
      </w:r>
      <w:r>
        <w:t>τρων απασχόλησης για τα άτομα με αναπηρία είναι το Υπουργείο Εργασίας,</w:t>
      </w:r>
      <w:r w:rsidRPr="00A97A06">
        <w:t xml:space="preserve"> </w:t>
      </w:r>
      <w:r>
        <w:t>Κοινωνικής Ασφάλισης &amp; Πρόνοιας. Φορέας υλοποίησης αυτών είναι ο Οργ</w:t>
      </w:r>
      <w:r>
        <w:t>α</w:t>
      </w:r>
      <w:r>
        <w:t>νισμός Απασχόλησης Εργατικού Δυναμικού (Ο.Α.Ε.Δ.). Ο φορέας που είναι αρμόδιος να συντονίζει τις συγχρηματοδοτούμενες παρεμβάσεις</w:t>
      </w:r>
      <w:r w:rsidRPr="00A97A06">
        <w:t xml:space="preserve"> </w:t>
      </w:r>
      <w:r>
        <w:t>στον τομέα της απασχόλησης που εφαρμόζονται στη χώρα μας με πόρους του Ευρωπαϊκού Κοινωνικού Ταμείου είναι η Ειδική Υπηρεσία Συντονισμού και Παρακολο</w:t>
      </w:r>
      <w:r>
        <w:t>ύ</w:t>
      </w:r>
      <w:r>
        <w:t>θησης Δράσεων του Ευρωπαϊκού Κοινωνι</w:t>
      </w:r>
      <w:r w:rsidRPr="00A97A06">
        <w:t>κού Ταμείου - ΕΥΣΕΚΤ του Υπου</w:t>
      </w:r>
      <w:r w:rsidRPr="00A97A06">
        <w:t>ρ</w:t>
      </w:r>
      <w:r w:rsidRPr="00A97A06">
        <w:t xml:space="preserve">γείου Εργασίας, Κοινωνικής Ασφάλισης &amp; Πρόνοιας που συστάθηκε το έτος 2001 (πιο αναλυτικά βλ. ιστοσελίδα: </w:t>
      </w:r>
      <w:r w:rsidRPr="00A97A06">
        <w:rPr>
          <w:lang w:val="en-US"/>
        </w:rPr>
        <w:t>www</w:t>
      </w:r>
      <w:r w:rsidRPr="00A97A06">
        <w:t>.</w:t>
      </w:r>
      <w:proofErr w:type="spellStart"/>
      <w:r w:rsidRPr="00A97A06">
        <w:rPr>
          <w:lang w:val="en-US"/>
        </w:rPr>
        <w:t>esfhellas</w:t>
      </w:r>
      <w:proofErr w:type="spellEnd"/>
      <w:r w:rsidRPr="00A97A06">
        <w:t>.</w:t>
      </w:r>
      <w:r w:rsidRPr="00A97A06">
        <w:rPr>
          <w:lang w:val="en-US"/>
        </w:rPr>
        <w:t>gr</w:t>
      </w:r>
      <w:r w:rsidRPr="00A97A06">
        <w:t>).</w:t>
      </w:r>
    </w:p>
    <w:p w:rsidR="00A97A06" w:rsidRPr="00A97A06" w:rsidRDefault="00A97A06" w:rsidP="00A97A06"/>
    <w:p w:rsidR="00A97A06" w:rsidRPr="00A97A06" w:rsidRDefault="00A97A06" w:rsidP="00A97A06">
      <w:pPr>
        <w:pStyle w:val="2"/>
      </w:pPr>
      <w:bookmarkStart w:id="9" w:name="_Toc362627411"/>
      <w:r w:rsidRPr="00A97A06">
        <w:t>Μέθοδοι Εργασιακής Ένταξης των Ατόμων με Αναπηρία</w:t>
      </w:r>
      <w:bookmarkEnd w:id="9"/>
    </w:p>
    <w:p w:rsidR="00A97A06" w:rsidRPr="00F70578" w:rsidRDefault="00A97A06" w:rsidP="00A97A06">
      <w:r w:rsidRPr="00A97A06">
        <w:t>Για την ένταξη των ατόμων με αναπηρία στην απασχόληση έχουν κατά κα</w:t>
      </w:r>
      <w:r w:rsidRPr="00A97A06">
        <w:t>ι</w:t>
      </w:r>
      <w:r w:rsidRPr="00A97A06">
        <w:t xml:space="preserve">ρούς χρησιμοποιηθεί διάφορες μέθοδοι. Οι κυριότερες από αυτές, οι οποίες καλούνται </w:t>
      </w:r>
      <w:r w:rsidRPr="00A97A06">
        <w:rPr>
          <w:i/>
        </w:rPr>
        <w:t>«εναλλακτικές μορφές απασχόλησης»</w:t>
      </w:r>
      <w:r w:rsidRPr="00A97A06">
        <w:t>, είναι οι εξής:</w:t>
      </w:r>
    </w:p>
    <w:p w:rsidR="00A97A06" w:rsidRPr="00F70578" w:rsidRDefault="00A97A06" w:rsidP="00A97A06"/>
    <w:p w:rsidR="00A97A06" w:rsidRPr="00A97A06" w:rsidRDefault="00A97A06" w:rsidP="00A97A06">
      <w:pPr>
        <w:pStyle w:val="3"/>
      </w:pPr>
      <w:bookmarkStart w:id="10" w:name="_Toc362627412"/>
      <w:r w:rsidRPr="00A97A06">
        <w:lastRenderedPageBreak/>
        <w:t>Προστατευμένη απασχόληση - Προστατευμένα Παραγωγικά Εργαστήρια</w:t>
      </w:r>
      <w:bookmarkEnd w:id="10"/>
    </w:p>
    <w:p w:rsidR="00A97A06" w:rsidRPr="00A97A06" w:rsidRDefault="00A97A06" w:rsidP="00A97A06">
      <w:r w:rsidRPr="00A97A06">
        <w:t xml:space="preserve">Η προστατευμένη απασχόληση μπορεί να πάρει πολλές μορφές, όπως π.χ. </w:t>
      </w:r>
      <w:r w:rsidRPr="00A97A06">
        <w:t>ο</w:t>
      </w:r>
      <w:r w:rsidRPr="00A97A06">
        <w:t>μαδική εργασία σε Εργαστήρια ειδικά σχεδιασμένα για άτομα με αναπηρία, εργασία σε προστατευμένες συνθήκες σε επιχειρήσεις με την υποστήριξη - σ</w:t>
      </w:r>
      <w:r w:rsidRPr="00A97A06">
        <w:t>υ</w:t>
      </w:r>
      <w:r w:rsidRPr="00A97A06">
        <w:t>νοδεία κάποιου επιβλέποντα, εργασία στο τμήμα μιας επιχείρησης που έχει δ</w:t>
      </w:r>
      <w:r w:rsidRPr="00A97A06">
        <w:t>ι</w:t>
      </w:r>
      <w:r w:rsidRPr="00A97A06">
        <w:t>αμορφωθεί ειδικά για την απασχόληση ατόμων με αναπηρία κ.λπ.</w:t>
      </w:r>
    </w:p>
    <w:p w:rsidR="00A97A06" w:rsidRPr="00A97A06" w:rsidRDefault="00A97A06" w:rsidP="00A97A06">
      <w:r w:rsidRPr="00A97A06">
        <w:t>Μέσω αυτής της μεθόδου παρέχεται στα άτομα με αναπηρία η ευκαιρία απ</w:t>
      </w:r>
      <w:r w:rsidRPr="00A97A06">
        <w:t>ό</w:t>
      </w:r>
      <w:r w:rsidRPr="00A97A06">
        <w:t>κτησης δεξιοτήτων και προϋπηρεσίας για την άσκηση συγκεκριμένων εργ</w:t>
      </w:r>
      <w:r w:rsidRPr="00A97A06">
        <w:t>α</w:t>
      </w:r>
      <w:r w:rsidRPr="00A97A06">
        <w:t>σιών που συναντούνται και στην ανοιχτή αγορά εργασίας. Με αυτόν τον τρόπο τα άτομα με αναπηρία προστατεύονται από τους κινδύνους, τον ανταγωνισμό, την αποτυχία και την απογοήτευση που θα μπορούσαν να βιώσουν στην ανο</w:t>
      </w:r>
      <w:r w:rsidRPr="00A97A06">
        <w:t>ι</w:t>
      </w:r>
      <w:r w:rsidRPr="00A97A06">
        <w:t>χτή αγορά εργασίας, οι οποίες οδηγούν συνήθως σε χαμηλή αυτοεκτίμηση.</w:t>
      </w:r>
    </w:p>
    <w:p w:rsidR="00A97A06" w:rsidRPr="00A97A06" w:rsidRDefault="00A97A06" w:rsidP="00A97A06">
      <w:r w:rsidRPr="00A97A06">
        <w:t xml:space="preserve">Ο όρος </w:t>
      </w:r>
      <w:r w:rsidRPr="00A97A06">
        <w:rPr>
          <w:i/>
        </w:rPr>
        <w:t>«προστατευμένη απασχόληση»</w:t>
      </w:r>
      <w:r w:rsidRPr="00A97A06">
        <w:t xml:space="preserve"> (</w:t>
      </w:r>
      <w:r w:rsidRPr="00A97A06">
        <w:rPr>
          <w:i/>
        </w:rPr>
        <w:t>“</w:t>
      </w:r>
      <w:r w:rsidRPr="00A97A06">
        <w:rPr>
          <w:i/>
          <w:lang w:val="en-US"/>
        </w:rPr>
        <w:t>Sheltered</w:t>
      </w:r>
      <w:r w:rsidRPr="00A97A06">
        <w:rPr>
          <w:i/>
        </w:rPr>
        <w:t xml:space="preserve"> </w:t>
      </w:r>
      <w:r w:rsidRPr="00A97A06">
        <w:rPr>
          <w:i/>
          <w:lang w:val="en-US"/>
        </w:rPr>
        <w:t>Employment</w:t>
      </w:r>
      <w:r w:rsidRPr="00A97A06">
        <w:rPr>
          <w:i/>
        </w:rPr>
        <w:t>”</w:t>
      </w:r>
      <w:r w:rsidRPr="00A97A06">
        <w:t>) δεν έχει την ίδια σημασία σε όλα τα κράτη - μέλη της ΕΕ. Σε μερικά από αυτά οι απασχ</w:t>
      </w:r>
      <w:r w:rsidRPr="00A97A06">
        <w:t>ο</w:t>
      </w:r>
      <w:r w:rsidRPr="00A97A06">
        <w:t>λούμενοι θεωρούνται ως εργαζόμενοι και απολαμβάνουν ακριβώς τα ίδια δ</w:t>
      </w:r>
      <w:r w:rsidRPr="00A97A06">
        <w:t>ι</w:t>
      </w:r>
      <w:r w:rsidRPr="00A97A06">
        <w:t>καιώματα με τους υπόλοιπους εργαζομένους και σε άλλα όχι.</w:t>
      </w:r>
    </w:p>
    <w:p w:rsidR="00A97A06" w:rsidRPr="00A97A06" w:rsidRDefault="00A97A06" w:rsidP="00A97A06">
      <w:r w:rsidRPr="00A97A06">
        <w:t>Τα Προστατευμένα Παραγωγικά Εργαστήρια (Π.Π.Ε.) έχουν μεγάλη ιστορία στις ΗΠΑ. Μεταξύ των πρώτων συγκαταλέγεται και εκείνο της Σχολής Τ</w:t>
      </w:r>
      <w:r w:rsidRPr="00A97A06">
        <w:t>υ</w:t>
      </w:r>
      <w:r w:rsidRPr="00A97A06">
        <w:t xml:space="preserve">φλών </w:t>
      </w:r>
      <w:r w:rsidRPr="00A97A06">
        <w:rPr>
          <w:lang w:val="en-US"/>
        </w:rPr>
        <w:t>Perkins</w:t>
      </w:r>
      <w:r w:rsidRPr="00A97A06">
        <w:t xml:space="preserve"> (“</w:t>
      </w:r>
      <w:r w:rsidRPr="00A97A06">
        <w:rPr>
          <w:lang w:val="en-US"/>
        </w:rPr>
        <w:t>Perkins</w:t>
      </w:r>
      <w:r w:rsidRPr="00A97A06">
        <w:t xml:space="preserve"> - </w:t>
      </w:r>
      <w:r w:rsidRPr="00A97A06">
        <w:rPr>
          <w:lang w:val="en-US"/>
        </w:rPr>
        <w:t>School</w:t>
      </w:r>
      <w:r w:rsidRPr="00A97A06">
        <w:t xml:space="preserve"> </w:t>
      </w:r>
      <w:r w:rsidRPr="00A97A06">
        <w:rPr>
          <w:lang w:val="en-US"/>
        </w:rPr>
        <w:t>for</w:t>
      </w:r>
      <w:r w:rsidRPr="00A97A06">
        <w:t xml:space="preserve"> </w:t>
      </w:r>
      <w:r w:rsidRPr="00A97A06">
        <w:rPr>
          <w:lang w:val="en-US"/>
        </w:rPr>
        <w:t>the</w:t>
      </w:r>
      <w:r w:rsidRPr="00A97A06">
        <w:t xml:space="preserve"> </w:t>
      </w:r>
      <w:r w:rsidRPr="00A97A06">
        <w:rPr>
          <w:lang w:val="en-US"/>
        </w:rPr>
        <w:t>Blind</w:t>
      </w:r>
      <w:r w:rsidRPr="00A97A06">
        <w:t>”) γύρω στα 1840 (</w:t>
      </w:r>
      <w:r w:rsidRPr="00A97A06">
        <w:rPr>
          <w:lang w:val="en-US"/>
        </w:rPr>
        <w:t>Marvin</w:t>
      </w:r>
      <w:r w:rsidRPr="00A97A06">
        <w:t xml:space="preserve"> </w:t>
      </w:r>
      <w:r w:rsidRPr="00A97A06">
        <w:rPr>
          <w:lang w:val="en-US"/>
        </w:rPr>
        <w:t>Rosen</w:t>
      </w:r>
      <w:r w:rsidRPr="00A97A06">
        <w:t xml:space="preserve">, </w:t>
      </w:r>
      <w:r w:rsidRPr="004F2F9D">
        <w:rPr>
          <w:lang w:val="en-GB"/>
        </w:rPr>
        <w:t>Albert</w:t>
      </w:r>
      <w:r w:rsidRPr="00F70578">
        <w:t xml:space="preserve"> </w:t>
      </w:r>
      <w:proofErr w:type="spellStart"/>
      <w:r w:rsidRPr="004F2F9D">
        <w:rPr>
          <w:lang w:val="en-GB"/>
        </w:rPr>
        <w:t>Bussone</w:t>
      </w:r>
      <w:proofErr w:type="spellEnd"/>
      <w:r w:rsidRPr="00F70578">
        <w:t xml:space="preserve">, </w:t>
      </w:r>
      <w:r w:rsidRPr="004F2F9D">
        <w:rPr>
          <w:lang w:val="en-GB"/>
        </w:rPr>
        <w:t>Peter</w:t>
      </w:r>
      <w:r w:rsidRPr="00F70578">
        <w:t xml:space="preserve"> </w:t>
      </w:r>
      <w:proofErr w:type="spellStart"/>
      <w:r w:rsidRPr="004F2F9D">
        <w:rPr>
          <w:lang w:val="en-GB"/>
        </w:rPr>
        <w:t>Dakunchak</w:t>
      </w:r>
      <w:proofErr w:type="spellEnd"/>
      <w:r w:rsidRPr="00F70578">
        <w:t xml:space="preserve">, </w:t>
      </w:r>
      <w:proofErr w:type="spellStart"/>
      <w:r w:rsidRPr="004F2F9D">
        <w:rPr>
          <w:lang w:val="en-GB"/>
        </w:rPr>
        <w:t>Jr</w:t>
      </w:r>
      <w:proofErr w:type="spellEnd"/>
      <w:r w:rsidRPr="00F70578">
        <w:t xml:space="preserve">. </w:t>
      </w:r>
      <w:r w:rsidRPr="004F2F9D">
        <w:rPr>
          <w:lang w:val="en-GB"/>
        </w:rPr>
        <w:t>John</w:t>
      </w:r>
      <w:r w:rsidRPr="00F70578">
        <w:t xml:space="preserve"> </w:t>
      </w:r>
      <w:r w:rsidRPr="004F2F9D">
        <w:rPr>
          <w:lang w:val="en-GB"/>
        </w:rPr>
        <w:t>Cram</w:t>
      </w:r>
      <w:r w:rsidRPr="00A97A06">
        <w:t>. 1993). Στην Ευρώπη υπάρχουν πολύ περισσότερα προστατευμένα εργαστήρια στο Βορρά από ότι στις Μεσογειακές χώρες.</w:t>
      </w:r>
    </w:p>
    <w:p w:rsidR="00A97A06" w:rsidRDefault="00A97A06" w:rsidP="00A97A06">
      <w:r w:rsidRPr="00A97A06">
        <w:t>Πρέπει να σημειωθεί ότι τα Π.Π.Ε. που παρέχουν υπηρεσίες προστατευ</w:t>
      </w:r>
      <w:r>
        <w:t>μένης απασχόλησης εφαρμόζουν πολλές φορές παράλληλα προγράμματα υποστηρ</w:t>
      </w:r>
      <w:r>
        <w:t>ι</w:t>
      </w:r>
      <w:r>
        <w:t xml:space="preserve">ζόμενης απασχόλησης και για αυτό το λόγο πολύ συχνά οι όροι </w:t>
      </w:r>
      <w:r w:rsidRPr="00A97A06">
        <w:rPr>
          <w:i/>
        </w:rPr>
        <w:t>«προστατευμ</w:t>
      </w:r>
      <w:r w:rsidRPr="00A97A06">
        <w:rPr>
          <w:i/>
        </w:rPr>
        <w:t>έ</w:t>
      </w:r>
      <w:r w:rsidRPr="00A97A06">
        <w:rPr>
          <w:i/>
        </w:rPr>
        <w:t>νη»</w:t>
      </w:r>
      <w:r>
        <w:t xml:space="preserve"> και </w:t>
      </w:r>
      <w:r w:rsidRPr="00A97A06">
        <w:rPr>
          <w:i/>
        </w:rPr>
        <w:t>«υποστηριζόμενη»</w:t>
      </w:r>
      <w:r>
        <w:t xml:space="preserve"> συγχέονται. Παρόλα αυτά πρόκειται</w:t>
      </w:r>
      <w:r w:rsidRPr="00A97A06">
        <w:t xml:space="preserve"> </w:t>
      </w:r>
      <w:r>
        <w:t>για δύο διαφ</w:t>
      </w:r>
      <w:r>
        <w:t>ο</w:t>
      </w:r>
      <w:r>
        <w:t>ρετικές μεθόδους. Στην προστατευμένη απασχόληση</w:t>
      </w:r>
      <w:r w:rsidRPr="00A97A06">
        <w:t xml:space="preserve"> </w:t>
      </w:r>
      <w:r>
        <w:t>οι τοποθετήσεις είναι κ</w:t>
      </w:r>
      <w:r>
        <w:t>α</w:t>
      </w:r>
      <w:r>
        <w:t>τεξοχήν ομαδικές, ενώ στην υποστηριζόμενη ατομικές. Επίσης τα μοντέλα α</w:t>
      </w:r>
      <w:r>
        <w:t>υ</w:t>
      </w:r>
      <w:r>
        <w:t>τά μπορούν να λαμβάνουν χώρα και συνδυαστικά.</w:t>
      </w:r>
      <w:r w:rsidRPr="00A97A06">
        <w:t xml:space="preserve"> </w:t>
      </w:r>
      <w:r>
        <w:t>Για παράδειγμα ένα άτομο με αναπηρία που έχει εργαστεί σε προστατευμένο εργαστήρι μπορεί κάποια στιγμή να τοποθετηθεί σε θέσεις εργασίας στην ανοιχτή αγορά εργασίας.</w:t>
      </w:r>
    </w:p>
    <w:p w:rsidR="00A97A06" w:rsidRDefault="00A97A06" w:rsidP="00A97A06">
      <w:r>
        <w:t>Κατά καιρούς ασκήθηκε δριμεία κριτική για τη φιλοσοφία και τις πρακτικές</w:t>
      </w:r>
      <w:r w:rsidRPr="00A97A06">
        <w:t xml:space="preserve"> </w:t>
      </w:r>
      <w:r>
        <w:t>των Π.Π.Ε., οι οποίες θεωρήθηκαν ανεπαρκείς και αναποτελεσματικές.</w:t>
      </w:r>
      <w:r w:rsidRPr="00A97A06">
        <w:t xml:space="preserve"> </w:t>
      </w:r>
      <w:r>
        <w:t>Κάπο</w:t>
      </w:r>
      <w:r>
        <w:t>ι</w:t>
      </w:r>
      <w:r>
        <w:t>οι από τους επικριτές τους τονίζουν ότι τα Π.Π.Ε. δεν πρέπει να λειτουργούν ως «καταφύγια» ατόμων που απορρίπτονται από την κοινωνία,</w:t>
      </w:r>
      <w:r w:rsidRPr="00A97A06">
        <w:t xml:space="preserve"> </w:t>
      </w:r>
      <w:r>
        <w:t>στα οποία π</w:t>
      </w:r>
      <w:r>
        <w:t>α</w:t>
      </w:r>
      <w:r>
        <w:t xml:space="preserve">ράγονται προϊόντα που δεν έχουν ζήτηση. Κάποιοι άλλοι επίσης επικριτικά </w:t>
      </w:r>
      <w:r>
        <w:t>ε</w:t>
      </w:r>
      <w:r>
        <w:lastRenderedPageBreak/>
        <w:t>πισημαίνουν ότι τόσο το προσωπικό που απασχολείται</w:t>
      </w:r>
      <w:r w:rsidRPr="00A97A06">
        <w:t xml:space="preserve"> </w:t>
      </w:r>
      <w:r>
        <w:t>σ’ αυτά όσο και τα μ</w:t>
      </w:r>
      <w:r>
        <w:t>έ</w:t>
      </w:r>
      <w:r>
        <w:t>λη των διοικητικών τους συμβουλίων συγχέουν, και δεν μπορούν να διαφορ</w:t>
      </w:r>
      <w:r>
        <w:t>ο</w:t>
      </w:r>
      <w:r>
        <w:t>ποιήσουν, την έννοια της «αποκατάστασης» από την έννοια της «παραγωγικ</w:t>
      </w:r>
      <w:r>
        <w:t>ό</w:t>
      </w:r>
      <w:r>
        <w:t>τητας» επειδή αφενός δεν επιθυμούν να εφαρμόσουν διαδικασίες που ακολο</w:t>
      </w:r>
      <w:r>
        <w:t>υ</w:t>
      </w:r>
      <w:r>
        <w:t>θούν οι επιχειρήσεις, αφετέρου δεν διαθέτουν την ανάλογη κατάρτιση. Τα Π.Π.Ε. σύμφωνα λοιπόν με τους προαναφερθέντες πρέπει να μετατραπούν από «καταφύγια» σε σημαντικό</w:t>
      </w:r>
      <w:r w:rsidRPr="00A97A06">
        <w:t xml:space="preserve"> </w:t>
      </w:r>
      <w:r>
        <w:t>πόρο απασχόλησης, σε παραγωγικές μονάδες που λαμβάνουν υπόψη τους τον ανταγωνισμό. Στις κριτικές επίσης επισημαίνεται ότι η αδυναμία παροχής «πραγματικής εργασίας» και «πραγματικών μισθών» στα άτομα με αναπηρία που απασχολούνται στα Π.Π.Ε. ενισχύει και διαιωνίζει την υποτιμητική στάση της κοινωνίας απέναντί τους (</w:t>
      </w:r>
      <w:proofErr w:type="spellStart"/>
      <w:r>
        <w:t>Marvin</w:t>
      </w:r>
      <w:proofErr w:type="spellEnd"/>
      <w:r>
        <w:t xml:space="preserve"> </w:t>
      </w:r>
      <w:proofErr w:type="spellStart"/>
      <w:r>
        <w:t>Rosen</w:t>
      </w:r>
      <w:proofErr w:type="spellEnd"/>
      <w:r>
        <w:t xml:space="preserve">, </w:t>
      </w:r>
      <w:proofErr w:type="spellStart"/>
      <w:r>
        <w:t>Albert</w:t>
      </w:r>
      <w:proofErr w:type="spellEnd"/>
      <w:r>
        <w:t xml:space="preserve"> </w:t>
      </w:r>
      <w:proofErr w:type="spellStart"/>
      <w:r>
        <w:t>Bussone</w:t>
      </w:r>
      <w:proofErr w:type="spellEnd"/>
      <w:r>
        <w:t xml:space="preserve">, </w:t>
      </w:r>
      <w:proofErr w:type="spellStart"/>
      <w:r>
        <w:t>Peter</w:t>
      </w:r>
      <w:proofErr w:type="spellEnd"/>
      <w:r>
        <w:t xml:space="preserve"> </w:t>
      </w:r>
      <w:proofErr w:type="spellStart"/>
      <w:r>
        <w:t>Dakunchak</w:t>
      </w:r>
      <w:proofErr w:type="spellEnd"/>
      <w:r>
        <w:t xml:space="preserve">, </w:t>
      </w:r>
      <w:proofErr w:type="spellStart"/>
      <w:r>
        <w:t>Jr</w:t>
      </w:r>
      <w:proofErr w:type="spellEnd"/>
      <w:r>
        <w:t xml:space="preserve">. John </w:t>
      </w:r>
      <w:proofErr w:type="spellStart"/>
      <w:r>
        <w:t>Cram</w:t>
      </w:r>
      <w:proofErr w:type="spellEnd"/>
      <w:r>
        <w:t>. 1993).</w:t>
      </w:r>
    </w:p>
    <w:p w:rsidR="00A97A06" w:rsidRDefault="00A97A06" w:rsidP="00A97A06">
      <w:r>
        <w:t>Στη χώρα μας η προστατευμένη απασχόληση συνδέεται κυρίως με την εφα</w:t>
      </w:r>
      <w:r>
        <w:t>ρ</w:t>
      </w:r>
      <w:r>
        <w:t>μογή προγραμμάτων για την επαγγελματική κατάρτιση των ατόμων με αναπ</w:t>
      </w:r>
      <w:r>
        <w:t>η</w:t>
      </w:r>
      <w:r>
        <w:t>ρία. Με την ένταξη της Ελλάδας στην Ευρωπαϊκή Οικονομική Κοινότητα (</w:t>
      </w:r>
      <w:r>
        <w:t>Ε</w:t>
      </w:r>
      <w:r>
        <w:t>ΟΚ), το έτος 1981, ξεκίνησε η επιχορήγηση προγραμμάτων επαγγελματικής κατάρτισης από το Ευρωπαϊκό Κοινωνικό Ταμείο με την προϋπόθεση ότι στ</w:t>
      </w:r>
      <w:r>
        <w:t>ό</w:t>
      </w:r>
      <w:r>
        <w:t>χος θα ήταν η ανοιχτή αγορά εργασίας. Για το λόγο αυτό στην αρχή δεν επιδ</w:t>
      </w:r>
      <w:r>
        <w:t>ο</w:t>
      </w:r>
      <w:r>
        <w:t xml:space="preserve">τούνταν προγράμματα προστατευομένων δομών απασχόλησης, ενισχύοντας έτσι τη φιλοσοφία της ένταξης στην ανοιχτή αγορά εργασίας. Με τον ν.1836/1989 (Αρ. ΦΕΚ 79 Α΄/14.03.1989) </w:t>
      </w:r>
      <w:r w:rsidRPr="00A97A06">
        <w:rPr>
          <w:i/>
        </w:rPr>
        <w:t>«Προώθηση της απασχόλησης και της επαγγελματικής κατάρτισης και άλλες διατάξεις»</w:t>
      </w:r>
      <w:r>
        <w:t xml:space="preserve"> δίνεται για πρώτη φορά η δυνατότητα σύστασης Παραγωγικών Ειδικών Κέντρων για τα άτομα που πρ</w:t>
      </w:r>
      <w:r>
        <w:t>ο</w:t>
      </w:r>
      <w:r>
        <w:t xml:space="preserve">στατεύονται από τον ν.1648/1986 </w:t>
      </w:r>
      <w:r w:rsidRPr="00A97A06">
        <w:rPr>
          <w:i/>
        </w:rPr>
        <w:t>«Προστασία πολεμιστών, αναπήρων και θ</w:t>
      </w:r>
      <w:r w:rsidRPr="00A97A06">
        <w:rPr>
          <w:i/>
        </w:rPr>
        <w:t>υ</w:t>
      </w:r>
      <w:r w:rsidRPr="00A97A06">
        <w:rPr>
          <w:i/>
        </w:rPr>
        <w:t xml:space="preserve">μάτων πολέμου και </w:t>
      </w:r>
      <w:proofErr w:type="spellStart"/>
      <w:r w:rsidRPr="00A97A06">
        <w:rPr>
          <w:i/>
        </w:rPr>
        <w:t>μειονεκτούντων</w:t>
      </w:r>
      <w:proofErr w:type="spellEnd"/>
      <w:r w:rsidRPr="00A97A06">
        <w:rPr>
          <w:i/>
        </w:rPr>
        <w:t xml:space="preserve"> προσώπων»</w:t>
      </w:r>
      <w:r>
        <w:t xml:space="preserve"> (Φ.Ε.Κ. 147 Α΄/02.10.1986), μεταξύ των οποίων είναι τα άτομα με αναπηρία και οι συγγενείς τους </w:t>
      </w:r>
      <w:proofErr w:type="spellStart"/>
      <w:r>
        <w:t>α΄</w:t>
      </w:r>
      <w:proofErr w:type="spellEnd"/>
      <w:r>
        <w:t xml:space="preserve"> βα</w:t>
      </w:r>
      <w:r>
        <w:t>θ</w:t>
      </w:r>
      <w:r>
        <w:t>μού. Σύμφωνα με τον Νόμο, σε αυτά τα Κέντρα μπορούσαν να απασχολούνται και άτομα που δεν προστατεύονταν</w:t>
      </w:r>
      <w:r w:rsidRPr="00A97A06">
        <w:t xml:space="preserve"> </w:t>
      </w:r>
      <w:r>
        <w:t>από τις διατάξεις του ν.1648/1986, υπό την προϋπόθεση ότι δεν θα αποτελούσαν την πλειονότητα των απασχολουμένων.</w:t>
      </w:r>
    </w:p>
    <w:p w:rsidR="00A97A06" w:rsidRDefault="00A97A06" w:rsidP="00A97A06">
      <w:r>
        <w:t xml:space="preserve">Με το άρθρο 17 του ν.2646/1998 </w:t>
      </w:r>
      <w:r w:rsidRPr="00A97A06">
        <w:rPr>
          <w:i/>
        </w:rPr>
        <w:t>«Ανάπτυξη του Εθνικού Συστήματος Κοιν</w:t>
      </w:r>
      <w:r w:rsidRPr="00A97A06">
        <w:rPr>
          <w:i/>
        </w:rPr>
        <w:t>ω</w:t>
      </w:r>
      <w:r w:rsidRPr="00A97A06">
        <w:rPr>
          <w:i/>
        </w:rPr>
        <w:t>νικής Φροντίδας και Άλλες Διατάξεις»</w:t>
      </w:r>
      <w:r>
        <w:t xml:space="preserve"> (Αρ. ΦΕΚ 236 Α΄/20.10.1998), στο πλαίσιο του Εθνικού Προγράμματος που καταρτίζει το Υπουργείο Υγείας για τα άτομα με αναπηρία (άρθρο 2), καθορίζονται Ειδικά Προγράμματα για τη νοητική αναπηρία, τον αυτισμό, τις βαριές ψυχοσωματικές και πολλαπλές</w:t>
      </w:r>
      <w:r w:rsidRPr="00A97A06">
        <w:t xml:space="preserve"> </w:t>
      </w:r>
      <w:r>
        <w:t>α</w:t>
      </w:r>
      <w:r>
        <w:t>ναπηρίες που έχουν ως σκοπό: την εξασφάλιση της δυνατότητας για ισότιμη συμμετοχή στην κοινωνική ζωή, τη συμμετοχή στην παραγωγική</w:t>
      </w:r>
      <w:r w:rsidRPr="00A97A06">
        <w:t xml:space="preserve"> </w:t>
      </w:r>
      <w:r>
        <w:t>διαδικασία ή επαγγελματική απασχόληση είτε στην ανοιχτή αγορά εργασίας είτε σε εναλλ</w:t>
      </w:r>
      <w:r>
        <w:t>α</w:t>
      </w:r>
      <w:r>
        <w:t xml:space="preserve">κτικές μορφές απασχόλησης και τη δημιουργία προϋποθέσεων για αυτόνομη ή ημιαυτόνομη διαβίωση. Στο πλαίσιο αυτών των Προγραμμάτων δύνανται να </w:t>
      </w:r>
      <w:r>
        <w:lastRenderedPageBreak/>
        <w:t>λειτουργούν Προστατευμένα Παραγωγικά</w:t>
      </w:r>
      <w:r w:rsidRPr="00A97A06">
        <w:t xml:space="preserve"> </w:t>
      </w:r>
      <w:r>
        <w:t>Εργαστήρια (Π.Π.Ε.). Επιπρόσθετα, όπως αναφέρεται στο ίδιο άρθρο, η οργάνωση, η λειτουργία, οι προϋποθέσεις απασχόλησης, οι όροι χρηματοδότησης</w:t>
      </w:r>
      <w:r w:rsidRPr="00A97A06">
        <w:t xml:space="preserve"> </w:t>
      </w:r>
      <w:r>
        <w:t>των Π.Π.Ε., οι σχέσεις εργασίας και ο τρόπος υπολογισμού της αμοιβής των προαναφερθέντων ατόμων που απασχ</w:t>
      </w:r>
      <w:r>
        <w:t>ο</w:t>
      </w:r>
      <w:r>
        <w:t>λούνται σε αυτά καθώς και η διαδικασία προώθησης των προϊόντων τους κ</w:t>
      </w:r>
      <w:r>
        <w:t>α</w:t>
      </w:r>
      <w:r>
        <w:t>θορίζονται με Προεδρικό Διάταγμα που εκδίδεται με πρόταση των Υπουργών Οικονομίας</w:t>
      </w:r>
      <w:r w:rsidRPr="00A97A06">
        <w:t xml:space="preserve"> </w:t>
      </w:r>
      <w:r>
        <w:t>και Απασχόλησης. Δεδομένου ότι το ανωτέρω Προεδρικό Διάτα</w:t>
      </w:r>
      <w:r>
        <w:t>γ</w:t>
      </w:r>
      <w:r>
        <w:t>μα αναμένεται να εκδοθεί από το 1998, τα Π.Π.Ε. αποτελούν μια άτυπη μορφή απασχόλησης που λειτουργούν ως τμήματα φορέων / μονάδων φροντίδας των ατόμων με αναπηρία που εποπτεύονται από το Υπουργείο Υγείας, Μη Κυβε</w:t>
      </w:r>
      <w:r>
        <w:t>ρ</w:t>
      </w:r>
      <w:r>
        <w:t>νητικές Οργανώσεις και Συλλόγους Γονέων και Κηδεμόνων των ατόμων με βαριές και πολλαπλές αναπηρίες (</w:t>
      </w:r>
      <w:proofErr w:type="spellStart"/>
      <w:r>
        <w:t>Ε.Σ.Α.μεΑ</w:t>
      </w:r>
      <w:proofErr w:type="spellEnd"/>
      <w:r>
        <w:t>. 2007: 22-24).</w:t>
      </w:r>
    </w:p>
    <w:p w:rsidR="00A97A06" w:rsidRDefault="00A97A06" w:rsidP="00A97A06">
      <w:r>
        <w:t>Οι Δομές αυτές λειτουργούν ως κέντρα καθημερινής στήριξης, εκπαίδευσης</w:t>
      </w:r>
      <w:r w:rsidRPr="00A97A06">
        <w:t xml:space="preserve"> </w:t>
      </w:r>
      <w:r>
        <w:t>και βελτίωσης των επαγγελματικών δεξιοτήτων των ατόμων με αναπηρία.</w:t>
      </w:r>
      <w:r w:rsidRPr="00A97A06">
        <w:t xml:space="preserve"> </w:t>
      </w:r>
      <w:r>
        <w:t>Επ</w:t>
      </w:r>
      <w:r>
        <w:t>ι</w:t>
      </w:r>
      <w:r>
        <w:t xml:space="preserve">πρόσθετα σ’ αυτές τις Δομές παράγονται προϊόντα από τα ίδια τα άτομα με </w:t>
      </w:r>
      <w:r>
        <w:t>α</w:t>
      </w:r>
      <w:r>
        <w:t>ναπηρία, τα οποία και πωλούνται. Οι πωλήσεις περιορίζονται συνήθως στο πλαίσιο εκθέσεων που πραγματοποιούν δύο με τρεις φορές κάθε έτος, τα έσ</w:t>
      </w:r>
      <w:r>
        <w:t>ο</w:t>
      </w:r>
      <w:r>
        <w:t xml:space="preserve">δα των οποίων συνήθως </w:t>
      </w:r>
      <w:proofErr w:type="spellStart"/>
      <w:r>
        <w:t>επαναεπενδύονται</w:t>
      </w:r>
      <w:proofErr w:type="spellEnd"/>
      <w:r>
        <w:t xml:space="preserve"> στα κέντρα αυτά, λίγα εκ των </w:t>
      </w:r>
      <w:r>
        <w:t>ο</w:t>
      </w:r>
      <w:r>
        <w:t>ποίων έχουν εξασφαλίσει μόνιμα σημεία πώλησης (</w:t>
      </w:r>
      <w:proofErr w:type="spellStart"/>
      <w:r>
        <w:t>Ε.Σ.Α.μεΑ</w:t>
      </w:r>
      <w:proofErr w:type="spellEnd"/>
      <w:r>
        <w:t>. 2007: 23).</w:t>
      </w:r>
    </w:p>
    <w:p w:rsidR="00A97A06" w:rsidRPr="00A97A06" w:rsidRDefault="00A97A06" w:rsidP="00A97A06">
      <w:r>
        <w:t xml:space="preserve">Στην Έκθεση Παρακολούθησης 2006 με τίτλο: </w:t>
      </w:r>
      <w:r w:rsidRPr="00A97A06">
        <w:rPr>
          <w:i/>
        </w:rPr>
        <w:t xml:space="preserve">«Τα Δικαιώματα των Ατόμων με Νοητική Καθυστέρηση: Η πρόσβαση στην Εκπαίδευση και στην Εργασία» </w:t>
      </w:r>
      <w:r>
        <w:t xml:space="preserve">του </w:t>
      </w:r>
      <w:r w:rsidRPr="004F2F9D">
        <w:rPr>
          <w:lang w:val="en-GB"/>
        </w:rPr>
        <w:t>Open</w:t>
      </w:r>
      <w:r w:rsidRPr="00F70578">
        <w:t xml:space="preserve"> </w:t>
      </w:r>
      <w:r w:rsidRPr="004F2F9D">
        <w:rPr>
          <w:lang w:val="en-GB"/>
        </w:rPr>
        <w:t>Society</w:t>
      </w:r>
      <w:r w:rsidRPr="00F70578">
        <w:t xml:space="preserve"> </w:t>
      </w:r>
      <w:r w:rsidRPr="004F2F9D">
        <w:rPr>
          <w:lang w:val="en-GB"/>
        </w:rPr>
        <w:t>Institute</w:t>
      </w:r>
      <w:r>
        <w:t xml:space="preserve"> αναφέρεται ότι </w:t>
      </w:r>
      <w:r w:rsidRPr="00A97A06">
        <w:rPr>
          <w:i/>
        </w:rPr>
        <w:t>«..υπάρχουν 21 ειδικά εργαστήρια ….στην περιοχή της Αθήνας, τα οποία είναι ιδιωτικού δικαίου, και η λειτουργία τους στηρίζεται κυρίως σε ιδιωτικά κεφάλαια και πρωτοβουλίες γονέων. Υπά</w:t>
      </w:r>
      <w:r w:rsidRPr="00A97A06">
        <w:rPr>
          <w:i/>
        </w:rPr>
        <w:t>ρ</w:t>
      </w:r>
      <w:r w:rsidRPr="00A97A06">
        <w:rPr>
          <w:i/>
        </w:rPr>
        <w:t>χουν, επίσης, 11 μονάδες προ - και επαγγελματικής κατάρτισης και αποκατάστ</w:t>
      </w:r>
      <w:r w:rsidRPr="00A97A06">
        <w:rPr>
          <w:i/>
        </w:rPr>
        <w:t>α</w:t>
      </w:r>
      <w:r w:rsidRPr="00A97A06">
        <w:rPr>
          <w:i/>
        </w:rPr>
        <w:t>σης του δημοσίου τομέα. Περιλαμβάνουν εργαστήρια διαφόρων ειδικοτήτων, όπως ζωγραφική, αγγειοπλαστική, διακοσμητική, ραπτική και δακτυλογράφηση</w:t>
      </w:r>
      <w:r w:rsidR="004F2F9D">
        <w:rPr>
          <w:i/>
        </w:rPr>
        <w:t xml:space="preserve"> </w:t>
      </w:r>
      <w:r w:rsidRPr="00A97A06">
        <w:rPr>
          <w:i/>
        </w:rPr>
        <w:t>……</w:t>
      </w:r>
      <w:r w:rsidR="004F2F9D">
        <w:rPr>
          <w:i/>
        </w:rPr>
        <w:t xml:space="preserve"> </w:t>
      </w:r>
      <w:r w:rsidRPr="00A97A06">
        <w:rPr>
          <w:i/>
        </w:rPr>
        <w:t>Στις δομές αυτές, πρέπει να παρέχεται</w:t>
      </w:r>
      <w:r w:rsidR="004F2F9D">
        <w:rPr>
          <w:i/>
        </w:rPr>
        <w:t xml:space="preserve"> </w:t>
      </w:r>
      <w:r w:rsidRPr="00A97A06">
        <w:rPr>
          <w:i/>
        </w:rPr>
        <w:t>…….</w:t>
      </w:r>
      <w:r w:rsidR="004F2F9D">
        <w:rPr>
          <w:i/>
        </w:rPr>
        <w:t xml:space="preserve"> </w:t>
      </w:r>
      <w:r w:rsidRPr="00A97A06">
        <w:rPr>
          <w:i/>
        </w:rPr>
        <w:t>υποστήριξη όπως επαγγελματ</w:t>
      </w:r>
      <w:r w:rsidRPr="00A97A06">
        <w:rPr>
          <w:i/>
        </w:rPr>
        <w:t>ι</w:t>
      </w:r>
      <w:r w:rsidRPr="00A97A06">
        <w:rPr>
          <w:i/>
        </w:rPr>
        <w:t>κή εκπαίδευση, ευκαιρίες εργασίας και μερικές φορές δυνατότητες προώθησης των προϊόντων τους προς πώληση στην ελεύθερη αγορά. Στο πλαίσιο αυτό</w:t>
      </w:r>
      <w:r w:rsidR="004F2F9D">
        <w:rPr>
          <w:i/>
        </w:rPr>
        <w:t xml:space="preserve"> </w:t>
      </w:r>
      <w:r w:rsidRPr="00A97A06">
        <w:rPr>
          <w:i/>
        </w:rPr>
        <w:t>….</w:t>
      </w:r>
      <w:r w:rsidR="004F2F9D">
        <w:rPr>
          <w:i/>
        </w:rPr>
        <w:t xml:space="preserve"> </w:t>
      </w:r>
      <w:r w:rsidRPr="00A97A06">
        <w:rPr>
          <w:i/>
        </w:rPr>
        <w:t xml:space="preserve">συνήθως λαμβάνουν ένα συμβολικό ποσό χρημάτων ως πληρωμή όταν πουλούν τα προϊόντα τους στην ελεύθερη αγορά….» </w:t>
      </w:r>
      <w:r w:rsidRPr="00A97A06">
        <w:t>(</w:t>
      </w:r>
      <w:r w:rsidRPr="00A97A06">
        <w:rPr>
          <w:lang w:val="en-US"/>
        </w:rPr>
        <w:t>Open</w:t>
      </w:r>
      <w:r w:rsidRPr="00A97A06">
        <w:t xml:space="preserve"> </w:t>
      </w:r>
      <w:r w:rsidRPr="00A97A06">
        <w:rPr>
          <w:lang w:val="en-US"/>
        </w:rPr>
        <w:t>Society</w:t>
      </w:r>
      <w:r w:rsidRPr="00A97A06">
        <w:t xml:space="preserve"> </w:t>
      </w:r>
      <w:r w:rsidRPr="00A97A06">
        <w:rPr>
          <w:lang w:val="en-US"/>
        </w:rPr>
        <w:t>Institute</w:t>
      </w:r>
      <w:r w:rsidRPr="00A97A06">
        <w:t xml:space="preserve">. 2006: 82). Στην ίδια Έκθεση Παρακολούθησης επίσης αναφέρεται πως </w:t>
      </w:r>
      <w:r w:rsidRPr="00A97A06">
        <w:rPr>
          <w:i/>
        </w:rPr>
        <w:t xml:space="preserve">«….τα εργαστήρια βρίσκονται κατά βάση συγκεντρωμένα στις μεγαλύτερες πόλεις της Ελλάδας, </w:t>
      </w:r>
      <w:r w:rsidRPr="00A97A06">
        <w:rPr>
          <w:i/>
        </w:rPr>
        <w:t>α</w:t>
      </w:r>
      <w:r w:rsidRPr="00A97A06">
        <w:rPr>
          <w:i/>
        </w:rPr>
        <w:t>φήνοντας έτσι τις περιοχές της επαρχίας χωρίς υπηρεσίες</w:t>
      </w:r>
      <w:r w:rsidR="004F2F9D">
        <w:rPr>
          <w:i/>
        </w:rPr>
        <w:t xml:space="preserve"> </w:t>
      </w:r>
      <w:r w:rsidRPr="00A97A06">
        <w:rPr>
          <w:i/>
        </w:rPr>
        <w:t>….</w:t>
      </w:r>
      <w:r w:rsidR="004F2F9D">
        <w:rPr>
          <w:i/>
        </w:rPr>
        <w:t xml:space="preserve"> </w:t>
      </w:r>
      <w:r w:rsidRPr="00A97A06">
        <w:rPr>
          <w:i/>
        </w:rPr>
        <w:t>ότι οι λίγες πρ</w:t>
      </w:r>
      <w:r w:rsidRPr="00A97A06">
        <w:rPr>
          <w:i/>
        </w:rPr>
        <w:t>ο</w:t>
      </w:r>
      <w:r w:rsidRPr="00A97A06">
        <w:rPr>
          <w:i/>
        </w:rPr>
        <w:t>σπάθειες λειτουργίας προστατευμένων χώρων εργασίας, παρά τα θετικά αποτ</w:t>
      </w:r>
      <w:r w:rsidRPr="00A97A06">
        <w:rPr>
          <w:i/>
        </w:rPr>
        <w:t>ε</w:t>
      </w:r>
      <w:r w:rsidRPr="00A97A06">
        <w:rPr>
          <w:i/>
        </w:rPr>
        <w:t>λέσματά τους, δεν αναγνωρίζονται επισήμως από τις κρατικές επίσημες πολιτ</w:t>
      </w:r>
      <w:r w:rsidRPr="00A97A06">
        <w:rPr>
          <w:i/>
        </w:rPr>
        <w:t>ι</w:t>
      </w:r>
      <w:r w:rsidRPr="00A97A06">
        <w:rPr>
          <w:i/>
        </w:rPr>
        <w:t xml:space="preserve">κές. Ο θεσμός δεν έχει θεσπιστεί νομοθετικά για να υποστηριχθεί η ίδρυσή τους και να προωθηθεί η λειτουργία τους. Επιπλέον, δεν υπάρχει κανένα θεσμικό </w:t>
      </w:r>
      <w:r w:rsidRPr="00A97A06">
        <w:rPr>
          <w:i/>
        </w:rPr>
        <w:lastRenderedPageBreak/>
        <w:t>πλαίσιο στήριξης και εμπορίας των προϊόντων που παράγονται στα εργαστήρια κατάρτισης και απασχόλησης</w:t>
      </w:r>
      <w:r w:rsidR="004F2F9D">
        <w:rPr>
          <w:i/>
        </w:rPr>
        <w:t xml:space="preserve"> </w:t>
      </w:r>
      <w:r w:rsidRPr="00A97A06">
        <w:rPr>
          <w:i/>
        </w:rPr>
        <w:t>….</w:t>
      </w:r>
      <w:r w:rsidR="004F2F9D">
        <w:rPr>
          <w:i/>
        </w:rPr>
        <w:t xml:space="preserve"> </w:t>
      </w:r>
      <w:r w:rsidRPr="00A97A06">
        <w:rPr>
          <w:i/>
        </w:rPr>
        <w:t>παρόλο που μια τέτοια προώθηση θα διευκόλ</w:t>
      </w:r>
      <w:r w:rsidRPr="00A97A06">
        <w:rPr>
          <w:i/>
        </w:rPr>
        <w:t>υ</w:t>
      </w:r>
      <w:r w:rsidRPr="00A97A06">
        <w:rPr>
          <w:i/>
        </w:rPr>
        <w:t>νε την αύξηση της επιχειρηματικότητάς τους. Τα επίσημα όργανα και οι οργαν</w:t>
      </w:r>
      <w:r w:rsidRPr="00A97A06">
        <w:rPr>
          <w:i/>
        </w:rPr>
        <w:t>ι</w:t>
      </w:r>
      <w:r w:rsidRPr="00A97A06">
        <w:rPr>
          <w:i/>
        </w:rPr>
        <w:t>σμοί της Πολιτείας για την απασχόληση, όπως ο ΟΑΕΔ, δεν έχουν αναπτύξει κ</w:t>
      </w:r>
      <w:r w:rsidRPr="00A97A06">
        <w:rPr>
          <w:i/>
        </w:rPr>
        <w:t>α</w:t>
      </w:r>
      <w:r w:rsidRPr="00A97A06">
        <w:rPr>
          <w:i/>
        </w:rPr>
        <w:t>νενός είδους ενισχύσεις της εργασίας μέσω του θεσμού των προστατευμένων δ</w:t>
      </w:r>
      <w:r w:rsidRPr="00A97A06">
        <w:rPr>
          <w:i/>
        </w:rPr>
        <w:t>ο</w:t>
      </w:r>
      <w:r w:rsidRPr="00A97A06">
        <w:rPr>
          <w:i/>
        </w:rPr>
        <w:t>μών, σε αντίθεση με την ενίσχυση που προσφέρουν στην ιδιωτική επιχειρηματ</w:t>
      </w:r>
      <w:r w:rsidRPr="00A97A06">
        <w:rPr>
          <w:i/>
        </w:rPr>
        <w:t>ι</w:t>
      </w:r>
      <w:r w:rsidRPr="00A97A06">
        <w:rPr>
          <w:i/>
        </w:rPr>
        <w:t xml:space="preserve">κότητα» </w:t>
      </w:r>
      <w:r w:rsidRPr="00A97A06">
        <w:t>(</w:t>
      </w:r>
      <w:r w:rsidRPr="00A97A06">
        <w:rPr>
          <w:lang w:val="en-US"/>
        </w:rPr>
        <w:t>Open</w:t>
      </w:r>
      <w:r w:rsidRPr="00A97A06">
        <w:t xml:space="preserve"> </w:t>
      </w:r>
      <w:r w:rsidRPr="00A97A06">
        <w:rPr>
          <w:lang w:val="en-US"/>
        </w:rPr>
        <w:t>Society</w:t>
      </w:r>
      <w:r w:rsidRPr="00A97A06">
        <w:t xml:space="preserve"> </w:t>
      </w:r>
      <w:r w:rsidRPr="00A97A06">
        <w:rPr>
          <w:lang w:val="en-US"/>
        </w:rPr>
        <w:t>Institute</w:t>
      </w:r>
      <w:r w:rsidRPr="00A97A06">
        <w:t>. 2006: 83).</w:t>
      </w:r>
    </w:p>
    <w:p w:rsidR="00A97A06" w:rsidRDefault="00A97A06" w:rsidP="00A97A06">
      <w:pPr>
        <w:rPr>
          <w:lang w:val="en-US"/>
        </w:rPr>
      </w:pPr>
    </w:p>
    <w:p w:rsidR="00A97A06" w:rsidRPr="00A97A06" w:rsidRDefault="00A97A06" w:rsidP="00A97A06">
      <w:pPr>
        <w:pStyle w:val="3"/>
      </w:pPr>
      <w:bookmarkStart w:id="11" w:name="_Toc362627413"/>
      <w:r w:rsidRPr="00A97A06">
        <w:t>Υποστηριζόμενη Απασχόληση</w:t>
      </w:r>
      <w:bookmarkEnd w:id="11"/>
    </w:p>
    <w:p w:rsidR="00A97A06" w:rsidRPr="00A97A06" w:rsidRDefault="00A97A06" w:rsidP="00A97A06">
      <w:r w:rsidRPr="00A97A06">
        <w:t xml:space="preserve">Η μέθοδος της </w:t>
      </w:r>
      <w:r w:rsidRPr="00A97A06">
        <w:rPr>
          <w:i/>
        </w:rPr>
        <w:t>«υποστηριζόμενης απασχόλησης»</w:t>
      </w:r>
      <w:r w:rsidRPr="00A97A06">
        <w:t xml:space="preserve"> (</w:t>
      </w:r>
      <w:r w:rsidRPr="00A97A06">
        <w:rPr>
          <w:i/>
        </w:rPr>
        <w:t>“</w:t>
      </w:r>
      <w:r w:rsidRPr="00A97A06">
        <w:rPr>
          <w:i/>
          <w:lang w:val="en-US"/>
        </w:rPr>
        <w:t>Supported</w:t>
      </w:r>
      <w:r w:rsidRPr="00A97A06">
        <w:rPr>
          <w:i/>
        </w:rPr>
        <w:t xml:space="preserve"> </w:t>
      </w:r>
      <w:r w:rsidRPr="00A97A06">
        <w:rPr>
          <w:i/>
          <w:lang w:val="en-US"/>
        </w:rPr>
        <w:t>Employment</w:t>
      </w:r>
      <w:r w:rsidRPr="00A97A06">
        <w:rPr>
          <w:i/>
        </w:rPr>
        <w:t>”</w:t>
      </w:r>
      <w:r w:rsidRPr="00A97A06">
        <w:t xml:space="preserve">) δημιουργήθηκε τη δεκαετία του ’80 στον Καναδά από τους </w:t>
      </w:r>
      <w:r w:rsidRPr="00A97A06">
        <w:rPr>
          <w:lang w:val="en-US"/>
        </w:rPr>
        <w:t>Mark</w:t>
      </w:r>
      <w:r w:rsidRPr="00A97A06">
        <w:t xml:space="preserve"> </w:t>
      </w:r>
      <w:r w:rsidRPr="00A97A06">
        <w:rPr>
          <w:lang w:val="en-US"/>
        </w:rPr>
        <w:t>Gold</w:t>
      </w:r>
      <w:r w:rsidRPr="00A97A06">
        <w:t xml:space="preserve"> και </w:t>
      </w:r>
      <w:r w:rsidRPr="00A97A06">
        <w:rPr>
          <w:lang w:val="en-US"/>
        </w:rPr>
        <w:t>Mike</w:t>
      </w:r>
      <w:r w:rsidRPr="00A97A06">
        <w:t xml:space="preserve"> </w:t>
      </w:r>
      <w:r w:rsidRPr="00A97A06">
        <w:rPr>
          <w:lang w:val="en-US"/>
        </w:rPr>
        <w:t>Callahan</w:t>
      </w:r>
      <w:r w:rsidRPr="00A97A06">
        <w:t xml:space="preserve"> στην προσπάθειά τους να εντάξουν στην κοινωνία άτομα με βαριές αναπηρίες (π.χ. άτομα με νοητική αναπηρία κ.λπ.) που μέχρι τότε ε</w:t>
      </w:r>
      <w:r w:rsidRPr="00A97A06">
        <w:t>κ</w:t>
      </w:r>
      <w:r w:rsidRPr="00A97A06">
        <w:t>παιδεύονταν και διαβίωναν σε ιδρύματα ή εργάζονταν σε προστατευμένα ε</w:t>
      </w:r>
      <w:r w:rsidRPr="00A97A06">
        <w:t>ρ</w:t>
      </w:r>
      <w:r w:rsidRPr="00A97A06">
        <w:t>γαστήρια (</w:t>
      </w:r>
      <w:proofErr w:type="spellStart"/>
      <w:r w:rsidRPr="00A97A06">
        <w:t>Αρμπουνιώτη</w:t>
      </w:r>
      <w:proofErr w:type="spellEnd"/>
      <w:r w:rsidRPr="00A97A06">
        <w:t xml:space="preserve"> Β. 2003: 3).</w:t>
      </w:r>
    </w:p>
    <w:p w:rsidR="00A97A06" w:rsidRPr="00A97A06" w:rsidRDefault="00A97A06" w:rsidP="00A97A06">
      <w:r w:rsidRPr="00A97A06">
        <w:t>Στην Ελλάδα δεν υπάρχει θεσμικό πλαίσιο για την υποστηριζόμενη απασχόλ</w:t>
      </w:r>
      <w:r w:rsidRPr="00A97A06">
        <w:t>η</w:t>
      </w:r>
      <w:r w:rsidRPr="00A97A06">
        <w:t>ση και δεν διατίθενται πόροι από τον κρατικό προϋπολογισμό για τέτοιου ε</w:t>
      </w:r>
      <w:r w:rsidRPr="00A97A06">
        <w:t>ί</w:t>
      </w:r>
      <w:r w:rsidRPr="00A97A06">
        <w:t>δους προγράμματα. Οι υπηρεσίες και τα προγράμματα υποστηριζόμενης απ</w:t>
      </w:r>
      <w:r w:rsidRPr="00A97A06">
        <w:t>α</w:t>
      </w:r>
      <w:r w:rsidRPr="00A97A06">
        <w:t>σχόλησης αποτελούν πιλοτικές προσπάθειες και όχι γενικευμένα μέτρα. Υπ</w:t>
      </w:r>
      <w:r w:rsidRPr="00A97A06">
        <w:t>η</w:t>
      </w:r>
      <w:r w:rsidRPr="00A97A06">
        <w:t xml:space="preserve">ρεσίες υποστηριζόμενης απασχόλησης παρέχονται μέσω κάποιων Κέντρων Μη Κερδοσκοπικών Οργανώσεων που δημιουργήθηκαν </w:t>
      </w:r>
      <w:r>
        <w:t>για την επαγγελματική κ</w:t>
      </w:r>
      <w:r>
        <w:t>α</w:t>
      </w:r>
      <w:r>
        <w:t>τάρτιση των ατόμων με αναπηρία.</w:t>
      </w:r>
    </w:p>
    <w:p w:rsidR="00A97A06" w:rsidRDefault="00A97A06" w:rsidP="00A97A06">
      <w:r>
        <w:t xml:space="preserve">Το 1997 ιδρύθηκε στη χώρα μας η μη κερδοσκοπική οργάνωση </w:t>
      </w:r>
      <w:r w:rsidRPr="00A97A06">
        <w:rPr>
          <w:i/>
        </w:rPr>
        <w:t xml:space="preserve">«Ελληνική </w:t>
      </w:r>
      <w:r w:rsidRPr="00A97A06">
        <w:rPr>
          <w:i/>
        </w:rPr>
        <w:t>Ε</w:t>
      </w:r>
      <w:r w:rsidRPr="00A97A06">
        <w:rPr>
          <w:i/>
        </w:rPr>
        <w:t xml:space="preserve">ταιρία Υποστηριζόμενης Εργασίας» </w:t>
      </w:r>
      <w:r>
        <w:t xml:space="preserve">(ΕΛ.ΕΤ.ΥΠ.Ε). Στόχοι της, μεταξύ άλλων, είναι η προώθηση των ατόμων με αναπηρία στην ανοιχτή αγορά εργασίας μέσα από τη δημιουργία υπηρεσιών εργασιακής τοποθέτησης καθώς επίσης και η εκπαίδευση επαγγελματιών που ασχολούνται με την εργασιακή ένταξη των </w:t>
      </w:r>
      <w:r>
        <w:t>α</w:t>
      </w:r>
      <w:r>
        <w:t>τόμων με αναπηρία.</w:t>
      </w:r>
    </w:p>
    <w:p w:rsidR="00A97A06" w:rsidRPr="004F2F9D" w:rsidRDefault="00A97A06" w:rsidP="00A97A06">
      <w:r>
        <w:t>Στόχος του μοντέλου υποστηριζόμενης απασχόλησης είναι η σύναψη μιας επ</w:t>
      </w:r>
      <w:r>
        <w:t>ί</w:t>
      </w:r>
      <w:r>
        <w:t xml:space="preserve">σημης σύμβασης εργασίας που να περιλαμβάνει αμοιβή και ασφάλιση. Βάσει της μεθόδου της </w:t>
      </w:r>
      <w:r w:rsidRPr="00A97A06">
        <w:rPr>
          <w:i/>
        </w:rPr>
        <w:t>«συστηματικής καθοδήγησης»</w:t>
      </w:r>
      <w:r>
        <w:t>, η εκπαίδευση του υποψηφίου αρχίζει με εκπαίδευση στην κυκλοφορία μέσα στην πόλη, εάν χρειάζεται, και ακολουθούν όλα τα βήματα για την εξέλιξη της επαγγελματικής</w:t>
      </w:r>
      <w:r w:rsidRPr="00A97A06">
        <w:t xml:space="preserve"> </w:t>
      </w:r>
      <w:r>
        <w:t xml:space="preserve">συμπεριφοράς και πρακτικής (βλ. πιο αναλυτικά </w:t>
      </w:r>
      <w:r w:rsidR="004F2F9D">
        <w:rPr>
          <w:highlight w:val="yellow"/>
        </w:rPr>
        <w:fldChar w:fldCharType="begin"/>
      </w:r>
      <w:r w:rsidR="004F2F9D">
        <w:instrText xml:space="preserve"> REF _Ref362563046 \h </w:instrText>
      </w:r>
      <w:r w:rsidR="004F2F9D">
        <w:rPr>
          <w:highlight w:val="yellow"/>
        </w:rPr>
      </w:r>
      <w:r w:rsidR="004F2F9D">
        <w:rPr>
          <w:highlight w:val="yellow"/>
        </w:rPr>
        <w:fldChar w:fldCharType="separate"/>
      </w:r>
      <w:r w:rsidR="00F70578">
        <w:t>Παράρτημα Α</w:t>
      </w:r>
      <w:r w:rsidR="004F2F9D">
        <w:rPr>
          <w:highlight w:val="yellow"/>
        </w:rPr>
        <w:fldChar w:fldCharType="end"/>
      </w:r>
      <w:r>
        <w:t>).</w:t>
      </w:r>
    </w:p>
    <w:p w:rsidR="00A97A06" w:rsidRPr="004F2F9D" w:rsidRDefault="00A97A06" w:rsidP="00A97A06"/>
    <w:p w:rsidR="00A97A06" w:rsidRDefault="00A97A06" w:rsidP="00A97A06">
      <w:pPr>
        <w:pStyle w:val="3"/>
      </w:pPr>
      <w:bookmarkStart w:id="12" w:name="_Toc362627414"/>
      <w:r>
        <w:lastRenderedPageBreak/>
        <w:t>Προσαρμοσμένη απασχόληση</w:t>
      </w:r>
      <w:bookmarkEnd w:id="12"/>
    </w:p>
    <w:p w:rsidR="00A97A06" w:rsidRDefault="00A97A06" w:rsidP="00A97A06">
      <w:r>
        <w:t xml:space="preserve">Η </w:t>
      </w:r>
      <w:r w:rsidRPr="00A97A06">
        <w:rPr>
          <w:i/>
        </w:rPr>
        <w:t>«προσαρμοσμένη απασχόληση»</w:t>
      </w:r>
      <w:r>
        <w:t xml:space="preserve"> (</w:t>
      </w:r>
      <w:r w:rsidRPr="00A97A06">
        <w:rPr>
          <w:i/>
        </w:rPr>
        <w:t>“</w:t>
      </w:r>
      <w:r w:rsidRPr="004F2F9D">
        <w:rPr>
          <w:i/>
          <w:lang w:val="en-GB"/>
        </w:rPr>
        <w:t>Customized</w:t>
      </w:r>
      <w:r w:rsidRPr="00F70578">
        <w:rPr>
          <w:i/>
        </w:rPr>
        <w:t xml:space="preserve"> </w:t>
      </w:r>
      <w:r w:rsidRPr="004F2F9D">
        <w:rPr>
          <w:i/>
          <w:lang w:val="en-GB"/>
        </w:rPr>
        <w:t>Employment</w:t>
      </w:r>
      <w:r w:rsidRPr="00A97A06">
        <w:rPr>
          <w:i/>
        </w:rPr>
        <w:t>”</w:t>
      </w:r>
      <w:r>
        <w:t>) δίνει έμφαση</w:t>
      </w:r>
      <w:r w:rsidRPr="00A97A06">
        <w:t xml:space="preserve"> </w:t>
      </w:r>
      <w:r>
        <w:t>στην ατομική επιλογή, τις ανάγκες, τις επιδιώξεις, τις δυνατότητες, τις ικαν</w:t>
      </w:r>
      <w:r>
        <w:t>ό</w:t>
      </w:r>
      <w:r>
        <w:t>τητες, τα ταλέντα και τα προσόντα του ατόμου με αναπηρία (</w:t>
      </w:r>
      <w:r w:rsidRPr="004F2F9D">
        <w:rPr>
          <w:lang w:val="en-GB"/>
        </w:rPr>
        <w:t>Gottlieb</w:t>
      </w:r>
      <w:r w:rsidRPr="00F70578">
        <w:t xml:space="preserve"> </w:t>
      </w:r>
      <w:r w:rsidRPr="004F2F9D">
        <w:rPr>
          <w:lang w:val="en-GB"/>
        </w:rPr>
        <w:t>Aaron</w:t>
      </w:r>
      <w:r w:rsidRPr="00F70578">
        <w:t xml:space="preserve">, </w:t>
      </w:r>
      <w:proofErr w:type="spellStart"/>
      <w:r w:rsidRPr="004F2F9D">
        <w:rPr>
          <w:lang w:val="en-GB"/>
        </w:rPr>
        <w:t>Myhill</w:t>
      </w:r>
      <w:proofErr w:type="spellEnd"/>
      <w:r w:rsidRPr="00F70578">
        <w:t xml:space="preserve"> </w:t>
      </w:r>
      <w:r w:rsidRPr="004F2F9D">
        <w:rPr>
          <w:lang w:val="en-GB"/>
        </w:rPr>
        <w:t>N</w:t>
      </w:r>
      <w:r w:rsidRPr="00F70578">
        <w:t xml:space="preserve">. </w:t>
      </w:r>
      <w:proofErr w:type="gramStart"/>
      <w:r w:rsidRPr="004F2F9D">
        <w:rPr>
          <w:lang w:val="en-GB"/>
        </w:rPr>
        <w:t>William</w:t>
      </w:r>
      <w:r w:rsidRPr="00F70578">
        <w:t xml:space="preserve"> </w:t>
      </w:r>
      <w:r w:rsidRPr="004F2F9D">
        <w:rPr>
          <w:lang w:val="en-GB"/>
        </w:rPr>
        <w:t>and</w:t>
      </w:r>
      <w:r w:rsidRPr="00F70578">
        <w:t xml:space="preserve"> </w:t>
      </w:r>
      <w:proofErr w:type="spellStart"/>
      <w:r w:rsidRPr="004F2F9D">
        <w:rPr>
          <w:lang w:val="en-GB"/>
        </w:rPr>
        <w:t>Blanck</w:t>
      </w:r>
      <w:proofErr w:type="spellEnd"/>
      <w:r w:rsidRPr="00F70578">
        <w:t xml:space="preserve"> </w:t>
      </w:r>
      <w:r w:rsidRPr="004F2F9D">
        <w:rPr>
          <w:lang w:val="en-GB"/>
        </w:rPr>
        <w:t>Peter</w:t>
      </w:r>
      <w:r w:rsidRPr="00F70578">
        <w:t>.</w:t>
      </w:r>
      <w:proofErr w:type="gramEnd"/>
      <w:r w:rsidRPr="00F70578">
        <w:t xml:space="preserve"> </w:t>
      </w:r>
      <w:r>
        <w:t>2010). Ο προσδιορισμός των προαναφε</w:t>
      </w:r>
      <w:r>
        <w:t>ρ</w:t>
      </w:r>
      <w:r>
        <w:t>θέντων αποτελεί τη βάση για να ξεκινήσει η επικοινωνία με έναν εργοδότη. Κατόπιν συνδυάζονται οι δυνατότητες, οι ικανότητες και τα ταλέντα του ατ</w:t>
      </w:r>
      <w:r>
        <w:t>ό</w:t>
      </w:r>
      <w:r>
        <w:t>μου με τις ανάγκες του εργοδότη ή τις απαιτήσεις της επιχειρηματικής δρ</w:t>
      </w:r>
      <w:r>
        <w:t>α</w:t>
      </w:r>
      <w:r>
        <w:t>στηριότητας που το άτομο με αναπηρία επιθυμεί να ασκήσει. Στην προσαρμ</w:t>
      </w:r>
      <w:r>
        <w:t>ο</w:t>
      </w:r>
      <w:r>
        <w:t>σμένη απασχόληση οι θέσεις εργασίας είναι αντικείμενο</w:t>
      </w:r>
      <w:r w:rsidRPr="00A97A06">
        <w:t xml:space="preserve"> </w:t>
      </w:r>
      <w:r>
        <w:t>διαπραγμάτευσης προκειμένου να προσαρμοστούν όσο περισσότερο</w:t>
      </w:r>
      <w:r w:rsidRPr="00A97A06">
        <w:t xml:space="preserve"> </w:t>
      </w:r>
      <w:r>
        <w:t>γίνεται στις ιδιαίτερες αν</w:t>
      </w:r>
      <w:r>
        <w:t>ά</w:t>
      </w:r>
      <w:r>
        <w:t>γκες των ατόμων με αναπηρία. Αξίζει να επισημανθεί ότι σ’ αυτό το εναλλ</w:t>
      </w:r>
      <w:r>
        <w:t>α</w:t>
      </w:r>
      <w:r>
        <w:t xml:space="preserve">κτικό μοντέλο απασχόλησης οι εύλογες προσαρμογές (εργονομική διευθέτηση του χώρου εργασίας, προσαρμογή εργασιακών καθηκόντων, προσαρμογή </w:t>
      </w:r>
      <w:r>
        <w:t>ω</w:t>
      </w:r>
      <w:r>
        <w:t>ραρίου εργασίας κ.λπ.) βρίσκουν την πλήρη εφαρμογή τους.</w:t>
      </w:r>
    </w:p>
    <w:p w:rsidR="00A97A06" w:rsidRPr="00A97A06" w:rsidRDefault="00A97A06" w:rsidP="00A97A06">
      <w:r>
        <w:t>Η προσαρμοσμένη απασχόληση βασίζεται σε προηγούμενες αρχές, υπηρεσίες</w:t>
      </w:r>
      <w:r w:rsidR="00160367" w:rsidRPr="00160367">
        <w:t xml:space="preserve"> </w:t>
      </w:r>
      <w:r>
        <w:t>και στρατηγικές, κυρίως σε αυτές της υποστηριζόμενης απασχόλησης, και κ</w:t>
      </w:r>
      <w:r>
        <w:t>α</w:t>
      </w:r>
      <w:r>
        <w:t>ταλήγει στο σχεδιασμό εξατομικευμένων θέσεων εργασίας. Στη χώρα μας δεν υπάρχει θεσμικό πλαίσιο για την προσαρμοσμένη απασχόληση. Το μοντέλο της προσαρμοσμένης απασχόλησης εφαρμόζεται μόνο στις ΗΠΑ.</w:t>
      </w:r>
    </w:p>
    <w:p w:rsidR="00A97A06" w:rsidRPr="00A97A06" w:rsidRDefault="00A97A06" w:rsidP="00CD67FA"/>
    <w:p w:rsidR="00C46ECC" w:rsidRDefault="00160367" w:rsidP="00160367">
      <w:pPr>
        <w:pStyle w:val="2"/>
      </w:pPr>
      <w:bookmarkStart w:id="13" w:name="_Toc362627415"/>
      <w:r w:rsidRPr="00160367">
        <w:t>Στατιστικά στοιχεία σε Ευρωπαϊκή Ένωση και Ελλάδα</w:t>
      </w:r>
      <w:bookmarkEnd w:id="13"/>
    </w:p>
    <w:p w:rsidR="00D77A57" w:rsidRPr="00927F2B" w:rsidRDefault="00160367" w:rsidP="00813484">
      <w:pPr>
        <w:pStyle w:val="4"/>
      </w:pPr>
      <w:r w:rsidRPr="00927F2B">
        <w:t>Ευρωπαϊκή Ένωση</w:t>
      </w:r>
    </w:p>
    <w:p w:rsidR="00160367" w:rsidRPr="00160367" w:rsidRDefault="00160367" w:rsidP="00160367">
      <w:pPr>
        <w:pStyle w:val="myBullet"/>
      </w:pPr>
      <w:r w:rsidRPr="00160367">
        <w:t>Σε διάφορα κείμενα θεσμικών οργάνων της ΕΕ αναφέρεται ότι τα άτομα με αναπηρία παρουσιάζουν υψηλότερο ποσοστό ανεργίας από ότι ο γ</w:t>
      </w:r>
      <w:r w:rsidRPr="00160367">
        <w:t>ε</w:t>
      </w:r>
      <w:r w:rsidRPr="00160367">
        <w:t>νικός πληθυσμός, ακόμη και όταν αποκτήσουν εργασία αντιμετωπίζουν συχνότερα τον κίνδυνο της απόλυσης, συνήθως κατέχουν θέσεις εργ</w:t>
      </w:r>
      <w:r w:rsidRPr="00160367">
        <w:t>α</w:t>
      </w:r>
      <w:r w:rsidRPr="00160367">
        <w:t>σίας που δεν ανταποκρίνονται στις πραγματικές τους ικανότητες, εμπε</w:t>
      </w:r>
      <w:r w:rsidRPr="00160367">
        <w:t>ι</w:t>
      </w:r>
      <w:r w:rsidRPr="00160367">
        <w:t>ρίες και φιλοδοξίες και όταν βρίσκονται σε κατάσταση ανεργίας αντιμ</w:t>
      </w:r>
      <w:r w:rsidRPr="00160367">
        <w:t>ε</w:t>
      </w:r>
      <w:r w:rsidRPr="00160367">
        <w:t>τωπίζουν μεγαλύτερο κίνδυνο να παραμείνουν σε αυτήν για μεγάλο χρονικό διάστημα.</w:t>
      </w:r>
    </w:p>
    <w:p w:rsidR="00160367" w:rsidRPr="00160367" w:rsidRDefault="00160367" w:rsidP="00160367">
      <w:pPr>
        <w:pStyle w:val="myBullet"/>
      </w:pPr>
      <w:r w:rsidRPr="00160367">
        <w:t xml:space="preserve">Στην </w:t>
      </w:r>
      <w:r w:rsidRPr="00160367">
        <w:rPr>
          <w:i/>
        </w:rPr>
        <w:t>«Ευρωπαϊκή Στρατηγική για την Αναπηρία 2010-2020: Ανανέωση της δέσμευσης για μια Ευρώπη χωρίς εμπόδια»</w:t>
      </w:r>
      <w:r w:rsidRPr="00160367">
        <w:t xml:space="preserve"> αναφέρεται ότι το ποσ</w:t>
      </w:r>
      <w:r w:rsidRPr="00160367">
        <w:t>ο</w:t>
      </w:r>
      <w:r w:rsidRPr="00160367">
        <w:t>στό το απασχόλησης των ατόμων με αναπηρία στην ΕΕ κυμαίνεται γ</w:t>
      </w:r>
      <w:r w:rsidRPr="00160367">
        <w:t>ύ</w:t>
      </w:r>
      <w:r w:rsidRPr="00160367">
        <w:t>ρω στο 50%.</w:t>
      </w:r>
    </w:p>
    <w:p w:rsidR="00160367" w:rsidRPr="00160367" w:rsidRDefault="00160367" w:rsidP="00160367">
      <w:pPr>
        <w:pStyle w:val="myBullet"/>
      </w:pPr>
      <w:r w:rsidRPr="00160367">
        <w:lastRenderedPageBreak/>
        <w:t xml:space="preserve">Σύμφωνα με έρευνα της </w:t>
      </w:r>
      <w:r w:rsidRPr="00160367">
        <w:rPr>
          <w:lang w:val="en-US"/>
        </w:rPr>
        <w:t>Eurostat</w:t>
      </w:r>
      <w:r w:rsidRPr="00160367">
        <w:t xml:space="preserve"> (</w:t>
      </w:r>
      <w:r w:rsidRPr="00160367">
        <w:rPr>
          <w:lang w:val="en-US"/>
        </w:rPr>
        <w:t>Eurostat</w:t>
      </w:r>
      <w:r w:rsidRPr="00160367">
        <w:t xml:space="preserve"> 1995 </w:t>
      </w:r>
      <w:r w:rsidRPr="00160367">
        <w:rPr>
          <w:lang w:val="en-US"/>
        </w:rPr>
        <w:t>Statistics</w:t>
      </w:r>
      <w:r w:rsidRPr="00160367">
        <w:t xml:space="preserve"> </w:t>
      </w:r>
      <w:r w:rsidRPr="00160367">
        <w:rPr>
          <w:lang w:val="en-US"/>
        </w:rPr>
        <w:t>in</w:t>
      </w:r>
      <w:r w:rsidRPr="00160367">
        <w:t xml:space="preserve"> </w:t>
      </w:r>
      <w:r w:rsidRPr="00160367">
        <w:rPr>
          <w:lang w:val="en-US"/>
        </w:rPr>
        <w:t>Focus</w:t>
      </w:r>
      <w:r w:rsidRPr="00160367">
        <w:t xml:space="preserve"> 1995/10 </w:t>
      </w:r>
      <w:r w:rsidRPr="00160367">
        <w:rPr>
          <w:lang w:val="en-US"/>
        </w:rPr>
        <w:t>Disabled</w:t>
      </w:r>
      <w:r w:rsidRPr="00160367">
        <w:t xml:space="preserve"> </w:t>
      </w:r>
      <w:r w:rsidRPr="00160367">
        <w:rPr>
          <w:lang w:val="en-US"/>
        </w:rPr>
        <w:t>Persons</w:t>
      </w:r>
      <w:r w:rsidRPr="00160367">
        <w:t xml:space="preserve"> </w:t>
      </w:r>
      <w:r w:rsidRPr="00160367">
        <w:rPr>
          <w:lang w:val="en-US"/>
        </w:rPr>
        <w:t>Statistical</w:t>
      </w:r>
      <w:r w:rsidRPr="00160367">
        <w:t xml:space="preserve"> </w:t>
      </w:r>
      <w:r w:rsidRPr="00160367">
        <w:rPr>
          <w:lang w:val="en-US"/>
        </w:rPr>
        <w:t>Data</w:t>
      </w:r>
      <w:r w:rsidRPr="00160367">
        <w:t xml:space="preserve">), το ποσοστό των ατόμων με αναπηρία στην ΕΕ σε σύγκριση με το ποσοστό του γενικού πληθυσμού ανέρχεται στο 12%, με διαφορές μεταξύ των κρατών </w:t>
      </w:r>
      <w:r>
        <w:t>–</w:t>
      </w:r>
      <w:r w:rsidRPr="00160367">
        <w:t xml:space="preserve"> μελών από 9,3% στην Ελλάδα μέχρι 15,3 στην Ισπανία.</w:t>
      </w:r>
    </w:p>
    <w:p w:rsidR="00160367" w:rsidRPr="00160367" w:rsidRDefault="00160367" w:rsidP="00160367">
      <w:pPr>
        <w:pStyle w:val="myBullet"/>
      </w:pPr>
      <w:r w:rsidRPr="00160367">
        <w:t xml:space="preserve">Σύμφωνα με δύο δημοσιεύματα της </w:t>
      </w:r>
      <w:r w:rsidRPr="00160367">
        <w:rPr>
          <w:lang w:val="en-US"/>
        </w:rPr>
        <w:t>Eurostat</w:t>
      </w:r>
      <w:r>
        <w:rPr>
          <w:rStyle w:val="aa"/>
          <w:lang w:val="en-US"/>
        </w:rPr>
        <w:footnoteReference w:id="6"/>
      </w:r>
      <w:r w:rsidRPr="00160367">
        <w:t xml:space="preserve"> (Στατιστική Υπηρεσία της ΕΕ), ενώ ένα άτομο παραγωγικής ηλικίας (16 - 64 ετών) που ανήκει στο γενικό πληθυσμό έχει πιθανότητα 66% να βρει δουλειά ή να δημιου</w:t>
      </w:r>
      <w:r w:rsidRPr="00160367">
        <w:t>ρ</w:t>
      </w:r>
      <w:r w:rsidRPr="00160367">
        <w:t>γήσει δική του επιχείρηση, για ένα άτομο με μια ελαφριά αναπηρία η πιθανότητα αυτή μειώνεται στο 47% και για ένα άτομο με βαριά αν</w:t>
      </w:r>
      <w:r w:rsidRPr="00160367">
        <w:t>α</w:t>
      </w:r>
      <w:r w:rsidRPr="00160367">
        <w:t>πηρία στο 25% (</w:t>
      </w:r>
      <w:proofErr w:type="spellStart"/>
      <w:r w:rsidRPr="00160367">
        <w:t>Ε.Σ.Α.μεΑ</w:t>
      </w:r>
      <w:proofErr w:type="spellEnd"/>
      <w:r w:rsidRPr="00160367">
        <w:t>. 2002β: 17).</w:t>
      </w:r>
    </w:p>
    <w:p w:rsidR="00160367" w:rsidRPr="00160367" w:rsidRDefault="00160367" w:rsidP="00160367">
      <w:pPr>
        <w:pStyle w:val="myBullet"/>
      </w:pPr>
      <w:r w:rsidRPr="00160367">
        <w:t xml:space="preserve">Σύμφωνα με τα αποτελέσματα της μελέτης </w:t>
      </w:r>
      <w:r w:rsidRPr="00160367">
        <w:rPr>
          <w:i/>
        </w:rPr>
        <w:t>«Αναπηρία και Κοινωνικός Αποκλεισμός στην Ευρωπαϊκή Ένωση: ώρα για αλλαγή, εργαλεία για την αλλαγή»</w:t>
      </w:r>
      <w:r>
        <w:rPr>
          <w:rStyle w:val="aa"/>
          <w:i/>
        </w:rPr>
        <w:footnoteReference w:id="7"/>
      </w:r>
      <w:r w:rsidRPr="00160367">
        <w:t>, από το σύνολο του εργατικού δυναμικού με αναπηρία μόνο το 30,5% απασχολείται. Τα υπόλοιπα άτομα με αναπηρία είτε είναι άνεργα (20,8%) είτε άεργα (42%). Επιπλέον, σε αυτήν τη μελέτη αναφέρεται ότι το 57% των ατόμων με αναπηρία που εργάζονται κατατάσσονται στο χαμηλόμισθο προσωπικό, ενώ το 42% αυτών εξαρτάται από τα επ</w:t>
      </w:r>
      <w:r w:rsidRPr="00160367">
        <w:t>ι</w:t>
      </w:r>
      <w:r w:rsidRPr="00160367">
        <w:t xml:space="preserve">δόματα αναπηρίας. Κύριο συμπέρασμα της μελέτης είναι ότι τα άτομα με αναπηρία αποτελούν μια πληθυσμιακή ομάδα που είναι ιδιαίτερα </w:t>
      </w:r>
      <w:r w:rsidRPr="00160367">
        <w:t>ε</w:t>
      </w:r>
      <w:r w:rsidRPr="00160367">
        <w:t>κτεθειμένη στον κίνδυνο της φτώχειας και του κοινωνικού αποκλεισμού και πως υπάρχει στενή σύνδεση μεταξύ της ανεργίας τους από την μία πλευρά και της φτώχειας και του κοινωνικού αποκλεισμού τους από την άλλη (</w:t>
      </w:r>
      <w:proofErr w:type="spellStart"/>
      <w:r w:rsidRPr="00160367">
        <w:t>Ε.Σ.Α.μεΑ</w:t>
      </w:r>
      <w:proofErr w:type="spellEnd"/>
      <w:r w:rsidRPr="00160367">
        <w:t>. 2002β).</w:t>
      </w:r>
    </w:p>
    <w:p w:rsidR="00160367" w:rsidRPr="00160367" w:rsidRDefault="00160367" w:rsidP="00160367">
      <w:pPr>
        <w:pStyle w:val="myBullet"/>
      </w:pPr>
      <w:r w:rsidRPr="00160367">
        <w:t>Σύμφωνα με τα αποτελέσματα της τελευταίας Έρευνας του «</w:t>
      </w:r>
      <w:r w:rsidRPr="00160367">
        <w:rPr>
          <w:i/>
        </w:rPr>
        <w:t xml:space="preserve">Ειδικού </w:t>
      </w:r>
      <w:proofErr w:type="spellStart"/>
      <w:r w:rsidRPr="00160367">
        <w:rPr>
          <w:i/>
        </w:rPr>
        <w:t>Ευρωβαρόμετρου</w:t>
      </w:r>
      <w:proofErr w:type="spellEnd"/>
      <w:r w:rsidRPr="00160367">
        <w:rPr>
          <w:i/>
        </w:rPr>
        <w:t xml:space="preserve"> ‘Διακρίσεις στην ΕΕ το 2009’»</w:t>
      </w:r>
      <w:r w:rsidRPr="00160367">
        <w:t xml:space="preserve"> (</w:t>
      </w:r>
      <w:r w:rsidRPr="00160367">
        <w:rPr>
          <w:i/>
        </w:rPr>
        <w:t>“</w:t>
      </w:r>
      <w:r w:rsidRPr="004F2F9D">
        <w:rPr>
          <w:i/>
          <w:lang w:val="en-GB"/>
        </w:rPr>
        <w:t>Special</w:t>
      </w:r>
      <w:r w:rsidRPr="00F70578">
        <w:rPr>
          <w:i/>
        </w:rPr>
        <w:t xml:space="preserve"> </w:t>
      </w:r>
      <w:proofErr w:type="spellStart"/>
      <w:r w:rsidRPr="004F2F9D">
        <w:rPr>
          <w:i/>
          <w:lang w:val="en-GB"/>
        </w:rPr>
        <w:t>Eurobarom</w:t>
      </w:r>
      <w:r w:rsidRPr="004F2F9D">
        <w:rPr>
          <w:i/>
          <w:lang w:val="en-GB"/>
        </w:rPr>
        <w:t>e</w:t>
      </w:r>
      <w:r w:rsidRPr="004F2F9D">
        <w:rPr>
          <w:i/>
          <w:lang w:val="en-GB"/>
        </w:rPr>
        <w:t>ter</w:t>
      </w:r>
      <w:proofErr w:type="spellEnd"/>
      <w:r w:rsidRPr="00F70578">
        <w:rPr>
          <w:i/>
        </w:rPr>
        <w:t xml:space="preserve"> </w:t>
      </w:r>
      <w:r w:rsidRPr="00160367">
        <w:rPr>
          <w:i/>
          <w:lang w:val="en-US"/>
        </w:rPr>
        <w:t>No</w:t>
      </w:r>
      <w:r w:rsidRPr="00160367">
        <w:rPr>
          <w:i/>
        </w:rPr>
        <w:t xml:space="preserve"> 317 ‘</w:t>
      </w:r>
      <w:r w:rsidRPr="00160367">
        <w:rPr>
          <w:i/>
          <w:lang w:val="en-US"/>
        </w:rPr>
        <w:t>Discrimination</w:t>
      </w:r>
      <w:r w:rsidRPr="00160367">
        <w:rPr>
          <w:i/>
        </w:rPr>
        <w:t xml:space="preserve"> </w:t>
      </w:r>
      <w:r w:rsidRPr="00160367">
        <w:rPr>
          <w:i/>
          <w:lang w:val="en-US"/>
        </w:rPr>
        <w:t>in</w:t>
      </w:r>
      <w:r w:rsidRPr="00160367">
        <w:rPr>
          <w:i/>
        </w:rPr>
        <w:t xml:space="preserve"> </w:t>
      </w:r>
      <w:r w:rsidRPr="00160367">
        <w:rPr>
          <w:i/>
          <w:lang w:val="en-US"/>
        </w:rPr>
        <w:t>the</w:t>
      </w:r>
      <w:r w:rsidRPr="00160367">
        <w:rPr>
          <w:i/>
        </w:rPr>
        <w:t xml:space="preserve"> </w:t>
      </w:r>
      <w:r w:rsidRPr="00160367">
        <w:rPr>
          <w:i/>
          <w:lang w:val="en-US"/>
        </w:rPr>
        <w:t>EU</w:t>
      </w:r>
      <w:r w:rsidRPr="00160367">
        <w:rPr>
          <w:i/>
        </w:rPr>
        <w:t xml:space="preserve"> </w:t>
      </w:r>
      <w:r w:rsidRPr="00160367">
        <w:rPr>
          <w:i/>
          <w:lang w:val="en-US"/>
        </w:rPr>
        <w:t>in</w:t>
      </w:r>
      <w:r w:rsidRPr="00160367">
        <w:rPr>
          <w:i/>
        </w:rPr>
        <w:t xml:space="preserve"> 2009’/</w:t>
      </w:r>
      <w:r w:rsidRPr="00160367">
        <w:rPr>
          <w:i/>
          <w:lang w:val="en-US"/>
        </w:rPr>
        <w:t>Directorate</w:t>
      </w:r>
      <w:r w:rsidRPr="00160367">
        <w:rPr>
          <w:i/>
        </w:rPr>
        <w:t xml:space="preserve"> </w:t>
      </w:r>
      <w:r w:rsidRPr="00160367">
        <w:rPr>
          <w:i/>
          <w:lang w:val="en-US"/>
        </w:rPr>
        <w:t>General</w:t>
      </w:r>
      <w:r w:rsidRPr="00160367">
        <w:rPr>
          <w:i/>
        </w:rPr>
        <w:t xml:space="preserve"> </w:t>
      </w:r>
      <w:r w:rsidRPr="00160367">
        <w:rPr>
          <w:i/>
          <w:lang w:val="en-US"/>
        </w:rPr>
        <w:t>E</w:t>
      </w:r>
      <w:r w:rsidRPr="00160367">
        <w:rPr>
          <w:i/>
          <w:lang w:val="en-US"/>
        </w:rPr>
        <w:t>m</w:t>
      </w:r>
      <w:r w:rsidRPr="00160367">
        <w:rPr>
          <w:i/>
          <w:lang w:val="en-US"/>
        </w:rPr>
        <w:t>ployment</w:t>
      </w:r>
      <w:r w:rsidRPr="00160367">
        <w:rPr>
          <w:i/>
        </w:rPr>
        <w:t xml:space="preserve">, </w:t>
      </w:r>
      <w:r w:rsidRPr="00160367">
        <w:rPr>
          <w:i/>
          <w:lang w:val="en-US"/>
        </w:rPr>
        <w:t>Social</w:t>
      </w:r>
      <w:r w:rsidRPr="00160367">
        <w:rPr>
          <w:i/>
        </w:rPr>
        <w:t xml:space="preserve"> </w:t>
      </w:r>
      <w:r w:rsidRPr="00160367">
        <w:rPr>
          <w:i/>
          <w:lang w:val="en-US"/>
        </w:rPr>
        <w:t>Affairs</w:t>
      </w:r>
      <w:r w:rsidRPr="00160367">
        <w:rPr>
          <w:i/>
        </w:rPr>
        <w:t xml:space="preserve"> </w:t>
      </w:r>
      <w:r w:rsidRPr="00160367">
        <w:rPr>
          <w:i/>
          <w:lang w:val="en-US"/>
        </w:rPr>
        <w:t>and</w:t>
      </w:r>
      <w:r w:rsidRPr="00160367">
        <w:rPr>
          <w:i/>
        </w:rPr>
        <w:t xml:space="preserve"> </w:t>
      </w:r>
      <w:r w:rsidRPr="00160367">
        <w:rPr>
          <w:i/>
          <w:lang w:val="en-US"/>
        </w:rPr>
        <w:t>Equal</w:t>
      </w:r>
      <w:r w:rsidRPr="00160367">
        <w:rPr>
          <w:i/>
        </w:rPr>
        <w:t xml:space="preserve"> </w:t>
      </w:r>
      <w:r w:rsidRPr="00160367">
        <w:rPr>
          <w:i/>
          <w:lang w:val="en-US"/>
        </w:rPr>
        <w:t>Opportunities</w:t>
      </w:r>
      <w:r w:rsidRPr="00160367">
        <w:rPr>
          <w:i/>
        </w:rPr>
        <w:t xml:space="preserve">- </w:t>
      </w:r>
      <w:r w:rsidRPr="00160367">
        <w:rPr>
          <w:i/>
          <w:lang w:val="en-US"/>
        </w:rPr>
        <w:t>European</w:t>
      </w:r>
      <w:r w:rsidRPr="00160367">
        <w:rPr>
          <w:i/>
        </w:rPr>
        <w:t xml:space="preserve"> </w:t>
      </w:r>
      <w:r w:rsidRPr="00160367">
        <w:rPr>
          <w:i/>
          <w:lang w:val="en-US"/>
        </w:rPr>
        <w:t>Commi</w:t>
      </w:r>
      <w:r w:rsidRPr="00160367">
        <w:rPr>
          <w:i/>
          <w:lang w:val="en-US"/>
        </w:rPr>
        <w:t>s</w:t>
      </w:r>
      <w:r w:rsidRPr="00160367">
        <w:rPr>
          <w:i/>
          <w:lang w:val="en-US"/>
        </w:rPr>
        <w:t>sion</w:t>
      </w:r>
      <w:r w:rsidRPr="00160367">
        <w:rPr>
          <w:i/>
        </w:rPr>
        <w:t>”</w:t>
      </w:r>
      <w:r w:rsidRPr="00160367">
        <w:t>): η αναπηρία αποτελεί την τρίτη πιο διαδεδομένη μορφή διάκρ</w:t>
      </w:r>
      <w:r w:rsidRPr="00160367">
        <w:t>ι</w:t>
      </w:r>
      <w:r w:rsidRPr="00160367">
        <w:t xml:space="preserve">σης στην Ευρωπαϊκή Ένωση, το 53% των Ευρωπαίων θεωρούν ότι η </w:t>
      </w:r>
      <w:r w:rsidRPr="00160367">
        <w:lastRenderedPageBreak/>
        <w:t xml:space="preserve">διάκριση λόγω αναπηρίας είναι διαδεδομένη στη χώρα τους, έναντι 45% το 2008, γεγονός που καταδεικνύει μια έντονη αύξηση της αίσθησης της διάκρισης λόγω αναπηρίας, το 69%, έναντι του 53% των ευρωπαίων πολιτών, των 586 ατόμων που </w:t>
      </w:r>
      <w:proofErr w:type="spellStart"/>
      <w:r w:rsidRPr="00160367">
        <w:t>αυτο</w:t>
      </w:r>
      <w:proofErr w:type="spellEnd"/>
      <w:r w:rsidRPr="00160367">
        <w:t>-προσδιορίζονταν ως άτομα με αν</w:t>
      </w:r>
      <w:r w:rsidRPr="00160367">
        <w:t>α</w:t>
      </w:r>
      <w:r w:rsidRPr="00160367">
        <w:t>πηρία (2% επί του συνολικού δείγματος) επίσης θεωρούν ότι η διάκριση λόγω αναπηρίας είναι διαδεδομένη στη χώρα τους, οι Ευρωπαίοι πολ</w:t>
      </w:r>
      <w:r w:rsidRPr="00160367">
        <w:t>ί</w:t>
      </w:r>
      <w:r w:rsidRPr="00160367">
        <w:t>τες σε ποσοστό 56% - έναντι 77% των ελλήνων - πιστεύουν ότι η οικ</w:t>
      </w:r>
      <w:r w:rsidRPr="00160367">
        <w:t>ο</w:t>
      </w:r>
      <w:r w:rsidRPr="00160367">
        <w:t>νομική κρίση θα οδηγήσει σε αύξηση των διακρίσεων λόγω αναπηρίας στην αγορά εργασίας, κατατάσσοντάς την και πάλι στην τρίτη θέση μ</w:t>
      </w:r>
      <w:r w:rsidRPr="00160367">
        <w:t>ε</w:t>
      </w:r>
      <w:r w:rsidRPr="00160367">
        <w:t xml:space="preserve">τά τη διάκριση λόγω ηλικίας (64%) και </w:t>
      </w:r>
      <w:proofErr w:type="spellStart"/>
      <w:r w:rsidRPr="00160367">
        <w:t>εθνοτικής</w:t>
      </w:r>
      <w:proofErr w:type="spellEnd"/>
      <w:r w:rsidRPr="00160367">
        <w:t xml:space="preserve"> καταγωγής (57%).</w:t>
      </w:r>
    </w:p>
    <w:p w:rsidR="00160367" w:rsidRPr="00160367" w:rsidRDefault="00160367" w:rsidP="00160367"/>
    <w:p w:rsidR="00160367" w:rsidRPr="00927F2B" w:rsidRDefault="00160367" w:rsidP="00813484">
      <w:pPr>
        <w:pStyle w:val="4"/>
      </w:pPr>
      <w:r w:rsidRPr="00927F2B">
        <w:t>Ελλάδα</w:t>
      </w:r>
    </w:p>
    <w:p w:rsidR="00160367" w:rsidRPr="00160367" w:rsidRDefault="00160367" w:rsidP="00160367">
      <w:pPr>
        <w:pStyle w:val="myBullet"/>
      </w:pPr>
      <w:r w:rsidRPr="00160367">
        <w:t>Σε έρευνα που διεξήγαγε το Β΄ Τρίμηνο του έτους 2002 η Εθνική Στ</w:t>
      </w:r>
      <w:r w:rsidRPr="00160367">
        <w:t>α</w:t>
      </w:r>
      <w:r w:rsidRPr="00160367">
        <w:t>τιστική Υπηρεσία Ελλάδος για τα άτομα με προβλήματα υγείας ή αν</w:t>
      </w:r>
      <w:r w:rsidRPr="00160367">
        <w:t>α</w:t>
      </w:r>
      <w:r w:rsidRPr="00160367">
        <w:t>πηρία (σε δείγμα 77.451 άτομα, τα οποία ήταν μέλη των 30.057 νοικ</w:t>
      </w:r>
      <w:r w:rsidRPr="00160367">
        <w:t>ο</w:t>
      </w:r>
      <w:r w:rsidRPr="00160367">
        <w:t>κυριών της έρευνας) στο πλαίσιο της συνεχούς έρευνας εργατικού δ</w:t>
      </w:r>
      <w:r w:rsidRPr="00160367">
        <w:t>υ</w:t>
      </w:r>
      <w:r w:rsidRPr="00160367">
        <w:t xml:space="preserve">ναμικού, διαπίστωσε τα εξής: το 18,2 % του πληθυσμού της χώρας </w:t>
      </w:r>
      <w:r w:rsidRPr="00160367">
        <w:t>α</w:t>
      </w:r>
      <w:r w:rsidRPr="00160367">
        <w:t>ντιμετωπίζει κάποιο πρόβλημα υγείας ή κάποια αναπηρία και περισσ</w:t>
      </w:r>
      <w:r w:rsidRPr="00160367">
        <w:t>ό</w:t>
      </w:r>
      <w:r w:rsidRPr="00160367">
        <w:t>τερα από τα μισά άτομα βρίσκονται σε ηλικίες άνω των 65 ετών, το 8,9% των ατόμων με αναπηρία και προβλήματα υγείας παραμένει άνε</w:t>
      </w:r>
      <w:r w:rsidRPr="00160367">
        <w:t>ρ</w:t>
      </w:r>
      <w:r w:rsidRPr="00160367">
        <w:t>γο, ποσοστό χαμηλότερο από αυτό του γενικού πληθυσμού (9,6%), το 84% των ατόμων με αναπηρία και προβλήματα υγείας είναι οικονομικά ανενεργά, ποσοστό κατά πολύ υψη</w:t>
      </w:r>
      <w:r>
        <w:t>λότερο από αυτό του γενικού πληθ</w:t>
      </w:r>
      <w:r>
        <w:t>υ</w:t>
      </w:r>
      <w:r>
        <w:t>σμού (58%), το 50% περίπου των ατόμων με αναπηρία αντιμετωπίζουν προβλήματα στο εργασιακό</w:t>
      </w:r>
      <w:r w:rsidRPr="00160367">
        <w:t xml:space="preserve"> </w:t>
      </w:r>
      <w:r>
        <w:t>τους περιβάλλον, το 40% περίπου των ατ</w:t>
      </w:r>
      <w:r>
        <w:t>ό</w:t>
      </w:r>
      <w:r>
        <w:t>μων με αναπηρία πιστεύει ότι αντιμετωπίζει πρόβλημα κοινωνικού απ</w:t>
      </w:r>
      <w:r>
        <w:t>ο</w:t>
      </w:r>
      <w:r>
        <w:t>κλεισμού, με πιο συνηθισμένα φαινόμενα τα ανεπαρκή επιδόματα, την ανεργία και την ανεπάρκεια των κοινωνικών υπηρεσιών, το 1/3 από α</w:t>
      </w:r>
      <w:r>
        <w:t>υ</w:t>
      </w:r>
      <w:r>
        <w:t>τά τα άτομα που είναι άνεργα ή οικονομικά μη ενεργά κρίνουν ότι θα χρειάζονταν κάποια βοήθεια στο χώρο εργασίας. Η μορφή βοήθειας</w:t>
      </w:r>
      <w:r w:rsidRPr="00160367">
        <w:t xml:space="preserve"> </w:t>
      </w:r>
      <w:r>
        <w:t>που δηλώνουν ότι χρειάζονται περισσότερο είναι η υποστήριξη και καταν</w:t>
      </w:r>
      <w:r>
        <w:t>ό</w:t>
      </w:r>
      <w:r>
        <w:t>ηση από προϊστάμενους και συναδέλφους.</w:t>
      </w:r>
    </w:p>
    <w:p w:rsidR="00160367" w:rsidRPr="00160367" w:rsidRDefault="00160367" w:rsidP="00160367">
      <w:pPr>
        <w:pStyle w:val="myBullet"/>
      </w:pPr>
      <w:r>
        <w:t>Σύμφωνα με τα αποτελέσματα έρευνας που πραγματοποίησε το έτος 2006 το Υπουργείο Εσωτερικών, Δημόσιας Διοίκησης &amp; Αποκέντρ</w:t>
      </w:r>
      <w:r>
        <w:t>ω</w:t>
      </w:r>
      <w:r>
        <w:t>σης</w:t>
      </w:r>
      <w:r w:rsidRPr="00160367">
        <w:t xml:space="preserve"> </w:t>
      </w:r>
      <w:r>
        <w:t xml:space="preserve">μέσω της αποστολής ερωτηματολογίου σε δημόσιες υπηρεσίες ΝΠΔΔ και ΟΤΑ </w:t>
      </w:r>
      <w:proofErr w:type="spellStart"/>
      <w:r>
        <w:t>α΄</w:t>
      </w:r>
      <w:proofErr w:type="spellEnd"/>
      <w:r>
        <w:t xml:space="preserve"> και </w:t>
      </w:r>
      <w:proofErr w:type="spellStart"/>
      <w:r>
        <w:t>β΄</w:t>
      </w:r>
      <w:proofErr w:type="spellEnd"/>
      <w:r>
        <w:t xml:space="preserve"> βαθμού για να καταγράψει τον αριθμό των υπαλλήλων με αναπηρία που υπηρετούν σε αυτούς τους φορείς κατά κλάδο και ειδικότητα, το θεσμικό πλαίσιο πρόσληψής</w:t>
      </w:r>
      <w:r w:rsidRPr="00160367">
        <w:t xml:space="preserve"> </w:t>
      </w:r>
      <w:r>
        <w:t>τους, τα καθήκ</w:t>
      </w:r>
      <w:r>
        <w:t>ο</w:t>
      </w:r>
      <w:r>
        <w:lastRenderedPageBreak/>
        <w:t>ντα που ασκούν, καθώς και τα προβλήματα</w:t>
      </w:r>
      <w:r w:rsidRPr="00160367">
        <w:t xml:space="preserve"> </w:t>
      </w:r>
      <w:r>
        <w:t>/ δυσχέρειες που πιθανόν αντιμετωπίζουν στο χώρο εργασίας τους, προκύπτουν τα εξής:</w:t>
      </w:r>
    </w:p>
    <w:p w:rsidR="00160367" w:rsidRPr="00160367" w:rsidRDefault="00160367" w:rsidP="00160367">
      <w:pPr>
        <w:pStyle w:val="myBullet"/>
        <w:numPr>
          <w:ilvl w:val="1"/>
          <w:numId w:val="4"/>
        </w:numPr>
      </w:pPr>
      <w:r>
        <w:t>από τους 885 φορείς που απάντησαν, οι 284 απασχολούν και οι 501 δεν απασχολούν άτομα με αναπηρία.</w:t>
      </w:r>
      <w:r w:rsidRPr="00160367">
        <w:t xml:space="preserve"> </w:t>
      </w:r>
    </w:p>
    <w:p w:rsidR="00160367" w:rsidRPr="00160367" w:rsidRDefault="00160367" w:rsidP="00160367">
      <w:pPr>
        <w:pStyle w:val="myBullet"/>
        <w:numPr>
          <w:ilvl w:val="1"/>
          <w:numId w:val="4"/>
        </w:numPr>
      </w:pPr>
      <w:r>
        <w:t>στους 284 φορείς εργάζονται συνολικά 2.232 υπάλληλοι με αν</w:t>
      </w:r>
      <w:r>
        <w:t>α</w:t>
      </w:r>
      <w:r>
        <w:t>πηρία,</w:t>
      </w:r>
      <w:r w:rsidRPr="00160367">
        <w:t xml:space="preserve"> </w:t>
      </w:r>
      <w:r>
        <w:t>οι οποίοι κατανέμονται ανά κατηγορία εκπαίδευσης ως εξής: 531 ανήκουν στην κατηγορία Υποχρεωτικής Εκπαίδευσης, 1.043 στην κατηγορία Δευτεροβάθμιας Εκπαίδευσης, 209 στην κατηγορία Τεχνολογικής Εκπαίδευσης, 264 στην κατηγορία Π</w:t>
      </w:r>
      <w:r>
        <w:t>α</w:t>
      </w:r>
      <w:r>
        <w:t>νεπιστημιακής</w:t>
      </w:r>
      <w:r w:rsidRPr="00160367">
        <w:t xml:space="preserve"> </w:t>
      </w:r>
      <w:r>
        <w:t>Εκπαίδευσης. Για 185 υπαλλήλους δεν διευκριν</w:t>
      </w:r>
      <w:r>
        <w:t>ί</w:t>
      </w:r>
      <w:r>
        <w:t>ζεται</w:t>
      </w:r>
      <w:r w:rsidRPr="00160367">
        <w:rPr>
          <w:lang w:val="en-US"/>
        </w:rPr>
        <w:t xml:space="preserve"> </w:t>
      </w:r>
      <w:r>
        <w:t>η κατηγορία εκπαίδευσής τους.</w:t>
      </w:r>
    </w:p>
    <w:p w:rsidR="00160367" w:rsidRPr="00160367" w:rsidRDefault="00160367" w:rsidP="00160367">
      <w:pPr>
        <w:pStyle w:val="myBullet"/>
        <w:numPr>
          <w:ilvl w:val="1"/>
          <w:numId w:val="4"/>
        </w:numPr>
      </w:pPr>
      <w:r>
        <w:t xml:space="preserve">επί του συνόλου των 284 φορέων που απασχολούν άτομα με </w:t>
      </w:r>
      <w:r>
        <w:t>α</w:t>
      </w:r>
      <w:r>
        <w:t>ναπηρία,</w:t>
      </w:r>
      <w:r w:rsidRPr="00160367">
        <w:t xml:space="preserve"> </w:t>
      </w:r>
      <w:r>
        <w:t>19 φορείς αναφέρθηκαν σε προβλήματα που αντιμετ</w:t>
      </w:r>
      <w:r>
        <w:t>ω</w:t>
      </w:r>
      <w:r>
        <w:t>πίζουν</w:t>
      </w:r>
      <w:r w:rsidRPr="00160367">
        <w:t xml:space="preserve"> </w:t>
      </w:r>
      <w:r>
        <w:t>οι υπάλληλοι με αναπηρία στο χώρο εργασίας τους κατά την άσκηση των καθηκόντων τους. Από αυτούς και οι 19 κάνουν αναφορά στις συνθήκες εργασίας. Πιο συγκεκριμένα, 16 φορείς αναφέρονται στην προσβασιμότητα, 16 φορείς στο ωράριο εργ</w:t>
      </w:r>
      <w:r>
        <w:t>α</w:t>
      </w:r>
      <w:r>
        <w:t>σίας,</w:t>
      </w:r>
      <w:r w:rsidRPr="00160367">
        <w:t xml:space="preserve"> </w:t>
      </w:r>
      <w:r>
        <w:t>11 φορείς στη χορήγηση ειδικών αδειών και 11 φορείς σε άλλα προβλήματα (έλλειψη διευκόλυνσης μετακίνησης κατά τις περιόδους των ακραίων θερμοκρασιακών συνθηκών, απόσπαση ή μετάταξη κοντά στον τόπο μόνιμης κατοικίας).</w:t>
      </w:r>
    </w:p>
    <w:p w:rsidR="00160367" w:rsidRDefault="00160367" w:rsidP="00160367">
      <w:pPr>
        <w:pStyle w:val="myBullet"/>
      </w:pPr>
      <w:r>
        <w:t>Σύμφωνα με τα αποτελέσματα πιλοτικής επιθεώρησης - ελέγχου που ανατέθηκε στο Σώμα Επιθεωρητών Ελεγκτών Δημόσιας Διοίκησης το έτος 2007 σε υπηρεσίες του Ν. Λάρισας από το Υπουργείο Εσωτερικών, Δημόσιας Διοίκησης &amp; Αποκέντρωσης, διαπιστώθηκαν</w:t>
      </w:r>
      <w:r w:rsidRPr="00160367">
        <w:t xml:space="preserve"> </w:t>
      </w:r>
      <w:r>
        <w:t xml:space="preserve">τα εξής: </w:t>
      </w:r>
      <w:r w:rsidRPr="00160367">
        <w:rPr>
          <w:i/>
        </w:rPr>
        <w:t>«…το μεγαλύτερο ποσοστό των κτιρίων των δημοσίων υπηρεσιών παρουσιάζει μερική προσβασιμότητα, η οποία εξαντλείται κυρίως στην τοποθέτηση ράμπας</w:t>
      </w:r>
      <w:r w:rsidR="004F2F9D">
        <w:rPr>
          <w:i/>
        </w:rPr>
        <w:t xml:space="preserve"> </w:t>
      </w:r>
      <w:r w:rsidRPr="00160367">
        <w:rPr>
          <w:i/>
        </w:rPr>
        <w:t>….</w:t>
      </w:r>
      <w:r w:rsidR="004F2F9D">
        <w:rPr>
          <w:i/>
        </w:rPr>
        <w:t xml:space="preserve"> </w:t>
      </w:r>
      <w:r w:rsidRPr="00160367">
        <w:rPr>
          <w:i/>
        </w:rPr>
        <w:t>.οι περισσότερες υπηρεσίες, παρά τις ελλείψεις που παρουσι</w:t>
      </w:r>
      <w:r w:rsidRPr="00160367">
        <w:rPr>
          <w:i/>
        </w:rPr>
        <w:t>ά</w:t>
      </w:r>
      <w:r w:rsidRPr="00160367">
        <w:rPr>
          <w:i/>
        </w:rPr>
        <w:t xml:space="preserve">ζουν σε υποδομές εξασφάλισης πρόσβασης των ατόμων με αναπηρία, δεν έχουν προγραμματίσει συγκεκριμένες ενέργειες για την κατασκευή </w:t>
      </w:r>
      <w:r w:rsidR="004F2F9D">
        <w:rPr>
          <w:i/>
        </w:rPr>
        <w:t xml:space="preserve">τους </w:t>
      </w:r>
      <w:r w:rsidRPr="00160367">
        <w:rPr>
          <w:i/>
        </w:rPr>
        <w:t>….</w:t>
      </w:r>
      <w:r w:rsidR="004F2F9D">
        <w:rPr>
          <w:i/>
        </w:rPr>
        <w:t xml:space="preserve"> </w:t>
      </w:r>
      <w:r w:rsidRPr="00160367">
        <w:rPr>
          <w:i/>
        </w:rPr>
        <w:t>στις περιπτώσεις μίσθωσης κτιρίων, μετά το</w:t>
      </w:r>
      <w:r w:rsidR="004F2F9D">
        <w:rPr>
          <w:i/>
        </w:rPr>
        <w:t xml:space="preserve"> </w:t>
      </w:r>
      <w:r w:rsidRPr="00160367">
        <w:rPr>
          <w:i/>
        </w:rPr>
        <w:t>….</w:t>
      </w:r>
      <w:r w:rsidR="004F2F9D">
        <w:rPr>
          <w:i/>
        </w:rPr>
        <w:t xml:space="preserve"> </w:t>
      </w:r>
      <w:proofErr w:type="spellStart"/>
      <w:r w:rsidRPr="00160367">
        <w:rPr>
          <w:i/>
        </w:rPr>
        <w:t>άρ</w:t>
      </w:r>
      <w:proofErr w:type="spellEnd"/>
      <w:r w:rsidRPr="00160367">
        <w:rPr>
          <w:i/>
        </w:rPr>
        <w:t>. 28 του ν.2831/2000 Γενικός Οικοδομικός Κανονισμός</w:t>
      </w:r>
      <w:r w:rsidR="004F2F9D">
        <w:rPr>
          <w:i/>
        </w:rPr>
        <w:t xml:space="preserve"> </w:t>
      </w:r>
      <w:r w:rsidRPr="00160367">
        <w:rPr>
          <w:i/>
        </w:rPr>
        <w:t>…..</w:t>
      </w:r>
      <w:r w:rsidR="004F2F9D">
        <w:rPr>
          <w:i/>
        </w:rPr>
        <w:t xml:space="preserve"> </w:t>
      </w:r>
      <w:r w:rsidRPr="00160367">
        <w:rPr>
          <w:i/>
        </w:rPr>
        <w:t>που προβλέπει μέτρα εξασφάλισης προσβασιμότητας, οι χώροι αυτοί δεν είναι κατάλληλα δι</w:t>
      </w:r>
      <w:r w:rsidRPr="00160367">
        <w:rPr>
          <w:i/>
        </w:rPr>
        <w:t>α</w:t>
      </w:r>
      <w:r w:rsidRPr="00160367">
        <w:rPr>
          <w:i/>
        </w:rPr>
        <w:t xml:space="preserve">μορφωμένοι ώστε να εξασφαλίζουν την ασφαλή πρόσβαση των ατόμων με αναπηρία, σύμφωνα με τις ισχύουσες τεχνικές προδιαγραφές. Δεν </w:t>
      </w:r>
      <w:r w:rsidRPr="00160367">
        <w:rPr>
          <w:i/>
        </w:rPr>
        <w:t>έ</w:t>
      </w:r>
      <w:r w:rsidRPr="00160367">
        <w:rPr>
          <w:i/>
        </w:rPr>
        <w:t>χουν συσταθεί σε όλες τις Δημόσιες Υπηρεσίες υπηρεσιακές μονάδες σε επίπεδο τμήματος ή γραφείου, με κύρια αρμοδιότητα τη διασφάλιση συ</w:t>
      </w:r>
      <w:r w:rsidRPr="00160367">
        <w:rPr>
          <w:i/>
        </w:rPr>
        <w:t>μ</w:t>
      </w:r>
      <w:r w:rsidRPr="00160367">
        <w:rPr>
          <w:i/>
        </w:rPr>
        <w:t xml:space="preserve">μόρφωσης στις διατάξεις προσβασιμότητας των ατόμων με αναπηρία, σύμφωνα με τις διατάξεις της παρ. 10 του </w:t>
      </w:r>
      <w:proofErr w:type="spellStart"/>
      <w:r w:rsidRPr="00160367">
        <w:rPr>
          <w:i/>
        </w:rPr>
        <w:t>άρ</w:t>
      </w:r>
      <w:proofErr w:type="spellEnd"/>
      <w:r w:rsidRPr="00160367">
        <w:rPr>
          <w:i/>
        </w:rPr>
        <w:t xml:space="preserve">. 12 του ν.3230/2004 (ΦΕΚ </w:t>
      </w:r>
      <w:r w:rsidRPr="00160367">
        <w:rPr>
          <w:i/>
        </w:rPr>
        <w:lastRenderedPageBreak/>
        <w:t>44 Α΄/11.2.2004) ή όπου έχουν συσταθεί ….εμφανίζονται αδρανείς είτε λόγω μη επαρκούς στελέχωσης είτε λόγω μη ευαισθητοποίησης σε θέματα ατόμων με αναπηρία εκ μέρους του προσωπικού των υπηρεσιών α</w:t>
      </w:r>
      <w:r w:rsidRPr="00160367">
        <w:rPr>
          <w:i/>
        </w:rPr>
        <w:t>υ</w:t>
      </w:r>
      <w:r w:rsidRPr="00160367">
        <w:rPr>
          <w:i/>
        </w:rPr>
        <w:t>τών…..»</w:t>
      </w:r>
      <w:r>
        <w:t>.</w:t>
      </w:r>
    </w:p>
    <w:p w:rsidR="00160367" w:rsidRPr="00F70578" w:rsidRDefault="00160367" w:rsidP="00160367"/>
    <w:p w:rsidR="00160367" w:rsidRDefault="00160367" w:rsidP="00160367">
      <w:pPr>
        <w:pStyle w:val="2"/>
      </w:pPr>
      <w:bookmarkStart w:id="14" w:name="_Toc362627416"/>
      <w:r>
        <w:t>Κοινωνικά και επιχειρηματικά οφέλη από την απασχόληση των ατόμων με αναπηρία</w:t>
      </w:r>
      <w:bookmarkEnd w:id="14"/>
    </w:p>
    <w:p w:rsidR="00160367" w:rsidRPr="00927F2B" w:rsidRDefault="00160367" w:rsidP="00813484">
      <w:pPr>
        <w:pStyle w:val="4"/>
      </w:pPr>
      <w:r w:rsidRPr="00927F2B">
        <w:t>Κοινωνικά οφέλη</w:t>
      </w:r>
    </w:p>
    <w:p w:rsidR="00160367" w:rsidRDefault="00160367" w:rsidP="00160367">
      <w:r>
        <w:t>Η ένταξη των ατόμων με αναπηρία στην εργασία συμβάλλει στη μείωση του συνολικού ποσοστού ανεργίας, στη διεύρυνση του εργατικού δυναμικού,</w:t>
      </w:r>
      <w:r w:rsidRPr="00160367">
        <w:t xml:space="preserve"> </w:t>
      </w:r>
      <w:r>
        <w:t>στην αύξηση των πόρων των συστημάτων κοινωνικής ασφάλισης, στη μείωση του ποσοστού φτώχειας, στην ενίσχυση του εισοδήματός τους, το οποίο ως επί το πλείστον βασίζεται στα πενιχρά επιδόματα αναπηρίας, στην αύξηση της κατ</w:t>
      </w:r>
      <w:r>
        <w:t>α</w:t>
      </w:r>
      <w:r>
        <w:t>ναλωτικής τους δύναμης και κατά συνέπεια στην αύξηση</w:t>
      </w:r>
      <w:r w:rsidRPr="00160367">
        <w:t xml:space="preserve"> </w:t>
      </w:r>
      <w:r>
        <w:t>της παραγωγικότ</w:t>
      </w:r>
      <w:r>
        <w:t>η</w:t>
      </w:r>
      <w:r>
        <w:t>τας.</w:t>
      </w:r>
    </w:p>
    <w:p w:rsidR="00160367" w:rsidRDefault="00160367" w:rsidP="00160367">
      <w:r>
        <w:t>Αναφορικά με την καταναλωτική δύναμη των ατόμων με αναπηρία, αυτό που συνήθως αγνοείται είναι πως τα άτομα με αναπηρία δεν είναι καταναλωτές</w:t>
      </w:r>
      <w:r w:rsidRPr="00160367">
        <w:t xml:space="preserve"> </w:t>
      </w:r>
      <w:r>
        <w:t>μ</w:t>
      </w:r>
      <w:r>
        <w:t>ό</w:t>
      </w:r>
      <w:r>
        <w:t>νο ειδικών αγαθών και υπηρεσιών (π.χ. υποστηρικτικής τεχνολογίας,</w:t>
      </w:r>
      <w:r w:rsidRPr="00160367">
        <w:t xml:space="preserve"> </w:t>
      </w:r>
      <w:r>
        <w:t>ιατρικών υπηρεσιών κ.λπ.), αλλά του συνόλου των παρεχόμενων αγαθών και υπηρ</w:t>
      </w:r>
      <w:r>
        <w:t>ε</w:t>
      </w:r>
      <w:r>
        <w:t>σιών.</w:t>
      </w:r>
    </w:p>
    <w:p w:rsidR="00160367" w:rsidRDefault="00160367" w:rsidP="00160367">
      <w:r>
        <w:t xml:space="preserve">Στην Ανακοίνωση της Ευρωπαϊκής Επιτροπής για τον </w:t>
      </w:r>
      <w:r w:rsidRPr="0036742E">
        <w:rPr>
          <w:i/>
        </w:rPr>
        <w:t>«Εκσυγχρονισμό των Συστημάτων Κοινωνικής Προστασίας»</w:t>
      </w:r>
      <w:r>
        <w:t xml:space="preserve"> αναφέρεται ότι το ποσοστό των ηλικι</w:t>
      </w:r>
      <w:r>
        <w:t>ω</w:t>
      </w:r>
      <w:r>
        <w:t>μένων ανθρώπων στο σύνολο του πληθυσμού θα αυξηθεί μέχρι το 2025 από 21% σε 30%. Η γήρανση λοιπόν του πληθυσμού σε ευρωπαϊκό επίπεδο, και ακόμη περισσότερο στη χώρα μας, η οποία έχει ως συνέπεια τη μείωση του ε</w:t>
      </w:r>
      <w:r>
        <w:t>ρ</w:t>
      </w:r>
      <w:r>
        <w:t>γατικού δυναμικού, με τις συνακόλουθες οικονομικές συνέπειες</w:t>
      </w:r>
      <w:r w:rsidRPr="00160367">
        <w:t xml:space="preserve"> </w:t>
      </w:r>
      <w:r>
        <w:t>στα συστήμ</w:t>
      </w:r>
      <w:r>
        <w:t>α</w:t>
      </w:r>
      <w:r>
        <w:t>τα κοινωνικής ασφάλισης, επιβάλλουν πλέον την ένταξη στην εργασία πληθ</w:t>
      </w:r>
      <w:r>
        <w:t>υ</w:t>
      </w:r>
      <w:r>
        <w:t>σμιακών ομάδων που μέχρι σήμερα ήταν αποκλεισμένες,</w:t>
      </w:r>
      <w:r w:rsidRPr="00160367">
        <w:t xml:space="preserve"> </w:t>
      </w:r>
      <w:r>
        <w:t>όπως για π.χ. είναι η πληθυσμιακή ομάδα των ατόμων με αναπηρία</w:t>
      </w:r>
      <w:r>
        <w:rPr>
          <w:rStyle w:val="aa"/>
        </w:rPr>
        <w:footnoteReference w:id="8"/>
      </w:r>
      <w:r>
        <w:t>.</w:t>
      </w:r>
    </w:p>
    <w:p w:rsidR="00A803F3" w:rsidRPr="00F70578" w:rsidRDefault="00A803F3" w:rsidP="00160367"/>
    <w:p w:rsidR="00160367" w:rsidRPr="00927F2B" w:rsidRDefault="00160367" w:rsidP="00813484">
      <w:pPr>
        <w:pStyle w:val="4"/>
      </w:pPr>
      <w:r w:rsidRPr="00927F2B">
        <w:lastRenderedPageBreak/>
        <w:t>Επιχειρηματικά οφέλη</w:t>
      </w:r>
    </w:p>
    <w:p w:rsidR="00160367" w:rsidRDefault="00160367" w:rsidP="00160367">
      <w:r>
        <w:t>Οι εργοδότες δεν παρέχουν ευκαιρίες απασχόλησης στα άτομα με αναπηρία</w:t>
      </w:r>
      <w:r w:rsidR="00A803F3" w:rsidRPr="00A803F3">
        <w:t xml:space="preserve"> </w:t>
      </w:r>
      <w:r>
        <w:t>πιστεύοντας ότι: η απόδοσή τους είναι περιορισμένη λόγω των λειτουργικών</w:t>
      </w:r>
      <w:r w:rsidR="00A803F3" w:rsidRPr="00A803F3">
        <w:t xml:space="preserve"> </w:t>
      </w:r>
      <w:r>
        <w:t>περιορισμών που η αναπηρία θέτει, το επίπεδο μόρφωσής τους είναι ιδιαίτερα χαμηλό, οι δεξιότητές τους είναι περιορισμένες και η επαγγελματική</w:t>
      </w:r>
      <w:r w:rsidR="00A803F3" w:rsidRPr="00A803F3">
        <w:t xml:space="preserve"> </w:t>
      </w:r>
      <w:r>
        <w:t>τους κ</w:t>
      </w:r>
      <w:r>
        <w:t>α</w:t>
      </w:r>
      <w:r>
        <w:t>τάρτιση ελλιπής, η συμπεριφορά τους μπορεί να δημιουργήσει προβλήματα στους υπόλοιπους εργαζομένους, το κόστος για τη διευθέτηση</w:t>
      </w:r>
      <w:r w:rsidR="00A803F3" w:rsidRPr="00A803F3">
        <w:t xml:space="preserve"> </w:t>
      </w:r>
      <w:r>
        <w:t>του εργασιακού χώρου στις ανάγκες ενός εργαζόμενου με αναπηρία είναι</w:t>
      </w:r>
      <w:r w:rsidR="00A803F3" w:rsidRPr="00A803F3">
        <w:t xml:space="preserve"> </w:t>
      </w:r>
      <w:r>
        <w:t>ιδιαίτερα υψηλό.</w:t>
      </w:r>
    </w:p>
    <w:p w:rsidR="00160367" w:rsidRDefault="00160367" w:rsidP="00160367">
      <w:r>
        <w:t>Σύμφωνα με τα αποτελέσματα πρωτογενούς έρευνας που πραγματοποιήθηκε</w:t>
      </w:r>
      <w:r w:rsidR="00A803F3" w:rsidRPr="00A803F3">
        <w:t xml:space="preserve"> </w:t>
      </w:r>
      <w:r>
        <w:t xml:space="preserve">το </w:t>
      </w:r>
      <w:proofErr w:type="spellStart"/>
      <w:r>
        <w:t>β΄</w:t>
      </w:r>
      <w:proofErr w:type="spellEnd"/>
      <w:r>
        <w:t xml:space="preserve"> εξάμηνο του έτους 2003 σε αντιπροσωπευτικό δείγμα 100 επιχειρήσεων</w:t>
      </w:r>
      <w:r w:rsidR="00A803F3" w:rsidRPr="00A803F3">
        <w:t xml:space="preserve"> </w:t>
      </w:r>
      <w:r>
        <w:t>ολόκληρης της χώρας</w:t>
      </w:r>
      <w:r w:rsidR="00A803F3">
        <w:rPr>
          <w:rStyle w:val="aa"/>
        </w:rPr>
        <w:footnoteReference w:id="9"/>
      </w:r>
      <w:r>
        <w:t xml:space="preserve"> που είχαν ενταχθεί σε επιδοτούμενα προγράμματα</w:t>
      </w:r>
      <w:r w:rsidR="00A803F3" w:rsidRPr="00A803F3">
        <w:t xml:space="preserve"> </w:t>
      </w:r>
      <w:r>
        <w:t>του Ο.Α.Ε.Δ., προκύπτει ότι οι προκαταλήψεις των εργοδοτών συνήθως «υποχ</w:t>
      </w:r>
      <w:r>
        <w:t>ω</w:t>
      </w:r>
      <w:r>
        <w:t>ρούν» στην περίπτωση που έχουν απασχολήσει στην επιχείρησή</w:t>
      </w:r>
      <w:r w:rsidR="00A803F3" w:rsidRPr="00A803F3">
        <w:t xml:space="preserve"> </w:t>
      </w:r>
      <w:r>
        <w:t>τους εργαζ</w:t>
      </w:r>
      <w:r>
        <w:t>ό</w:t>
      </w:r>
      <w:r>
        <w:t>μενους με αναπηρία. Πιο συγκεκριμένα:</w:t>
      </w:r>
    </w:p>
    <w:p w:rsidR="00160367" w:rsidRDefault="00160367" w:rsidP="00A803F3">
      <w:pPr>
        <w:pStyle w:val="myBullet"/>
      </w:pPr>
      <w:r>
        <w:t>ένα ιδιαίτερα σημαντικό ποσοστό εργοδοτών κυμαινόμενο από 55% έως 66,7%, ανάλογα με το κριτήριο που τους δόθηκε να αξιολογήσουν</w:t>
      </w:r>
      <w:r w:rsidR="00A803F3" w:rsidRPr="00A803F3">
        <w:t xml:space="preserve"> </w:t>
      </w:r>
      <w:r>
        <w:t>(</w:t>
      </w:r>
      <w:r>
        <w:t>ό</w:t>
      </w:r>
      <w:r>
        <w:t>πως προσόντα, δεξιότητες, επαγγελματική συμπεριφορά, απόδοση), θ</w:t>
      </w:r>
      <w:r>
        <w:t>ε</w:t>
      </w:r>
      <w:r>
        <w:t>ωρούν ότι οι εργαζόμενοι με αναπηρία δε διαφοροποιούνται</w:t>
      </w:r>
      <w:r w:rsidR="00A803F3" w:rsidRPr="00A803F3">
        <w:t xml:space="preserve"> </w:t>
      </w:r>
      <w:r>
        <w:t>από τους εργαζόμενους χωρίς αναπηρία,</w:t>
      </w:r>
    </w:p>
    <w:p w:rsidR="00A803F3" w:rsidRDefault="00160367" w:rsidP="00A803F3">
      <w:pPr>
        <w:pStyle w:val="myBullet"/>
      </w:pPr>
      <w:r>
        <w:t>το 67% των εργοδοτών δήλωσαν ικανοποίηση από την απόδοση και τη συμπεριφορά των εργαζόμενων με αναπηρία,</w:t>
      </w:r>
      <w:r w:rsidR="00A803F3" w:rsidRPr="00A803F3">
        <w:t xml:space="preserve"> </w:t>
      </w:r>
      <w:r w:rsidR="00A803F3">
        <w:t>το 83% των επιχειρήσεων εξακολουθούν να απασχολούν εργαζόμενους</w:t>
      </w:r>
      <w:r w:rsidR="00A803F3" w:rsidRPr="00A803F3">
        <w:t xml:space="preserve"> </w:t>
      </w:r>
      <w:r w:rsidR="00A803F3">
        <w:t>με αναπηρία μέχρι σήμ</w:t>
      </w:r>
      <w:r w:rsidR="00A803F3">
        <w:t>ε</w:t>
      </w:r>
      <w:r w:rsidR="00A803F3">
        <w:t>ρα.</w:t>
      </w:r>
    </w:p>
    <w:p w:rsidR="00A803F3" w:rsidRDefault="00A803F3" w:rsidP="00A803F3">
      <w:r>
        <w:t>Η εμπειρία επίσης αποδεικνύει ότι: με την κατάλληλη προσαρμογή του χώρου</w:t>
      </w:r>
      <w:r w:rsidRPr="00A803F3">
        <w:t xml:space="preserve"> </w:t>
      </w:r>
      <w:r>
        <w:t>/</w:t>
      </w:r>
      <w:r w:rsidRPr="00202E57">
        <w:t xml:space="preserve"> </w:t>
      </w:r>
      <w:r>
        <w:t>θέσης εργασίας ένας εργαζόμενος με αναπηρία δεν υστερεί απολύτως σε τ</w:t>
      </w:r>
      <w:r>
        <w:t>ί</w:t>
      </w:r>
      <w:r>
        <w:t xml:space="preserve">ποτα από έναν εργαζόμενο χωρίς αναπηρία, το κόστος για </w:t>
      </w:r>
      <w:r w:rsidRPr="00202E57">
        <w:rPr>
          <w:i/>
        </w:rPr>
        <w:t>«εύλογες προσαρμ</w:t>
      </w:r>
      <w:r w:rsidRPr="00202E57">
        <w:rPr>
          <w:i/>
        </w:rPr>
        <w:t>ο</w:t>
      </w:r>
      <w:r w:rsidRPr="00202E57">
        <w:rPr>
          <w:i/>
        </w:rPr>
        <w:t>γές»</w:t>
      </w:r>
      <w:r>
        <w:t xml:space="preserve"> είναι υπερτιμημένο, με την πρόσληψη ατόμων με αναπηρία βελτιώνεται η δημόσια εικόνα της επιχείρησης (Εταιρική Κοινωνική Ευθύνη),</w:t>
      </w:r>
      <w:r w:rsidR="00202E57" w:rsidRPr="00202E57">
        <w:t xml:space="preserve"> </w:t>
      </w:r>
      <w:r>
        <w:t>το ηθικό του προσωπικού της επιχείρησης και η αφοσίωσή του αυξάνεται</w:t>
      </w:r>
      <w:r w:rsidR="00202E57" w:rsidRPr="00202E57">
        <w:t xml:space="preserve"> </w:t>
      </w:r>
      <w:r>
        <w:t>όταν ο εργοδότης κάνει φανερή την προτίμησή του για την πρόσληψη ατόμου με αναπηρία, α</w:t>
      </w:r>
      <w:r>
        <w:t>υ</w:t>
      </w:r>
      <w:r>
        <w:t>ξάνεται η προσήλωση των πελατών της επιχείρησης</w:t>
      </w:r>
      <w:r w:rsidR="00202E57" w:rsidRPr="00202E57">
        <w:t xml:space="preserve"> </w:t>
      </w:r>
      <w:r>
        <w:t>διότι συνήθως αντιδρούν θετικά σε επιχειρήσεις που είναι θετικές στην αναπηρία και εν γένει στην πο</w:t>
      </w:r>
      <w:r>
        <w:t>ι</w:t>
      </w:r>
      <w:r>
        <w:t>κιλομορφία.</w:t>
      </w:r>
    </w:p>
    <w:p w:rsidR="00202E57" w:rsidRPr="00F70578" w:rsidRDefault="00202E57" w:rsidP="00A803F3"/>
    <w:p w:rsidR="00A803F3" w:rsidRDefault="00A803F3" w:rsidP="00202E57">
      <w:pPr>
        <w:pStyle w:val="2"/>
      </w:pPr>
      <w:bookmarkStart w:id="15" w:name="_Toc362627417"/>
      <w:r>
        <w:t>Θετικά μέτρα δράσης</w:t>
      </w:r>
      <w:bookmarkEnd w:id="15"/>
    </w:p>
    <w:p w:rsidR="00A803F3" w:rsidRPr="00F70578" w:rsidRDefault="00A803F3" w:rsidP="00A803F3">
      <w:r>
        <w:t>Ακολουθεί παράθεση θετικών μέτρων δράσης που εφάρμοσε τα τελευταία χρόνια η ελληνική Πολιτεία με στόχο την ένταξη των ατόμων με αναπηρία στην εργασία.</w:t>
      </w:r>
    </w:p>
    <w:p w:rsidR="00202E57" w:rsidRPr="00F70578" w:rsidRDefault="00202E57" w:rsidP="00A803F3"/>
    <w:p w:rsidR="00A803F3" w:rsidRDefault="00A803F3" w:rsidP="00202E57">
      <w:pPr>
        <w:pStyle w:val="3"/>
      </w:pPr>
      <w:bookmarkStart w:id="16" w:name="_Ref362564153"/>
      <w:bookmarkStart w:id="17" w:name="_Toc362627418"/>
      <w:r>
        <w:t>Συστήματα Ποσόστωσης ή υποχρεωτικών τοποθετήσεων</w:t>
      </w:r>
      <w:bookmarkEnd w:id="16"/>
      <w:bookmarkEnd w:id="17"/>
    </w:p>
    <w:p w:rsidR="00A803F3" w:rsidRDefault="00A803F3" w:rsidP="00A803F3">
      <w:r>
        <w:t>Ένα θετικό μέτρο δράσης είναι το σύστημα ποσόστωσης (</w:t>
      </w:r>
      <w:r w:rsidRPr="00202E57">
        <w:rPr>
          <w:i/>
        </w:rPr>
        <w:t>“</w:t>
      </w:r>
      <w:r w:rsidRPr="004F2F9D">
        <w:rPr>
          <w:i/>
          <w:lang w:val="en-GB"/>
        </w:rPr>
        <w:t>Quota</w:t>
      </w:r>
      <w:r w:rsidRPr="00F70578">
        <w:rPr>
          <w:i/>
        </w:rPr>
        <w:t xml:space="preserve"> </w:t>
      </w:r>
      <w:r w:rsidRPr="004F2F9D">
        <w:rPr>
          <w:i/>
          <w:lang w:val="en-GB"/>
        </w:rPr>
        <w:t>System</w:t>
      </w:r>
      <w:r w:rsidRPr="00202E57">
        <w:rPr>
          <w:i/>
        </w:rPr>
        <w:t>”</w:t>
      </w:r>
      <w:r>
        <w:t>). Οι περισσότερες χώρες της Ευρώπης και του κόσμου διαθέτουν συστήματα</w:t>
      </w:r>
      <w:r w:rsidR="00202E57" w:rsidRPr="00202E57">
        <w:t xml:space="preserve"> </w:t>
      </w:r>
      <w:r>
        <w:t>ποσ</w:t>
      </w:r>
      <w:r>
        <w:t>ό</w:t>
      </w:r>
      <w:r>
        <w:t>στωσης, τα οποία όμως διαφοροποιούνται αρκετά μεταξύ τους. Οι κύριες δι</w:t>
      </w:r>
      <w:r>
        <w:t>α</w:t>
      </w:r>
      <w:r>
        <w:t>φοροποιήσεις τους αφορούν στα εξής</w:t>
      </w:r>
      <w:r w:rsidR="00202E57">
        <w:rPr>
          <w:rStyle w:val="aa"/>
        </w:rPr>
        <w:footnoteReference w:id="10"/>
      </w:r>
      <w:r>
        <w:t>:</w:t>
      </w:r>
    </w:p>
    <w:p w:rsidR="00753365" w:rsidRDefault="00753365" w:rsidP="00A803F3"/>
    <w:p w:rsidR="00202E57" w:rsidRPr="00207535" w:rsidRDefault="00753365" w:rsidP="00813484">
      <w:pPr>
        <w:pStyle w:val="4"/>
      </w:pPr>
      <w:r w:rsidRPr="00207535">
        <w:t>Σ</w:t>
      </w:r>
      <w:r w:rsidR="00A803F3" w:rsidRPr="00207535">
        <w:t>το είδος των υπόχρεων φορέων</w:t>
      </w:r>
    </w:p>
    <w:p w:rsidR="00202E57" w:rsidRDefault="00A803F3" w:rsidP="00753365">
      <w:r>
        <w:t>Στην πλειονότητα των ευρωπαϊκών χωρών η υποχρέωση τοποθετήσεων αφορά και στον δημόσιο και τον ιδιωτικό τομέα. Εξαίρεση αποτελεί το Βέλγιο και η Ιρλανδία, χώρες στις οποίες υπόχρεο είναι μόνο το δημόσιο (Συνήγορος του Πολίτη. Κύκλος Κοινωνικής Προστασίας.2005: 47). Σε κάποιες</w:t>
      </w:r>
      <w:r w:rsidR="00202E57" w:rsidRPr="00202E57">
        <w:t xml:space="preserve"> </w:t>
      </w:r>
      <w:r>
        <w:t>χώρες εξα</w:t>
      </w:r>
      <w:r>
        <w:t>ι</w:t>
      </w:r>
      <w:r>
        <w:t>ρούνται από την εφαρμογή των υποχρεωτικών τοποθετήσεων</w:t>
      </w:r>
      <w:r w:rsidR="00202E57" w:rsidRPr="00202E57">
        <w:t xml:space="preserve"> </w:t>
      </w:r>
      <w:r>
        <w:t>συγκεκριμένες υπηρεσίες, όπως είναι ο στρατός, η αστυνομία, η πυροσβεστική</w:t>
      </w:r>
      <w:r w:rsidR="00202E57" w:rsidRPr="00202E57">
        <w:t xml:space="preserve"> </w:t>
      </w:r>
      <w:r>
        <w:t>(Τσέχικη Δ</w:t>
      </w:r>
      <w:r>
        <w:t>η</w:t>
      </w:r>
      <w:r>
        <w:t>μοκρατία). Επίσης μπορεί να εξαιρούνται οι επιχειρήσεις</w:t>
      </w:r>
      <w:r w:rsidR="00202E57" w:rsidRPr="00202E57">
        <w:t xml:space="preserve"> </w:t>
      </w:r>
      <w:proofErr w:type="spellStart"/>
      <w:r>
        <w:t>ταξιδίων</w:t>
      </w:r>
      <w:proofErr w:type="spellEnd"/>
      <w:r>
        <w:t xml:space="preserve"> και μεταφ</w:t>
      </w:r>
      <w:r>
        <w:t>ο</w:t>
      </w:r>
      <w:r>
        <w:t>ρών, οι Μη Κυβερνητικές Οργανώσεις και οι μη</w:t>
      </w:r>
      <w:r w:rsidR="00202E57" w:rsidRPr="00202E57">
        <w:t xml:space="preserve"> </w:t>
      </w:r>
      <w:r w:rsidR="00202E57">
        <w:t>διοικητικές θέσεις των συνδ</w:t>
      </w:r>
      <w:r w:rsidR="00202E57">
        <w:t>ι</w:t>
      </w:r>
      <w:r w:rsidR="00202E57">
        <w:t>καλιστικών οργανώσεων (Ιταλία) (Συνήγορος του Πολίτη. Κύκλος Κοινωνικής Προστασίας.2005: 47).</w:t>
      </w:r>
    </w:p>
    <w:p w:rsidR="00753365" w:rsidRPr="00F70578" w:rsidRDefault="00753365" w:rsidP="00753365"/>
    <w:p w:rsidR="00202E57" w:rsidRPr="00207535" w:rsidRDefault="00753365" w:rsidP="00813484">
      <w:pPr>
        <w:pStyle w:val="4"/>
      </w:pPr>
      <w:r w:rsidRPr="00207535">
        <w:t>Σ</w:t>
      </w:r>
      <w:r w:rsidR="00202E57" w:rsidRPr="00207535">
        <w:t>τις ομάδες που προστατεύονται</w:t>
      </w:r>
    </w:p>
    <w:p w:rsidR="00202E57" w:rsidRDefault="00202E57" w:rsidP="00753365">
      <w:r>
        <w:t>Στις περισσότερες χώρες οι αναγκαστικές τοποθετήσεις αφορούν μόνο στην πληθυσμιακή ομάδα των ατόμων με αναπηρία, διότι η συμπερίληψη και άλλων ομάδων (όπως π.χ. συμβαίνει στο σύστημα ποσόστωσης της χώρας μας - ν.2643/1998 - μέσω του οποίου, πέραν των ατόμων με αναπηρία, προστατεύ</w:t>
      </w:r>
      <w:r>
        <w:t>ο</w:t>
      </w:r>
      <w:r>
        <w:lastRenderedPageBreak/>
        <w:t>νται</w:t>
      </w:r>
      <w:r w:rsidRPr="00202E57">
        <w:t xml:space="preserve"> </w:t>
      </w:r>
      <w:r>
        <w:t>οι πολύτεκνοι και τα τέκνα αγωνιστών εθνικής αντίστασης) θα δημιου</w:t>
      </w:r>
      <w:r>
        <w:t>ρ</w:t>
      </w:r>
      <w:r>
        <w:t>γούσε προβλήματα στη λειτουργία του όλου συστήματος, καθώς οι διαφορετ</w:t>
      </w:r>
      <w:r>
        <w:t>ι</w:t>
      </w:r>
      <w:r>
        <w:t>κές ομάδες έχουν διαφορετικά χαρακτηριστικά και διαφορετικές ανάγκες (Σ</w:t>
      </w:r>
      <w:r>
        <w:t>υ</w:t>
      </w:r>
      <w:r>
        <w:t>νήγορος του Πολίτη. Κύκλος Κοινωνικής Προστασίας.2005: 46). Σε μερικές μάλιστα ευρωπαϊκές χώρες παρέχεται το δικαίωμα στον εργοδότη</w:t>
      </w:r>
      <w:r w:rsidRPr="00202E57">
        <w:t xml:space="preserve"> </w:t>
      </w:r>
      <w:r>
        <w:t xml:space="preserve">αντί της </w:t>
      </w:r>
      <w:r>
        <w:t>υ</w:t>
      </w:r>
      <w:r>
        <w:t>ποχρεωτικής τοποθέτησης ενός συγκεκριμένου ατόμου, να μπορεί να επιλέξει μεταξύ περισσοτέρων υποψηφίων με ανάλογα προσόντα</w:t>
      </w:r>
      <w:r w:rsidRPr="00202E57">
        <w:t xml:space="preserve"> </w:t>
      </w:r>
      <w:r>
        <w:t>(Συνήγορος του Π</w:t>
      </w:r>
      <w:r>
        <w:t>ο</w:t>
      </w:r>
      <w:r>
        <w:t>λίτη. Κύκλος Κοινωνικής Προστασίας.2005: 47).</w:t>
      </w:r>
    </w:p>
    <w:p w:rsidR="00753365" w:rsidRDefault="00753365" w:rsidP="00753365"/>
    <w:p w:rsidR="00202E57" w:rsidRPr="00207535" w:rsidRDefault="00207535" w:rsidP="00813484">
      <w:pPr>
        <w:pStyle w:val="4"/>
      </w:pPr>
      <w:r w:rsidRPr="00207535">
        <w:t>Σ</w:t>
      </w:r>
      <w:r w:rsidR="00202E57" w:rsidRPr="00207535">
        <w:t>το ποσοστό των υποχρεωτικών τοποθετήσεων</w:t>
      </w:r>
    </w:p>
    <w:p w:rsidR="00202E57" w:rsidRDefault="00202E57" w:rsidP="00753365">
      <w:r>
        <w:t>Σε ευρωπαϊκό επίπεδο, το ποσοστό υποχρεωτικών τοποθετήσεων κυμαίνεται</w:t>
      </w:r>
      <w:r w:rsidR="00F94AC4" w:rsidRPr="00F94AC4">
        <w:t xml:space="preserve"> </w:t>
      </w:r>
      <w:r>
        <w:t>από 2% έως 7%. Ωστόσο υπόχρεες επιχειρήσεις είναι στις περισσότερες περ</w:t>
      </w:r>
      <w:r>
        <w:t>ι</w:t>
      </w:r>
      <w:r>
        <w:t>πτώσεις και αυτές με αριθμό προσωπικού πολύ πιο κάτω των 50 ατόμων</w:t>
      </w:r>
      <w:r w:rsidR="00F94AC4" w:rsidRPr="00F94AC4">
        <w:t xml:space="preserve"> </w:t>
      </w:r>
      <w:r>
        <w:t>που προβλέπει το ελληνικό σύστημα ποσόστωσης, φτάνοντας μέχρι τον αριθμό των 15 εργαζομένων (Συνήγορος του Πολίτη. Κύκλος Κοινωνικής</w:t>
      </w:r>
      <w:r w:rsidR="00F94AC4" w:rsidRPr="00F70578">
        <w:t xml:space="preserve"> </w:t>
      </w:r>
      <w:r>
        <w:t>Προστασίας.</w:t>
      </w:r>
      <w:r w:rsidR="008F456A" w:rsidRPr="00F70578">
        <w:t xml:space="preserve"> </w:t>
      </w:r>
      <w:r>
        <w:t>2005:47). Για παράδειγμα στη Γαλλία, το έτος 2004, το υποχρεωτικό ποσοστό πρόσληψης ατόμων με αναπηρία στο δημόσιο και ιδιωτικό τομέα ανέρχονταν στο 6% για τις επιχειρήσεις που απασχολούσαν πάνω από 20 εργαζομένους. Επιπρόσθετα, στη Γερμανία, το ίδιο έτος, οι υποχρεωτικές τοποθετήσεις ανέ</w:t>
      </w:r>
      <w:r>
        <w:t>ρ</w:t>
      </w:r>
      <w:r>
        <w:t>χονταν σε ποσοστό 5% στις επιχειρήσεις που απασχολούσαν περισσότερους από 20 εργαζόμενους, ενώ στην Ιταλία το ποσοστό αυτών των τοποθετήσεων ήταν κλιμακούμενο, δηλαδή 7% για επιχειρήσεις που απασχολούσαν πάνω από 50 εργαζομένους, 1 εργαζόμενος</w:t>
      </w:r>
      <w:r w:rsidR="00F94AC4" w:rsidRPr="00F94AC4">
        <w:t xml:space="preserve"> </w:t>
      </w:r>
      <w:r>
        <w:t>με αναπηρία για τις επιχειρήσεις που απ</w:t>
      </w:r>
      <w:r>
        <w:t>α</w:t>
      </w:r>
      <w:r>
        <w:t>σχολούσαν από 15 έως 35 εργαζομένους και 2 εργαζόμενοι με αναπηρία για εκείνες τις επιχειρήσεις που απασχολούσαν από 36 έως 50 εργαζομένους.</w:t>
      </w:r>
    </w:p>
    <w:p w:rsidR="00753365" w:rsidRDefault="00753365" w:rsidP="00753365"/>
    <w:p w:rsidR="00202E57" w:rsidRPr="00207535" w:rsidRDefault="00207535" w:rsidP="00813484">
      <w:pPr>
        <w:pStyle w:val="4"/>
      </w:pPr>
      <w:r w:rsidRPr="00207535">
        <w:t>Σ</w:t>
      </w:r>
      <w:r w:rsidR="00202E57" w:rsidRPr="00207535">
        <w:t xml:space="preserve">το σύστημα </w:t>
      </w:r>
      <w:proofErr w:type="spellStart"/>
      <w:r w:rsidR="00202E57" w:rsidRPr="00207535">
        <w:t>μοριοδότησης</w:t>
      </w:r>
      <w:proofErr w:type="spellEnd"/>
    </w:p>
    <w:p w:rsidR="003056E4" w:rsidRDefault="00202E57" w:rsidP="00753365">
      <w:r>
        <w:t>Πολλές φορές προβλέπεται διαβάθμιση του βαθμού προστασίας (</w:t>
      </w:r>
      <w:proofErr w:type="spellStart"/>
      <w:r>
        <w:t>μοριοδότηση</w:t>
      </w:r>
      <w:proofErr w:type="spellEnd"/>
      <w:r>
        <w:t>)</w:t>
      </w:r>
      <w:r w:rsidR="00F94AC4" w:rsidRPr="00F94AC4">
        <w:t xml:space="preserve"> </w:t>
      </w:r>
      <w:r>
        <w:t>εντός του συστήματος ποσόστωσης (κυρίως στη Γερμανία, Γαλλία</w:t>
      </w:r>
      <w:r w:rsidR="00F94AC4" w:rsidRPr="00F94AC4">
        <w:t xml:space="preserve"> </w:t>
      </w:r>
      <w:r>
        <w:t>και Δημ</w:t>
      </w:r>
      <w:r>
        <w:t>ο</w:t>
      </w:r>
      <w:r>
        <w:t>κρατία της Τσεχίας) με βάση τα ατομικά χαρακτηριστικά του κάθε υποψηφίου, όπως είναι ο βαθμός της αναπηρίας του, και σε κάποιες περιπτώσεις, το φύλο, η ηλικία, η αιτία της αναπηρίας ή ακόμη και εάν ο</w:t>
      </w:r>
      <w:r w:rsidR="003056E4" w:rsidRPr="003056E4">
        <w:t xml:space="preserve"> υποψήφιος προέρχεται από κάποιο είδος εναλλακτικής μορφής απασχόλησης (προστατευμένη ή υποστηρ</w:t>
      </w:r>
      <w:r w:rsidR="003056E4" w:rsidRPr="003056E4">
        <w:t>ι</w:t>
      </w:r>
      <w:r w:rsidR="003056E4" w:rsidRPr="003056E4">
        <w:t>ζόμενη). Σε μερικές χώρες προβλέπεται αυξημένος βαθμός προστασίας για τα άτομα με βαριές αναπηρίες (Συνήγορος του Πολίτη. Κύκλος Κοινωνικής Πρ</w:t>
      </w:r>
      <w:r w:rsidR="003056E4" w:rsidRPr="003056E4">
        <w:t>ο</w:t>
      </w:r>
      <w:r w:rsidR="003056E4" w:rsidRPr="003056E4">
        <w:t>στασίας.2005: 47). Π.χ. το σύστημα ποσόστωσης στη Γαλλία κατά το έτος 2004 λάμβανε υπόψη του τη βαρύτητα της αναπηρίας (</w:t>
      </w:r>
      <w:proofErr w:type="spellStart"/>
      <w:r w:rsidR="003056E4" w:rsidRPr="003056E4">
        <w:t>μοριοδότηση</w:t>
      </w:r>
      <w:proofErr w:type="spellEnd"/>
      <w:r w:rsidR="003056E4" w:rsidRPr="003056E4">
        <w:t xml:space="preserve"> 1 με 2,5 </w:t>
      </w:r>
      <w:r w:rsidR="003056E4" w:rsidRPr="003056E4">
        <w:lastRenderedPageBreak/>
        <w:t xml:space="preserve">μονάδες), την ηλικία (άτομα κάτω των 25 ετών και πάνω των 50 ετών </w:t>
      </w:r>
      <w:proofErr w:type="spellStart"/>
      <w:r w:rsidR="003056E4" w:rsidRPr="003056E4">
        <w:t>μορι</w:t>
      </w:r>
      <w:r w:rsidR="003056E4" w:rsidRPr="003056E4">
        <w:t>ο</w:t>
      </w:r>
      <w:r w:rsidR="003056E4" w:rsidRPr="003056E4">
        <w:t>δοτούνταν</w:t>
      </w:r>
      <w:proofErr w:type="spellEnd"/>
      <w:r w:rsidR="003056E4" w:rsidRPr="003056E4">
        <w:t xml:space="preserve"> με 1 επιπλέον μονάδα) καθώς επίσης και εάν το άτομο προέρχονταν από Προστατευμένο Παραγωγικό Εργαστήρι (</w:t>
      </w:r>
      <w:proofErr w:type="spellStart"/>
      <w:r w:rsidR="003056E4" w:rsidRPr="003056E4">
        <w:t>μοριοδότηση</w:t>
      </w:r>
      <w:proofErr w:type="spellEnd"/>
      <w:r w:rsidR="003056E4" w:rsidRPr="003056E4">
        <w:t xml:space="preserve"> με 1 επιπλέον μ</w:t>
      </w:r>
      <w:r w:rsidR="003056E4" w:rsidRPr="003056E4">
        <w:t>ο</w:t>
      </w:r>
      <w:r w:rsidR="003056E4" w:rsidRPr="003056E4">
        <w:t>νάδα).</w:t>
      </w:r>
    </w:p>
    <w:p w:rsidR="00753365" w:rsidRPr="003056E4" w:rsidRDefault="00753365" w:rsidP="00753365"/>
    <w:p w:rsidR="003056E4" w:rsidRPr="00207535" w:rsidRDefault="00207535" w:rsidP="00813484">
      <w:pPr>
        <w:pStyle w:val="4"/>
      </w:pPr>
      <w:r w:rsidRPr="00207535">
        <w:t>Σ</w:t>
      </w:r>
      <w:r w:rsidR="003056E4" w:rsidRPr="00207535">
        <w:t>το είδος των κυρώσεων που προβλέπονται σε περίπτωση άρνησης υποχρ</w:t>
      </w:r>
      <w:r w:rsidR="003056E4" w:rsidRPr="00207535">
        <w:t>ε</w:t>
      </w:r>
      <w:r w:rsidR="003056E4" w:rsidRPr="00207535">
        <w:t>ωτικών τοποθετήσεων</w:t>
      </w:r>
    </w:p>
    <w:p w:rsidR="003056E4" w:rsidRPr="003056E4" w:rsidRDefault="003056E4" w:rsidP="00753365">
      <w:r w:rsidRPr="003056E4">
        <w:t>Σε αρκετές χώρες της Ευρώπης η αδυναμία ή η απροθυμία των εργοδοτών να προσλάβουν προστατευόμενους υποκαθίσταται από την καταβολή ενός πρ</w:t>
      </w:r>
      <w:r w:rsidRPr="003056E4">
        <w:t>ο</w:t>
      </w:r>
      <w:r w:rsidRPr="003056E4">
        <w:t>στίμου (φόρου). Τα χρήματα αυτά που συλλέγονται χρησιμοποιούνται για τη χρηματοδότηση της απασχόλησης των ατόμων με αναπηρία ή για την εφαρμ</w:t>
      </w:r>
      <w:r w:rsidRPr="003056E4">
        <w:t>ο</w:t>
      </w:r>
      <w:r w:rsidRPr="003056E4">
        <w:t>γή πολιτικών προς όφελός τους (Συνήγορος του Πολίτη. Κύκλος</w:t>
      </w:r>
      <w:r w:rsidRPr="00F70578">
        <w:t xml:space="preserve"> </w:t>
      </w:r>
      <w:r w:rsidRPr="003056E4">
        <w:t>Κοινωνικής Προστασίας.2005:48). Κάτι τέτοιο συνιστά εναλλακτική εκπλήρωση, η οποία διευκολύνει τις επιχειρήσεις σε οριακές περιπτώσεις. Ωστόσο, δεν προβλέπεται ανάλογη καταβολή όταν υπόχρεος είναι ο δημόσιος τομέας. Μια τέτοια όμως εκπλήρωση δεν καταλαμβάνει το σύνολο της υποχρεωτικής ποσόστωσης και αποτελεί εξαίρεση (Συνήγορος του Πολίτη. Κύκλος Κοινωνικής Προστασ</w:t>
      </w:r>
      <w:r w:rsidRPr="003056E4">
        <w:t>ί</w:t>
      </w:r>
      <w:r w:rsidRPr="003056E4">
        <w:t>ας.2005:48). Π.χ. το έτος 2004 στη Δημοκρατία της Τσεχίας, το ύψος του πρ</w:t>
      </w:r>
      <w:r w:rsidRPr="003056E4">
        <w:t>ο</w:t>
      </w:r>
      <w:r w:rsidRPr="003056E4">
        <w:t>στίμου αντιστοιχούσε στο 1½ του μέσου μισθού και τα χρήματα που συλλέγ</w:t>
      </w:r>
      <w:r w:rsidRPr="003056E4">
        <w:t>ο</w:t>
      </w:r>
      <w:r w:rsidRPr="003056E4">
        <w:t>νταν χρησιμοποιούνταν για την επιχορήγηση εκείνων των εργοδοτών που απ</w:t>
      </w:r>
      <w:r w:rsidRPr="003056E4">
        <w:t>α</w:t>
      </w:r>
      <w:r w:rsidRPr="003056E4">
        <w:t>σχολούσαν άτομα με αναπηρία σε ποσοστό 50% και άνω επί του συνολικού αριθμού των απασχολουμένων στην επιχείρησή τους. Στη Σλοβακία, το ίδιο έτος, το ποσοστό αυτού του προστίμου αντιστοιχούσε στο τριπλάσιο του βασ</w:t>
      </w:r>
      <w:r w:rsidRPr="003056E4">
        <w:t>ι</w:t>
      </w:r>
      <w:r w:rsidRPr="003056E4">
        <w:t>κού μισθού και τα χρήματα που συλλέγονταν - από το Γραφείο Περιφερειακής Απασχόλησης, Κοινωνικών και Οικογενειακών Υποθέσεων - χρησιμοποιο</w:t>
      </w:r>
      <w:r w:rsidRPr="003056E4">
        <w:t>ύ</w:t>
      </w:r>
      <w:r w:rsidRPr="003056E4">
        <w:t>νταν για την ενίσχυση της απασχόλησης των ατόμων με αναπηρία. Στην Ου</w:t>
      </w:r>
      <w:r w:rsidRPr="003056E4">
        <w:t>γ</w:t>
      </w:r>
      <w:r w:rsidRPr="003056E4">
        <w:t>γαρία, το ποσό του προστίμου ανέρχονταν στο 258% του βασικού μισθού και τα χρήματα, τα οποία συλλέγονταν σε ειδικό ταμείο, χρησιμοποιούνταν για την επιχορήγηση προγραμμάτων κατάρτισης και τη δημιουργία νέων θέσεων ε</w:t>
      </w:r>
      <w:r w:rsidRPr="003056E4">
        <w:t>ρ</w:t>
      </w:r>
      <w:r w:rsidRPr="003056E4">
        <w:t>γασίας για τα άτομα με αναπηρία. Στη Γερμανία, το ύψος του προστίμου υπ</w:t>
      </w:r>
      <w:r w:rsidRPr="003056E4">
        <w:t>ο</w:t>
      </w:r>
      <w:r w:rsidRPr="003056E4">
        <w:t>λογίζονταν βάσει του επιπέδου συμμόρφωσης με το σύστημα ποσόστωσης. Τα χρήματα, που επίσης συλλέγονταν σε ειδικό ταμείο, χρησιμοποιούνταν για τη χρηματοδότηση μέτρων για την ενίσχυση της απασχόλησης των ατόμων με αναπηρία.</w:t>
      </w:r>
    </w:p>
    <w:p w:rsidR="003056E4" w:rsidRDefault="003056E4" w:rsidP="00753365">
      <w:r w:rsidRPr="003056E4">
        <w:t>Επίσης, σε πολλές ευρωπαϊκές χώρες προβλέπεται μερική ή ολική αντικα</w:t>
      </w:r>
      <w:r>
        <w:t>τ</w:t>
      </w:r>
      <w:r>
        <w:t>ά</w:t>
      </w:r>
      <w:r>
        <w:t>σταση της υποχρέωσης των εργοδοτών για πρόσληψη ατόμων με αναπηρία</w:t>
      </w:r>
      <w:r w:rsidRPr="003056E4">
        <w:t xml:space="preserve"> </w:t>
      </w:r>
      <w:r>
        <w:t>με την αγορά προϊόντων από εταιρίες, Προστατευμένα Παραγωγικά Εργαστήρια (Π.Π.Ε.) και κοινωνικές επιχειρήσεις. Π.χ. στη Γαλλία, το έτος 2004, μια επ</w:t>
      </w:r>
      <w:r>
        <w:t>ι</w:t>
      </w:r>
      <w:r>
        <w:lastRenderedPageBreak/>
        <w:t>χείρηση μπορούσε να αντικαταστήσει το μισό της υποχρέωσής της με την αγ</w:t>
      </w:r>
      <w:r>
        <w:t>ο</w:t>
      </w:r>
      <w:r>
        <w:t>ρά προϊόντων. Στη Δημοκρατία της Τσεχίας οι εταιρίες μπορούσαν</w:t>
      </w:r>
      <w:r w:rsidRPr="003056E4">
        <w:t xml:space="preserve"> </w:t>
      </w:r>
      <w:r>
        <w:t>να αντικ</w:t>
      </w:r>
      <w:r>
        <w:t>α</w:t>
      </w:r>
      <w:r>
        <w:t>ταστήσουν πλήρως την υποχρέωσή τους αγοράζοντας προϊόντα ή υπηρεσίες από Π.Π.Ε. ή από άλλα εργαστήρια που απασχολούσαν</w:t>
      </w:r>
      <w:r w:rsidRPr="003056E4">
        <w:t xml:space="preserve"> </w:t>
      </w:r>
      <w:r>
        <w:t>άτομα με αναπηρία σε ποσοστό 50% και άνω επί του συνολικού αριθμού του προσωπικού τους. Στη Γερμανία το 50% του ποσού που είχαν διαθέσει για την αγορά προϊόντων από φορείς, όπως οι προαναφερθέντες, μπορούσε να εκπίπτει του προστίμου που οι επιχειρήσεις υποχρεούνταν να καταβάλλουν για την αδυναμία ανταπόκρισής τους στο σύστημα ποσόστωσης.</w:t>
      </w:r>
      <w:r w:rsidRPr="003056E4">
        <w:t xml:space="preserve"> </w:t>
      </w:r>
      <w:r>
        <w:t>Στη Γαλλία, η υποχρέωση εφαρμογής υπ</w:t>
      </w:r>
      <w:r>
        <w:t>ο</w:t>
      </w:r>
      <w:r>
        <w:t>χρεωτικών τοποθετήσεων μπορούσε να αντικατασταθεί με την ανάθεση έργου μέσω υπεργολαβίας σε Π.Π.Ε. (Συνήγορος του Πολίτη. Κύκλος Κοινωνικής Προστασίας.2005: 48).</w:t>
      </w:r>
    </w:p>
    <w:p w:rsidR="00753365" w:rsidRDefault="00753365" w:rsidP="00753365"/>
    <w:p w:rsidR="003056E4" w:rsidRPr="00207535" w:rsidRDefault="00207535" w:rsidP="00813484">
      <w:pPr>
        <w:pStyle w:val="4"/>
      </w:pPr>
      <w:r w:rsidRPr="00207535">
        <w:t>Λ</w:t>
      </w:r>
      <w:r w:rsidR="003056E4" w:rsidRPr="00207535">
        <w:t>ειτουργική διασύνδεση με λοιπές πολιτικές και αποφυγή αντικινήτρων</w:t>
      </w:r>
    </w:p>
    <w:p w:rsidR="003056E4" w:rsidRPr="003056E4" w:rsidRDefault="003056E4" w:rsidP="00753365">
      <w:r>
        <w:t xml:space="preserve">Η θέσπιση ενεργητικών μέτρων απασχόλησης που να ενθαρρύνουν τα άτομα με αναπηρία να αναζητήσουν εργασία μέσα στις ανταγωνιστικές συνθήκες της αγοράς εργασίας επηρεάζει και τα συστήματα ποσόστωσης. Στο πνεύμα αυτό, σε διάφορες χώρες, συχνά προβλέπεται είτε η σταδιακή μείωση των </w:t>
      </w:r>
      <w:proofErr w:type="spellStart"/>
      <w:r>
        <w:t>προνοι</w:t>
      </w:r>
      <w:r>
        <w:t>α</w:t>
      </w:r>
      <w:r>
        <w:t>κών</w:t>
      </w:r>
      <w:proofErr w:type="spellEnd"/>
      <w:r>
        <w:t xml:space="preserve"> βοηθημάτων σε περίπτωση τοποθέτησης του προστατευόμενου</w:t>
      </w:r>
      <w:r w:rsidRPr="003056E4">
        <w:t xml:space="preserve"> </w:t>
      </w:r>
      <w:r>
        <w:t>προσώπου σε θέση εργασίας μέσω της εφαρμογής ανάλογων προγραμμάτων είτε η δια βίου διατήρηση κάποιων από αυτά τα βοηθήματα</w:t>
      </w:r>
      <w:r w:rsidRPr="003056E4">
        <w:t xml:space="preserve"> </w:t>
      </w:r>
      <w:r>
        <w:t>και μετά την εύρεση εργασ</w:t>
      </w:r>
      <w:r>
        <w:t>ί</w:t>
      </w:r>
      <w:r>
        <w:t>ας. Η διασύνδεση με τις ενεργητικές πολιτικές</w:t>
      </w:r>
      <w:r w:rsidRPr="003056E4">
        <w:t xml:space="preserve"> </w:t>
      </w:r>
      <w:r>
        <w:t>γίνεται πιο λειτουργική στο βαθμό που οι τοποθετούμενοι εισάγονται στο σύστημα των αναγκαστικών τ</w:t>
      </w:r>
      <w:r>
        <w:t>ο</w:t>
      </w:r>
      <w:r>
        <w:t>ποθετήσεων έπειτα από κατάλληλη για την προτεινόμενη θέση εκπαίδευση ή και εξατομικευμένη προετοιμασία, η οποία συνοδεύεται από παρακολούθηση της προσαρμογής τους ακόμη και μετά την τοποθέτησή τους στη θέση εργασ</w:t>
      </w:r>
      <w:r>
        <w:t>ί</w:t>
      </w:r>
      <w:r>
        <w:t>ας. Άλλη πρακτική ενίσχυσης</w:t>
      </w:r>
      <w:r w:rsidRPr="003056E4">
        <w:t xml:space="preserve"> </w:t>
      </w:r>
      <w:r>
        <w:t>του συστήματος ποσόστωσης που έχει εφαρμ</w:t>
      </w:r>
      <w:r>
        <w:t>ο</w:t>
      </w:r>
      <w:r>
        <w:t>σθεί με επιτυχία είναι η απονομή επιπλέον ενίσχυσης όταν οι προσλήψεις που πραγματοποιούν οι επιχειρήσεις υπερβαίνουν το ποσοστό που το σύστημα π</w:t>
      </w:r>
      <w:r>
        <w:t>ο</w:t>
      </w:r>
      <w:r>
        <w:t xml:space="preserve">σόστωσης ορίζει. Γενικά τα διάφορα ευρωπαϊκά συστήματα είναι δομημένα με τέτοιο τρόπο ώστε να μη θέτουν τον προστατευόμενο στον πειρασμό να μείνει ανενεργά προσκολλημένος στην κατάστασή του λόγω της απόλαυσης ή του φόβου απώλειας των </w:t>
      </w:r>
      <w:proofErr w:type="spellStart"/>
      <w:r>
        <w:t>προνοιακών</w:t>
      </w:r>
      <w:proofErr w:type="spellEnd"/>
      <w:r>
        <w:t xml:space="preserve"> βοηθημάτων. Κατά περίπτωση, το σύστημα των ποσοστώσεων ενισχύεται και από πρόσθετα μέτρα που αποσκοπούν να αυξήσουν</w:t>
      </w:r>
      <w:r w:rsidRPr="003056E4">
        <w:t xml:space="preserve"> </w:t>
      </w:r>
      <w:r>
        <w:t>τη συνεργασία με τις επιχειρήσεις, όπως επιδότηση θέσεων εργασ</w:t>
      </w:r>
      <w:r>
        <w:t>ί</w:t>
      </w:r>
      <w:r>
        <w:t>ας,</w:t>
      </w:r>
      <w:r w:rsidRPr="003056E4">
        <w:t xml:space="preserve"> </w:t>
      </w:r>
      <w:r>
        <w:t>έκπτωση φόρου ή ενίσχυση των ασφαλιστικών εισφορών.</w:t>
      </w:r>
    </w:p>
    <w:p w:rsidR="003056E4" w:rsidRPr="00F70578" w:rsidRDefault="003056E4" w:rsidP="00753365">
      <w:r w:rsidRPr="003056E4">
        <w:t>Στην Κύπρο το σύστημα ποσόστωσης θεσμοθετήθηκε τον Δεκέμβριο του 2009. Σύμφωνα μ’ αυτό, οι Οργανισμοί του ευρύτερου Δημόσιου Τομέα υπ</w:t>
      </w:r>
      <w:r w:rsidRPr="003056E4">
        <w:t>ο</w:t>
      </w:r>
      <w:r w:rsidRPr="003056E4">
        <w:lastRenderedPageBreak/>
        <w:t>χρεούνται να προσλαμβάνουν άτομα με αναπηρία που ικανοποιούν συγκεκρ</w:t>
      </w:r>
      <w:r w:rsidRPr="003056E4">
        <w:t>ι</w:t>
      </w:r>
      <w:r w:rsidRPr="003056E4">
        <w:t>μένα αντικειμενικά κριτήρια σε ποσοστό 10% του αριθμού των υπό πλήρωση κάθε φορά θέσεων απασχόλησης, υπό την προϋπόθεση ότι ο αριθμός των ατ</w:t>
      </w:r>
      <w:r w:rsidRPr="003056E4">
        <w:t>ό</w:t>
      </w:r>
      <w:r w:rsidRPr="003056E4">
        <w:t xml:space="preserve">μων με αναπηρία που θα προσληφθούν δεν θα υπερβαίνει το 7% του συνόλου των υπηρετούντων υπαλλήλων. </w:t>
      </w:r>
    </w:p>
    <w:p w:rsidR="003056E4" w:rsidRPr="00F70578" w:rsidRDefault="003056E4" w:rsidP="00753365">
      <w:r w:rsidRPr="003056E4">
        <w:t xml:space="preserve">Στη χώρα μας το σύστημα ποσόστωσης εισήχθη με τον ν.1648/1986 </w:t>
      </w:r>
      <w:r w:rsidRPr="003056E4">
        <w:rPr>
          <w:i/>
        </w:rPr>
        <w:t>«Προστ</w:t>
      </w:r>
      <w:r w:rsidRPr="003056E4">
        <w:rPr>
          <w:i/>
        </w:rPr>
        <w:t>α</w:t>
      </w:r>
      <w:r w:rsidRPr="003056E4">
        <w:rPr>
          <w:i/>
        </w:rPr>
        <w:t xml:space="preserve">σία πολεμιστών, αναπήρων και θυμάτων πολέμου και </w:t>
      </w:r>
      <w:proofErr w:type="spellStart"/>
      <w:r w:rsidRPr="003056E4">
        <w:rPr>
          <w:i/>
        </w:rPr>
        <w:t>μειονεκτούντων</w:t>
      </w:r>
      <w:proofErr w:type="spellEnd"/>
      <w:r w:rsidRPr="003056E4">
        <w:rPr>
          <w:i/>
        </w:rPr>
        <w:t xml:space="preserve"> προσ</w:t>
      </w:r>
      <w:r w:rsidRPr="003056E4">
        <w:rPr>
          <w:i/>
        </w:rPr>
        <w:t>ώ</w:t>
      </w:r>
      <w:r w:rsidRPr="003056E4">
        <w:rPr>
          <w:i/>
        </w:rPr>
        <w:t>πων»</w:t>
      </w:r>
      <w:r w:rsidRPr="003056E4">
        <w:t xml:space="preserve"> (Φ.Ε.Κ. 147 Α΄/02.10.1986). Με αυτόν καθιερώθηκε για πρώτη φορά η προνομιακή υποχρεωτική τοποθέτηση ευπαθών κοινωνικά ομάδων, συμπερ</w:t>
      </w:r>
      <w:r w:rsidRPr="003056E4">
        <w:t>ι</w:t>
      </w:r>
      <w:r w:rsidRPr="003056E4">
        <w:t>λαμβανομένων των ατόμων με αναπηρία και των συγγενών τους, σε θέσεις ε</w:t>
      </w:r>
      <w:r w:rsidRPr="003056E4">
        <w:t>ρ</w:t>
      </w:r>
      <w:r w:rsidRPr="003056E4">
        <w:t>γασίας του ιδιωτικού και του στενού &amp; ευρύτερου δημοσίου τομέα. Οι σοβ</w:t>
      </w:r>
      <w:r w:rsidRPr="003056E4">
        <w:t>α</w:t>
      </w:r>
      <w:r w:rsidRPr="003056E4">
        <w:t>ρές αδυναμίες που παρουσίασε ο ν.1648/1986 κατά την εφαρμογή του, οδήγ</w:t>
      </w:r>
      <w:r w:rsidRPr="003056E4">
        <w:t>η</w:t>
      </w:r>
      <w:r w:rsidRPr="003056E4">
        <w:t xml:space="preserve">σαν, ύστερα από σχετικές παρεμβάσεις του εθνικού αναπηρικού κινήματος, στην αντικατάστασή του από τον ν.2643/1998, μέσω του οποίου θεσπίστηκαν αντικειμενικά κριτήρια επιλογής, πρόσληψης ή διορισμού. </w:t>
      </w:r>
    </w:p>
    <w:p w:rsidR="00753365" w:rsidRDefault="00753365" w:rsidP="003056E4"/>
    <w:p w:rsidR="003056E4" w:rsidRPr="003056E4" w:rsidRDefault="003056E4" w:rsidP="003056E4">
      <w:r w:rsidRPr="003056E4">
        <w:t>Το σύστημα ποσόστωσης αναμφισβήτητα αποτελεί ένα εξαιρετικό μέτρο πολ</w:t>
      </w:r>
      <w:r w:rsidRPr="003056E4">
        <w:t>ι</w:t>
      </w:r>
      <w:r w:rsidRPr="003056E4">
        <w:t>τικής για την ένταξη των ατόμων με αναπηρία στην εργασία εφόσον στις χ</w:t>
      </w:r>
      <w:r w:rsidRPr="003056E4">
        <w:t>ώ</w:t>
      </w:r>
      <w:r w:rsidRPr="003056E4">
        <w:t>ρες που εφαρμόζεται τα ποσοστά απασχόλησης των ατόμων με αναπηρία είναι αυξημένα. Βάσει της ευρωπαϊκής εμπειρίας για να ωφεληθούν πραγματικά τα άτομα με αναπηρία από ένα τέτοιο μέτρο πρέπει: α) το σύστημα ποσόστωσης να αφορά αποκλειστικά και μόνο στα άτομα με αναπηρία β) το ποσοστό των υποχρεωτικών τοποθετήσεων να ανέρχεται τουλάχιστον στο 5%, γ) υπόχρεοι φορείς να είναι αυτοί που διαθέτουν προσωπικό των 20 ατόμων και άνω, δ) το όλο σύστημα να είναι σχεδιασμένο με τέτοιο τρόπο που να ενθαρρύνει τις επ</w:t>
      </w:r>
      <w:r w:rsidRPr="003056E4">
        <w:t>ι</w:t>
      </w:r>
      <w:r w:rsidRPr="003056E4">
        <w:t>χειρήσεις να απασχολούν περισσότερα άτομα με βαριές αναπηρίες και να λα</w:t>
      </w:r>
      <w:r w:rsidRPr="003056E4">
        <w:t>μ</w:t>
      </w:r>
      <w:r w:rsidRPr="003056E4">
        <w:t>βάνει υπόψη του τις ιδιαίτερες ανάγκες εκείνων των ατόμων με αναπηρία που δυσκολεύονται ιδιαίτερα να εισέλθουν στην ανοιχτή αγορά εργασίας (π.χ. γ</w:t>
      </w:r>
      <w:r w:rsidRPr="003056E4">
        <w:t>υ</w:t>
      </w:r>
      <w:r w:rsidRPr="003056E4">
        <w:t>ναίκες με αναπηρία, νέοι με αναπηρία, ηλικιωμένοι με αναπηρία κ.λπ.).</w:t>
      </w:r>
    </w:p>
    <w:p w:rsidR="003056E4" w:rsidRPr="00F70578" w:rsidRDefault="003056E4" w:rsidP="003056E4"/>
    <w:p w:rsidR="003056E4" w:rsidRPr="003056E4" w:rsidRDefault="003056E4" w:rsidP="003056E4">
      <w:pPr>
        <w:pStyle w:val="3"/>
      </w:pPr>
      <w:bookmarkStart w:id="18" w:name="_Toc362627419"/>
      <w:r w:rsidRPr="003056E4">
        <w:t>Στοχευμένες παρεμβάσεις</w:t>
      </w:r>
      <w:bookmarkEnd w:id="18"/>
    </w:p>
    <w:p w:rsidR="003056E4" w:rsidRPr="00207535" w:rsidRDefault="003056E4" w:rsidP="00813484">
      <w:pPr>
        <w:pStyle w:val="4"/>
      </w:pPr>
      <w:r w:rsidRPr="00207535">
        <w:t>Επιδότηση της απασχόλησης των ατόμων με αναπηρία</w:t>
      </w:r>
    </w:p>
    <w:p w:rsidR="003056E4" w:rsidRPr="003056E4" w:rsidRDefault="003056E4" w:rsidP="00753365">
      <w:r w:rsidRPr="003056E4">
        <w:t>Ένα θετικό μέτρο δράσης που εφαρμόζει η ελληνική Πολιτεία με κοινοτική χρηματοδότηση (ΕΣΠΑ 2007 - 2013) μέσω του Ο.Α.Ε.Δ. για την ένταξη των ατόμων με αναπηρία στην εργασία είναι το «</w:t>
      </w:r>
      <w:r w:rsidRPr="003056E4">
        <w:rPr>
          <w:i/>
        </w:rPr>
        <w:t>Ειδικό Τριετές Πρόγραμμα ενίσχ</w:t>
      </w:r>
      <w:r w:rsidRPr="003056E4">
        <w:rPr>
          <w:i/>
        </w:rPr>
        <w:t>υ</w:t>
      </w:r>
      <w:r w:rsidRPr="003056E4">
        <w:rPr>
          <w:i/>
        </w:rPr>
        <w:t xml:space="preserve">σης των εργοδοτών με επιχορήγηση για την πρόσληψη 2.300 ανέργων ατόμων με </w:t>
      </w:r>
      <w:r w:rsidRPr="003056E4">
        <w:rPr>
          <w:i/>
        </w:rPr>
        <w:lastRenderedPageBreak/>
        <w:t xml:space="preserve">αναπηρίες, </w:t>
      </w:r>
      <w:proofErr w:type="spellStart"/>
      <w:r w:rsidRPr="003056E4">
        <w:rPr>
          <w:i/>
        </w:rPr>
        <w:t>απεξαρτημένων</w:t>
      </w:r>
      <w:proofErr w:type="spellEnd"/>
      <w:r w:rsidRPr="003056E4">
        <w:rPr>
          <w:i/>
        </w:rPr>
        <w:t xml:space="preserve"> από </w:t>
      </w:r>
      <w:proofErr w:type="spellStart"/>
      <w:r w:rsidRPr="003056E4">
        <w:rPr>
          <w:i/>
        </w:rPr>
        <w:t>εξαρτησιογόνες</w:t>
      </w:r>
      <w:proofErr w:type="spellEnd"/>
      <w:r w:rsidRPr="003056E4">
        <w:rPr>
          <w:i/>
        </w:rPr>
        <w:t xml:space="preserve"> ουσίες, αποφυλακισμένων, νε</w:t>
      </w:r>
      <w:r w:rsidRPr="003056E4">
        <w:rPr>
          <w:i/>
        </w:rPr>
        <w:t>α</w:t>
      </w:r>
      <w:r w:rsidRPr="003056E4">
        <w:rPr>
          <w:i/>
        </w:rPr>
        <w:t xml:space="preserve">ρών </w:t>
      </w:r>
      <w:proofErr w:type="spellStart"/>
      <w:r w:rsidRPr="003056E4">
        <w:rPr>
          <w:i/>
        </w:rPr>
        <w:t>παραβατικών</w:t>
      </w:r>
      <w:proofErr w:type="spellEnd"/>
      <w:r w:rsidRPr="003056E4">
        <w:rPr>
          <w:i/>
        </w:rPr>
        <w:t xml:space="preserve"> ατόμων ή νεαρών ατόμων που βρίσκονται σε κοινωνικό κί</w:t>
      </w:r>
      <w:r w:rsidRPr="003056E4">
        <w:rPr>
          <w:i/>
        </w:rPr>
        <w:t>ν</w:t>
      </w:r>
      <w:r w:rsidRPr="003056E4">
        <w:rPr>
          <w:i/>
        </w:rPr>
        <w:t>δυνο»</w:t>
      </w:r>
      <w:r>
        <w:t>. Προϋποθέσεις για τη συμμετοχή των ατόμων με αναπηρία στο Πρ</w:t>
      </w:r>
      <w:r>
        <w:t>ό</w:t>
      </w:r>
      <w:r>
        <w:t>γραμμα είναι να είναι άνεργοι, το ποσοστό αναπηρίας τους να είναι 50% και άνω και στην απόφαση της Πρωτοβάθμιας</w:t>
      </w:r>
      <w:r w:rsidRPr="003056E4">
        <w:t xml:space="preserve"> </w:t>
      </w:r>
      <w:r>
        <w:t>Υγειονομικής Επιτροπής του Ι.Κ.Α να μην αναγράφεται ο χαρακτηρισμός</w:t>
      </w:r>
      <w:r w:rsidRPr="003056E4">
        <w:t xml:space="preserve"> </w:t>
      </w:r>
      <w:r w:rsidRPr="003056E4">
        <w:rPr>
          <w:i/>
        </w:rPr>
        <w:t>«ανίκανος για κάθε βιοποριστική εργ</w:t>
      </w:r>
      <w:r w:rsidRPr="003056E4">
        <w:rPr>
          <w:i/>
        </w:rPr>
        <w:t>α</w:t>
      </w:r>
      <w:r w:rsidRPr="003056E4">
        <w:rPr>
          <w:i/>
        </w:rPr>
        <w:t>σία»</w:t>
      </w:r>
      <w:r>
        <w:t>.</w:t>
      </w:r>
    </w:p>
    <w:p w:rsidR="003056E4" w:rsidRPr="00F70578" w:rsidRDefault="003056E4" w:rsidP="00753365">
      <w:r>
        <w:t xml:space="preserve">Σκοπός του προγράμματος είναι η δημιουργία νέων θέσεων εργασίας με την επιχορήγηση μέρους του μισθολογικού και μη μισθολογικού κόστους, που </w:t>
      </w:r>
      <w:r>
        <w:t>α</w:t>
      </w:r>
      <w:r>
        <w:t>ντιστοιχεί στο σύνολο των ασφαλιστικών εισφορών, που ως βάση υπολογ</w:t>
      </w:r>
      <w:r>
        <w:t>ι</w:t>
      </w:r>
      <w:r>
        <w:t>σμού λαμβάνονται οι αποδοχές που αντιστοιχούν μέχρι του ύψους του κατώτ</w:t>
      </w:r>
      <w:r>
        <w:t>α</w:t>
      </w:r>
      <w:r>
        <w:t>του βασικού μισθού, όπως ορίζεται κάθε φορά από την Εθνική Γενική Συλλ</w:t>
      </w:r>
      <w:r>
        <w:t>ο</w:t>
      </w:r>
      <w:r>
        <w:t>γική Σύμβαση Εργασίας. Εκ του συνόλου των 2.300 θέσεων (εκ των οποίων οι 100 αφορούν θέσεις μερικής απασχόλησης), οι 2080 θέσεις</w:t>
      </w:r>
      <w:r w:rsidRPr="003056E4">
        <w:t xml:space="preserve"> </w:t>
      </w:r>
      <w:r>
        <w:t xml:space="preserve">διατίθενται σε </w:t>
      </w:r>
      <w:r>
        <w:t>ά</w:t>
      </w:r>
      <w:r>
        <w:t>νεργα άτομα με αναπηρία ηλικίας 18-64 ετών. Η διάρκεια</w:t>
      </w:r>
      <w:r w:rsidRPr="003056E4">
        <w:t xml:space="preserve"> </w:t>
      </w:r>
      <w:r>
        <w:t>της επιχορήγησης ορίζεται σε 36 μήνες. Μετά τη λήξη της επιχορήγησης</w:t>
      </w:r>
      <w:r w:rsidRPr="003056E4">
        <w:t xml:space="preserve"> </w:t>
      </w:r>
      <w:r>
        <w:t>οι επιχειρήσεις δεσμε</w:t>
      </w:r>
      <w:r>
        <w:t>ύ</w:t>
      </w:r>
      <w:r>
        <w:t>ονται να διατηρήσουν το προσωπικό για 12 μήνες ακόμα χωρίς επιχορήγηση.</w:t>
      </w:r>
      <w:r w:rsidRPr="003056E4">
        <w:t xml:space="preserve"> </w:t>
      </w:r>
    </w:p>
    <w:p w:rsidR="003056E4" w:rsidRPr="003056E4" w:rsidRDefault="003056E4" w:rsidP="00753365">
      <w:r>
        <w:t xml:space="preserve">Οι φορείς που μπορούν να απασχολήσουν άτομα από τις προαναφερθείσες </w:t>
      </w:r>
      <w:r>
        <w:t>ο</w:t>
      </w:r>
      <w:r>
        <w:t>μάδες είναι οι Συνεταιρισμοί, τα Επαγγελματικά Σωματεία και οι Ενώσεις α</w:t>
      </w:r>
      <w:r>
        <w:t>υ</w:t>
      </w:r>
      <w:r>
        <w:t>τών, τα Σωματεία, οι Αστικές Εταιρίες Μη Κερδοσκοπικού Χαρακτήρα, οι Κοινωνικοί Συνεταιρισμοί (ν.2716/17.5.1999), Κοινοπραξίες και γενικά εργ</w:t>
      </w:r>
      <w:r>
        <w:t>ο</w:t>
      </w:r>
      <w:r>
        <w:t>δότες του ιδιωτικού τομέα. Προτεραιότητα δίνεται στις μικρές επιχειρήσεις</w:t>
      </w:r>
      <w:r w:rsidRPr="003056E4">
        <w:t xml:space="preserve"> </w:t>
      </w:r>
      <w:r>
        <w:t>που απασχολούν έως 50 άτομα.</w:t>
      </w:r>
      <w:r w:rsidRPr="003056E4">
        <w:t xml:space="preserve"> </w:t>
      </w:r>
    </w:p>
    <w:p w:rsidR="003056E4" w:rsidRDefault="003056E4" w:rsidP="00753365">
      <w:r>
        <w:t>Επιπρόσθετα, στο πλαίσιο του προαναφερθέντος Προγράμματος εφαρμόζεται</w:t>
      </w:r>
      <w:r w:rsidRPr="003056E4">
        <w:t xml:space="preserve"> </w:t>
      </w:r>
      <w:r>
        <w:t xml:space="preserve">και </w:t>
      </w:r>
      <w:r w:rsidRPr="003056E4">
        <w:rPr>
          <w:i/>
        </w:rPr>
        <w:t>«Πρόγραμμα Επιχορήγησης 50 θέσεων Εργονομικής Διευθέτησης του χώρου εργασίας για άτομα με αναπηρίες».</w:t>
      </w:r>
      <w:r>
        <w:t xml:space="preserve"> Ο Ο.Α.Ε.Δ., εφ’ όσον κρίνεται απαραίτητο, συμμετέχει σε ποσοστό 90% του κόστους της απαιτούμενης</w:t>
      </w:r>
      <w:r w:rsidRPr="003056E4">
        <w:t xml:space="preserve"> </w:t>
      </w:r>
      <w:r>
        <w:t>δαπάνης για κάθε μία από τις εργονομικές διευθετήσεις του χώρου</w:t>
      </w:r>
      <w:r w:rsidRPr="003056E4">
        <w:t xml:space="preserve"> </w:t>
      </w:r>
      <w:r>
        <w:t>εργασίας (προσαρμοσμένες βοηθητικές τεχνολογικές εγκαταστάσεις, προσαρμογή του χώρου εργασίας, ειδικός εξοπλισμός, αγορά λογισμικού για άτομα με αναπηρία, κ.λπ.) και μέχρι του ποσού των 2.500,00 € για κάθε μία από αυτές.</w:t>
      </w:r>
    </w:p>
    <w:p w:rsidR="00753365" w:rsidRDefault="00753365" w:rsidP="00753365"/>
    <w:p w:rsidR="003056E4" w:rsidRPr="00207535" w:rsidRDefault="003056E4" w:rsidP="00813484">
      <w:pPr>
        <w:pStyle w:val="4"/>
      </w:pPr>
      <w:r w:rsidRPr="00207535">
        <w:t>Τοπικές δράσεις κοινωνικής ένταξης για ευάλωτες ομάδες του πληθυσμού (ΤΟΠ/ΕΚΟ)</w:t>
      </w:r>
    </w:p>
    <w:p w:rsidR="00EC23F4" w:rsidRPr="00EC23F4" w:rsidRDefault="003056E4" w:rsidP="00753365">
      <w:r>
        <w:t>Το Υπουργείο Εργασίας, Κοινωνικής Ασφάλισης &amp; Πρόνοιας υλοποιεί με κο</w:t>
      </w:r>
      <w:r>
        <w:t>ι</w:t>
      </w:r>
      <w:r>
        <w:t xml:space="preserve">νοτική συγχρηματοδότηση (ΕΣΠΑ 2007-2013) το Πρόγραμμα </w:t>
      </w:r>
      <w:r w:rsidRPr="00EC23F4">
        <w:rPr>
          <w:i/>
        </w:rPr>
        <w:t>«Τοπικές Δρ</w:t>
      </w:r>
      <w:r w:rsidRPr="00EC23F4">
        <w:rPr>
          <w:i/>
        </w:rPr>
        <w:t>ά</w:t>
      </w:r>
      <w:r w:rsidRPr="00EC23F4">
        <w:rPr>
          <w:i/>
        </w:rPr>
        <w:t>σεις Κοινωνικής ένταξης για Ευάλωτες Ομάδες του Πληθυσμού (ΤΟΠ/ΕΚΟ)»</w:t>
      </w:r>
      <w:r>
        <w:t>.</w:t>
      </w:r>
    </w:p>
    <w:p w:rsidR="00EC23F4" w:rsidRPr="00F70578" w:rsidRDefault="00EC23F4" w:rsidP="00753365">
      <w:r w:rsidRPr="00EC23F4">
        <w:lastRenderedPageBreak/>
        <w:t>Στόχος αυτού του Προγράμματος είναι η εξασφάλιση της δημιουργίας θέσεων απασχόλησης με την ενεργοποίηση και κινητοποίηση των τοπικών φορέων για ανέργους που ανήκουν σε ευάλωτες κοινωνικά ομάδες, για τους οποίους απα</w:t>
      </w:r>
      <w:r w:rsidRPr="00EC23F4">
        <w:t>ι</w:t>
      </w:r>
      <w:r w:rsidRPr="00EC23F4">
        <w:t>τούνται συνδυασμένες παρεμβάσεις, προκειμένου να είναι σε θέση να εντ</w:t>
      </w:r>
      <w:r w:rsidRPr="00EC23F4">
        <w:t>α</w:t>
      </w:r>
      <w:r w:rsidRPr="00EC23F4">
        <w:t>χθούν ή να επανενταχθούν στην αγορά εργασίας. Ως εκ τούτου, το Πρόγραμμα περιλαμβάνει δράσεις, όπως κατάρτιση και επιμόρφωση, εκπαιδευτική πρακτ</w:t>
      </w:r>
      <w:r w:rsidRPr="00EC23F4">
        <w:t>ι</w:t>
      </w:r>
      <w:r w:rsidRPr="00EC23F4">
        <w:t xml:space="preserve">κή άσκηση σε ιδιωτικές επιχειρήσεις, εκπόνηση </w:t>
      </w:r>
      <w:r w:rsidRPr="00EC23F4">
        <w:rPr>
          <w:lang w:val="en-US"/>
        </w:rPr>
        <w:t>business</w:t>
      </w:r>
      <w:r w:rsidRPr="00EC23F4">
        <w:t xml:space="preserve"> </w:t>
      </w:r>
      <w:r w:rsidRPr="00EC23F4">
        <w:rPr>
          <w:lang w:val="en-US"/>
        </w:rPr>
        <w:t>plan</w:t>
      </w:r>
      <w:r w:rsidRPr="00EC23F4">
        <w:t>, εξειδικευμένες υπηρεσίες αξιολόγησης και έρευνας για την ίδρυση νέων επιχειρήσεων, παρ</w:t>
      </w:r>
      <w:r w:rsidRPr="00EC23F4">
        <w:t>ο</w:t>
      </w:r>
      <w:r w:rsidRPr="00EC23F4">
        <w:t xml:space="preserve">χή υποστήριξης σε νομικά και φορολογικά θέματα. </w:t>
      </w:r>
    </w:p>
    <w:p w:rsidR="00EC23F4" w:rsidRPr="00EC23F4" w:rsidRDefault="00EC23F4" w:rsidP="00753365">
      <w:r w:rsidRPr="00EC23F4">
        <w:t>Ομάδα στόχος του προγράμματος, πέραν όλων των άλλων ομάδων, είναι τα άτομα με αναπηρία και οι οροθετικοί.</w:t>
      </w:r>
    </w:p>
    <w:p w:rsidR="00EC23F4" w:rsidRPr="00EC23F4" w:rsidRDefault="00EC23F4" w:rsidP="00753365">
      <w:r w:rsidRPr="00EC23F4">
        <w:t>Στόχος των ΤΟΠ/</w:t>
      </w:r>
      <w:r w:rsidRPr="00EC23F4">
        <w:rPr>
          <w:lang w:val="en-US"/>
        </w:rPr>
        <w:t>EKO</w:t>
      </w:r>
      <w:r w:rsidRPr="00EC23F4">
        <w:t xml:space="preserve"> είναι οι ωφελούμενοι άνεργοι αφού ολοκληρώσουν την προετοιμασία τους μέσω των παραπάνω δράσεων να είναι σε θέση ώστε:</w:t>
      </w:r>
    </w:p>
    <w:p w:rsidR="00EC23F4" w:rsidRPr="00EC23F4" w:rsidRDefault="00EC23F4" w:rsidP="00753365">
      <w:pPr>
        <w:pStyle w:val="myBullet"/>
      </w:pPr>
      <w:r w:rsidRPr="00EC23F4">
        <w:t>να ιδρύσουν επιχειρήσεις, οι οποίες θα αξιοποιούν τα ιδιαίτερα χαρ</w:t>
      </w:r>
      <w:r w:rsidRPr="00EC23F4">
        <w:t>α</w:t>
      </w:r>
      <w:r w:rsidRPr="00EC23F4">
        <w:t>κτηριστικά της περιοχής τους,</w:t>
      </w:r>
    </w:p>
    <w:p w:rsidR="00EC23F4" w:rsidRPr="00EC23F4" w:rsidRDefault="00EC23F4" w:rsidP="00753365">
      <w:pPr>
        <w:pStyle w:val="myBullet"/>
      </w:pPr>
      <w:r w:rsidRPr="00EC23F4">
        <w:t>να αποκτήσουν τις προϋποθέσεις για να επιδοτηθούν / επιχορηγηθούν από άλλα επενδυτικά προγράμματα,</w:t>
      </w:r>
    </w:p>
    <w:p w:rsidR="00EC23F4" w:rsidRPr="00EC23F4" w:rsidRDefault="00EC23F4" w:rsidP="00753365">
      <w:pPr>
        <w:pStyle w:val="myBullet"/>
      </w:pPr>
      <w:r w:rsidRPr="00EC23F4">
        <w:t>να αναπτύξουν δεξιότητες που θα καλύψουν τις διαπιστωμένες ανάγκες των τοπικών επιχειρήσεων που θα τους προσλάβουν.</w:t>
      </w:r>
    </w:p>
    <w:p w:rsidR="00EC23F4" w:rsidRDefault="00EC23F4" w:rsidP="00753365">
      <w:r w:rsidRPr="00EC23F4">
        <w:t>Οι περιοχές στις οποίες θα υλοποιηθεί το Πρόγραμμα, καθώς και οι τομείς π</w:t>
      </w:r>
      <w:r w:rsidRPr="00EC23F4">
        <w:t>α</w:t>
      </w:r>
      <w:r w:rsidRPr="00EC23F4">
        <w:t>ρέμβασης, προσδιορίζονται στα Σχέδια Δράσης που υποβάλλουν οι φορείς που επιθυμούν να ενταχθούν στο Πρόγραμμα, οι οποίοι πρέπει να συστήσουν Αν</w:t>
      </w:r>
      <w:r w:rsidRPr="00EC23F4">
        <w:t>α</w:t>
      </w:r>
      <w:r w:rsidRPr="00EC23F4">
        <w:t>πτυξιακές Συμπράξεις.</w:t>
      </w:r>
    </w:p>
    <w:p w:rsidR="00753365" w:rsidRPr="00EC23F4" w:rsidRDefault="00753365" w:rsidP="00753365"/>
    <w:p w:rsidR="00EC23F4" w:rsidRPr="00207535" w:rsidRDefault="00EC23F4" w:rsidP="00813484">
      <w:pPr>
        <w:pStyle w:val="4"/>
      </w:pPr>
      <w:r w:rsidRPr="00207535">
        <w:t>Επιχορήγηση της επιχειρηματικής δραστηριότητας των ατόμων με αναπ</w:t>
      </w:r>
      <w:r w:rsidRPr="00207535">
        <w:t>η</w:t>
      </w:r>
      <w:r w:rsidRPr="00207535">
        <w:t>ρία</w:t>
      </w:r>
    </w:p>
    <w:p w:rsidR="00EC23F4" w:rsidRPr="00EC23F4" w:rsidRDefault="00EC23F4" w:rsidP="00753365">
      <w:r w:rsidRPr="00EC23F4">
        <w:t xml:space="preserve">Πέραν της εξαρτημένης εργασίας και της </w:t>
      </w:r>
      <w:proofErr w:type="spellStart"/>
      <w:r w:rsidRPr="00EC23F4">
        <w:t>αυτο</w:t>
      </w:r>
      <w:proofErr w:type="spellEnd"/>
      <w:r w:rsidRPr="00EC23F4">
        <w:t>-απασχόλησης, μια άλλη μορφή εργασίας είναι η άσκηση επιχειρηματικής δραστηριότητας. Η ελληνική Πολ</w:t>
      </w:r>
      <w:r w:rsidRPr="00EC23F4">
        <w:t>ι</w:t>
      </w:r>
      <w:r w:rsidRPr="00EC23F4">
        <w:t xml:space="preserve">τεία εφάρμοσε τα τελευταία χρόνια με κοινοτική συγχρηματοδότηση (ΕΣΠΑ 2007 - 2013) και με φορέα υλοποίησης τον Ο.Α.Ε.Δ </w:t>
      </w:r>
      <w:r w:rsidRPr="00EC23F4">
        <w:rPr>
          <w:i/>
        </w:rPr>
        <w:t>«Πρόγραμμα Επιχορήγ</w:t>
      </w:r>
      <w:r w:rsidRPr="00EC23F4">
        <w:rPr>
          <w:i/>
        </w:rPr>
        <w:t>η</w:t>
      </w:r>
      <w:r w:rsidRPr="00EC23F4">
        <w:rPr>
          <w:i/>
        </w:rPr>
        <w:t xml:space="preserve">σης 800 Νέων Ελεύθερων Επαγγελματιών ανέργων ατόμων με αναπηρίες, </w:t>
      </w:r>
      <w:proofErr w:type="spellStart"/>
      <w:r w:rsidRPr="00EC23F4">
        <w:rPr>
          <w:i/>
        </w:rPr>
        <w:t>απ</w:t>
      </w:r>
      <w:r w:rsidRPr="00EC23F4">
        <w:rPr>
          <w:i/>
        </w:rPr>
        <w:t>ε</w:t>
      </w:r>
      <w:r w:rsidRPr="00EC23F4">
        <w:rPr>
          <w:i/>
        </w:rPr>
        <w:t>ξαρτημένων</w:t>
      </w:r>
      <w:proofErr w:type="spellEnd"/>
      <w:r w:rsidRPr="00EC23F4">
        <w:rPr>
          <w:i/>
        </w:rPr>
        <w:t xml:space="preserve"> από </w:t>
      </w:r>
      <w:proofErr w:type="spellStart"/>
      <w:r w:rsidRPr="00EC23F4">
        <w:rPr>
          <w:i/>
        </w:rPr>
        <w:t>εξαρτησιογόνες</w:t>
      </w:r>
      <w:proofErr w:type="spellEnd"/>
      <w:r w:rsidRPr="00EC23F4">
        <w:rPr>
          <w:i/>
        </w:rPr>
        <w:t xml:space="preserve"> ουσίες και αποφυλακισμένων ατόμων και Πρ</w:t>
      </w:r>
      <w:r w:rsidRPr="00EC23F4">
        <w:rPr>
          <w:i/>
        </w:rPr>
        <w:t>ο</w:t>
      </w:r>
      <w:r w:rsidRPr="00EC23F4">
        <w:rPr>
          <w:i/>
        </w:rPr>
        <w:t>γράμματος Επιχορήγησης 50 θέσεων Εργονομικής Διευθέτησης του χώρου εργ</w:t>
      </w:r>
      <w:r w:rsidRPr="00EC23F4">
        <w:rPr>
          <w:i/>
        </w:rPr>
        <w:t>α</w:t>
      </w:r>
      <w:r w:rsidRPr="00EC23F4">
        <w:rPr>
          <w:i/>
        </w:rPr>
        <w:t>σίας για άτομα με αναπηρίες με φορέα υλοποίησης τον Ο.Α.Ε.Δ.».</w:t>
      </w:r>
      <w:r w:rsidRPr="00EC23F4">
        <w:t xml:space="preserve"> Οι 600 από τις 800 θέσεις απευθύνονται σε άνεργα άτομα με αναπηρία ηλικίας 18-64 ετών. Οι στόχοι και οι προϋποθέσεις υπαγωγής στο Πρόγραμμα είναι περίπου οι ίδιοι </w:t>
      </w:r>
      <w:r w:rsidRPr="00EC23F4">
        <w:lastRenderedPageBreak/>
        <w:t xml:space="preserve">με αυτές του </w:t>
      </w:r>
      <w:r w:rsidRPr="00EC23F4">
        <w:rPr>
          <w:i/>
        </w:rPr>
        <w:t>«Ειδικού Τριετές Προγράμματος ενίσχυσης των εργοδοτών με επ</w:t>
      </w:r>
      <w:r w:rsidRPr="00EC23F4">
        <w:rPr>
          <w:i/>
        </w:rPr>
        <w:t>ι</w:t>
      </w:r>
      <w:r w:rsidRPr="00EC23F4">
        <w:rPr>
          <w:i/>
        </w:rPr>
        <w:t>χορήγηση για την πρόσληψη 2.300 ανέργων…»</w:t>
      </w:r>
      <w:r w:rsidRPr="00EC23F4">
        <w:t>. Το βασικό ποσό της επιχορ</w:t>
      </w:r>
      <w:r w:rsidRPr="00EC23F4">
        <w:t>ή</w:t>
      </w:r>
      <w:r w:rsidRPr="00EC23F4">
        <w:t>γησης ανέρχεται στα 28.000 €.</w:t>
      </w:r>
    </w:p>
    <w:p w:rsidR="00EC23F4" w:rsidRPr="00EC23F4" w:rsidRDefault="00EC23F4" w:rsidP="00753365">
      <w:r w:rsidRPr="00EC23F4">
        <w:t xml:space="preserve">Στην περίπτωση ατόμων που υποβάλλονται σε αιμοκάθαρση ή με κινητική </w:t>
      </w:r>
      <w:r w:rsidRPr="00EC23F4">
        <w:t>α</w:t>
      </w:r>
      <w:r w:rsidRPr="00EC23F4">
        <w:t>ναπηρία (παραπληγία ή τετραπληγία) ή με τύφλωση ή με μυϊκή δυστροφία, η επιχειρηματική δραστηριότητα μπορεί να αναπτυχθεί στο χώρο κατοικίας του ατόμου.</w:t>
      </w:r>
    </w:p>
    <w:p w:rsidR="00EC23F4" w:rsidRPr="00EC23F4" w:rsidRDefault="00EC23F4" w:rsidP="00753365">
      <w:r w:rsidRPr="00EC23F4">
        <w:t>Ιδιαίτερα σημαντικό σε αυτό το Πρόγραμμα, όπως και στο Ειδικό Τριετές Πρόγραμμα που προαναφερθήκαμε, είναι ότι ο Ο.Α.Ε.Δ. εφαρμόζει παράλλ</w:t>
      </w:r>
      <w:r w:rsidRPr="00EC23F4">
        <w:t>η</w:t>
      </w:r>
      <w:r w:rsidRPr="00EC23F4">
        <w:t xml:space="preserve">λα </w:t>
      </w:r>
      <w:r w:rsidRPr="00EC23F4">
        <w:rPr>
          <w:i/>
        </w:rPr>
        <w:t>«Πρόγραμμα Επιχορήγησης 50 θέσεων Εργονομικής Διευθέτησης του χώρου εργασίας για άτομα με αναπηρίες»</w:t>
      </w:r>
      <w:r w:rsidRPr="00EC23F4">
        <w:t>. Ο Οργανισμός, εφ’ όσον κρίνεται απαρα</w:t>
      </w:r>
      <w:r w:rsidRPr="00EC23F4">
        <w:t>ί</w:t>
      </w:r>
      <w:r w:rsidRPr="00EC23F4">
        <w:t>τητο, συμμετέχει σε ποσοστό 90% του κόστους της απαιτούμενης δαπάνης για κάθε μία από τις εργονομικές διευθετήσεις του χώρου εργασίας (προσαρμ</w:t>
      </w:r>
      <w:r w:rsidRPr="00EC23F4">
        <w:t>ο</w:t>
      </w:r>
      <w:r w:rsidRPr="00EC23F4">
        <w:t>σμένες βοηθητικές τεχνολογικές εγκαταστάσεις, προσαρμογή του χώρου εργ</w:t>
      </w:r>
      <w:r w:rsidRPr="00EC23F4">
        <w:t>α</w:t>
      </w:r>
      <w:r w:rsidRPr="00EC23F4">
        <w:t>σίας, ειδικός εξοπλισμός, αγορά λογισμικού για άτομα με αναπηρία, κ.λπ.) και μέχρι του ποσού των 2.500,00 € για κάθε μία από αυτές.</w:t>
      </w:r>
    </w:p>
    <w:p w:rsidR="00EC23F4" w:rsidRPr="00EC23F4" w:rsidRDefault="00EC23F4" w:rsidP="00753365">
      <w:r w:rsidRPr="00EC23F4">
        <w:t>Συμπερασματικά θα λέγαμε ότι για να:</w:t>
      </w:r>
    </w:p>
    <w:p w:rsidR="00EC23F4" w:rsidRPr="00EC23F4" w:rsidRDefault="00EC23F4" w:rsidP="00753365">
      <w:pPr>
        <w:pStyle w:val="myBullet"/>
      </w:pPr>
      <w:r w:rsidRPr="00EC23F4">
        <w:t>διευκολύνεται η ένταξη των ατόμων με αναπηρία σε τέτοιου τύπου Προγράμματα, πρέπει το επίδομα αναπηρίας να μην διακόπτεται κατά τη διάρκεια ένταξής τους σ’ αυτά.</w:t>
      </w:r>
    </w:p>
    <w:p w:rsidR="00EC23F4" w:rsidRPr="00EC23F4" w:rsidRDefault="00EC23F4" w:rsidP="00753365">
      <w:pPr>
        <w:pStyle w:val="myBullet"/>
      </w:pPr>
      <w:r w:rsidRPr="00EC23F4">
        <w:t>αυξηθεί η συμμετοχή των εργοδοτών στα Προγράμματα, πρέπει να δι</w:t>
      </w:r>
      <w:r w:rsidRPr="00EC23F4">
        <w:t>α</w:t>
      </w:r>
      <w:r w:rsidRPr="00EC23F4">
        <w:t>θέτουν συγκριτικά πλεονεκτήματα σε σχέση με αυτά που απευθύνονται στον γενικό πληθυσμό (π.χ. μεγαλύτερη κάλυψη των ασφαλιστικών ε</w:t>
      </w:r>
      <w:r w:rsidRPr="00EC23F4">
        <w:t>ι</w:t>
      </w:r>
      <w:r w:rsidRPr="00EC23F4">
        <w:t>σφορών, φοροαπαλλαγές κ.λπ.).</w:t>
      </w:r>
    </w:p>
    <w:p w:rsidR="00EC23F4" w:rsidRPr="00EC23F4" w:rsidRDefault="00EC23F4" w:rsidP="00753365">
      <w:pPr>
        <w:pStyle w:val="myBullet"/>
      </w:pPr>
      <w:r w:rsidRPr="00EC23F4">
        <w:t>έχουν τα Προγράμματα αυτά πολλαπλασιαστικά αποτελέσματα, πρέπει να παρουσιάζουν συνέργιες μεταξύ τους.</w:t>
      </w:r>
    </w:p>
    <w:p w:rsidR="00EC23F4" w:rsidRPr="00F70578" w:rsidRDefault="00EC23F4" w:rsidP="00EC23F4"/>
    <w:p w:rsidR="00EC23F4" w:rsidRPr="00EC23F4" w:rsidRDefault="00EC23F4" w:rsidP="00EC23F4">
      <w:pPr>
        <w:pStyle w:val="2"/>
      </w:pPr>
      <w:bookmarkStart w:id="19" w:name="_Toc362627420"/>
      <w:r w:rsidRPr="00EC23F4">
        <w:t>Νέες προοπτικές</w:t>
      </w:r>
      <w:bookmarkEnd w:id="19"/>
    </w:p>
    <w:p w:rsidR="00EC23F4" w:rsidRPr="00F70578" w:rsidRDefault="00EC23F4" w:rsidP="00EC23F4">
      <w:r w:rsidRPr="00EC23F4">
        <w:t xml:space="preserve">Πέραν του Άρθρου 27 </w:t>
      </w:r>
      <w:r w:rsidRPr="00EC23F4">
        <w:rPr>
          <w:i/>
        </w:rPr>
        <w:t>«Εργασία και Απασχόληση»</w:t>
      </w:r>
      <w:r w:rsidRPr="00EC23F4">
        <w:t xml:space="preserve"> της Διεθνής Σύμβασης για τα Δικαιώματα των Ατόμων με Αναπηρία, η εφαρμογή του οποίου αναμένεται από το εθνικό αναπηρικό κίνημα να αλλάξει ριζικά τον σχεδιασμό και την </w:t>
      </w:r>
      <w:r w:rsidRPr="00EC23F4">
        <w:t>ε</w:t>
      </w:r>
      <w:r w:rsidRPr="00EC23F4">
        <w:t>φαρμογή των πολιτικών απασχόλησης για τα άτομα με αναπηρία στη χώρα μας, δύο νέοι τομείς που μπορούν επίσης να έχουν θετική συμβολή με την π</w:t>
      </w:r>
      <w:r w:rsidRPr="00EC23F4">
        <w:t>ε</w:t>
      </w:r>
      <w:r w:rsidRPr="00EC23F4">
        <w:t>ραιτέρω ανάπτυξη και ευρεία εφαρμογή τους είναι οι εξής:</w:t>
      </w:r>
    </w:p>
    <w:p w:rsidR="00753365" w:rsidRPr="00F70578" w:rsidRDefault="00753365" w:rsidP="00EC23F4"/>
    <w:p w:rsidR="00EC23F4" w:rsidRPr="00207535" w:rsidRDefault="00EC23F4" w:rsidP="00813484">
      <w:pPr>
        <w:pStyle w:val="4"/>
      </w:pPr>
      <w:r w:rsidRPr="00207535">
        <w:t>«Κοινωνική Οικονομία» (“</w:t>
      </w:r>
      <w:r w:rsidRPr="004F2F9D">
        <w:rPr>
          <w:lang w:val="en-GB"/>
        </w:rPr>
        <w:t>Social</w:t>
      </w:r>
      <w:r w:rsidRPr="00F70578">
        <w:t xml:space="preserve"> </w:t>
      </w:r>
      <w:r w:rsidRPr="004F2F9D">
        <w:rPr>
          <w:lang w:val="en-GB"/>
        </w:rPr>
        <w:t>Economy</w:t>
      </w:r>
      <w:r w:rsidRPr="00207535">
        <w:t xml:space="preserve">”): </w:t>
      </w:r>
      <w:proofErr w:type="spellStart"/>
      <w:r w:rsidRPr="00207535">
        <w:t>Κοι.Σ.Π.Ε</w:t>
      </w:r>
      <w:proofErr w:type="spellEnd"/>
      <w:r w:rsidRPr="00207535">
        <w:t xml:space="preserve">. &amp; </w:t>
      </w:r>
      <w:proofErr w:type="spellStart"/>
      <w:r w:rsidRPr="00207535">
        <w:t>Κοιν.Σ.Επ</w:t>
      </w:r>
      <w:proofErr w:type="spellEnd"/>
      <w:r w:rsidRPr="00207535">
        <w:t>.</w:t>
      </w:r>
    </w:p>
    <w:p w:rsidR="00EC23F4" w:rsidRPr="00EC23F4" w:rsidRDefault="00EC23F4" w:rsidP="00753365">
      <w:r w:rsidRPr="00EC23F4">
        <w:t>Ο προσδιορισμός της έννοιας των επιχειρήσεων της Κοινωνικής Οικονομίας έχει αποτελέσει αντικείμενο ευρείας έρευνας και έχει απασχολήσει ιδιαίτερα τη θεωρία. Ο τομέας της κοινωνικής οικονομίας, που αποτελεί μέρος του τ</w:t>
      </w:r>
      <w:r w:rsidRPr="00EC23F4">
        <w:t>ο</w:t>
      </w:r>
      <w:r w:rsidRPr="00EC23F4">
        <w:t>μέα των συλλογικών δράσεων διακρίνεται: α. από τον ιδιωτικό τομέα ή τον τομέα της ιδιωτικής πρωτοβουλίας, που σκοπός του είναι το ίδιον όφελος και ως εκ τούτου η μεγιστοποίηση του κέρδους. β. από το δημόσιο τομέα, ο οποίος αποσκοπεί στην ανάπτυξη οικονομικής δραστηριότητας για την προώθηση της παραγωγής προϊόντων και παροχής υπηρεσιών δημοσίου ενδιαφέροντος. γ. από τον τομέα των συλλογικών δράσεων της οικονομίας, ο οποίος αποβλέπει στην ικανοποίηση των ενδιαφερόντων και κοινωνικών συμφερόντων των μ</w:t>
      </w:r>
      <w:r w:rsidRPr="00EC23F4">
        <w:t>ε</w:t>
      </w:r>
      <w:r w:rsidRPr="00EC23F4">
        <w:t>λών της κοινότητας, τα οποία δραστηριοποιούνται συλλογικά, με τη δημιου</w:t>
      </w:r>
      <w:r w:rsidRPr="00EC23F4">
        <w:t>ρ</w:t>
      </w:r>
      <w:r w:rsidRPr="00EC23F4">
        <w:t>γία οικονομικών μονάδων με στόχο την από κοινού παραγωγή και διάθεση προϊόντων, των οποίων είναι κύριοι, ή την από κοινού παροχή υπηρεσιών με στόχο το συλλογικό όφελος.</w:t>
      </w:r>
    </w:p>
    <w:p w:rsidR="00EC23F4" w:rsidRPr="00980146" w:rsidRDefault="00EC23F4" w:rsidP="00753365">
      <w:r w:rsidRPr="00EC23F4">
        <w:rPr>
          <w:i/>
        </w:rPr>
        <w:t>«Η έννοια της Κοινωνικής Οικονομίας αναφέρεται στο σύνολο των οικονομικών και επιχειρηματικών δραστηριοτήτων, οι οποίες αναλαμβάνονται από νομικά πρόσωπα, όπως κοινωνικές επιχειρήσεις, συνεταιρισμοί, ΜΚΟ, ιδρύματα κ.ά., με στόχο τη διασφάλιση του συλλογικού συμφέροντος των μελών τους ή/και το συλλογικό οικονομικό και κοινωνικό συμφέρον, με βάση: τη δημοκρατική και συμμετοχική μορφή διαχείρισης (αρχή «ένας εταίρος μια ψήφος»), την προτ</w:t>
      </w:r>
      <w:r w:rsidRPr="00EC23F4">
        <w:rPr>
          <w:i/>
        </w:rPr>
        <w:t>ε</w:t>
      </w:r>
      <w:r w:rsidRPr="00EC23F4">
        <w:rPr>
          <w:i/>
        </w:rPr>
        <w:t>ραιότητα στην εργασία των εταίρων και όχι στην εισφορά κεφαλαίου, τη διανομή κερδών βάσει της συμβολής των εργαζομένων στο έργο και τις υπηρεσίες της κοινωνικής επιχείρησης και όχι βάσει της συμβολής τους στο μετοχικό κεφάλα</w:t>
      </w:r>
      <w:r w:rsidRPr="00EC23F4">
        <w:rPr>
          <w:i/>
        </w:rPr>
        <w:t>ι</w:t>
      </w:r>
      <w:r w:rsidRPr="00EC23F4">
        <w:rPr>
          <w:i/>
        </w:rPr>
        <w:t>ο….. Η Κοινωνική Επιχείρηση είναι Νομικό Πρόσωπο Ιδιωτικού Δικαίου, έχει τη μορφή επιχείρησης περιορισμένης ευθύνης (Κοινωνική ΕΠΕ)….. Αντικείμενό της είναι η παραγωγή, προμήθεια, και παροχή αγαθών και υπηρεσιών γενικού συμφέροντος. Η Κοινωνική Επιχείρηση αποτελεί συνεταιρισμό κοινωνικής ωφ</w:t>
      </w:r>
      <w:r w:rsidRPr="00EC23F4">
        <w:rPr>
          <w:i/>
        </w:rPr>
        <w:t>έ</w:t>
      </w:r>
      <w:r w:rsidRPr="00EC23F4">
        <w:rPr>
          <w:i/>
        </w:rPr>
        <w:t xml:space="preserve">λειας </w:t>
      </w:r>
      <w:proofErr w:type="spellStart"/>
      <w:r w:rsidRPr="00EC23F4">
        <w:rPr>
          <w:i/>
        </w:rPr>
        <w:t>πολυ</w:t>
      </w:r>
      <w:proofErr w:type="spellEnd"/>
      <w:r w:rsidRPr="00EC23F4">
        <w:rPr>
          <w:i/>
        </w:rPr>
        <w:t>-εταιρικής μορφής, στην οποία οι εταίροι/μέλη της είναι είτε μόνο φ</w:t>
      </w:r>
      <w:r w:rsidRPr="00EC23F4">
        <w:rPr>
          <w:i/>
        </w:rPr>
        <w:t>υ</w:t>
      </w:r>
      <w:r w:rsidRPr="00EC23F4">
        <w:rPr>
          <w:i/>
        </w:rPr>
        <w:t>σικά πρόσωπα είτε φυσικά πρόσωπα και νομικά πρόσωπα ιδιωτικού ή δημοσίου δικαίου….»</w:t>
      </w:r>
      <w:r>
        <w:rPr>
          <w:rStyle w:val="aa"/>
        </w:rPr>
        <w:footnoteReference w:id="11"/>
      </w:r>
      <w:r w:rsidRPr="00EC23F4">
        <w:t>.</w:t>
      </w:r>
    </w:p>
    <w:p w:rsidR="00EC23F4" w:rsidRPr="00F70578" w:rsidRDefault="00EC23F4" w:rsidP="00753365">
      <w:r w:rsidRPr="00EC23F4">
        <w:t xml:space="preserve">«Η Κοινωνική Οικονομία έχει αναπτυχθεί ιδιαίτερα στην Ευρώπη, και σήμερα αντιπροσωπεύει περίπου το 10% των ευρωπαϊκών επιχειρήσεων, απασχολεί </w:t>
      </w:r>
      <w:r w:rsidRPr="00EC23F4">
        <w:lastRenderedPageBreak/>
        <w:t>περίπου 11 εκατ. εργαζομένους, και αντιπροσωπεύει περίπου το 5,9% της σ</w:t>
      </w:r>
      <w:r w:rsidRPr="00EC23F4">
        <w:t>υ</w:t>
      </w:r>
      <w:r w:rsidRPr="00EC23F4">
        <w:t>νολικής απασχόλησης και το 6,7% της μισθωτής απασχόλησης»</w:t>
      </w:r>
      <w:r>
        <w:rPr>
          <w:rStyle w:val="aa"/>
        </w:rPr>
        <w:footnoteReference w:id="12"/>
      </w:r>
      <w:r w:rsidRPr="00EC23F4">
        <w:t xml:space="preserve">. </w:t>
      </w:r>
    </w:p>
    <w:p w:rsidR="00EC23F4" w:rsidRPr="00EC23F4" w:rsidRDefault="00EC23F4" w:rsidP="00753365">
      <w:r w:rsidRPr="00EC23F4">
        <w:t>Οι επιχειρήσεις Κοινωνικής Οικονομίας επιδιώκουν κοινωνικό σκοπό ή καλ</w:t>
      </w:r>
      <w:r w:rsidRPr="00EC23F4">
        <w:t>ύ</w:t>
      </w:r>
      <w:r w:rsidRPr="00EC23F4">
        <w:t>πτουν κοινωνικές ανάγκες, συμβάλλουν στην κάθε είδους ανάπτυξη και απε</w:t>
      </w:r>
      <w:r w:rsidRPr="00EC23F4">
        <w:t>υ</w:t>
      </w:r>
      <w:r w:rsidRPr="00EC23F4">
        <w:t>θύνονται κυρίως στις ευπαθείς ομάδες του πληθυσμού, μεταξύ των οποίων π</w:t>
      </w:r>
      <w:r w:rsidRPr="00EC23F4">
        <w:t>ε</w:t>
      </w:r>
      <w:r w:rsidRPr="00EC23F4">
        <w:t>ριλαμβάνονται και τα άτομα με αναπηρία.</w:t>
      </w:r>
    </w:p>
    <w:p w:rsidR="00EC23F4" w:rsidRPr="00EC23F4" w:rsidRDefault="00EC23F4" w:rsidP="00753365">
      <w:r w:rsidRPr="00EC23F4">
        <w:t>Μέσω της Κοινωνικής Οικονομίας δύναται να αντιμετωπιστεί η αδυναμία του κράτους να εφαρμόσει ενεργητικές πολιτικές απασχόλησης, να διευκολυνθεί η πρόσβαση των ατόμων με αναπηρία στην απασχόληση και να καλυφθεί, ως ένα βαθμό, το κενό που δημιουργείται από τη συρρίκνωση του κοινωνικού κράτους, μέσω της παροχής από τις Κοινωνικές Επιχειρήσεις οικονομικότερων και ποιοτικότερων υπηρεσιών.</w:t>
      </w:r>
    </w:p>
    <w:p w:rsidR="00EC23F4" w:rsidRPr="00F70578" w:rsidRDefault="00EC23F4" w:rsidP="00753365">
      <w:r w:rsidRPr="00EC23F4">
        <w:t xml:space="preserve">Η Κοινωνική Οικονομία συνήθως βρίσκει πρόσφορο έδαφος για ανάπτυξη σε περιοχές όπου το κράτος και η οικονομία του, αλλά και η «κερδοσκοπική » </w:t>
      </w:r>
      <w:r w:rsidRPr="00EC23F4">
        <w:t>ι</w:t>
      </w:r>
      <w:r w:rsidRPr="00EC23F4">
        <w:t>διωτική οικονομία, δεν εισέρχονται λόγω της περιορισμένης κερδοφορίας ή της περιορισμένης πρόσβασης εξαιτίας της επικοινωνιακής απομόνωσης. Οι δραστηριότητές της καλύπτουν ένα ευρύ πεδίο κοινωνικών, πολιτικών, πολιτ</w:t>
      </w:r>
      <w:r w:rsidRPr="00EC23F4">
        <w:t>ι</w:t>
      </w:r>
      <w:r w:rsidRPr="00EC23F4">
        <w:t>στικών, πολιτισμικών, ουμανιστικών κ.λπ. αναγκών σε διάφορους τομείς (</w:t>
      </w:r>
      <w:r w:rsidRPr="00EC23F4">
        <w:t>υ</w:t>
      </w:r>
      <w:r w:rsidRPr="00EC23F4">
        <w:t>γεία, εκπαίδευση, απασχόληση, πολιτισμός, οικολογία - περιβάλλον, κοινωνική φροντίδα - πρόνοια, θρησκεία, αθλητισμός, παροχή νομικής υποστήριξης, προάσπιση ανθρωπίνων και πολιτικών δικαιωμάτων κ.λπ.).</w:t>
      </w:r>
    </w:p>
    <w:p w:rsidR="00200A16" w:rsidRPr="00200A16" w:rsidRDefault="00EC23F4" w:rsidP="00753365">
      <w:r w:rsidRPr="00EC23F4">
        <w:t>Μορφή κοινωνικής επιχειρηματικότητας στη χώρα μας είναι οι Κοινωνικοί Συνεταιρισμοί Περιορισμένης Ευθύνης (</w:t>
      </w:r>
      <w:proofErr w:type="spellStart"/>
      <w:r w:rsidRPr="00EC23F4">
        <w:t>Κοι.Σ.Π.Ε</w:t>
      </w:r>
      <w:proofErr w:type="spellEnd"/>
      <w:r w:rsidRPr="00EC23F4">
        <w:t>.) που είναι Νομικά Πρ</w:t>
      </w:r>
      <w:r w:rsidRPr="00EC23F4">
        <w:t>ό</w:t>
      </w:r>
      <w:r w:rsidRPr="00EC23F4">
        <w:t xml:space="preserve">σωπα Ιδιωτικού Δικαίου, με περιορισμένη ευθύνη των μελών τους, οι οποίοι θεσμοθετήθηκαν με τον ν.2716/1999 </w:t>
      </w:r>
      <w:r w:rsidRPr="00EC23F4">
        <w:rPr>
          <w:i/>
        </w:rPr>
        <w:t>«Ανάπτυξη και Εκσυγχρονισμός των Υπ</w:t>
      </w:r>
      <w:r w:rsidRPr="00EC23F4">
        <w:rPr>
          <w:i/>
        </w:rPr>
        <w:t>η</w:t>
      </w:r>
      <w:r w:rsidRPr="00EC23F4">
        <w:rPr>
          <w:i/>
        </w:rPr>
        <w:t>ρεσιών Ψυχικής Υγείας και άλλες διατάξεις»</w:t>
      </w:r>
      <w:r w:rsidRPr="00EC23F4">
        <w:t xml:space="preserve"> (Αρ. ΦΕΚ 96 Α΄/ 17.05.1999) του Υπουργείου Υγείας για την </w:t>
      </w:r>
      <w:r w:rsidRPr="00EC23F4">
        <w:rPr>
          <w:i/>
        </w:rPr>
        <w:t>«Ανάπτυξη και τον εκσυγχρονισμό των υπηρεσιών ψυχικής υγείας»</w:t>
      </w:r>
      <w:r w:rsidRPr="00EC23F4">
        <w:t>.</w:t>
      </w:r>
    </w:p>
    <w:p w:rsidR="00200A16" w:rsidRPr="00200A16" w:rsidRDefault="00EC23F4" w:rsidP="00753365">
      <w:r w:rsidRPr="00EC23F4">
        <w:t xml:space="preserve">Οι </w:t>
      </w:r>
      <w:proofErr w:type="spellStart"/>
      <w:r w:rsidRPr="00EC23F4">
        <w:t>Κοι.Σ.Π.Ε</w:t>
      </w:r>
      <w:proofErr w:type="spellEnd"/>
      <w:r w:rsidRPr="00EC23F4">
        <w:t>. έχουν εμπορικό χαρακτήρα και μπορούν να αναπτύξουν οποι</w:t>
      </w:r>
      <w:r w:rsidRPr="00EC23F4">
        <w:t>α</w:t>
      </w:r>
      <w:r w:rsidRPr="00EC23F4">
        <w:t>δήποτε οικονομική δραστηριότητα. Πρόκειται για μια ιδιαίτερη μορφή</w:t>
      </w:r>
      <w:r w:rsidR="00200A16" w:rsidRPr="00200A16">
        <w:t xml:space="preserve"> </w:t>
      </w:r>
      <w:r w:rsidRPr="00EC23F4">
        <w:t>συν</w:t>
      </w:r>
      <w:r w:rsidRPr="00EC23F4">
        <w:t>ε</w:t>
      </w:r>
      <w:r w:rsidRPr="00EC23F4">
        <w:t>ταιρισμού, αφού παράλληλα είναι παραγωγικές και εμπορικές μονάδες,</w:t>
      </w:r>
      <w:r w:rsidR="00200A16" w:rsidRPr="00200A16">
        <w:t xml:space="preserve"> </w:t>
      </w:r>
      <w:r w:rsidRPr="00EC23F4">
        <w:t xml:space="preserve">αλλά και μονάδες Ψυχικής Υγείας, η εποπτεία των οποίων ανήκει στο Υπουργείο Υγείας. </w:t>
      </w:r>
      <w:r w:rsidRPr="00200A16">
        <w:t xml:space="preserve">Μέλη τους μπορούν να γίνουν άτομα με </w:t>
      </w:r>
      <w:proofErr w:type="spellStart"/>
      <w:r w:rsidRPr="00200A16">
        <w:t>ψυχο</w:t>
      </w:r>
      <w:proofErr w:type="spellEnd"/>
      <w:r w:rsidRPr="00200A16">
        <w:t>-κοι</w:t>
      </w:r>
      <w:r w:rsidR="00200A16">
        <w:t xml:space="preserve">νωνικά προβλήματα σε ποσοστό τουλάχιστον 35%, επαγγελματίες ψυχικής υγείας σε ποσοστό έως </w:t>
      </w:r>
      <w:r w:rsidR="00200A16">
        <w:lastRenderedPageBreak/>
        <w:t>45%, νομικά πρόσωπα δημοσίου ή ιδιωτικού Δικαίου</w:t>
      </w:r>
      <w:r w:rsidR="00200A16" w:rsidRPr="00200A16">
        <w:t xml:space="preserve"> </w:t>
      </w:r>
      <w:r w:rsidR="00200A16">
        <w:t>ή άλλα φυσικά πρόσωπα σε ποσοστό έως 20%.</w:t>
      </w:r>
    </w:p>
    <w:p w:rsidR="00200A16" w:rsidRPr="00F70578" w:rsidRDefault="00200A16" w:rsidP="00753365">
      <w:r>
        <w:t xml:space="preserve">Μέχρι το 2004 στη χώρα μας λειτουργούσε ένας </w:t>
      </w:r>
      <w:proofErr w:type="spellStart"/>
      <w:r>
        <w:t>Κοι.Σ.Π.Ε</w:t>
      </w:r>
      <w:proofErr w:type="spellEnd"/>
      <w:r>
        <w:t xml:space="preserve">. με έδρα τη Λέρο. Σήμερα λειτουργούν 14 </w:t>
      </w:r>
      <w:proofErr w:type="spellStart"/>
      <w:r>
        <w:t>Κοι.Σ.Π.Ε</w:t>
      </w:r>
      <w:proofErr w:type="spellEnd"/>
      <w:r>
        <w:t>.: 5 στον Ν. Αττικής, 1 στον Ν. Θεσσαλον</w:t>
      </w:r>
      <w:r>
        <w:t>ί</w:t>
      </w:r>
      <w:r>
        <w:t>κης, 1 στον Ν. Αχαΐας, 1 στον Ν. Δωδεκανήσου - Λέρος, 1 στον Ν. Χίου, 1 στους Ν. Κεφαλονιάς - Ζακύνθου, 1 στον Ν. Φωκίδας, 1 στον Ν. Χανίων, 1 στον Ν. Φωκίδας, και 1 στον Ν. Πιερίας)</w:t>
      </w:r>
      <w:r>
        <w:rPr>
          <w:rStyle w:val="aa"/>
        </w:rPr>
        <w:footnoteReference w:id="13"/>
      </w:r>
      <w:r>
        <w:t>.</w:t>
      </w:r>
      <w:r w:rsidRPr="00200A16">
        <w:t xml:space="preserve"> </w:t>
      </w:r>
    </w:p>
    <w:p w:rsidR="00200A16" w:rsidRPr="00F70578" w:rsidRDefault="00200A16" w:rsidP="00753365">
      <w:r>
        <w:t>Μία από τις σημαντικότερες προϋποθέσεις για τη διεύρυνση αυτού του θεσμού</w:t>
      </w:r>
      <w:r w:rsidRPr="00200A16">
        <w:t xml:space="preserve"> </w:t>
      </w:r>
      <w:r>
        <w:t>και την επιτυχή λειτουργία του είναι η υλοποίηση εκστρατειών ενημέρωσης</w:t>
      </w:r>
      <w:r w:rsidRPr="00200A16">
        <w:t xml:space="preserve"> </w:t>
      </w:r>
      <w:r>
        <w:t>- ευαισθητοποίησης για την άρση τυχών προκαταλήψεων εκ μέρους των εργοδ</w:t>
      </w:r>
      <w:r>
        <w:t>ο</w:t>
      </w:r>
      <w:r>
        <w:t>τών και των τοπικών κοινωνιών.</w:t>
      </w:r>
      <w:r w:rsidRPr="00200A16">
        <w:t xml:space="preserve"> </w:t>
      </w:r>
    </w:p>
    <w:p w:rsidR="00200A16" w:rsidRPr="00F70578" w:rsidRDefault="00200A16" w:rsidP="00753365">
      <w:r>
        <w:t>Τα βασικά σημεία διαφοροποίησης των Κοινωνικών Συνεταιρισμών – Επιχε</w:t>
      </w:r>
      <w:r>
        <w:t>ι</w:t>
      </w:r>
      <w:r>
        <w:t>ρήσεων</w:t>
      </w:r>
      <w:r w:rsidRPr="00200A16">
        <w:t xml:space="preserve"> </w:t>
      </w:r>
      <w:r>
        <w:t>που λειτουργούν με επιτυχία σε κράτη μέλη της Ε.Ε. (π.χ. Γερμανία,</w:t>
      </w:r>
      <w:r w:rsidRPr="00200A16">
        <w:t xml:space="preserve"> </w:t>
      </w:r>
      <w:r>
        <w:t>Ιταλία, Γαλλία, Ισπανία) από τα Π.Π.Ε. και τους παραδοσιακούς Μη Κερδ</w:t>
      </w:r>
      <w:r>
        <w:t>ο</w:t>
      </w:r>
      <w:r>
        <w:t>σκοπικούς Οργανισμούς είναι τα εξής: o υψηλός βαθμός αυτονομίας</w:t>
      </w:r>
      <w:r w:rsidRPr="00200A16">
        <w:t xml:space="preserve"> </w:t>
      </w:r>
      <w:r>
        <w:t>τους, o συνδυασμός επιχειρηματικού πνεύματος και επιτέλεσης κοινωνικών</w:t>
      </w:r>
      <w:r w:rsidRPr="00200A16">
        <w:t xml:space="preserve"> </w:t>
      </w:r>
      <w:r>
        <w:t>στόχων, η διάθεση των υψηλής ποιότητας προϊόντων τους, ακόμη και συγκριτικά με αυτά της ελεύθερης αγοράς.</w:t>
      </w:r>
    </w:p>
    <w:p w:rsidR="00753365" w:rsidRPr="00F70578" w:rsidRDefault="00753365" w:rsidP="00753365"/>
    <w:p w:rsidR="00200A16" w:rsidRPr="00207535" w:rsidRDefault="00200A16" w:rsidP="00813484">
      <w:pPr>
        <w:pStyle w:val="4"/>
      </w:pPr>
      <w:r w:rsidRPr="00207535">
        <w:t>«Τηλεργασία» (“</w:t>
      </w:r>
      <w:r w:rsidRPr="00F70578">
        <w:t>Τ</w:t>
      </w:r>
      <w:proofErr w:type="spellStart"/>
      <w:r w:rsidRPr="004F2F9D">
        <w:rPr>
          <w:lang w:val="en-GB"/>
        </w:rPr>
        <w:t>eleworking</w:t>
      </w:r>
      <w:proofErr w:type="spellEnd"/>
      <w:r w:rsidRPr="00207535">
        <w:t>”)</w:t>
      </w:r>
    </w:p>
    <w:p w:rsidR="00200A16" w:rsidRDefault="00200A16" w:rsidP="00753365">
      <w:r>
        <w:t>Η ανάπτυξη της τηλεργασίας συνδέεται με την ανάπτυξη των Τεχνολογιών Πληροφορικής και Επικοινωνιών (ΤΠΕ).</w:t>
      </w:r>
    </w:p>
    <w:p w:rsidR="00200A16" w:rsidRPr="00F70578" w:rsidRDefault="00200A16" w:rsidP="00753365">
      <w:r>
        <w:t>Υπάρχουν διάφορα είδη τηλεργασίας, μεταξύ των οποίων είναι η εργασία</w:t>
      </w:r>
      <w:r w:rsidRPr="00200A16">
        <w:t xml:space="preserve"> </w:t>
      </w:r>
      <w:r>
        <w:t>από το σπίτι, η εν κινήσει εργασία (νομαδική τηλεργασία), η εργασία σε ειδικά κ</w:t>
      </w:r>
      <w:r>
        <w:t>έ</w:t>
      </w:r>
      <w:r>
        <w:t>ντρα ή σταθμούς κ.λπ. Αξίζει να αναφερθεί ότι η τηλεργασία βρίσκει εφαρμ</w:t>
      </w:r>
      <w:r>
        <w:t>ο</w:t>
      </w:r>
      <w:r>
        <w:t>γή σε πολλά επαγγέλματα. Στο πλαίσιο αυτής μπορούν να απασχοληθούν π</w:t>
      </w:r>
      <w:r>
        <w:t>ω</w:t>
      </w:r>
      <w:r>
        <w:t>λητές, τηλεφωνητές, γραμματείς, λογιστές, οικονομολόγοι,</w:t>
      </w:r>
      <w:r w:rsidRPr="00200A16">
        <w:t xml:space="preserve"> </w:t>
      </w:r>
      <w:r>
        <w:t>δημοσιογράφοι, προγραμματιστές, αρχιτέκτονες, δικηγόροι, μεταφραστές,</w:t>
      </w:r>
      <w:r w:rsidRPr="00200A16">
        <w:t xml:space="preserve"> </w:t>
      </w:r>
      <w:r>
        <w:t>κ.λπ.</w:t>
      </w:r>
      <w:r w:rsidRPr="00200A16">
        <w:t xml:space="preserve"> </w:t>
      </w:r>
    </w:p>
    <w:p w:rsidR="00200A16" w:rsidRPr="00200A16" w:rsidRDefault="00200A16" w:rsidP="00753365">
      <w:r>
        <w:t>Ο θεσμός της τηλεργασίας εισήχθη στη χώρα μας με την Εθνική Γενική Συ</w:t>
      </w:r>
      <w:r>
        <w:t>λ</w:t>
      </w:r>
      <w:r>
        <w:t>λογική</w:t>
      </w:r>
      <w:r w:rsidRPr="00200A16">
        <w:t xml:space="preserve"> </w:t>
      </w:r>
      <w:r>
        <w:t>Σύμβαση Εργασίας των ετών 2006 και 2007 (Π.Κ. 14/13.04.2006), στη βάση της ευρωπαϊκής συμφωνίας - πλαισίου για την τηλεργασία, που είχε σ</w:t>
      </w:r>
      <w:r>
        <w:t>υ</w:t>
      </w:r>
      <w:r>
        <w:t>νάψει η Συνομοσπονδία Ευρωπαϊκών Συνδικάτων (C.E.S.), η Ευρωπαϊκή</w:t>
      </w:r>
      <w:r w:rsidRPr="00200A16">
        <w:t xml:space="preserve"> </w:t>
      </w:r>
      <w:r>
        <w:t>Ε</w:t>
      </w:r>
      <w:r>
        <w:t>ρ</w:t>
      </w:r>
      <w:r>
        <w:t xml:space="preserve">γοδοτική Οργάνωση Επιχειρήσεων Ιδιωτικού Τομέα (UNICE), η Ευρωπαϊκή </w:t>
      </w:r>
      <w:r>
        <w:lastRenderedPageBreak/>
        <w:t>Οργάνωση Βιοτεχνών Μικρομεσαίων Επιχειρήσεων (UEAPME) και το Ευρ</w:t>
      </w:r>
      <w:r>
        <w:t>ω</w:t>
      </w:r>
      <w:r>
        <w:t>παϊκό Κέντρο Δημοσίων Επιχειρήσεων (CEEP).</w:t>
      </w:r>
    </w:p>
    <w:p w:rsidR="00200A16" w:rsidRPr="00200A16" w:rsidRDefault="00200A16" w:rsidP="00753365">
      <w:r>
        <w:t xml:space="preserve">Οι </w:t>
      </w:r>
      <w:proofErr w:type="spellStart"/>
      <w:r>
        <w:t>τηλεργαζόμενοι</w:t>
      </w:r>
      <w:proofErr w:type="spellEnd"/>
      <w:r>
        <w:t xml:space="preserve"> απολαμβάνουν τα ίδια δικαιώματα που διασφαλίζονται</w:t>
      </w:r>
      <w:r w:rsidRPr="00200A16">
        <w:t xml:space="preserve"> </w:t>
      </w:r>
      <w:r>
        <w:t>από την ισχύουσα νομοθεσία και τις συλλογικές συμβάσεις εργασίας για τους ε</w:t>
      </w:r>
      <w:r>
        <w:t>ρ</w:t>
      </w:r>
      <w:r>
        <w:t>γαζόμενους που απασχολούνται εντός των εγκαταστάσεων μιας επιχείρ</w:t>
      </w:r>
      <w:r>
        <w:t>η</w:t>
      </w:r>
      <w:r>
        <w:t>σης/Οργανισμού, συμπεριλαμβανομένων και των συνδικαλιστικών.</w:t>
      </w:r>
      <w:r w:rsidRPr="00200A16">
        <w:t xml:space="preserve"> </w:t>
      </w:r>
      <w:r>
        <w:t>Ωστόσο, στη βάση των ιδιαιτεροτήτων της τηλεργασίας μπορεί να χρειαστούν ειδικές συμπληρωματικές συλλογικές ή ατομικές συμβάσεις.</w:t>
      </w:r>
    </w:p>
    <w:p w:rsidR="00200A16" w:rsidRPr="00F70578" w:rsidRDefault="00200A16" w:rsidP="00753365">
      <w:r>
        <w:t>Παρόλο που η τηλεργασία όταν ασκείται από το σπίτι μπορεί να οδηγήσει στην κοινωνική απομόνωση των ατόμων με αναπηρία, ωστόσο αποτελεί αναμφ</w:t>
      </w:r>
      <w:r>
        <w:t>ι</w:t>
      </w:r>
      <w:r>
        <w:t>σβήτητα μια μορφή απασχόλησης που θα μπορούσε να απορροφήσει</w:t>
      </w:r>
      <w:r w:rsidRPr="00200A16">
        <w:t xml:space="preserve"> </w:t>
      </w:r>
      <w:r>
        <w:t>ένα μ</w:t>
      </w:r>
      <w:r>
        <w:t>ε</w:t>
      </w:r>
      <w:r>
        <w:t>γάλο αριθμό ατόμων με βαριές αναπηρίες, που το είδος και η βαρύτητα της αναπηρίας τους δεν καθιστούν ιδιαίτερα εύκολη την μετακίνησή</w:t>
      </w:r>
      <w:r w:rsidRPr="00200A16">
        <w:t xml:space="preserve"> </w:t>
      </w:r>
      <w:r>
        <w:t>τους, άτομα με προβλήματα στην ομιλία, που δεν μπορούν να ανταποκριθούν σε μια συ</w:t>
      </w:r>
      <w:r>
        <w:t>μ</w:t>
      </w:r>
      <w:r>
        <w:t>βατική θέση εργασίας για την οποία απαιτείται η χρήση ομιλίας κ.λπ. Επιπρ</w:t>
      </w:r>
      <w:r>
        <w:t>ό</w:t>
      </w:r>
      <w:r>
        <w:t>σθετα, η τηλεργασία μπορεί να αξιοποιηθεί σε περιπτώσεις εργαζομένων που αποκτούν αναπηρία κατά τη διάρκεια του επαγγελματικού τους βίου. Απαρα</w:t>
      </w:r>
      <w:r>
        <w:t>ί</w:t>
      </w:r>
      <w:r>
        <w:t>τητη προϋπόθεση φυσικά για την προώθηση αυτής της μορφής απασχόλησης στα άτομα με αναπηρία είναι η παροχή από την πλευρά της Πολιτείας ευρειών ευκαιριών κατάρτισης στη χρήση Η/Υ και εν γένει στη χρήση νέων τεχνολ</w:t>
      </w:r>
      <w:r>
        <w:t>ο</w:t>
      </w:r>
      <w:r>
        <w:t>γιών.</w:t>
      </w:r>
      <w:r w:rsidRPr="00200A16">
        <w:t xml:space="preserve"> </w:t>
      </w:r>
    </w:p>
    <w:p w:rsidR="00EC23F4" w:rsidRPr="00EC23F4" w:rsidRDefault="00200A16" w:rsidP="00753365">
      <w:r>
        <w:t xml:space="preserve">Με το άρθρο 5 του ν.3846/2010 </w:t>
      </w:r>
      <w:r w:rsidRPr="00200A16">
        <w:rPr>
          <w:i/>
        </w:rPr>
        <w:t>«Εγγυήσεις για την εργασιακή ασφάλεια και άλλες διατάξεις»</w:t>
      </w:r>
      <w:r>
        <w:t xml:space="preserve"> (Αρ. ΦΕΚ 66 Α΄/11.05.2010) ρυθμίστηκαν θέματα που αφ</w:t>
      </w:r>
      <w:r>
        <w:t>ο</w:t>
      </w:r>
      <w:r>
        <w:t xml:space="preserve">ρούσαν στην μετατροπή της κανονικής εργασίας σε τηλεργασία, στην παροχή ενημέρωσης από τον εργοδότη στον </w:t>
      </w:r>
      <w:proofErr w:type="spellStart"/>
      <w:r>
        <w:t>τηλεργαζόμενο</w:t>
      </w:r>
      <w:proofErr w:type="spellEnd"/>
      <w:r>
        <w:t xml:space="preserve"> για την εργασία</w:t>
      </w:r>
      <w:r w:rsidRPr="00200A16">
        <w:t xml:space="preserve"> </w:t>
      </w:r>
      <w:r>
        <w:t>που ο τ</w:t>
      </w:r>
      <w:r>
        <w:t>ε</w:t>
      </w:r>
      <w:r>
        <w:t>λευταίος θα αναλάβει κ.λπ.</w:t>
      </w:r>
    </w:p>
    <w:p w:rsidR="00430672" w:rsidRPr="00CF3F68" w:rsidRDefault="00430672" w:rsidP="000A33CB"/>
    <w:p w:rsidR="00430672" w:rsidRPr="00CF3F68" w:rsidRDefault="00430672" w:rsidP="00180046">
      <w:pPr>
        <w:sectPr w:rsidR="00430672" w:rsidRPr="00CF3F68" w:rsidSect="00EF1D97">
          <w:type w:val="oddPage"/>
          <w:pgSz w:w="11906" w:h="16838"/>
          <w:pgMar w:top="1440" w:right="1800" w:bottom="1440" w:left="1800" w:header="708" w:footer="708" w:gutter="0"/>
          <w:cols w:space="708"/>
          <w:docGrid w:linePitch="360"/>
        </w:sectPr>
      </w:pPr>
    </w:p>
    <w:p w:rsidR="00430672" w:rsidRDefault="00AE7C3E" w:rsidP="00AE7C3E">
      <w:pPr>
        <w:pStyle w:val="1"/>
      </w:pPr>
      <w:bookmarkStart w:id="20" w:name="_Toc362627421"/>
      <w:r w:rsidRPr="00AE7C3E">
        <w:lastRenderedPageBreak/>
        <w:t>Θεσμικό Πλαίσιο</w:t>
      </w:r>
      <w:bookmarkEnd w:id="20"/>
    </w:p>
    <w:p w:rsidR="00645DC8" w:rsidRPr="000A33CB" w:rsidRDefault="00753365" w:rsidP="00753365">
      <w:pPr>
        <w:pStyle w:val="2"/>
        <w:rPr>
          <w:sz w:val="30"/>
          <w:szCs w:val="30"/>
        </w:rPr>
      </w:pPr>
      <w:bookmarkStart w:id="21" w:name="_Toc362627422"/>
      <w:r w:rsidRPr="00753365">
        <w:rPr>
          <w:sz w:val="30"/>
          <w:szCs w:val="30"/>
        </w:rPr>
        <w:t>Νομοθεσία &amp; Πράξεις Διεθνών και Ευρωπαϊκών Οργαν</w:t>
      </w:r>
      <w:r w:rsidRPr="00753365">
        <w:rPr>
          <w:sz w:val="30"/>
          <w:szCs w:val="30"/>
        </w:rPr>
        <w:t>ι</w:t>
      </w:r>
      <w:r w:rsidRPr="00753365">
        <w:rPr>
          <w:sz w:val="30"/>
          <w:szCs w:val="30"/>
        </w:rPr>
        <w:t>σμών</w:t>
      </w:r>
      <w:bookmarkEnd w:id="21"/>
    </w:p>
    <w:p w:rsidR="00753365" w:rsidRPr="00753365" w:rsidRDefault="00753365" w:rsidP="00753365">
      <w:r w:rsidRPr="00753365">
        <w:t>Στην παρούσα ενότητα παρουσιάζεται το θεσμικό πλαίσιο για την εργασία και την απασχόληση των ατόμων με αναπηρία στη βάση της δικαιωματικής πρ</w:t>
      </w:r>
      <w:r w:rsidRPr="00753365">
        <w:t>ο</w:t>
      </w:r>
      <w:r w:rsidRPr="00753365">
        <w:t>σέγγισης της αναπηρίας σε διεθνές, ευρωπαϊκό και εθνικό επίπεδο καθώς και πράξεις διεθνών και ευρωπαϊκών Οργανισμών, άλλοτε νομικά δεσμευτικές και άλλοτε όχι. Αυτά αποτελούν χρήσιμα εργαλεία για την υποστήριξη / διεκδίκ</w:t>
      </w:r>
      <w:r w:rsidRPr="00753365">
        <w:t>η</w:t>
      </w:r>
      <w:r w:rsidRPr="00753365">
        <w:t>ση αιτημάτων από τα ίδια τα άτομα με αναπηρία και τους αντιπροσωπευτικούς τους φορείς.</w:t>
      </w:r>
    </w:p>
    <w:p w:rsidR="00753365" w:rsidRPr="00753365" w:rsidRDefault="00753365" w:rsidP="00753365"/>
    <w:p w:rsidR="00753365" w:rsidRPr="00753365" w:rsidRDefault="00753365" w:rsidP="00753365">
      <w:pPr>
        <w:pStyle w:val="3"/>
      </w:pPr>
      <w:bookmarkStart w:id="22" w:name="_Ref362563706"/>
      <w:bookmarkStart w:id="23" w:name="_Ref362563713"/>
      <w:bookmarkStart w:id="24" w:name="_Ref362563728"/>
      <w:bookmarkStart w:id="25" w:name="_Toc362627423"/>
      <w:r w:rsidRPr="00753365">
        <w:t>Διεθνές επίπεδο</w:t>
      </w:r>
      <w:bookmarkEnd w:id="22"/>
      <w:bookmarkEnd w:id="23"/>
      <w:bookmarkEnd w:id="24"/>
      <w:bookmarkEnd w:id="25"/>
    </w:p>
    <w:p w:rsidR="00753365" w:rsidRPr="00207535" w:rsidRDefault="00753365" w:rsidP="00813484">
      <w:pPr>
        <w:pStyle w:val="4"/>
      </w:pPr>
      <w:r w:rsidRPr="00207535">
        <w:t>«Η Διακήρυξη των Δικαιωμάτων των Ατόμων με Αναπηρία» - 1975</w:t>
      </w:r>
    </w:p>
    <w:p w:rsidR="00753365" w:rsidRDefault="00753365" w:rsidP="00753365">
      <w:r w:rsidRPr="00753365">
        <w:t xml:space="preserve">Η Γενική Συνέλευση του ΟΗΕ εξήγγειλε το έτος 1975 τη </w:t>
      </w:r>
      <w:r w:rsidRPr="00927F2B">
        <w:rPr>
          <w:i/>
        </w:rPr>
        <w:t>«Διακήρυξη των Δ</w:t>
      </w:r>
      <w:r w:rsidRPr="00927F2B">
        <w:rPr>
          <w:i/>
        </w:rPr>
        <w:t>ι</w:t>
      </w:r>
      <w:r w:rsidRPr="00927F2B">
        <w:rPr>
          <w:i/>
        </w:rPr>
        <w:t>καιωμάτων των Ατόμων με Αναπηρία»</w:t>
      </w:r>
      <w:r w:rsidR="00927F2B">
        <w:rPr>
          <w:rStyle w:val="aa"/>
          <w:i/>
        </w:rPr>
        <w:footnoteReference w:id="14"/>
      </w:r>
      <w:r w:rsidRPr="00753365">
        <w:t>, η οποία αποτελεί συνέπεια της εγγ</w:t>
      </w:r>
      <w:r w:rsidRPr="00753365">
        <w:t>ύ</w:t>
      </w:r>
      <w:r w:rsidRPr="00753365">
        <w:t>ησης των κρατών-μελών του ΟΗΕ να δραστηριοποιηθούν για να προάγουν</w:t>
      </w:r>
      <w:r w:rsidR="00927F2B">
        <w:t xml:space="preserve"> </w:t>
      </w:r>
      <w:r w:rsidRPr="00753365">
        <w:t xml:space="preserve">το επίπεδο ζωής των ατόμων με αναπηρία. Σ’ αυτή τη Διακήρυξη, η οποία δεν αποτελεί ένα νομικά δεσμευτικό κείμενο, προκηρύσσονταν ότι τα άτομα με αναπηρία: </w:t>
      </w:r>
      <w:r w:rsidRPr="00927F2B">
        <w:rPr>
          <w:i/>
        </w:rPr>
        <w:t>«6. ….έχουν το δικαίωμα για ιατρική, ψυχολογική και λειτουργική μεταχείριση, συμπεριλαμβανομένων προσθετικών και υποβοηθητικών</w:t>
      </w:r>
      <w:r w:rsidR="00927F2B" w:rsidRPr="00927F2B">
        <w:rPr>
          <w:i/>
        </w:rPr>
        <w:t xml:space="preserve"> </w:t>
      </w:r>
      <w:r w:rsidRPr="00927F2B">
        <w:rPr>
          <w:i/>
        </w:rPr>
        <w:t>συσκευών, για ιατρική και κοινωνική αποκατάσταση, για εκπαίδευση,</w:t>
      </w:r>
      <w:r w:rsidR="00927F2B" w:rsidRPr="00927F2B">
        <w:rPr>
          <w:i/>
        </w:rPr>
        <w:t xml:space="preserve"> </w:t>
      </w:r>
      <w:r w:rsidRPr="00927F2B">
        <w:rPr>
          <w:i/>
        </w:rPr>
        <w:t>για επαγγελματική κ</w:t>
      </w:r>
      <w:r w:rsidRPr="00927F2B">
        <w:rPr>
          <w:i/>
        </w:rPr>
        <w:t>α</w:t>
      </w:r>
      <w:r w:rsidRPr="00927F2B">
        <w:rPr>
          <w:i/>
        </w:rPr>
        <w:t>τάρτιση και αποκατάσταση για βοήθεια, για συμβουλευτική, για υπηρεσίες τοπ</w:t>
      </w:r>
      <w:r w:rsidRPr="00927F2B">
        <w:rPr>
          <w:i/>
        </w:rPr>
        <w:t>ο</w:t>
      </w:r>
      <w:r w:rsidRPr="00927F2B">
        <w:rPr>
          <w:i/>
        </w:rPr>
        <w:t>θέτησης σε εργασία και για άλλες υπηρεσίες που θα τα καταστήσουν ικανά να αναπτύξουν τις ικανότητες και δεξιότητές τους στο ανώτατο όριο και θα επ</w:t>
      </w:r>
      <w:r w:rsidRPr="00927F2B">
        <w:rPr>
          <w:i/>
        </w:rPr>
        <w:t>ι</w:t>
      </w:r>
      <w:r w:rsidRPr="00927F2B">
        <w:rPr>
          <w:i/>
        </w:rPr>
        <w:t xml:space="preserve">σπεύσουν τη διαδικασία της κοινωνικής ενσωμάτωσης ή </w:t>
      </w:r>
      <w:proofErr w:type="spellStart"/>
      <w:r w:rsidRPr="00927F2B">
        <w:rPr>
          <w:i/>
        </w:rPr>
        <w:t>επανενσωμάτωσής</w:t>
      </w:r>
      <w:proofErr w:type="spellEnd"/>
      <w:r w:rsidRPr="00927F2B">
        <w:rPr>
          <w:i/>
        </w:rPr>
        <w:t xml:space="preserve"> τους. 7. ….(</w:t>
      </w:r>
      <w:r w:rsidR="004F2F9D">
        <w:rPr>
          <w:i/>
        </w:rPr>
        <w:t>επίσης</w:t>
      </w:r>
      <w:r w:rsidRPr="00927F2B">
        <w:rPr>
          <w:i/>
        </w:rPr>
        <w:t>)</w:t>
      </w:r>
      <w:r w:rsidR="004F2F9D">
        <w:rPr>
          <w:i/>
        </w:rPr>
        <w:t xml:space="preserve"> </w:t>
      </w:r>
      <w:r w:rsidRPr="00927F2B">
        <w:rPr>
          <w:i/>
        </w:rPr>
        <w:t>…</w:t>
      </w:r>
      <w:r w:rsidR="004F2F9D">
        <w:rPr>
          <w:i/>
        </w:rPr>
        <w:t xml:space="preserve"> </w:t>
      </w:r>
      <w:r w:rsidRPr="00927F2B">
        <w:rPr>
          <w:i/>
        </w:rPr>
        <w:t>έχουν το δικαίωμα για οικονομική και κοινωνική ασφάλ</w:t>
      </w:r>
      <w:r w:rsidRPr="00927F2B">
        <w:rPr>
          <w:i/>
        </w:rPr>
        <w:t>ι</w:t>
      </w:r>
      <w:r w:rsidRPr="00927F2B">
        <w:rPr>
          <w:i/>
        </w:rPr>
        <w:t>ση και για ένα καθώς πρέπει επίπεδο ζωής. Έχουν το δικαίωμα, σύμφωνα με τις ικανότητές τους, να εξασφαλίσουν και να διατηρήσουν την εργασία ή να ενασχ</w:t>
      </w:r>
      <w:r w:rsidRPr="00927F2B">
        <w:rPr>
          <w:i/>
        </w:rPr>
        <w:t>ο</w:t>
      </w:r>
      <w:r w:rsidRPr="00927F2B">
        <w:rPr>
          <w:i/>
        </w:rPr>
        <w:t>ληθούν με ένα επάγγελμα που να ανταμείβεται, χρήσιμο και παραγωγικό, και να συμμετέχουν</w:t>
      </w:r>
      <w:r w:rsidR="00927F2B" w:rsidRPr="00927F2B">
        <w:rPr>
          <w:i/>
        </w:rPr>
        <w:t xml:space="preserve"> </w:t>
      </w:r>
      <w:r w:rsidRPr="00927F2B">
        <w:rPr>
          <w:i/>
        </w:rPr>
        <w:t>σε εμπορικές ενώσεις»</w:t>
      </w:r>
      <w:r w:rsidRPr="00753365">
        <w:t>.</w:t>
      </w:r>
    </w:p>
    <w:p w:rsidR="00927F2B" w:rsidRPr="00753365" w:rsidRDefault="00927F2B" w:rsidP="00753365"/>
    <w:p w:rsidR="00753365" w:rsidRPr="00753365" w:rsidRDefault="00753365" w:rsidP="00813484">
      <w:pPr>
        <w:pStyle w:val="4"/>
      </w:pPr>
      <w:r w:rsidRPr="00753365">
        <w:lastRenderedPageBreak/>
        <w:t>«Το Παγκόσμιο Πρόγραμμα Δράσης για τα Άτομα με Αναπηρία» - 1982</w:t>
      </w:r>
    </w:p>
    <w:p w:rsidR="00927F2B" w:rsidRDefault="00753365" w:rsidP="00927F2B">
      <w:r w:rsidRPr="00753365">
        <w:t xml:space="preserve">Στους στόχους του </w:t>
      </w:r>
      <w:r w:rsidRPr="00927F2B">
        <w:rPr>
          <w:i/>
        </w:rPr>
        <w:t>«Παγκόσμιου Προγράμματος Δράσης για τα Άτομα με</w:t>
      </w:r>
      <w:r w:rsidR="00927F2B" w:rsidRPr="00927F2B">
        <w:rPr>
          <w:i/>
        </w:rPr>
        <w:t xml:space="preserve"> Αν</w:t>
      </w:r>
      <w:r w:rsidR="00927F2B" w:rsidRPr="00927F2B">
        <w:rPr>
          <w:i/>
        </w:rPr>
        <w:t>α</w:t>
      </w:r>
      <w:r w:rsidR="00927F2B" w:rsidRPr="00927F2B">
        <w:rPr>
          <w:i/>
        </w:rPr>
        <w:t>πηρία»</w:t>
      </w:r>
      <w:r w:rsidR="00927F2B">
        <w:rPr>
          <w:rStyle w:val="aa"/>
        </w:rPr>
        <w:footnoteReference w:id="15"/>
      </w:r>
      <w:r w:rsidR="00927F2B">
        <w:t xml:space="preserve"> εισάγεται η προσέγγιση της αναπηρίας στη βάση των ανθρωπίνων δ</w:t>
      </w:r>
      <w:r w:rsidR="00927F2B">
        <w:t>ι</w:t>
      </w:r>
      <w:r w:rsidR="00927F2B">
        <w:t>καιωμάτων. Επιπλέον, για πρώτη φορά η αναπηρία ορίζεται ως αποτέλεσμα της σχέσης μεταξύ των ατόμων με αναπηρία και του περιβάλλοντος. Συγκ</w:t>
      </w:r>
      <w:r w:rsidR="00927F2B">
        <w:t>ε</w:t>
      </w:r>
      <w:r w:rsidR="00927F2B">
        <w:t xml:space="preserve">κριμένα στην παράγραφο 12 ως </w:t>
      </w:r>
      <w:r w:rsidR="00927F2B" w:rsidRPr="00927F2B">
        <w:rPr>
          <w:i/>
        </w:rPr>
        <w:t>«ισότητα ευκαιριών»</w:t>
      </w:r>
      <w:r w:rsidR="00927F2B">
        <w:t xml:space="preserve"> ορίζεται </w:t>
      </w:r>
      <w:r w:rsidR="00927F2B" w:rsidRPr="00927F2B">
        <w:rPr>
          <w:i/>
        </w:rPr>
        <w:t>«η διαδικασία μέσα από την οποία το γενικό σύστημα της κοινωνίας, όπως ….οι εκπαιδευτικές και επαγγελματικές ευκαιρίες, …, γίνονται προσβάσιμες σε όλους»</w:t>
      </w:r>
      <w:r w:rsidR="00927F2B">
        <w:t>. Στην παρ</w:t>
      </w:r>
      <w:r w:rsidR="00927F2B">
        <w:t>ά</w:t>
      </w:r>
      <w:r w:rsidR="00927F2B">
        <w:t>γραφο 21 αναφέρεται ότι για την επίτευξη της ισότητας των ευκαιριών αν</w:t>
      </w:r>
      <w:r w:rsidR="00927F2B">
        <w:t>α</w:t>
      </w:r>
      <w:r w:rsidR="00927F2B">
        <w:t>γκαία είναι η λήψη μέτρων που υπερβαίνουν τα παραδοσιακά μέτρα αποκατ</w:t>
      </w:r>
      <w:r w:rsidR="00927F2B">
        <w:t>ά</w:t>
      </w:r>
      <w:r w:rsidR="00927F2B">
        <w:t>στασης.</w:t>
      </w:r>
    </w:p>
    <w:p w:rsidR="00927F2B" w:rsidRDefault="00927F2B" w:rsidP="00927F2B"/>
    <w:p w:rsidR="00927F2B" w:rsidRDefault="00927F2B" w:rsidP="00813484">
      <w:pPr>
        <w:pStyle w:val="4"/>
      </w:pPr>
      <w:r>
        <w:t>«Οι Πρότυποι Κανόνες του ΟΗΕ για την Εξίσωση των Ευκαιριών για τα Άτομα με Αναπηρίες» - 1993</w:t>
      </w:r>
    </w:p>
    <w:p w:rsidR="00927F2B" w:rsidRDefault="00927F2B" w:rsidP="00927F2B">
      <w:r>
        <w:t xml:space="preserve">Στο </w:t>
      </w:r>
      <w:r w:rsidRPr="00927F2B">
        <w:rPr>
          <w:i/>
        </w:rPr>
        <w:t>«Κανόνας 7 - Απασχόληση»</w:t>
      </w:r>
      <w:r>
        <w:t xml:space="preserve"> των </w:t>
      </w:r>
      <w:r w:rsidRPr="00927F2B">
        <w:rPr>
          <w:i/>
        </w:rPr>
        <w:t>«Πρότυπων Κανόνων του Οργανισμού Ηνωμένων Εθνών για την Εξίσωση των Ευκαιριών για τα Άτομα με Αναπηρίες»</w:t>
      </w:r>
      <w:r>
        <w:t xml:space="preserve">, οι οποίοι εγκρίθηκαν από τη Γενική Συνέλευση του ΟΗΕ το Δεκέμβριο του 1993 (Απόφαση 48/96), και στους οποίους ενσωματώθηκε η εμπειρία του ΟΗΕ από τη δεκαετή εφαρμογή (1983 - 1992) του προαναφερθέντος Προγράμματος Δράσης, αναφέρεται ότι </w:t>
      </w:r>
      <w:r w:rsidRPr="00927F2B">
        <w:rPr>
          <w:i/>
        </w:rPr>
        <w:t>«..τα κράτη μέλη οφείλουν να αναγνωρίσουν την αν</w:t>
      </w:r>
      <w:r w:rsidRPr="00927F2B">
        <w:rPr>
          <w:i/>
        </w:rPr>
        <w:t>ά</w:t>
      </w:r>
      <w:r w:rsidRPr="00927F2B">
        <w:rPr>
          <w:i/>
        </w:rPr>
        <w:t>γκη για τα άτομα με αναπηρίες να ενδυναμωθούν προκειμένου να είναι σε θέση να ασκούν τα ανθρώπινα δικαιώματά τους, ειδικά στον τομέα της εργασίας. Στις αστικές αλλά και τις αγροτικές περιοχές θα πρέπει να έχουν ίσες ευκαιρίες για παραγωγική και επικερδή απασχόληση στην αγορά εργασίας»</w:t>
      </w:r>
      <w:r>
        <w:rPr>
          <w:rStyle w:val="aa"/>
          <w:i/>
        </w:rPr>
        <w:footnoteReference w:id="16"/>
      </w:r>
      <w:r>
        <w:t>. Στον Κανόνα 7 περιλαμβάνονται τα μέτρα που πρέπει να εφαρμοστούν προκειμένου αφενός να αρθεί η διάκριση που υφίστανται τα άτομα με αναπηρία στον τομέα της απ</w:t>
      </w:r>
      <w:r>
        <w:t>α</w:t>
      </w:r>
      <w:r>
        <w:t>σχόλησης, αφετέρου να προωθηθεί η ένταξή τους στην εργασία. Οι Πρότυποι Κανόνες, που υιοθετήθηκαν από την ελληνική Πολιτεία με τον ν.2430/1996 (Αρ. ΦΕΚ Α΄ 156/10.07.1996), δεν είναι νομικά δεσμευτικοί, ωστόσο εκφρ</w:t>
      </w:r>
      <w:r>
        <w:t>ά</w:t>
      </w:r>
      <w:r>
        <w:t>ζουν την ηθική και πολιτική δέσμευση των κρατών - μελών να αναλάβουν σ</w:t>
      </w:r>
      <w:r>
        <w:t>υ</w:t>
      </w:r>
      <w:r>
        <w:t xml:space="preserve">γκεκριμένες πρωτοβουλίες για την εξίσωση των ευκαιριών των ατόμων με </w:t>
      </w:r>
      <w:r>
        <w:t>α</w:t>
      </w:r>
      <w:r>
        <w:t>ναπηρία.</w:t>
      </w:r>
    </w:p>
    <w:p w:rsidR="00927F2B" w:rsidRDefault="00927F2B" w:rsidP="00927F2B"/>
    <w:p w:rsidR="00927F2B" w:rsidRDefault="00927F2B" w:rsidP="00813484">
      <w:pPr>
        <w:pStyle w:val="4"/>
      </w:pPr>
      <w:r>
        <w:lastRenderedPageBreak/>
        <w:t>«Η Διεθνής Σύμβαση για τα Δικαιώματα των Ατόμων με Αναπηρία» για την εργασία και την απασχόληση - 2006</w:t>
      </w:r>
    </w:p>
    <w:p w:rsidR="00927F2B" w:rsidRDefault="00927F2B" w:rsidP="00927F2B">
      <w:r>
        <w:t xml:space="preserve">Η </w:t>
      </w:r>
      <w:r w:rsidRPr="00927F2B">
        <w:rPr>
          <w:i/>
        </w:rPr>
        <w:t>«Διεθνής Σύμβαση για τα Δικαιώματα των Ατόμων με Αναπηρία»</w:t>
      </w:r>
      <w:r>
        <w:t xml:space="preserve"> ή η </w:t>
      </w:r>
      <w:r w:rsidRPr="00927F2B">
        <w:rPr>
          <w:i/>
        </w:rPr>
        <w:t>«Σύ</w:t>
      </w:r>
      <w:r w:rsidRPr="00927F2B">
        <w:rPr>
          <w:i/>
        </w:rPr>
        <w:t>μ</w:t>
      </w:r>
      <w:r w:rsidRPr="00927F2B">
        <w:rPr>
          <w:i/>
        </w:rPr>
        <w:t>βαση των Η.Ε. για τα Δικαιώματα των Ατόμων με Αναπηρία»</w:t>
      </w:r>
      <w:r>
        <w:t xml:space="preserve"> ή η </w:t>
      </w:r>
      <w:r w:rsidRPr="00927F2B">
        <w:rPr>
          <w:i/>
        </w:rPr>
        <w:t>«Σύμβαση»</w:t>
      </w:r>
      <w:r>
        <w:t xml:space="preserve"> είναι το αποτέλεσμα του κόπου που κατέβαλε από το έτος 1999 το αναπηρικό κίνημα της Ευρώπης μέσω του Ευρωπαϊκού Φόρουμ των Ατόμων με Αναπηρία (</w:t>
      </w:r>
      <w:r w:rsidRPr="00927F2B">
        <w:rPr>
          <w:i/>
        </w:rPr>
        <w:t>“</w:t>
      </w:r>
      <w:r w:rsidRPr="004F2F9D">
        <w:rPr>
          <w:i/>
          <w:lang w:val="en-GB"/>
        </w:rPr>
        <w:t>European</w:t>
      </w:r>
      <w:r w:rsidRPr="00F70578">
        <w:rPr>
          <w:i/>
        </w:rPr>
        <w:t xml:space="preserve"> </w:t>
      </w:r>
      <w:r w:rsidRPr="004F2F9D">
        <w:rPr>
          <w:i/>
          <w:lang w:val="en-GB"/>
        </w:rPr>
        <w:t>Disability</w:t>
      </w:r>
      <w:r w:rsidRPr="00F70578">
        <w:rPr>
          <w:i/>
        </w:rPr>
        <w:t xml:space="preserve"> </w:t>
      </w:r>
      <w:r w:rsidRPr="004F2F9D">
        <w:rPr>
          <w:i/>
          <w:lang w:val="en-GB"/>
        </w:rPr>
        <w:t>Forum</w:t>
      </w:r>
      <w:r w:rsidRPr="00927F2B">
        <w:rPr>
          <w:i/>
        </w:rPr>
        <w:t>”</w:t>
      </w:r>
      <w:r>
        <w:t>). Το τελικό κείμενο της Σύμβασης μαζί με το Προαιρετικό Πρωτόκολλο</w:t>
      </w:r>
      <w:r>
        <w:rPr>
          <w:rStyle w:val="aa"/>
        </w:rPr>
        <w:footnoteReference w:id="17"/>
      </w:r>
      <w:r>
        <w:t xml:space="preserve"> ψηφίστηκαν ομόφωνα από την ολομέλεια της Γ</w:t>
      </w:r>
      <w:r>
        <w:t>ε</w:t>
      </w:r>
      <w:r>
        <w:t>νικής Συνέλευσης του Ο.Η.Ε. στις 13 Δεκεμβρίου 2006. Στη Σύμβαση περ</w:t>
      </w:r>
      <w:r>
        <w:t>ι</w:t>
      </w:r>
      <w:r>
        <w:t>λαμβάνεται ξεχωριστό άρθρο (27) για την εργασία και την απασχόληση των ατόμων με αναπηρία.</w:t>
      </w:r>
    </w:p>
    <w:p w:rsidR="00927F2B" w:rsidRDefault="00927F2B" w:rsidP="00927F2B">
      <w:r>
        <w:t>Η Σύμβαση τέθηκε σε εφαρμογή στις 04.05.2008 (Θέματα Αναπηρίας 2009, Τεύχος 18 :16,19). Η ΕΕ επικύρωσε τη Σύμβαση στις 23.12.2010. Η τυπική εφαρμογή της ξεκίνησε στις 23.01.2011. Η χώρα μας προσυπόγραψε τη Σύ</w:t>
      </w:r>
      <w:r>
        <w:t>μ</w:t>
      </w:r>
      <w:r>
        <w:t xml:space="preserve">βαση στις 30.03.2007 στη Νέα Υόρκη και το Προαιρετικό Πρωτόκολλο στις 27.09.2010, ενώ προχώρησε στην κύρωσή της με τον ν.4074/2012 </w:t>
      </w:r>
      <w:r w:rsidRPr="00927F2B">
        <w:rPr>
          <w:i/>
        </w:rPr>
        <w:t>«Κύρωση της Σύμβασης για τα Δικαιώματα των Ατόμων με Αναπηρίες και του Προαιρετ</w:t>
      </w:r>
      <w:r w:rsidRPr="00927F2B">
        <w:rPr>
          <w:i/>
        </w:rPr>
        <w:t>ι</w:t>
      </w:r>
      <w:r w:rsidRPr="00927F2B">
        <w:rPr>
          <w:i/>
        </w:rPr>
        <w:t>κού Πρωτοκόλλου»</w:t>
      </w:r>
      <w:r>
        <w:t xml:space="preserve"> (Αρ. ΦΕΚ 88 Α΄/11.04.2012).</w:t>
      </w:r>
    </w:p>
    <w:p w:rsidR="00927F2B" w:rsidRDefault="00927F2B" w:rsidP="00927F2B"/>
    <w:p w:rsidR="00927F2B" w:rsidRPr="00927F2B" w:rsidRDefault="00927F2B" w:rsidP="001915AE">
      <w:pPr>
        <w:pBdr>
          <w:top w:val="single" w:sz="4" w:space="1" w:color="auto"/>
          <w:left w:val="single" w:sz="4" w:space="4" w:color="auto"/>
          <w:bottom w:val="single" w:sz="4" w:space="1" w:color="auto"/>
          <w:right w:val="single" w:sz="4" w:space="4" w:color="auto"/>
        </w:pBdr>
        <w:rPr>
          <w:b/>
          <w:i/>
        </w:rPr>
      </w:pPr>
      <w:r w:rsidRPr="00927F2B">
        <w:rPr>
          <w:b/>
          <w:i/>
        </w:rPr>
        <w:t>Άρθρο 27 «Εργασία και Απασχόληση»</w:t>
      </w:r>
    </w:p>
    <w:p w:rsidR="00927F2B" w:rsidRPr="00927F2B" w:rsidRDefault="00927F2B" w:rsidP="001915AE">
      <w:pPr>
        <w:pBdr>
          <w:top w:val="single" w:sz="4" w:space="1" w:color="auto"/>
          <w:left w:val="single" w:sz="4" w:space="4" w:color="auto"/>
          <w:bottom w:val="single" w:sz="4" w:space="1" w:color="auto"/>
          <w:right w:val="single" w:sz="4" w:space="4" w:color="auto"/>
        </w:pBdr>
        <w:rPr>
          <w:i/>
        </w:rPr>
      </w:pPr>
      <w:r w:rsidRPr="00927F2B">
        <w:rPr>
          <w:i/>
        </w:rPr>
        <w:t>1. Τα Συμβαλλόμενα Κράτη αναγνωρίζουν το δικαίωμα στην εργασία των ατ</w:t>
      </w:r>
      <w:r w:rsidRPr="00927F2B">
        <w:rPr>
          <w:i/>
        </w:rPr>
        <w:t>ό</w:t>
      </w:r>
      <w:r w:rsidRPr="00927F2B">
        <w:rPr>
          <w:i/>
        </w:rPr>
        <w:t>μων με αναπηρίες, σε ίση βάση με τους άλλους. Αυτό συμπεριλαμβάνει το δικα</w:t>
      </w:r>
      <w:r w:rsidRPr="00927F2B">
        <w:rPr>
          <w:i/>
        </w:rPr>
        <w:t>ί</w:t>
      </w:r>
      <w:r w:rsidRPr="00927F2B">
        <w:rPr>
          <w:i/>
        </w:rPr>
        <w:t>ωμα στην ευκαιρία να ζουν από εργασία που επιλέγεται ελεύθερα ή είναι αποδ</w:t>
      </w:r>
      <w:r w:rsidRPr="00927F2B">
        <w:rPr>
          <w:i/>
        </w:rPr>
        <w:t>ε</w:t>
      </w:r>
      <w:r w:rsidRPr="00927F2B">
        <w:rPr>
          <w:i/>
        </w:rPr>
        <w:t>κτή σε μια αγορά εργασίας και σε ένα εργασιακό περιβάλλον που είναι ανοικτό, ενιαίο και προσβάσιμο στα άτομα με αναπηρίες. Τα Συμβαλλόμενα Κράτη πρ</w:t>
      </w:r>
      <w:r w:rsidRPr="00927F2B">
        <w:rPr>
          <w:i/>
        </w:rPr>
        <w:t>ο</w:t>
      </w:r>
      <w:r w:rsidRPr="00927F2B">
        <w:rPr>
          <w:i/>
        </w:rPr>
        <w:t>στατεύουν και διασφαλίζουν την άσκηση του δικαιώματος στην εργασία, περ</w:t>
      </w:r>
      <w:r w:rsidRPr="00927F2B">
        <w:rPr>
          <w:i/>
        </w:rPr>
        <w:t>ι</w:t>
      </w:r>
      <w:r w:rsidRPr="00927F2B">
        <w:rPr>
          <w:i/>
        </w:rPr>
        <w:t xml:space="preserve">λαμβανομένων και εκείνων που αποκτούν μια αναπηρία κατά τη διάρκεια της εργασίας τους, λαμβάνοντας τα κατάλληλα μέτρα, και μέσω της νομοθεσίας, </w:t>
      </w:r>
      <w:r w:rsidRPr="00927F2B">
        <w:rPr>
          <w:i/>
        </w:rPr>
        <w:t>ώ</w:t>
      </w:r>
      <w:r w:rsidRPr="00927F2B">
        <w:rPr>
          <w:i/>
        </w:rPr>
        <w:t>στε, μεταξύ άλλων:</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α. Να απαγορεύουν τις διακρίσεις βάσει της αναπηρίας, σχετικά με όλα τα θέμ</w:t>
      </w:r>
      <w:r w:rsidRPr="00927F2B">
        <w:rPr>
          <w:i/>
        </w:rPr>
        <w:t>α</w:t>
      </w:r>
      <w:r w:rsidRPr="00927F2B">
        <w:rPr>
          <w:i/>
        </w:rPr>
        <w:t>τα που σχετίζονται με όλες τις μορφές απασχόλησης, συμπεριλαμβανομένων και των όρων πρόσληψης, μίσθωσης και απασχόλησης, συνέχισης της απ</w:t>
      </w:r>
      <w:r w:rsidRPr="00927F2B">
        <w:rPr>
          <w:i/>
        </w:rPr>
        <w:t>α</w:t>
      </w:r>
      <w:r w:rsidRPr="00927F2B">
        <w:rPr>
          <w:i/>
        </w:rPr>
        <w:lastRenderedPageBreak/>
        <w:t>σχόλησης, εξέλιξης της σταδιοδρομίας και ασφαλών και υγιών συνθηκών ε</w:t>
      </w:r>
      <w:r w:rsidRPr="00927F2B">
        <w:rPr>
          <w:i/>
        </w:rPr>
        <w:t>ρ</w:t>
      </w:r>
      <w:r w:rsidRPr="00927F2B">
        <w:rPr>
          <w:i/>
        </w:rPr>
        <w:t>γασίας,</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β. Να προστατεύουν τα δικαιώματα των ατόμων με αναπηρίες, σε ίση βάση με τους άλλους, για δίκαιες και ευνοϊκές συνθήκες εργασίας, συμπεριλαμβανομ</w:t>
      </w:r>
      <w:r w:rsidRPr="00927F2B">
        <w:rPr>
          <w:i/>
        </w:rPr>
        <w:t>έ</w:t>
      </w:r>
      <w:r w:rsidRPr="00927F2B">
        <w:rPr>
          <w:i/>
        </w:rPr>
        <w:t>νων και των ίσων ευκαιριών και της ίσης αμοιβής για εργασία ίσης αξίας, των ασφαλών και υγιών συνθηκών εργασίας, συμπεριλαμβανομένης και της προστασίας από παρενοχλήσεις και της αποκατάστασης των παραπόνων,</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γ. Να διασφαλίζουν ότι τα άτομα με αναπηρίες είναι σε θέση να ασκούν τα εργ</w:t>
      </w:r>
      <w:r w:rsidRPr="00927F2B">
        <w:rPr>
          <w:i/>
        </w:rPr>
        <w:t>α</w:t>
      </w:r>
      <w:r w:rsidRPr="00927F2B">
        <w:rPr>
          <w:i/>
        </w:rPr>
        <w:t xml:space="preserve">σιακά και συνδικαλιστικά δικαιώματά τους, σε ίση βάση με τους άλλους, </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δ. Να δίδουν τη δυνατότητα στα άτομα με αναπηρίες να έχουν αποτελεσματική πρόσβαση στα γενικά, τεχνικά προγράμματα και προγράμματα επαγγελματικού προσανατολισμού προγράμματα, τις υπηρεσίες διορισμού και την επαγγελμ</w:t>
      </w:r>
      <w:r w:rsidRPr="00927F2B">
        <w:rPr>
          <w:i/>
        </w:rPr>
        <w:t>α</w:t>
      </w:r>
      <w:r w:rsidRPr="00927F2B">
        <w:rPr>
          <w:i/>
        </w:rPr>
        <w:t xml:space="preserve">τική και συνεχιζόμενη εκπαίδευση, </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ε. Να προάγουν τις ευκαιρίες απασχόλησης και εξέλιξης στη σταδιοδρομία για τα άτομα με αναπηρίες στην αγορά εργασίας, καθώς επίσης και τη βοήθεια σε σχέση με την εύρεση, απόκτηση, διατήρηση και επιστροφή στην απασχόληση,</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 xml:space="preserve">στ. Να προάγουν τις ευκαιρίες για </w:t>
      </w:r>
      <w:proofErr w:type="spellStart"/>
      <w:r w:rsidRPr="00927F2B">
        <w:rPr>
          <w:i/>
        </w:rPr>
        <w:t>αυτοαπασχόληση</w:t>
      </w:r>
      <w:proofErr w:type="spellEnd"/>
      <w:r w:rsidRPr="00927F2B">
        <w:rPr>
          <w:i/>
        </w:rPr>
        <w:t xml:space="preserve">, το επιχειρηματικό πνεύμα, την ανάπτυξη των συνεταιρισμών και την έναρξη ατομικών επιχειρήσεων, </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ζ. Να απασχολούν άτομα με αναπηρίες στο δημόσιο τομέα,</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η. Να προάγουν την απασχόληση των ατόμων με αναπηρίες στον ιδιωτικό τομέα, μέσω κατάλληλων πολιτικών και μέτρων, τα οποία μπορούν να συμπεριλα</w:t>
      </w:r>
      <w:r w:rsidRPr="00927F2B">
        <w:rPr>
          <w:i/>
        </w:rPr>
        <w:t>μ</w:t>
      </w:r>
      <w:r w:rsidRPr="00927F2B">
        <w:rPr>
          <w:i/>
        </w:rPr>
        <w:t xml:space="preserve">βάνουν προγράμματα θετικής δράσης, κίνητρα και άλλα μέτρα, </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 xml:space="preserve">θ. Να διασφαλίζουν ότι παρέχεται εύλογη προσαρμογή στα άτομα με αναπηρίες στον εργασιακό χώρο, </w:t>
      </w:r>
    </w:p>
    <w:p w:rsidR="00927F2B" w:rsidRPr="00927F2B" w:rsidRDefault="00927F2B" w:rsidP="001915AE">
      <w:pPr>
        <w:pBdr>
          <w:top w:val="single" w:sz="4" w:space="1" w:color="auto"/>
          <w:left w:val="single" w:sz="4" w:space="4" w:color="auto"/>
          <w:bottom w:val="single" w:sz="4" w:space="1" w:color="auto"/>
          <w:right w:val="single" w:sz="4" w:space="4" w:color="auto"/>
        </w:pBdr>
        <w:spacing w:after="120"/>
        <w:ind w:left="284" w:hanging="284"/>
        <w:rPr>
          <w:i/>
        </w:rPr>
      </w:pPr>
      <w:r w:rsidRPr="00927F2B">
        <w:rPr>
          <w:i/>
        </w:rPr>
        <w:t xml:space="preserve">ι. Να προάγουν την απόκτηση, από τα άτομα με αναπηρίες, επαγγελματικής </w:t>
      </w:r>
      <w:r w:rsidRPr="00927F2B">
        <w:rPr>
          <w:i/>
        </w:rPr>
        <w:t>ε</w:t>
      </w:r>
      <w:r w:rsidRPr="00927F2B">
        <w:rPr>
          <w:i/>
        </w:rPr>
        <w:t xml:space="preserve">μπειρίας στην ανοικτή αγορά εργασίας, </w:t>
      </w:r>
    </w:p>
    <w:p w:rsidR="00927F2B" w:rsidRPr="00927F2B" w:rsidRDefault="00927F2B" w:rsidP="001915AE">
      <w:pPr>
        <w:pBdr>
          <w:top w:val="single" w:sz="4" w:space="1" w:color="auto"/>
          <w:left w:val="single" w:sz="4" w:space="4" w:color="auto"/>
          <w:bottom w:val="single" w:sz="4" w:space="1" w:color="auto"/>
          <w:right w:val="single" w:sz="4" w:space="4" w:color="auto"/>
        </w:pBdr>
        <w:rPr>
          <w:i/>
        </w:rPr>
      </w:pPr>
      <w:r w:rsidRPr="00927F2B">
        <w:rPr>
          <w:i/>
        </w:rPr>
        <w:t>κ. Να προάγουν την επαγγελματική αποκατάσταση, τη διατήρηση της εργασίας και τα προγράμματα επιστροφής στην εργασία για τα άτομα με αναπηρίες.</w:t>
      </w:r>
    </w:p>
    <w:p w:rsidR="00927F2B" w:rsidRPr="00927F2B" w:rsidRDefault="00927F2B" w:rsidP="001915AE">
      <w:pPr>
        <w:pBdr>
          <w:top w:val="single" w:sz="4" w:space="1" w:color="auto"/>
          <w:left w:val="single" w:sz="4" w:space="4" w:color="auto"/>
          <w:bottom w:val="single" w:sz="4" w:space="1" w:color="auto"/>
          <w:right w:val="single" w:sz="4" w:space="4" w:color="auto"/>
        </w:pBdr>
        <w:rPr>
          <w:i/>
        </w:rPr>
      </w:pPr>
      <w:r w:rsidRPr="00927F2B">
        <w:rPr>
          <w:i/>
        </w:rPr>
        <w:t>2. Τα Συμβαλλόμενα Κράτη διασφαλίζουν ότι τα άτομα με αναπηρίες δεν κρ</w:t>
      </w:r>
      <w:r w:rsidRPr="00927F2B">
        <w:rPr>
          <w:i/>
        </w:rPr>
        <w:t>α</w:t>
      </w:r>
      <w:r w:rsidRPr="00927F2B">
        <w:rPr>
          <w:i/>
        </w:rPr>
        <w:t>τούνται υπό συνθήκες δουλείας ή υποτέλειας και ότι προστατεύονται, σε ίση β</w:t>
      </w:r>
      <w:r w:rsidRPr="00927F2B">
        <w:rPr>
          <w:i/>
        </w:rPr>
        <w:t>ά</w:t>
      </w:r>
      <w:r w:rsidRPr="00927F2B">
        <w:rPr>
          <w:i/>
        </w:rPr>
        <w:t>ση με τους άλλους, από την καταναγκαστική ή υποχρεωτική εργασία.</w:t>
      </w:r>
    </w:p>
    <w:p w:rsidR="00753365" w:rsidRPr="00927F2B" w:rsidRDefault="00927F2B" w:rsidP="001915AE">
      <w:pPr>
        <w:pBdr>
          <w:top w:val="single" w:sz="4" w:space="1" w:color="auto"/>
          <w:left w:val="single" w:sz="4" w:space="4" w:color="auto"/>
          <w:bottom w:val="single" w:sz="4" w:space="1" w:color="auto"/>
          <w:right w:val="single" w:sz="4" w:space="4" w:color="auto"/>
        </w:pBdr>
        <w:jc w:val="right"/>
        <w:rPr>
          <w:i/>
        </w:rPr>
      </w:pPr>
      <w:r w:rsidRPr="00927F2B">
        <w:rPr>
          <w:i/>
        </w:rPr>
        <w:t>Επίσημη μετάφραση: Υπουργείο Εξωτερικών, 2007</w:t>
      </w:r>
    </w:p>
    <w:p w:rsidR="00753365" w:rsidRPr="00753365" w:rsidRDefault="00753365" w:rsidP="004F74ED"/>
    <w:p w:rsidR="001915AE" w:rsidRDefault="001915AE" w:rsidP="001915AE">
      <w:r>
        <w:lastRenderedPageBreak/>
        <w:t>Το ανθρώπινο δικαίωμα των ατόμων με αναπηρία στην εργασία προωθείται</w:t>
      </w:r>
      <w:r w:rsidRPr="001915AE">
        <w:t xml:space="preserve"> </w:t>
      </w:r>
      <w:r>
        <w:t xml:space="preserve">στο άρθρο 27 με τον πιο σύγχρονο και ολιστικό τρόπο. Επιπρόσθετα, αυτό το άρθρο συνάδει πλήρως με </w:t>
      </w:r>
      <w:proofErr w:type="spellStart"/>
      <w:r>
        <w:t>ό,τι</w:t>
      </w:r>
      <w:proofErr w:type="spellEnd"/>
      <w:r>
        <w:t xml:space="preserve"> ο Διεθνής Οργανισμός Απασχόλησης</w:t>
      </w:r>
      <w:r w:rsidRPr="001915AE">
        <w:t xml:space="preserve"> </w:t>
      </w:r>
      <w:r>
        <w:t>(</w:t>
      </w:r>
      <w:r w:rsidRPr="004F2F9D">
        <w:rPr>
          <w:lang w:val="en-GB"/>
        </w:rPr>
        <w:t>Intern</w:t>
      </w:r>
      <w:r w:rsidRPr="004F2F9D">
        <w:rPr>
          <w:lang w:val="en-GB"/>
        </w:rPr>
        <w:t>a</w:t>
      </w:r>
      <w:r w:rsidRPr="004F2F9D">
        <w:rPr>
          <w:lang w:val="en-GB"/>
        </w:rPr>
        <w:t>tional</w:t>
      </w:r>
      <w:r w:rsidRPr="00F70578">
        <w:t xml:space="preserve"> </w:t>
      </w:r>
      <w:r w:rsidRPr="004F2F9D">
        <w:rPr>
          <w:lang w:val="en-GB"/>
        </w:rPr>
        <w:t>Labour</w:t>
      </w:r>
      <w:r w:rsidRPr="00F70578">
        <w:t xml:space="preserve"> </w:t>
      </w:r>
      <w:r w:rsidRPr="004F2F9D">
        <w:rPr>
          <w:lang w:val="en-GB"/>
        </w:rPr>
        <w:t>Organization</w:t>
      </w:r>
      <w:r>
        <w:t xml:space="preserve">) ονομάζει </w:t>
      </w:r>
      <w:r w:rsidRPr="001915AE">
        <w:rPr>
          <w:i/>
        </w:rPr>
        <w:t>«αξιοπρεπή εργασία»</w:t>
      </w:r>
      <w:r>
        <w:t xml:space="preserve"> (</w:t>
      </w:r>
      <w:r w:rsidRPr="001915AE">
        <w:rPr>
          <w:i/>
        </w:rPr>
        <w:t>“</w:t>
      </w:r>
      <w:r w:rsidRPr="004F2F9D">
        <w:rPr>
          <w:i/>
          <w:lang w:val="en-GB"/>
        </w:rPr>
        <w:t>decent</w:t>
      </w:r>
      <w:r w:rsidRPr="00F70578">
        <w:rPr>
          <w:i/>
        </w:rPr>
        <w:t xml:space="preserve"> </w:t>
      </w:r>
      <w:r w:rsidRPr="004F2F9D">
        <w:rPr>
          <w:i/>
          <w:lang w:val="en-GB"/>
        </w:rPr>
        <w:t>work</w:t>
      </w:r>
      <w:r w:rsidRPr="001915AE">
        <w:rPr>
          <w:i/>
        </w:rPr>
        <w:t>”</w:t>
      </w:r>
      <w:r>
        <w:t>), δηλαδή την εργασία που προσφέρει προσωπική αξιοπρέπεια,</w:t>
      </w:r>
      <w:r w:rsidRPr="001915AE">
        <w:t xml:space="preserve"> </w:t>
      </w:r>
      <w:r>
        <w:t>παρέχει οικογ</w:t>
      </w:r>
      <w:r>
        <w:t>ε</w:t>
      </w:r>
      <w:r>
        <w:t>νειακή σταθερότητα και συμβάλλει στην κοινωνική ειρήνη</w:t>
      </w:r>
      <w:r w:rsidRPr="001915AE">
        <w:t xml:space="preserve"> </w:t>
      </w:r>
      <w:r>
        <w:t>και στην οικονομ</w:t>
      </w:r>
      <w:r>
        <w:t>ι</w:t>
      </w:r>
      <w:r>
        <w:t>κή ανάπτυξη.</w:t>
      </w:r>
    </w:p>
    <w:p w:rsidR="001915AE" w:rsidRDefault="001915AE" w:rsidP="001915AE">
      <w:r>
        <w:t>Η πιο σημαντική διαφορά μεταξύ της Σύμβασης και των Προτύπων Κανόνων</w:t>
      </w:r>
      <w:r w:rsidRPr="001915AE">
        <w:t xml:space="preserve"> </w:t>
      </w:r>
      <w:r>
        <w:t>είναι ότι οι δεύτεροι εκφράζουν την ηθική και πολιτική δέσμευση των κρατών - μελών να αναλάβουν συγκεκριμένες πρωτοβουλίες για την εξίσωση των ε</w:t>
      </w:r>
      <w:r>
        <w:t>υ</w:t>
      </w:r>
      <w:r>
        <w:t>καιριών των ατόμων με αναπηρία, ενώ η Σύμβαση αποτελεί</w:t>
      </w:r>
      <w:r w:rsidRPr="001915AE">
        <w:t xml:space="preserve"> </w:t>
      </w:r>
      <w:r>
        <w:t>ένα νομικά δ</w:t>
      </w:r>
      <w:r>
        <w:t>ε</w:t>
      </w:r>
      <w:r>
        <w:t>σμευτικό κείμενο που οδηγεί σε αγώγιμες αξιώσεις. Αυτό σημαίνει για τα κρ</w:t>
      </w:r>
      <w:r>
        <w:t>ά</w:t>
      </w:r>
      <w:r>
        <w:t>τη που την έχουν προσυπογράψει και επικυρώσει, ότι οφείλουν να ενσωματ</w:t>
      </w:r>
      <w:r>
        <w:t>ώ</w:t>
      </w:r>
      <w:r>
        <w:t>σουν στο εθνικό τους δίκαιο και στην εσωτερική έννομη</w:t>
      </w:r>
      <w:r w:rsidRPr="001915AE">
        <w:t xml:space="preserve"> </w:t>
      </w:r>
      <w:r>
        <w:t>τάξη τους το σύνολο των επιταγών των άρθρων που περιλαμβάνονται σ’ αυτήν και ως εκ τούτου και τις επιταγές του άρθρου 27.</w:t>
      </w:r>
    </w:p>
    <w:p w:rsidR="001915AE" w:rsidRDefault="001915AE" w:rsidP="001915AE">
      <w:r>
        <w:t xml:space="preserve">Η διαφορά μεταξύ του άρθρου 27 της Σύμβασης και του Κανόνα 7 </w:t>
      </w:r>
      <w:r w:rsidRPr="001915AE">
        <w:rPr>
          <w:i/>
        </w:rPr>
        <w:t>«Απασχ</w:t>
      </w:r>
      <w:r w:rsidRPr="001915AE">
        <w:rPr>
          <w:i/>
        </w:rPr>
        <w:t>ό</w:t>
      </w:r>
      <w:r w:rsidRPr="001915AE">
        <w:rPr>
          <w:i/>
        </w:rPr>
        <w:t xml:space="preserve">ληση» </w:t>
      </w:r>
      <w:r>
        <w:t xml:space="preserve">των </w:t>
      </w:r>
      <w:r w:rsidRPr="001915AE">
        <w:rPr>
          <w:i/>
        </w:rPr>
        <w:t>«Πρότυπων Κανόνων του Οργανισμού των Ηνωμένων Εθνών για την Εξίσωση των Ευκαιριών των Ατόμων με Αναπηρία»</w:t>
      </w:r>
      <w:r>
        <w:t xml:space="preserve"> ως προς τον τρόπο προσέγγισης του ζητήματος της απασχόλησης των ατόμων με αναπηρία, είναι ότι για πρώτη φορά στο άρθρο 27 αναγνωρίζεται το δικαίωμα</w:t>
      </w:r>
      <w:r w:rsidRPr="001915AE">
        <w:t xml:space="preserve"> </w:t>
      </w:r>
      <w:r>
        <w:t>των ατόμων με αναπηρία στην ελεύθερη επιλογή της εργασίας και στο βιοπορισμό τους από αυτήν (βλ. παρ.1).</w:t>
      </w:r>
    </w:p>
    <w:p w:rsidR="001915AE" w:rsidRPr="001915AE" w:rsidRDefault="001915AE" w:rsidP="001915AE">
      <w:r>
        <w:t>Στον ν.3304/2005 η άρνηση παροχής εύλογων προσαρμογών δεν περιλαμβάν</w:t>
      </w:r>
      <w:r>
        <w:t>ε</w:t>
      </w:r>
      <w:r>
        <w:t>ται</w:t>
      </w:r>
      <w:r w:rsidRPr="001915AE">
        <w:t xml:space="preserve"> </w:t>
      </w:r>
      <w:r>
        <w:t xml:space="preserve">μεταξύ των μορφών διάκρισης που αυτός καθορίζει (δηλαδή </w:t>
      </w:r>
      <w:r w:rsidRPr="001915AE">
        <w:rPr>
          <w:i/>
        </w:rPr>
        <w:t>«άμεση»</w:t>
      </w:r>
      <w:r>
        <w:t xml:space="preserve"> και </w:t>
      </w:r>
      <w:r w:rsidRPr="001915AE">
        <w:rPr>
          <w:i/>
        </w:rPr>
        <w:t>«έμμεση»</w:t>
      </w:r>
      <w:r>
        <w:t>), παρόλο που η εφαρμογή τους συντελεί στην προώθηση της εφα</w:t>
      </w:r>
      <w:r>
        <w:t>ρ</w:t>
      </w:r>
      <w:r>
        <w:t xml:space="preserve">μογής της αρχής της ίσης μεταχείρισης. Αντίθετα, στη Σύμβαση αναφέρεται ξεκάθαρα πως η άρνηση παροχής εύλογων προσαρμογών συνιστά διάκριση (άρθρο 2 </w:t>
      </w:r>
      <w:r w:rsidRPr="001915AE">
        <w:rPr>
          <w:i/>
        </w:rPr>
        <w:t>«Ορισμοί»</w:t>
      </w:r>
      <w:r>
        <w:t>). Ως εκ τούτου, τα Συμβαλλόμενα Κράτη πρέπει να σ</w:t>
      </w:r>
      <w:r>
        <w:t>υ</w:t>
      </w:r>
      <w:r>
        <w:t>μπεριλάβουν τις εύλογες προσαρμογές στη νομοθεσία για την καταπολέμηση των διακρίσεων που υποχρεούνται να θεσπίσουν, μετατρέποντας την εφαρμογή τους από προαιρετική σε υποχρεωτική. Στη Σύμβαση, όπως και στον ν.3304/2005, τίθεται ως προϋπόθεση για την εφαρμογή</w:t>
      </w:r>
      <w:r w:rsidRPr="001915AE">
        <w:t xml:space="preserve"> </w:t>
      </w:r>
      <w:r>
        <w:t>των εύλογων προσα</w:t>
      </w:r>
      <w:r>
        <w:t>ρ</w:t>
      </w:r>
      <w:r>
        <w:t xml:space="preserve">μογών, να μην επιβάλλεται </w:t>
      </w:r>
      <w:r w:rsidRPr="001915AE">
        <w:rPr>
          <w:i/>
        </w:rPr>
        <w:t>«…ένα δυσανάλογο ή αδικαιολόγητο βάρος»</w:t>
      </w:r>
      <w:r>
        <w:t xml:space="preserve"> στον εργοδότη (άρθρο 2 </w:t>
      </w:r>
      <w:r w:rsidRPr="001915AE">
        <w:rPr>
          <w:i/>
        </w:rPr>
        <w:t>«Ορισμοί»</w:t>
      </w:r>
      <w:r>
        <w:t>). Προκειμένου αυτή η προϋπόθεση να μην απ</w:t>
      </w:r>
      <w:r>
        <w:t>ο</w:t>
      </w:r>
      <w:r>
        <w:t>τελέσει τροχοπέδη στην παροχή εύλογων προσαρμογών στους εργαζόμενους με αναπηρία, τα Συμβαλλόμενα Κράτη οφείλουν να προσφέρουν στους εργ</w:t>
      </w:r>
      <w:r>
        <w:t>ο</w:t>
      </w:r>
      <w:r>
        <w:t>δότες ευρείες ευκαιρίες επιχορήγησης.</w:t>
      </w:r>
      <w:r w:rsidRPr="001915AE">
        <w:t xml:space="preserve"> </w:t>
      </w:r>
      <w:r>
        <w:t>Για τη Σύμβαση, η άρνηση παροχής ε</w:t>
      </w:r>
      <w:r>
        <w:t>ύ</w:t>
      </w:r>
      <w:r>
        <w:lastRenderedPageBreak/>
        <w:t>λογων προσαρμογών συνιστά</w:t>
      </w:r>
      <w:r w:rsidRPr="001915AE">
        <w:t xml:space="preserve"> διάκριση, ανεξαρτήτως του καθεστώτος, είδους και μορφής απασχόλησης, καθώς και του τρόπου που τα άτομα με αναπηρία έχουν προσληφθεί (π.χ. μέσω ενός συστήματος ποσόστωσης, γραπτών διαγ</w:t>
      </w:r>
      <w:r w:rsidRPr="001915AE">
        <w:t>ω</w:t>
      </w:r>
      <w:r w:rsidRPr="001915AE">
        <w:t>νισμών, διαγωνισμών με κριτήρια κ.λπ.).</w:t>
      </w:r>
    </w:p>
    <w:p w:rsidR="001915AE" w:rsidRPr="001915AE" w:rsidRDefault="001915AE" w:rsidP="001915AE">
      <w:r w:rsidRPr="001915AE">
        <w:t xml:space="preserve">Οι επιταγές του άρθρου 27 αφορούν όλα τα άτομα με αναπηρία, ανεξαρτήτως κατηγορίας και βαρύτητας αναπηρίας, όλα τα καθεστώτα, είδη και μορφές </w:t>
      </w:r>
      <w:r w:rsidRPr="001915AE">
        <w:t>α</w:t>
      </w:r>
      <w:r w:rsidRPr="001915AE">
        <w:t xml:space="preserve">πασχόλησης (π.χ. εξαρτημένη, </w:t>
      </w:r>
      <w:proofErr w:type="spellStart"/>
      <w:r w:rsidRPr="001915AE">
        <w:t>αυτο</w:t>
      </w:r>
      <w:proofErr w:type="spellEnd"/>
      <w:r w:rsidRPr="001915AE">
        <w:t>-απασχόληση, επιχειρηματικότητα δρ</w:t>
      </w:r>
      <w:r w:rsidRPr="001915AE">
        <w:t>α</w:t>
      </w:r>
      <w:r w:rsidRPr="001915AE">
        <w:t>στηριότητα, τηλεργασία, προστατευμένη, υποστηριζόμενη, μερική, πλήρης, εκ περιτροπής, με σύμβαση ορισμένου χρόνου, αορίστου κ.λπ.), όλους τους τ</w:t>
      </w:r>
      <w:r w:rsidRPr="001915AE">
        <w:t>ο</w:t>
      </w:r>
      <w:r w:rsidRPr="001915AE">
        <w:t>μείς απασχόλησης (π.χ. δημόσιος τομέας, ιδιωτικός τομέας, Κοινωνική Οικ</w:t>
      </w:r>
      <w:r w:rsidRPr="001915AE">
        <w:t>ο</w:t>
      </w:r>
      <w:r w:rsidRPr="001915AE">
        <w:t>νομία και εν γένει την απασχόληση στον Μη Κερδοσκοπικό Τομέα), το σύν</w:t>
      </w:r>
      <w:r w:rsidRPr="001915AE">
        <w:t>ο</w:t>
      </w:r>
      <w:r w:rsidRPr="001915AE">
        <w:t>λο των όρων πρόσβασης στην εργασία και την απασχόληση (π.χ. κριτήρια επ</w:t>
      </w:r>
      <w:r w:rsidRPr="001915AE">
        <w:t>ι</w:t>
      </w:r>
      <w:r w:rsidRPr="001915AE">
        <w:t>λογής, όρους πρόσληψης, όρους υπηρεσιακής και επαγγελματικής εξέλιξης κ.λπ.), το σύνολο των όρων και συνθηκών εργασίας (π.χ. απολύσεις, αμοιβές, υγεία και ασφάλεια στον χώρο εργασίας, κοινωνική ασφάλιση κ.λπ.), όλες τις φάσεις του εργασιακού βίου (π.χ. από την αναζήτηση εργασίας, μέχρι την απ</w:t>
      </w:r>
      <w:r w:rsidRPr="001915AE">
        <w:t>ό</w:t>
      </w:r>
      <w:r w:rsidRPr="001915AE">
        <w:t xml:space="preserve">κτηση εργασίας, την εξέλιξη στην εργασία, τη διατήρηση της θέσης εργασίας, την επιστροφή στην εργασία κ.λπ.), την επαγγελματική και συνδικαλιστική δράση, όλα τα είδη και τα επίπεδα του επαγγελματικού προσανατολισμού, όλα τα είδη επαγγελματικής κατάρτισης και όλες τις υπηρεσίες απασχόλησης. </w:t>
      </w:r>
      <w:r w:rsidRPr="001915AE">
        <w:t>Ω</w:t>
      </w:r>
      <w:r w:rsidRPr="001915AE">
        <w:t>στόσο στο άρθρο 2 του ν.4074/2012 διευκρινίζεται ότι οι διατάξεις της παρ. 1 του άρθρου 27 της Σύμβασης δεν εφαρμόζονται στις ένοπλες δυνάμεις και στα σώματα ασφαλείας όσον αφορά σε διαφορετική μεταχείριση λόγω αναπηρίας σχετικής με την υπηρεσία, όπως προβλέπεται στη διάταξη του άρθρου 8 παρ. 4 του ν.3304/2005 για την εφαρμογή της αρχής της ίσης μεταχείρισης.</w:t>
      </w:r>
    </w:p>
    <w:p w:rsidR="001915AE" w:rsidRDefault="001915AE" w:rsidP="001915AE">
      <w:r w:rsidRPr="001915AE">
        <w:t>Σύμφωνα με το άρθρο 27 της Σύμβασης, κύριος σκοπός των Συμβαλλομένων Κρατών πρέπει να είναι η ένταξη των ατόμων με αναπηρία στην ανοιχτή αγ</w:t>
      </w:r>
      <w:r w:rsidRPr="001915AE">
        <w:t>ο</w:t>
      </w:r>
      <w:r w:rsidRPr="001915AE">
        <w:t xml:space="preserve">ρά εργασίας και όχι σε </w:t>
      </w:r>
      <w:r w:rsidRPr="001915AE">
        <w:rPr>
          <w:i/>
        </w:rPr>
        <w:t>«ειδικά»</w:t>
      </w:r>
      <w:r w:rsidRPr="001915AE">
        <w:t xml:space="preserve"> και </w:t>
      </w:r>
      <w:r w:rsidRPr="001915AE">
        <w:rPr>
          <w:i/>
        </w:rPr>
        <w:t>«προστατευμένα»</w:t>
      </w:r>
      <w:r w:rsidRPr="001915AE">
        <w:t xml:space="preserve"> περιβάλλοντα. Ως εκ τούτου, τα Συμβαλλόμενα Κράτη οφείλουν να ενισχύσουν τα άτομα με αναπ</w:t>
      </w:r>
      <w:r w:rsidRPr="001915AE">
        <w:t>η</w:t>
      </w:r>
      <w:r w:rsidRPr="001915AE">
        <w:t>ρία - ακόμη και εάν λόγω του είδους και της βαρύτητας της αναπηρίας τους δεν δύνανται πλήρως - προκειμένου να επιδιώξουν την ένταξή τους στην ανο</w:t>
      </w:r>
      <w:r w:rsidRPr="001915AE">
        <w:t>ι</w:t>
      </w:r>
      <w:r w:rsidRPr="001915AE">
        <w:t xml:space="preserve">χτή αγορά εργασίας. Φυσικά, για να επιτευχθεί αυτό, απαραίτητη προϋπόθεση είναι το εργασιακό περιβάλλον να </w:t>
      </w:r>
      <w:r w:rsidRPr="001915AE">
        <w:rPr>
          <w:i/>
        </w:rPr>
        <w:t>«…είναι ανοικτό, ενιαίο και προσβάσιμο..»</w:t>
      </w:r>
      <w:r w:rsidRPr="001915AE">
        <w:t xml:space="preserve"> (βλ. επίσης παρ.1). Υπό αυτήν την οπτική, η </w:t>
      </w:r>
      <w:r w:rsidRPr="001915AE">
        <w:rPr>
          <w:i/>
        </w:rPr>
        <w:t>«Προσβασιμότητα»</w:t>
      </w:r>
      <w:r w:rsidRPr="001915AE">
        <w:t xml:space="preserve"> (άρθρο 9 </w:t>
      </w:r>
      <w:r w:rsidRPr="001915AE">
        <w:rPr>
          <w:i/>
        </w:rPr>
        <w:t>«Προσβασιμότητα»</w:t>
      </w:r>
      <w:r w:rsidRPr="001915AE">
        <w:t xml:space="preserve">) και όλες οι εκφάνσεις της - ο </w:t>
      </w:r>
      <w:r w:rsidRPr="001915AE">
        <w:rPr>
          <w:i/>
        </w:rPr>
        <w:t>«Καθολικός Σχεδιασμός»</w:t>
      </w:r>
      <w:r w:rsidRPr="001915AE">
        <w:t xml:space="preserve"> (άρθρο 2 </w:t>
      </w:r>
      <w:r w:rsidRPr="001915AE">
        <w:rPr>
          <w:i/>
        </w:rPr>
        <w:t>«Ορισμοί»</w:t>
      </w:r>
      <w:r w:rsidRPr="001915AE">
        <w:t xml:space="preserve"> και παρ. στ, ζ, η του Άρθρου 4 </w:t>
      </w:r>
      <w:r w:rsidRPr="001915AE">
        <w:rPr>
          <w:i/>
        </w:rPr>
        <w:t>«Γενικές Υποχρεώσεις»</w:t>
      </w:r>
      <w:r w:rsidRPr="001915AE">
        <w:t xml:space="preserve">), οι </w:t>
      </w:r>
      <w:r w:rsidRPr="001915AE">
        <w:rPr>
          <w:i/>
        </w:rPr>
        <w:t>«Μορφές ζωντανής βοήθειας και ενδιαμέσων»</w:t>
      </w:r>
      <w:r w:rsidRPr="001915AE">
        <w:t xml:space="preserve"> (άρθρο 9 </w:t>
      </w:r>
      <w:r w:rsidRPr="001915AE">
        <w:rPr>
          <w:i/>
        </w:rPr>
        <w:t>«Προσβασιμότητα»</w:t>
      </w:r>
      <w:r w:rsidRPr="001915AE">
        <w:t xml:space="preserve">) και οι </w:t>
      </w:r>
      <w:r w:rsidRPr="001915AE">
        <w:rPr>
          <w:i/>
        </w:rPr>
        <w:t>«Εύλογες Προσαρμογές»</w:t>
      </w:r>
      <w:r w:rsidRPr="001915AE">
        <w:t xml:space="preserve"> (άρθρο 2 </w:t>
      </w:r>
      <w:r w:rsidRPr="001915AE">
        <w:rPr>
          <w:i/>
        </w:rPr>
        <w:t>«Ορισμοί»</w:t>
      </w:r>
      <w:r w:rsidRPr="001915AE">
        <w:t xml:space="preserve">), συμπεριλαμβανομένης και της </w:t>
      </w:r>
      <w:r w:rsidRPr="001915AE">
        <w:rPr>
          <w:i/>
        </w:rPr>
        <w:t>«Υποστηρικτικής Τεχνολογίας»</w:t>
      </w:r>
      <w:r w:rsidRPr="001915AE">
        <w:t xml:space="preserve"> (άρθρο 2 </w:t>
      </w:r>
      <w:r w:rsidRPr="001915AE">
        <w:rPr>
          <w:i/>
        </w:rPr>
        <w:t>«Ορισμοί»</w:t>
      </w:r>
      <w:r w:rsidRPr="001915AE">
        <w:t xml:space="preserve"> και παρ. στ του ά</w:t>
      </w:r>
      <w:r w:rsidRPr="001915AE">
        <w:t>ρ</w:t>
      </w:r>
      <w:r w:rsidRPr="001915AE">
        <w:lastRenderedPageBreak/>
        <w:t xml:space="preserve">θρου 4 </w:t>
      </w:r>
      <w:r w:rsidRPr="001915AE">
        <w:rPr>
          <w:i/>
        </w:rPr>
        <w:t>«Γενικές Υποχρεώσεις»</w:t>
      </w:r>
      <w:r>
        <w:t>) - ανάγονται σε πολύτιμα εργαλεία που τα Συ</w:t>
      </w:r>
      <w:r>
        <w:t>μ</w:t>
      </w:r>
      <w:r>
        <w:t>βαλλόμενα Κράτη οφείλουν να χρησιμοποιήσουν.</w:t>
      </w:r>
    </w:p>
    <w:p w:rsidR="001915AE" w:rsidRDefault="001915AE" w:rsidP="001915AE">
      <w:r>
        <w:t xml:space="preserve">Δεδομένου ότι στην παράγραφο 1, εδάφιο α, αναφέρεται το εξής: </w:t>
      </w:r>
      <w:r w:rsidRPr="001915AE">
        <w:rPr>
          <w:i/>
        </w:rPr>
        <w:t>«….Να απ</w:t>
      </w:r>
      <w:r w:rsidRPr="001915AE">
        <w:rPr>
          <w:i/>
        </w:rPr>
        <w:t>α</w:t>
      </w:r>
      <w:r w:rsidRPr="001915AE">
        <w:rPr>
          <w:i/>
        </w:rPr>
        <w:t>γορεύουν τις διακρίσεις βάσει της αναπηρίας, σχετικά με όλα τα θέματα που σχ</w:t>
      </w:r>
      <w:r w:rsidRPr="001915AE">
        <w:rPr>
          <w:i/>
        </w:rPr>
        <w:t>ε</w:t>
      </w:r>
      <w:r w:rsidRPr="001915AE">
        <w:rPr>
          <w:i/>
        </w:rPr>
        <w:t>τίζονται με όλες τις μορφές απασχόλησης…..»</w:t>
      </w:r>
      <w:r>
        <w:t>, αυτό σημαίνει ότι και οι εναλλ</w:t>
      </w:r>
      <w:r>
        <w:t>α</w:t>
      </w:r>
      <w:r>
        <w:t xml:space="preserve">κτικές μορφές απασχόλησης (π.χ. </w:t>
      </w:r>
      <w:r w:rsidRPr="001915AE">
        <w:rPr>
          <w:i/>
        </w:rPr>
        <w:t>«προστατευμένη»</w:t>
      </w:r>
      <w:r>
        <w:t xml:space="preserve">, </w:t>
      </w:r>
      <w:r w:rsidRPr="001915AE">
        <w:rPr>
          <w:i/>
        </w:rPr>
        <w:t>«υποστηριζόμενη»</w:t>
      </w:r>
      <w:r>
        <w:t xml:space="preserve"> κ.λπ.) πρέπει να συμμορφώνονται πλήρως με τις επιταγές του άρθρου 27. Οι εναλλ</w:t>
      </w:r>
      <w:r>
        <w:t>α</w:t>
      </w:r>
      <w:r>
        <w:t>κτικές μορφές απασχόλησης μπορούν λοιπόν να εξακολουθήσουν να εφαρμ</w:t>
      </w:r>
      <w:r>
        <w:t>ό</w:t>
      </w:r>
      <w:r>
        <w:t>ζονται - ή ακόμη και να ενισχυθούν - υπό τις εξής όμως προϋποθέσεις: α) ότι θα χρησιμοποιούνται ως μεταβατικές μέθοδοι</w:t>
      </w:r>
      <w:r w:rsidRPr="001915AE">
        <w:t xml:space="preserve"> </w:t>
      </w:r>
      <w:r>
        <w:t>ένταξης στην ανοιχτή αγορά ε</w:t>
      </w:r>
      <w:r>
        <w:t>ρ</w:t>
      </w:r>
      <w:r>
        <w:t>γασίας ή στην Κοινωνική Οικονομία και β) ότι θα διασφαλίζονται τα εργασι</w:t>
      </w:r>
      <w:r>
        <w:t>α</w:t>
      </w:r>
      <w:r>
        <w:t>κά, ασφαλιστικά και συνταξιοδοτικά δικαιώματα των ατόμων που απασχολο</w:t>
      </w:r>
      <w:r>
        <w:t>ύ</w:t>
      </w:r>
      <w:r>
        <w:t>νται σ’ αυτές. Η δεύτερη προϋπόθεση</w:t>
      </w:r>
      <w:r w:rsidRPr="001915AE">
        <w:t xml:space="preserve"> </w:t>
      </w:r>
      <w:r>
        <w:t xml:space="preserve">είναι ιδιαίτερα σημαντική διότι πολλές φορές κάτω από την ταμπέλα </w:t>
      </w:r>
      <w:r w:rsidRPr="001915AE">
        <w:rPr>
          <w:i/>
        </w:rPr>
        <w:t>«προστατευόμενη»</w:t>
      </w:r>
      <w:r>
        <w:t xml:space="preserve">, </w:t>
      </w:r>
      <w:r w:rsidRPr="001915AE">
        <w:rPr>
          <w:i/>
        </w:rPr>
        <w:t>«υποστηριζόμενη»</w:t>
      </w:r>
      <w:r>
        <w:t xml:space="preserve"> ή ακόμη και </w:t>
      </w:r>
      <w:r w:rsidRPr="001915AE">
        <w:rPr>
          <w:i/>
        </w:rPr>
        <w:t xml:space="preserve">«ειδική απασχόληση» </w:t>
      </w:r>
      <w:r>
        <w:t>(</w:t>
      </w:r>
      <w:r w:rsidRPr="001915AE">
        <w:rPr>
          <w:i/>
        </w:rPr>
        <w:t>“</w:t>
      </w:r>
      <w:r w:rsidRPr="004F2F9D">
        <w:rPr>
          <w:i/>
          <w:lang w:val="en-GB"/>
        </w:rPr>
        <w:t>special</w:t>
      </w:r>
      <w:r w:rsidRPr="00F70578">
        <w:rPr>
          <w:i/>
        </w:rPr>
        <w:t xml:space="preserve"> </w:t>
      </w:r>
      <w:r w:rsidRPr="004F2F9D">
        <w:rPr>
          <w:i/>
          <w:lang w:val="en-GB"/>
        </w:rPr>
        <w:t>employment</w:t>
      </w:r>
      <w:r w:rsidRPr="001915AE">
        <w:rPr>
          <w:i/>
        </w:rPr>
        <w:t>”</w:t>
      </w:r>
      <w:r>
        <w:t>) μπορεί να καταπατούνται τα εργασιακά και ασφαλιστικά</w:t>
      </w:r>
      <w:r w:rsidRPr="001915AE">
        <w:t xml:space="preserve"> </w:t>
      </w:r>
      <w:r>
        <w:t>δικαιώματα των ατόμων με αναπηρία και να σ</w:t>
      </w:r>
      <w:r>
        <w:t>υ</w:t>
      </w:r>
      <w:r>
        <w:t>γκαλύπτονται καταστάσεις</w:t>
      </w:r>
      <w:r w:rsidRPr="001915AE">
        <w:t xml:space="preserve"> </w:t>
      </w:r>
      <w:r>
        <w:t>εκμετάλλευσης (βλ. παρ.2).</w:t>
      </w:r>
    </w:p>
    <w:p w:rsidR="001915AE" w:rsidRDefault="001915AE" w:rsidP="001915AE">
      <w:r>
        <w:t xml:space="preserve">Βάσει της παρ. 1 του άρθρου 6 </w:t>
      </w:r>
      <w:r w:rsidRPr="001915AE">
        <w:rPr>
          <w:i/>
        </w:rPr>
        <w:t>«Γυναίκες με Αναπηρία»</w:t>
      </w:r>
      <w:r>
        <w:t xml:space="preserve"> της Σύμβασης, </w:t>
      </w:r>
      <w:r w:rsidRPr="001915AE">
        <w:rPr>
          <w:i/>
        </w:rPr>
        <w:t>«Τα Συμβαλλόμενα Κράτη αναγνωρίζουν ότι οι γυναίκες και τα κορίτσια με αναπηρ</w:t>
      </w:r>
      <w:r w:rsidRPr="001915AE">
        <w:rPr>
          <w:i/>
        </w:rPr>
        <w:t>ί</w:t>
      </w:r>
      <w:r w:rsidRPr="001915AE">
        <w:rPr>
          <w:i/>
        </w:rPr>
        <w:t>ες υπόκεινται σε πολλαπλές διακρίσεις και, εν προκειμένω, λαμβάνουν μέτρα προκειμένου να διασφαλίζουν την πλήρη και ίση απόλαυση, από αυτά, όλων των ανθρωπίνων δικαιωμάτων και θεμελιωδών ελευθεριών»</w:t>
      </w:r>
      <w:r>
        <w:t>, δηλαδή και του δ</w:t>
      </w:r>
      <w:r>
        <w:t>ι</w:t>
      </w:r>
      <w:r>
        <w:t>καιώματος στην εργασία και την απασχόληση. Πέραν</w:t>
      </w:r>
      <w:r w:rsidRPr="001915AE">
        <w:t xml:space="preserve"> </w:t>
      </w:r>
      <w:r>
        <w:t>όμως της προαναφε</w:t>
      </w:r>
      <w:r>
        <w:t>ρ</w:t>
      </w:r>
      <w:r>
        <w:t xml:space="preserve">θείσας επιταγής, σύμφωνα με τα άρθρα 11 και 12 της </w:t>
      </w:r>
      <w:r w:rsidRPr="001915AE">
        <w:rPr>
          <w:i/>
        </w:rPr>
        <w:t>«Διεθνούς Σύμβασης του Ο.Η.Ε. για την εξάλειψη κάθε μορφής διάκρισης σε βάρος των γυναικών»</w:t>
      </w:r>
      <w:r>
        <w:t>, τα Συμβαλλόμενα Κράτη οφείλουν να εφαρμόσουν μέτρα τόσο για την καταπ</w:t>
      </w:r>
      <w:r>
        <w:t>ο</w:t>
      </w:r>
      <w:r>
        <w:t>λέμηση της διπλής διάκρισης που υφίστανται οι γυναίκες με αναπηρία - λόγω φύλου και λόγω αναπηρίας - στον τομέα της εργασίας και της απασχόλησης όσο και για την εναρμόνιση της επαγγελματικής με την οικογενειακή τους ζωή λόγων των αυξημένων οικογενειακών τους υποχρεώσεων.</w:t>
      </w:r>
    </w:p>
    <w:p w:rsidR="001915AE" w:rsidRPr="001915AE" w:rsidRDefault="001915AE" w:rsidP="001915AE">
      <w:r>
        <w:t>Τα μέτρα</w:t>
      </w:r>
      <w:r>
        <w:rPr>
          <w:rStyle w:val="aa"/>
        </w:rPr>
        <w:footnoteReference w:id="18"/>
      </w:r>
      <w:r>
        <w:t xml:space="preserve"> που περιλαμβάνονται στο άρθρο 27 σε γενικές γραμμές αφορούν:</w:t>
      </w:r>
    </w:p>
    <w:p w:rsidR="00940A52" w:rsidRPr="00F70578" w:rsidRDefault="00940A52" w:rsidP="00940A52">
      <w:pPr>
        <w:spacing w:after="0"/>
        <w:ind w:left="425" w:hanging="425"/>
        <w:rPr>
          <w:i/>
        </w:rPr>
      </w:pPr>
    </w:p>
    <w:p w:rsidR="00940A52" w:rsidRPr="00940A52" w:rsidRDefault="00940A52" w:rsidP="00940A52">
      <w:pPr>
        <w:spacing w:after="0"/>
        <w:ind w:left="425" w:hanging="425"/>
        <w:rPr>
          <w:i/>
        </w:rPr>
      </w:pPr>
      <w:r w:rsidRPr="00940A52">
        <w:rPr>
          <w:i/>
        </w:rPr>
        <w:lastRenderedPageBreak/>
        <w:t xml:space="preserve">α) στην προστασία των ατόμων με αναπηρία από κάθε μορφής διάκριση (βλ. παρ. 1, εδάφια α, β, γ, ε, θ, ι). </w:t>
      </w:r>
    </w:p>
    <w:p w:rsidR="00940A52" w:rsidRDefault="00940A52" w:rsidP="00940A52">
      <w:pPr>
        <w:ind w:left="426"/>
      </w:pPr>
      <w:r>
        <w:t>Βασικό στοιχείο της νομοθεσίας για την προώθηση του ανθρώπινου δ</w:t>
      </w:r>
      <w:r>
        <w:t>ι</w:t>
      </w:r>
      <w:r>
        <w:t>καιώματος</w:t>
      </w:r>
      <w:r w:rsidRPr="00940A52">
        <w:t xml:space="preserve"> </w:t>
      </w:r>
      <w:r>
        <w:t>των ατόμων με αναπηρία στην εργασία πρέπει να είναι η πρ</w:t>
      </w:r>
      <w:r>
        <w:t>ο</w:t>
      </w:r>
      <w:r>
        <w:t>στασία</w:t>
      </w:r>
      <w:r w:rsidRPr="00940A52">
        <w:t xml:space="preserve"> </w:t>
      </w:r>
      <w:r>
        <w:t xml:space="preserve">από κάθε μορφής διάκριση, δηλαδή </w:t>
      </w:r>
      <w:r w:rsidRPr="00940A52">
        <w:rPr>
          <w:i/>
        </w:rPr>
        <w:t>«άμεση διάκριση»</w:t>
      </w:r>
      <w:r>
        <w:t xml:space="preserve">, </w:t>
      </w:r>
      <w:r w:rsidRPr="00940A52">
        <w:rPr>
          <w:i/>
        </w:rPr>
        <w:t>«έμμεση διάκριση»</w:t>
      </w:r>
      <w:r>
        <w:t xml:space="preserve">, </w:t>
      </w:r>
      <w:r w:rsidRPr="00940A52">
        <w:rPr>
          <w:i/>
        </w:rPr>
        <w:t>«παρενόχληση»,</w:t>
      </w:r>
      <w:r>
        <w:t xml:space="preserve"> </w:t>
      </w:r>
      <w:r w:rsidRPr="00940A52">
        <w:rPr>
          <w:i/>
        </w:rPr>
        <w:t>«εντολή για εφαρμογή διακριτικής μεταχείρ</w:t>
      </w:r>
      <w:r w:rsidRPr="00940A52">
        <w:rPr>
          <w:i/>
        </w:rPr>
        <w:t>ι</w:t>
      </w:r>
      <w:r w:rsidRPr="00940A52">
        <w:rPr>
          <w:i/>
        </w:rPr>
        <w:t>σης»</w:t>
      </w:r>
      <w:r>
        <w:t xml:space="preserve">, </w:t>
      </w:r>
      <w:r w:rsidRPr="00940A52">
        <w:rPr>
          <w:i/>
        </w:rPr>
        <w:t>«εύλογες προσαρμογές»</w:t>
      </w:r>
      <w:r>
        <w:t>. Επίσης απαραίτητη είναι η παροχή τεχνικής</w:t>
      </w:r>
      <w:r w:rsidRPr="00940A52">
        <w:t xml:space="preserve"> </w:t>
      </w:r>
      <w:r>
        <w:t>υποστήριξης για τη μελέτη των περιπτώσεων που απαιτούνται εύλογες προσαρμογές, καθώς και, όπως ήδη προαναφέρθηκε, η παροχή στους ε</w:t>
      </w:r>
      <w:r>
        <w:t>ρ</w:t>
      </w:r>
      <w:r>
        <w:t>γοδότες ευρειών ευκαιριών επιχορήγησής τους προκειμένου να μην μπ</w:t>
      </w:r>
      <w:r>
        <w:t>ο</w:t>
      </w:r>
      <w:r>
        <w:t>ρούν να χρησιμοποιήσουν τη δικαιολογία της δυσανάλογης επιβάρυνσης.</w:t>
      </w:r>
      <w:r w:rsidRPr="00940A52">
        <w:t xml:space="preserve"> </w:t>
      </w:r>
      <w:r>
        <w:t>Από την παροχή εύλογων προσαρμογών πρέπει να μπορούν να ωφεληθούν όλοι οι εργαζόμενοι με αναπηρία, συμπεριλαμβανομένων και αυτών που απέκτησαν αναπηρία κατά τη διάρκεια του εργασιακού τους βίου (π.χ. μ</w:t>
      </w:r>
      <w:r>
        <w:t>έ</w:t>
      </w:r>
      <w:r>
        <w:t>σω της τοποθέτησή τους σε διαφορετική θέση εργασίας, παρόμοιας κατ</w:t>
      </w:r>
      <w:r>
        <w:t>η</w:t>
      </w:r>
      <w:r>
        <w:t>γορίας, στην ίδια υπηρεσία ή Οργανισμό ή επιχείρηση).</w:t>
      </w:r>
    </w:p>
    <w:p w:rsidR="00940A52" w:rsidRPr="00940A52" w:rsidRDefault="00940A52" w:rsidP="00940A52">
      <w:pPr>
        <w:spacing w:after="0"/>
        <w:ind w:left="425" w:hanging="425"/>
        <w:rPr>
          <w:i/>
        </w:rPr>
      </w:pPr>
      <w:r w:rsidRPr="00940A52">
        <w:rPr>
          <w:i/>
        </w:rPr>
        <w:t>β) στην εφαρμογή θετικών μέτρων δράσης (βλ. παρ. 1, εδάφια ε, ζ, η, κ).</w:t>
      </w:r>
    </w:p>
    <w:p w:rsidR="00940A52" w:rsidRDefault="00940A52" w:rsidP="00940A52">
      <w:pPr>
        <w:ind w:left="426"/>
      </w:pPr>
      <w:r>
        <w:t>Πέραν της θέσπισης νομοθεσίας καταπολέμησης των διακρίσεων, πρέπει</w:t>
      </w:r>
      <w:r w:rsidRPr="00940A52">
        <w:t xml:space="preserve"> </w:t>
      </w:r>
      <w:r>
        <w:t>να εφαρμοστούν μια σειρά θετικά μέτρα δράσης με τα οποία θα πρέπει: να παρέχονται οικονομικά κίνητρα στους εργοδότες που προσλαμβάνουν</w:t>
      </w:r>
      <w:r w:rsidRPr="00940A52">
        <w:t xml:space="preserve"> </w:t>
      </w:r>
      <w:r>
        <w:t>ά</w:t>
      </w:r>
      <w:r>
        <w:t>τομα με αναπηρία (π.χ. φοροαπαλλαγές, επιδότηση των ασφαλιστικών ε</w:t>
      </w:r>
      <w:r>
        <w:t>ι</w:t>
      </w:r>
      <w:r>
        <w:t>σφορών κ.λπ.), να προωθείται η εφαρμογή εκστρατειών</w:t>
      </w:r>
      <w:r w:rsidRPr="00940A52">
        <w:t xml:space="preserve"> </w:t>
      </w:r>
      <w:r>
        <w:t>ευαισθητοποίησης για τις δυνατότητες των ατόμων με αναπηρία, να προστατεύονται τα άτομα με αναπηρία από τις απολύσεις, να προωθείται</w:t>
      </w:r>
      <w:r w:rsidRPr="00940A52">
        <w:t xml:space="preserve"> </w:t>
      </w:r>
      <w:r>
        <w:t>η επαγγελματική αποκατ</w:t>
      </w:r>
      <w:r>
        <w:t>ά</w:t>
      </w:r>
      <w:r>
        <w:t>σταση των ατόμων με αναπηρία και η επιστροφή</w:t>
      </w:r>
      <w:r w:rsidRPr="00940A52">
        <w:t xml:space="preserve"> </w:t>
      </w:r>
      <w:r>
        <w:t>τους στην εργασία σε π</w:t>
      </w:r>
      <w:r>
        <w:t>ε</w:t>
      </w:r>
      <w:r>
        <w:t>ρίπτωση απόκτησης αναπηρίας κατά τη διάρκεια του εργασιακού τους β</w:t>
      </w:r>
      <w:r>
        <w:t>ί</w:t>
      </w:r>
      <w:r>
        <w:t>ου, να παρέχεται υποστήριξη για την εξεύρεση και απόκτηση εργασίας.</w:t>
      </w:r>
    </w:p>
    <w:p w:rsidR="00940A52" w:rsidRPr="00940A52" w:rsidRDefault="00940A52" w:rsidP="00940A52">
      <w:pPr>
        <w:spacing w:after="0"/>
        <w:ind w:left="425" w:hanging="425"/>
        <w:rPr>
          <w:i/>
        </w:rPr>
      </w:pPr>
      <w:r w:rsidRPr="00940A52">
        <w:rPr>
          <w:i/>
        </w:rPr>
        <w:t>γ) στην ένταξη της διάστασης της αναπηρίας σε γενικά προγράμματα και υπηρ</w:t>
      </w:r>
      <w:r w:rsidRPr="00940A52">
        <w:rPr>
          <w:i/>
        </w:rPr>
        <w:t>ε</w:t>
      </w:r>
      <w:r w:rsidRPr="00940A52">
        <w:rPr>
          <w:i/>
        </w:rPr>
        <w:t>σίες που προωθούν την απασχόληση (βλ. παρ. 1, εδάφια δ, στ, ι).</w:t>
      </w:r>
    </w:p>
    <w:p w:rsidR="001915AE" w:rsidRPr="001915AE" w:rsidRDefault="00940A52" w:rsidP="00940A52">
      <w:pPr>
        <w:ind w:left="426"/>
      </w:pPr>
      <w:r>
        <w:t>Πρέπει να προβλέπεται η ένταξη της διάστασης της αναπηρίας στα γενικά</w:t>
      </w:r>
      <w:r w:rsidRPr="00940A52">
        <w:t xml:space="preserve"> </w:t>
      </w:r>
      <w:r>
        <w:t>προγράμματα επαγγελματικού προσανατολισμού, στις υπηρεσίες πρόσλ</w:t>
      </w:r>
      <w:r>
        <w:t>η</w:t>
      </w:r>
      <w:r>
        <w:t>ψης - διορισμού (π.χ. Ο.Α.Ε.Δ., Α.Σ.Ε.Π. κ.λπ.) και προώθησης της απ</w:t>
      </w:r>
      <w:r>
        <w:t>α</w:t>
      </w:r>
      <w:r>
        <w:t>σχόλησης (Δημόσιες Υπηρεσίες Απασχόλησης, Γραφεία Διασύνδεσης</w:t>
      </w:r>
      <w:r w:rsidRPr="00940A52">
        <w:t xml:space="preserve"> </w:t>
      </w:r>
      <w:r>
        <w:t>/</w:t>
      </w:r>
      <w:r w:rsidRPr="00940A52">
        <w:t xml:space="preserve"> </w:t>
      </w:r>
      <w:r>
        <w:t>Σταδιοδρομίας Πανεπιστημίων κ.λπ.), στην επαγγελματική και συνεχιζ</w:t>
      </w:r>
      <w:r>
        <w:t>ό</w:t>
      </w:r>
      <w:r>
        <w:t>μενη κατάρτιση και δια βίου εκπαίδευση, στα γενικά προγράμματα</w:t>
      </w:r>
      <w:r w:rsidRPr="00940A52">
        <w:t xml:space="preserve"> </w:t>
      </w:r>
      <w:r>
        <w:t>εν</w:t>
      </w:r>
      <w:r>
        <w:t>ί</w:t>
      </w:r>
      <w:r>
        <w:t xml:space="preserve">σχυσης της </w:t>
      </w:r>
      <w:proofErr w:type="spellStart"/>
      <w:r>
        <w:t>αυτο</w:t>
      </w:r>
      <w:proofErr w:type="spellEnd"/>
      <w:r>
        <w:t>-απασχόλησης, της επιχειρηματικής δραστηριότητας</w:t>
      </w:r>
      <w:r w:rsidRPr="00940A52">
        <w:t xml:space="preserve"> </w:t>
      </w:r>
      <w:r>
        <w:t>και της κοινωνικής επιχειρηματικότητας, στα γενικά προγράμματα</w:t>
      </w:r>
      <w:r w:rsidRPr="00940A52">
        <w:t xml:space="preserve"> </w:t>
      </w:r>
      <w:r>
        <w:t xml:space="preserve">απόκτησης εργασιακής εμπειρίας (π.χ. </w:t>
      </w:r>
      <w:proofErr w:type="gramStart"/>
      <w:r w:rsidRPr="004F2F9D">
        <w:rPr>
          <w:lang w:val="en-GB"/>
        </w:rPr>
        <w:t>stage</w:t>
      </w:r>
      <w:proofErr w:type="gramEnd"/>
      <w:r>
        <w:t>) κ.λπ.</w:t>
      </w:r>
    </w:p>
    <w:p w:rsidR="00940A52" w:rsidRPr="00940A52" w:rsidRDefault="00940A52" w:rsidP="00940A52">
      <w:pPr>
        <w:spacing w:after="0"/>
        <w:ind w:left="425" w:hanging="425"/>
        <w:rPr>
          <w:i/>
        </w:rPr>
      </w:pPr>
      <w:r w:rsidRPr="00940A52">
        <w:rPr>
          <w:i/>
        </w:rPr>
        <w:lastRenderedPageBreak/>
        <w:t>δ) στην άρση του ασυμβίβαστου μεταξύ εργασίας και επιδομάτων αναπηρίας.</w:t>
      </w:r>
    </w:p>
    <w:p w:rsidR="00940A52" w:rsidRDefault="00940A52" w:rsidP="00940A52">
      <w:pPr>
        <w:ind w:left="426"/>
      </w:pPr>
      <w:r>
        <w:t xml:space="preserve">Πρέπει να καταργηθεί το άδικο μέτρο - που μόνο ως τιμωρία μπορεί να εκληφθεί - της διακοπής των επιδομάτων αναπηρίας όταν τα άτομα με </w:t>
      </w:r>
      <w:r>
        <w:t>α</w:t>
      </w:r>
      <w:r>
        <w:t>ναπηρία εργάζονται, διότι λειτουργεί ως αντικίνητρο για την ένταξή τους στην εργασία.</w:t>
      </w:r>
    </w:p>
    <w:p w:rsidR="00940A52" w:rsidRPr="00F70578" w:rsidRDefault="00940A52" w:rsidP="00940A52"/>
    <w:p w:rsidR="00940A52" w:rsidRDefault="00940A52" w:rsidP="00940A52">
      <w:pPr>
        <w:pStyle w:val="3"/>
      </w:pPr>
      <w:bookmarkStart w:id="26" w:name="_Toc362627424"/>
      <w:r>
        <w:t>Ευρωπαϊκό επίπεδο</w:t>
      </w:r>
      <w:bookmarkEnd w:id="26"/>
    </w:p>
    <w:p w:rsidR="00940A52" w:rsidRPr="00A44FEF" w:rsidRDefault="00940A52" w:rsidP="00813484">
      <w:pPr>
        <w:pStyle w:val="4"/>
      </w:pPr>
      <w:r w:rsidRPr="00A44FEF">
        <w:t>Ο Κοινοτικός Χάρτης των Θεμελιωδών Κοινωνικών Δικαιωμάτων των Ε</w:t>
      </w:r>
      <w:r w:rsidRPr="00A44FEF">
        <w:t>ρ</w:t>
      </w:r>
      <w:r w:rsidRPr="00A44FEF">
        <w:t>γαζομένων - 1989</w:t>
      </w:r>
    </w:p>
    <w:p w:rsidR="00940A52" w:rsidRDefault="00940A52" w:rsidP="00940A52">
      <w:r>
        <w:t xml:space="preserve">Στον </w:t>
      </w:r>
      <w:r w:rsidRPr="00940A52">
        <w:rPr>
          <w:i/>
        </w:rPr>
        <w:t>«Κοινοτικό Χάρτη των Θεμελιωδών Κοινωνικών Δικαιωμάτων των Εργ</w:t>
      </w:r>
      <w:r w:rsidRPr="00940A52">
        <w:rPr>
          <w:i/>
        </w:rPr>
        <w:t>α</w:t>
      </w:r>
      <w:r w:rsidRPr="00940A52">
        <w:rPr>
          <w:i/>
        </w:rPr>
        <w:t xml:space="preserve">ζομένων» </w:t>
      </w:r>
      <w:r>
        <w:t>- που αποτελεί ένα κείμενο μεγάλη ιστορικής και κοινωνικής</w:t>
      </w:r>
      <w:r w:rsidRPr="00940A52">
        <w:t xml:space="preserve"> </w:t>
      </w:r>
      <w:r>
        <w:t>σημ</w:t>
      </w:r>
      <w:r>
        <w:t>α</w:t>
      </w:r>
      <w:r>
        <w:t xml:space="preserve">σίας για όλους τους εργαζομένους των κρατών - μελών της ΕΕ - ο οποίος </w:t>
      </w:r>
      <w:r>
        <w:t>ε</w:t>
      </w:r>
      <w:r>
        <w:t>γκρίθηκε το 1989 από όλα τα κράτη - μέλη πλην του Ηνωμένου</w:t>
      </w:r>
      <w:r w:rsidRPr="00940A52">
        <w:t xml:space="preserve"> </w:t>
      </w:r>
      <w:r>
        <w:t xml:space="preserve">Βασιλείου, αναφέρεται ότι </w:t>
      </w:r>
      <w:r w:rsidRPr="00940A52">
        <w:rPr>
          <w:i/>
        </w:rPr>
        <w:t>«κάθε άτομο με αναπηρία έχει δικαίωμα για επαγγελματική ε</w:t>
      </w:r>
      <w:r w:rsidRPr="00940A52">
        <w:rPr>
          <w:i/>
        </w:rPr>
        <w:t>κ</w:t>
      </w:r>
      <w:r w:rsidRPr="00940A52">
        <w:rPr>
          <w:i/>
        </w:rPr>
        <w:t>παίδευση, αποκατάσταση και επανένταξη, ανεξάρτητα από την αιτία και τη φύση της αναπηρίας του»</w:t>
      </w:r>
      <w:r>
        <w:t xml:space="preserve"> (Αρχή 15) και πρέπει να απολαμβάνει συγκεκριμένων πρόσθετων </w:t>
      </w:r>
      <w:r w:rsidRPr="00940A52">
        <w:rPr>
          <w:i/>
        </w:rPr>
        <w:t>«ευεργετημάτων»</w:t>
      </w:r>
      <w:r>
        <w:t xml:space="preserve"> με σκοπό να ευνοηθεί η επαγγελματική και κο</w:t>
      </w:r>
      <w:r>
        <w:t>ι</w:t>
      </w:r>
      <w:r>
        <w:t xml:space="preserve">νωνική ένταξή του. Τα </w:t>
      </w:r>
      <w:r w:rsidRPr="00940A52">
        <w:rPr>
          <w:i/>
        </w:rPr>
        <w:t>«ευεργετήματα»</w:t>
      </w:r>
      <w:r>
        <w:t xml:space="preserve"> αυτά πρέπει να αφορούν την επαγγε</w:t>
      </w:r>
      <w:r>
        <w:t>λ</w:t>
      </w:r>
      <w:r>
        <w:t>ματική εκπαίδευση, την εργονομία, τη δυνατότητα πρόσβασης, την κινητικ</w:t>
      </w:r>
      <w:r>
        <w:t>ό</w:t>
      </w:r>
      <w:r>
        <w:t>τητα, τα μεταφορικά μέσα και την κατοικία (άρθρο 26).</w:t>
      </w:r>
    </w:p>
    <w:p w:rsidR="00940A52" w:rsidRDefault="00940A52" w:rsidP="00940A52">
      <w:r>
        <w:t xml:space="preserve">Ο Χάρτης περιλαμβάνει </w:t>
      </w:r>
      <w:r w:rsidRPr="00940A52">
        <w:rPr>
          <w:i/>
        </w:rPr>
        <w:t>«ηθικές υποχρεώσεις»</w:t>
      </w:r>
      <w:r>
        <w:t xml:space="preserve"> που αποσκοπούν στην εξασφ</w:t>
      </w:r>
      <w:r>
        <w:t>ά</w:t>
      </w:r>
      <w:r>
        <w:t>λιση</w:t>
      </w:r>
      <w:r w:rsidRPr="00940A52">
        <w:t xml:space="preserve"> </w:t>
      </w:r>
      <w:r>
        <w:t>του σεβασμού από τα κράτη - μέλη ορισμένων κοινωνικών δικαιωμάτων</w:t>
      </w:r>
      <w:r w:rsidRPr="00940A52">
        <w:t xml:space="preserve"> </w:t>
      </w:r>
      <w:r>
        <w:t>καθώς επίσης και ρητό αίτημα προς την Επιτροπή να αναλάβει πρωτοβουλίες με στόχο τη μεταφορά του περιεχομένου του Χάρτη στις νομοθετικές πράξεις. Τον Χάρτη ακολούθησαν προγράμματα δράσης και συγκεκριμένες νομοθετ</w:t>
      </w:r>
      <w:r>
        <w:t>ι</w:t>
      </w:r>
      <w:r>
        <w:t>κές προτάσεις.</w:t>
      </w:r>
    </w:p>
    <w:p w:rsidR="00940A52" w:rsidRDefault="00940A52" w:rsidP="00940A52">
      <w:r>
        <w:t xml:space="preserve">Ο </w:t>
      </w:r>
      <w:r w:rsidRPr="00940A52">
        <w:rPr>
          <w:i/>
        </w:rPr>
        <w:t>«Ευρωπαϊκός Χάρτης Θεμελιωδών Δικαιωμάτων»</w:t>
      </w:r>
      <w:r>
        <w:t>, ο οποίος εντάχθηκε στη Συνθήκη της Λισσαβόνας, περιλαμβάνει τα δικαιώματα που κατοχυρώνονται</w:t>
      </w:r>
      <w:r w:rsidRPr="00940A52">
        <w:t xml:space="preserve"> </w:t>
      </w:r>
      <w:r>
        <w:t xml:space="preserve">στον </w:t>
      </w:r>
      <w:r w:rsidRPr="00940A52">
        <w:rPr>
          <w:i/>
        </w:rPr>
        <w:t>«Κοινοτικό Χάρτη των Θεμελιωδών Κοινωνικών Δικαιωμάτων των Εργ</w:t>
      </w:r>
      <w:r w:rsidRPr="00940A52">
        <w:rPr>
          <w:i/>
        </w:rPr>
        <w:t>α</w:t>
      </w:r>
      <w:r w:rsidRPr="00940A52">
        <w:rPr>
          <w:i/>
        </w:rPr>
        <w:t>ζομένων»</w:t>
      </w:r>
      <w:r>
        <w:t>.</w:t>
      </w:r>
    </w:p>
    <w:p w:rsidR="00940A52" w:rsidRPr="00F70578" w:rsidRDefault="00940A52" w:rsidP="00940A52"/>
    <w:p w:rsidR="00940A52" w:rsidRPr="00A44FEF" w:rsidRDefault="00940A52" w:rsidP="00813484">
      <w:pPr>
        <w:pStyle w:val="4"/>
      </w:pPr>
      <w:r w:rsidRPr="00A44FEF">
        <w:t>Ο Αναθεωρημένος Ευρωπαϊκός Κοινωνικός Χάρτης - 1996</w:t>
      </w:r>
    </w:p>
    <w:p w:rsidR="00940A52" w:rsidRDefault="00940A52" w:rsidP="00940A52">
      <w:r>
        <w:t xml:space="preserve">Ο </w:t>
      </w:r>
      <w:r w:rsidRPr="00940A52">
        <w:rPr>
          <w:i/>
        </w:rPr>
        <w:t>«Ευρωπαϊκός Κοινωνικός Χάρτης»</w:t>
      </w:r>
      <w:r>
        <w:t xml:space="preserve"> - που υπογράφτηκε στις 18 Οκτωβρίου του 1961 από τα μέλη του Συμβουλίου της Ευρώπης ως συμπληρωματικός της Ευρωπαϊκής Σύμβασης των Δικαιωμάτων του Ανθρώπου στον τομέα των κο</w:t>
      </w:r>
      <w:r>
        <w:t>ι</w:t>
      </w:r>
      <w:r>
        <w:lastRenderedPageBreak/>
        <w:t>νωνικών και οικονομικών δικαιωμάτων - αποτελεί τον πιο ολοκληρωμένο μ</w:t>
      </w:r>
      <w:r>
        <w:t>η</w:t>
      </w:r>
      <w:r>
        <w:t>χανισμό αυτού του Οργανισμού στον τομέα της προστασίας των κοινωνικών δικαιωμάτων, διευρύνοντας το πεδίο παρέμβασής του που μέχρι εκείνη τη στιγμή περιορίζονταν στην προστασία των ατομικών ελευθεριών.</w:t>
      </w:r>
    </w:p>
    <w:p w:rsidR="00940A52" w:rsidRDefault="00940A52" w:rsidP="00940A52">
      <w:r>
        <w:t xml:space="preserve">Στο άρθρο 15 </w:t>
      </w:r>
      <w:r w:rsidRPr="00940A52">
        <w:rPr>
          <w:i/>
        </w:rPr>
        <w:t>«Το δικαίωμα των ατόμων με αναπηρία στην ανεξαρτησία, την κοινωνική ενσωμάτωση και τη συμμετοχή στη ζωή της κοινότητας» του «Αν</w:t>
      </w:r>
      <w:r w:rsidRPr="00940A52">
        <w:rPr>
          <w:i/>
        </w:rPr>
        <w:t>α</w:t>
      </w:r>
      <w:r w:rsidRPr="00940A52">
        <w:rPr>
          <w:i/>
        </w:rPr>
        <w:t>θεωρημένου Ευρωπαϊκού Κοινωνικού Χάρτη»</w:t>
      </w:r>
      <w:r>
        <w:t xml:space="preserve"> (1996), που τέθηκε σε εφαρμογή την 1η Ιουλίου 1999, αναφέρεται ότι</w:t>
      </w:r>
      <w:r w:rsidRPr="00940A52">
        <w:rPr>
          <w:i/>
        </w:rPr>
        <w:t>: «Με σκοπό τη διασφάλιση στα άτομα με αναπηρία</w:t>
      </w:r>
      <w:r w:rsidR="004F2F9D">
        <w:rPr>
          <w:i/>
        </w:rPr>
        <w:t xml:space="preserve"> </w:t>
      </w:r>
      <w:r w:rsidRPr="00940A52">
        <w:rPr>
          <w:i/>
        </w:rPr>
        <w:t>….</w:t>
      </w:r>
      <w:r w:rsidR="004F2F9D">
        <w:rPr>
          <w:i/>
        </w:rPr>
        <w:t xml:space="preserve"> </w:t>
      </w:r>
      <w:r w:rsidRPr="00940A52">
        <w:rPr>
          <w:i/>
        </w:rPr>
        <w:t>της αποτελεσματικής άσκησης του δικαιώματος στην ανεξαρτησία, την κοινωνική ένταξη και τη συμμετοχή στη ζωή της κοινότητας, τα Συμβαλλ</w:t>
      </w:r>
      <w:r w:rsidRPr="00940A52">
        <w:rPr>
          <w:i/>
        </w:rPr>
        <w:t>ό</w:t>
      </w:r>
      <w:r w:rsidRPr="00940A52">
        <w:rPr>
          <w:i/>
        </w:rPr>
        <w:t>μενα Μέρη αναλαμβάνουν, ιδιαίτερα: 1. Να λάβουν τα απαραίτητα μέτρα πρ</w:t>
      </w:r>
      <w:r w:rsidRPr="00940A52">
        <w:rPr>
          <w:i/>
        </w:rPr>
        <w:t>ο</w:t>
      </w:r>
      <w:r w:rsidRPr="00940A52">
        <w:rPr>
          <w:i/>
        </w:rPr>
        <w:t>κειμένου να παράσχουν στα άτομα με αναπηρία καθοδήγηση, εκπαίδευση και επαγγελματική κατάρτιση στο πλαίσιο των γενικών σχεδίων όπου είναι δυνατόν ή, όπου αυτό δεν είναι δυνατόν, μέσω εξειδικευμένων φορέων, δημόσιων ή ιδι</w:t>
      </w:r>
      <w:r w:rsidRPr="00940A52">
        <w:rPr>
          <w:i/>
        </w:rPr>
        <w:t>ω</w:t>
      </w:r>
      <w:r w:rsidRPr="00940A52">
        <w:rPr>
          <w:i/>
        </w:rPr>
        <w:t>τικών. 2. να προωθούν την πρόσβασή τους στην εργασία μέσω όλων των μέτρων που ενθαρρύνουν τους εργοδότες να προσλαμβάνουν και να διατηρούν στην ε</w:t>
      </w:r>
      <w:r w:rsidRPr="00940A52">
        <w:rPr>
          <w:i/>
        </w:rPr>
        <w:t>ρ</w:t>
      </w:r>
      <w:r w:rsidRPr="00940A52">
        <w:rPr>
          <w:i/>
        </w:rPr>
        <w:t>γασία άτομα με αναπηρία στο συνηθισμένο εργασιακό περιβάλλον και να πρ</w:t>
      </w:r>
      <w:r w:rsidRPr="00940A52">
        <w:rPr>
          <w:i/>
        </w:rPr>
        <w:t>ο</w:t>
      </w:r>
      <w:r w:rsidRPr="00940A52">
        <w:rPr>
          <w:i/>
        </w:rPr>
        <w:t>σαρμόσουν τις συνθήκες εργασίας στις ανάγκες τους ή, όπου αυτό δεν είναι εφ</w:t>
      </w:r>
      <w:r w:rsidRPr="00940A52">
        <w:rPr>
          <w:i/>
        </w:rPr>
        <w:t>ι</w:t>
      </w:r>
      <w:r w:rsidRPr="00940A52">
        <w:rPr>
          <w:i/>
        </w:rPr>
        <w:t xml:space="preserve">κτό εξαιτίας της αναπηρίας, με τη ρύθμιση ή τη δημιουργία προστατευμένης </w:t>
      </w:r>
      <w:r w:rsidRPr="00940A52">
        <w:rPr>
          <w:i/>
        </w:rPr>
        <w:t>α</w:t>
      </w:r>
      <w:r w:rsidRPr="00940A52">
        <w:rPr>
          <w:i/>
        </w:rPr>
        <w:t>πασχόλησης βάσει της βαρύτητας της αναπηρίας. Σε ορισμένες περιπτώσεις, α</w:t>
      </w:r>
      <w:r w:rsidRPr="00940A52">
        <w:rPr>
          <w:i/>
        </w:rPr>
        <w:t>υ</w:t>
      </w:r>
      <w:r w:rsidRPr="00940A52">
        <w:rPr>
          <w:i/>
        </w:rPr>
        <w:t>τά τα μέτρα μπορεί απαιτήσουν προσφυγή σε εξειδικευμένη τοποθέτηση και υπ</w:t>
      </w:r>
      <w:r w:rsidRPr="00940A52">
        <w:rPr>
          <w:i/>
        </w:rPr>
        <w:t>η</w:t>
      </w:r>
      <w:r w:rsidRPr="00940A52">
        <w:rPr>
          <w:i/>
        </w:rPr>
        <w:t>ρεσίες υποστήριξης…… »</w:t>
      </w:r>
      <w:r>
        <w:t>.</w:t>
      </w:r>
    </w:p>
    <w:p w:rsidR="00940A52" w:rsidRDefault="00940A52" w:rsidP="00940A52">
      <w:r>
        <w:t>Στις πρώτες επεξηγήσεις του αναθεωρημένου άρθρου 15, η Ευρωπαϊκή Επ</w:t>
      </w:r>
      <w:r>
        <w:t>ι</w:t>
      </w:r>
      <w:r>
        <w:t xml:space="preserve">τροπή Κοινωνικών Δικαιωμάτων σχολίασε ότι αυτή η διάταξη </w:t>
      </w:r>
      <w:r w:rsidRPr="00940A52">
        <w:rPr>
          <w:i/>
        </w:rPr>
        <w:t>«προωθεί την αλλαγή στην πολιτική της αναπηρίας που έχει πραγματοποιηθεί την τελευταία δεκαετία πέρα από την πρόνοια και τον διαχωρισμό προς την ένταξη και επιλ</w:t>
      </w:r>
      <w:r w:rsidRPr="00940A52">
        <w:rPr>
          <w:i/>
        </w:rPr>
        <w:t>ο</w:t>
      </w:r>
      <w:r w:rsidRPr="00940A52">
        <w:rPr>
          <w:i/>
        </w:rPr>
        <w:t>γή»</w:t>
      </w:r>
      <w:r>
        <w:t>. Με αυτή τη δήλωση επισημαίνεται η στροφή στη δικαιωματική προσέγγ</w:t>
      </w:r>
      <w:r>
        <w:t>ι</w:t>
      </w:r>
      <w:r>
        <w:t>ση της αναπηρίας.</w:t>
      </w:r>
    </w:p>
    <w:p w:rsidR="00940A52" w:rsidRDefault="00940A52" w:rsidP="00940A52">
      <w:r>
        <w:t xml:space="preserve">Η Ελλάδα επικύρωσε τον Ιούνιο του 1984 τον </w:t>
      </w:r>
      <w:r w:rsidRPr="00940A52">
        <w:rPr>
          <w:i/>
        </w:rPr>
        <w:t>«Ευρωπαϊκό Κοινωνικό Χάρτη»</w:t>
      </w:r>
      <w:r>
        <w:t xml:space="preserve">, συμπεριλαμβανομένου και του Άρθρου 15, και υπέγραψε στις 3 Μαΐου 1996 τον </w:t>
      </w:r>
      <w:r w:rsidRPr="00940A52">
        <w:rPr>
          <w:i/>
        </w:rPr>
        <w:t>«Αναθεωρημένο Ευρωπαϊκό Κοινωνικό Χάρτη»</w:t>
      </w:r>
      <w:r>
        <w:t>, τον οποίο όμως δεν έχει ακόμη επικυρώσει.</w:t>
      </w:r>
    </w:p>
    <w:p w:rsidR="00940A52" w:rsidRDefault="00940A52" w:rsidP="00940A52"/>
    <w:p w:rsidR="00940A52" w:rsidRPr="00A44FEF" w:rsidRDefault="00940A52" w:rsidP="00813484">
      <w:pPr>
        <w:pStyle w:val="4"/>
      </w:pPr>
      <w:r w:rsidRPr="00A44FEF">
        <w:t>Η Συνθήκη του Άμστερνταμ - 1997</w:t>
      </w:r>
    </w:p>
    <w:p w:rsidR="00940A52" w:rsidRDefault="00940A52" w:rsidP="00940A52">
      <w:r>
        <w:t xml:space="preserve">Η </w:t>
      </w:r>
      <w:r w:rsidRPr="00940A52">
        <w:rPr>
          <w:i/>
        </w:rPr>
        <w:t>«Συνθήκη του Άμστερνταμ»</w:t>
      </w:r>
      <w:r>
        <w:t>, που υπογράφτηκε στις 2 Οκτωβρίου 1997, ά</w:t>
      </w:r>
      <w:r>
        <w:t>λ</w:t>
      </w:r>
      <w:r>
        <w:t>λαξε ριζικά την ευρωπαϊκή πολιτική για την αναπηρία διότι μέσω αυτής σ</w:t>
      </w:r>
      <w:r>
        <w:t>υ</w:t>
      </w:r>
      <w:r>
        <w:t xml:space="preserve">μπεριλήφθηκε η αναπηρία στις αιτίες διάκρισης (άρθρο 13) και αναγνωρίστηκε </w:t>
      </w:r>
      <w:r>
        <w:lastRenderedPageBreak/>
        <w:t>η συμπερίληψη των αναγκών των ατόμων με αναπηρία κατά την εκπόνηση μ</w:t>
      </w:r>
      <w:r>
        <w:t>έ</w:t>
      </w:r>
      <w:r>
        <w:t xml:space="preserve">τρων από τα όργανα της ΕΕ («22.Δήλωση σχετικά με πρόσωπα με Ειδικές </w:t>
      </w:r>
      <w:r>
        <w:t>Α</w:t>
      </w:r>
      <w:r>
        <w:t xml:space="preserve">νάγκες» </w:t>
      </w:r>
      <w:proofErr w:type="spellStart"/>
      <w:r>
        <w:t>Ε.Σ.Α.μεΑ</w:t>
      </w:r>
      <w:proofErr w:type="spellEnd"/>
      <w:r>
        <w:t>. 2005α:24).</w:t>
      </w:r>
    </w:p>
    <w:p w:rsidR="00940A52" w:rsidRDefault="00940A52" w:rsidP="00940A52">
      <w:r>
        <w:t xml:space="preserve">Το άρθρο 13 της Συνθήκης του Άμστερνταμ έδωσε τη δυνατότητα στην ΕΕ να θεσπίσει νομοθεσία καταπολέμησης των διακρίσεων. Ως εκ τούτου, μέχρι το τέλος του έτους 2000 ψηφίστηκε η Οδηγία 2000/78/ Εκ του Συμβουλίου της 27ης Νοεμβρίου 2000 </w:t>
      </w:r>
      <w:r w:rsidRPr="00940A52">
        <w:rPr>
          <w:i/>
        </w:rPr>
        <w:t>«για τη διαμόρφωση γενικού πλαισίου για την ίση μετ</w:t>
      </w:r>
      <w:r w:rsidRPr="00940A52">
        <w:rPr>
          <w:i/>
        </w:rPr>
        <w:t>α</w:t>
      </w:r>
      <w:r w:rsidRPr="00940A52">
        <w:rPr>
          <w:i/>
        </w:rPr>
        <w:t>χείριση στην απασχόληση και την εργασία»</w:t>
      </w:r>
      <w:r>
        <w:t xml:space="preserve"> ανεξαρτήτως θρησκευτικών ή ά</w:t>
      </w:r>
      <w:r>
        <w:t>λ</w:t>
      </w:r>
      <w:r>
        <w:t>λων πεποιθήσεων, αναπηρίας, ηλικίας ή γενετήσιου προσανατολισμού, η οποία ενσωματώθηκε σχεδόν αυτούσια στην εθνική μας νομοθεσία με τον ν.3304/2005 (</w:t>
      </w:r>
      <w:proofErr w:type="spellStart"/>
      <w:r>
        <w:t>Ε.Σ.Α.μεΑ</w:t>
      </w:r>
      <w:proofErr w:type="spellEnd"/>
      <w:r>
        <w:t>. 2005α:24).</w:t>
      </w:r>
    </w:p>
    <w:p w:rsidR="00940A52" w:rsidRDefault="00940A52" w:rsidP="00940A52"/>
    <w:p w:rsidR="00940A52" w:rsidRPr="00A44FEF" w:rsidRDefault="00940A52" w:rsidP="00813484">
      <w:pPr>
        <w:pStyle w:val="4"/>
      </w:pPr>
      <w:r w:rsidRPr="00A44FEF">
        <w:t>Η Οδηγία για τη διαμόρφωση γενικού πλαισίου για την ίση μεταχείριση στην απασχόληση και την εργασία - 2000</w:t>
      </w:r>
    </w:p>
    <w:p w:rsidR="00940A52" w:rsidRDefault="00940A52" w:rsidP="00940A52">
      <w:r>
        <w:t xml:space="preserve">Σκοπός της Οδηγίας 2000/78/Εκ του Συμβουλίου της 27ης Νοεμβρίου 2000 </w:t>
      </w:r>
      <w:r w:rsidRPr="00F11F8B">
        <w:rPr>
          <w:i/>
        </w:rPr>
        <w:t>«για τη διαμόρφωση γενικού πλαισίου για την ίση μεταχείριση στην απασχόληση και την εργασία»</w:t>
      </w:r>
      <w:r>
        <w:t xml:space="preserve">, η οποία ενσωματώθηκε σχεδόν αυτούσια στην εθνική μας νομοθεσία με τον ν.3304/2005, </w:t>
      </w:r>
      <w:r w:rsidRPr="00F11F8B">
        <w:rPr>
          <w:i/>
        </w:rPr>
        <w:t>«είναι η θέσπιση γενικού πλαισίου για την κατ</w:t>
      </w:r>
      <w:r w:rsidRPr="00F11F8B">
        <w:rPr>
          <w:i/>
        </w:rPr>
        <w:t>α</w:t>
      </w:r>
      <w:r w:rsidRPr="00F11F8B">
        <w:rPr>
          <w:i/>
        </w:rPr>
        <w:t>πολέμηση των διακρίσεων λόγω θρησκείας ή πεποιθήσεων, αναπηρίας, ηλικίας ή γενετήσιου προσανατολισμού στο τομέα της απασχόλησης και της εργασίας προκειμένου να εφαρμοστεί η αρχή της ίσης μεταχείρισης στα κράτη μέλη»</w:t>
      </w:r>
      <w:r>
        <w:t xml:space="preserve"> (ά</w:t>
      </w:r>
      <w:r>
        <w:t>ρ</w:t>
      </w:r>
      <w:r>
        <w:t>θρο 1).</w:t>
      </w:r>
    </w:p>
    <w:p w:rsidR="00940A52" w:rsidRDefault="00940A52" w:rsidP="00940A52">
      <w:r>
        <w:t>Η Οδηγία για πρώτη φορά απαγορεύει τις διακρίσεις στον τομέα της απασχ</w:t>
      </w:r>
      <w:r>
        <w:t>ό</w:t>
      </w:r>
      <w:r>
        <w:t>λησης και της εργασίας για τους ίδιους λόγους στους οποίους αναφέρεται το άρθρο 13 της Συνθήκης του Άμστερνταμ, με εξαίρεση το φύλο που προστ</w:t>
      </w:r>
      <w:r>
        <w:t>α</w:t>
      </w:r>
      <w:r>
        <w:t>τεύεται από άλλες Οδηγίες, προχωρώντας όμως ένα βήμα μπροστά από αυτό το άρθρο και επιβάλλοντας κυρώσεις.</w:t>
      </w:r>
    </w:p>
    <w:p w:rsidR="00940A52" w:rsidRDefault="00940A52" w:rsidP="00940A52">
      <w:r>
        <w:t>Στο άρθρο 13 δεν διευκρινίζονταν πλήρως το εύρος της διάκρισης στον τομέα της απασχόλησης και ως εκ τούτου στα περισσότερα κράτη μέλη της ΕΕ το εν λόγω άρθρο ερμηνεύονταν ότι αφορά αποκλειστικά και μόνο σε εκείνες τις κ</w:t>
      </w:r>
      <w:r>
        <w:t>α</w:t>
      </w:r>
      <w:r>
        <w:t>ταστάσεις που ένα άτομο απορρίπτεται λόγω της αναπηρίας του από μια θέση εργασίας (άμεση διάκριση).</w:t>
      </w:r>
    </w:p>
    <w:p w:rsidR="00940A52" w:rsidRPr="00F11F8B" w:rsidRDefault="00940A52" w:rsidP="00940A52">
      <w:pPr>
        <w:rPr>
          <w:i/>
        </w:rPr>
      </w:pPr>
      <w:r w:rsidRPr="00F11F8B">
        <w:rPr>
          <w:i/>
        </w:rPr>
        <w:t>Τα θετικά στοιχεία της Οδηγίας είναι ότι:</w:t>
      </w:r>
    </w:p>
    <w:p w:rsidR="00940A52" w:rsidRDefault="00940A52" w:rsidP="00940A52">
      <w:pPr>
        <w:pStyle w:val="myBullet"/>
      </w:pPr>
      <w:r>
        <w:t>απαγορεύει τόσο τη άμεση όσο και την έμμεση διάκριση, προσδιορίζ</w:t>
      </w:r>
      <w:r>
        <w:t>ο</w:t>
      </w:r>
      <w:r>
        <w:t>ντας με σαφή τρόπο το περιεχόμενό τους (άρθρο 2, παρ. 1,2),</w:t>
      </w:r>
    </w:p>
    <w:p w:rsidR="00F11F8B" w:rsidRDefault="00940A52" w:rsidP="00F11F8B">
      <w:pPr>
        <w:pStyle w:val="myBullet"/>
      </w:pPr>
      <w:r>
        <w:lastRenderedPageBreak/>
        <w:t>αντιμετωπίζει την παρενόχληση ως είδος διάκρισης (άρθρο 2. παρ. 3),</w:t>
      </w:r>
      <w:r w:rsidR="00F11F8B">
        <w:t xml:space="preserve"> </w:t>
      </w:r>
    </w:p>
    <w:p w:rsidR="00F11F8B" w:rsidRDefault="00F11F8B" w:rsidP="00F11F8B">
      <w:pPr>
        <w:pStyle w:val="myBullet"/>
      </w:pPr>
      <w:r>
        <w:t xml:space="preserve">αναγνωρίζει ότι η εντολή για διακριτική μεταχείριση συνιστά διάκριση και ως εκ τούτου την απαγορεύει, </w:t>
      </w:r>
    </w:p>
    <w:p w:rsidR="00F11F8B" w:rsidRDefault="00F11F8B" w:rsidP="00F11F8B">
      <w:pPr>
        <w:pStyle w:val="myBullet"/>
      </w:pPr>
      <w:r>
        <w:t>το πεδίο εφαρμογής της είναι ευρύ:</w:t>
      </w:r>
    </w:p>
    <w:p w:rsidR="00F11F8B" w:rsidRDefault="00F11F8B" w:rsidP="00A44FEF">
      <w:pPr>
        <w:pStyle w:val="myBullet"/>
        <w:numPr>
          <w:ilvl w:val="1"/>
          <w:numId w:val="4"/>
        </w:numPr>
      </w:pPr>
      <w:r>
        <w:t>αφορά τόσο το δημόσιο όσο και τον ιδιωτικό τομέα (άρθρο 3, παρ. 1),</w:t>
      </w:r>
    </w:p>
    <w:p w:rsidR="00F11F8B" w:rsidRDefault="00F11F8B" w:rsidP="00A44FEF">
      <w:pPr>
        <w:pStyle w:val="myBullet"/>
        <w:numPr>
          <w:ilvl w:val="1"/>
          <w:numId w:val="4"/>
        </w:numPr>
      </w:pPr>
      <w:r>
        <w:t xml:space="preserve">αφορά στους όρους πρόσβασης στη απασχόληση, την </w:t>
      </w:r>
      <w:proofErr w:type="spellStart"/>
      <w:r>
        <w:t>αυτο</w:t>
      </w:r>
      <w:proofErr w:type="spellEnd"/>
      <w:r>
        <w:t>-απασχόληση</w:t>
      </w:r>
      <w:r w:rsidR="00A44FEF">
        <w:t xml:space="preserve"> </w:t>
      </w:r>
      <w:r>
        <w:t>και την εργασία, συμπεριλαμβανομένων των κριτ</w:t>
      </w:r>
      <w:r>
        <w:t>η</w:t>
      </w:r>
      <w:r>
        <w:t>ρίων επιλογής και των όρων πρόσληψης, ανεξάρτητα από τον κλάδο δραστηριότητας και σε όλα τα επίπεδα της επαγγελματ</w:t>
      </w:r>
      <w:r>
        <w:t>ι</w:t>
      </w:r>
      <w:r>
        <w:t>κής ιεραρχίας,</w:t>
      </w:r>
      <w:r w:rsidR="00A44FEF">
        <w:t xml:space="preserve"> </w:t>
      </w:r>
      <w:r>
        <w:t>συμπεριλαμβανομένων των προαγωγών (άρθρο 3, παρ. 1),</w:t>
      </w:r>
    </w:p>
    <w:p w:rsidR="00F11F8B" w:rsidRDefault="00F11F8B" w:rsidP="00A44FEF">
      <w:pPr>
        <w:pStyle w:val="myBullet"/>
        <w:numPr>
          <w:ilvl w:val="1"/>
          <w:numId w:val="4"/>
        </w:numPr>
      </w:pPr>
      <w:r>
        <w:t>αφορά στην πρόσβαση σε όλα τα είδη και όλα τα επίπεδα επα</w:t>
      </w:r>
      <w:r>
        <w:t>γ</w:t>
      </w:r>
      <w:r>
        <w:t>γελματικού</w:t>
      </w:r>
      <w:r w:rsidR="00A44FEF">
        <w:t xml:space="preserve"> </w:t>
      </w:r>
      <w:r>
        <w:t>προσανατολισμού, επαγγελματικής κατάρτισης, επ</w:t>
      </w:r>
      <w:r>
        <w:t>ι</w:t>
      </w:r>
      <w:r>
        <w:t>μόρφωσης</w:t>
      </w:r>
      <w:r w:rsidR="00A44FEF">
        <w:t xml:space="preserve"> </w:t>
      </w:r>
      <w:r>
        <w:t>και επαγγελματικού αναπροσανατολισμού, συμπερ</w:t>
      </w:r>
      <w:r>
        <w:t>ι</w:t>
      </w:r>
      <w:r>
        <w:t>λαμβανομένης</w:t>
      </w:r>
      <w:r w:rsidR="00A44FEF">
        <w:t xml:space="preserve"> </w:t>
      </w:r>
      <w:r>
        <w:t>της απόκτησης πρακτικής επαγγελματικής εμπε</w:t>
      </w:r>
      <w:r>
        <w:t>ι</w:t>
      </w:r>
      <w:r>
        <w:t>ρίας</w:t>
      </w:r>
      <w:r w:rsidR="00A44FEF">
        <w:t xml:space="preserve"> </w:t>
      </w:r>
      <w:r>
        <w:t>(άρθρο 3, παρ. 1),</w:t>
      </w:r>
    </w:p>
    <w:p w:rsidR="00F11F8B" w:rsidRDefault="00F11F8B" w:rsidP="00A44FEF">
      <w:pPr>
        <w:pStyle w:val="myBullet"/>
        <w:numPr>
          <w:ilvl w:val="1"/>
          <w:numId w:val="4"/>
        </w:numPr>
      </w:pPr>
      <w:r>
        <w:t>αφορά στις εργασιακές συνθήκες και τους όρους απασχόλησης, συμπεριλαμβανομένων των απολύσεων και των αμοιβών (άρθρο 3, παρ. 1),</w:t>
      </w:r>
    </w:p>
    <w:p w:rsidR="00F11F8B" w:rsidRDefault="00F11F8B" w:rsidP="00A44FEF">
      <w:pPr>
        <w:pStyle w:val="myBullet"/>
        <w:numPr>
          <w:ilvl w:val="1"/>
          <w:numId w:val="4"/>
        </w:numPr>
      </w:pPr>
      <w:r>
        <w:t>αφορά στην ιδιότητα του μέλους και τη συμμετοχή του σε μια οργάνωση εργαζομένων ή εργοδοτών ή σε οποιαδήποτε οργάν</w:t>
      </w:r>
      <w:r>
        <w:t>ω</w:t>
      </w:r>
      <w:r>
        <w:t>ση</w:t>
      </w:r>
      <w:r w:rsidR="00A44FEF">
        <w:t xml:space="preserve"> </w:t>
      </w:r>
      <w:r>
        <w:t>τα μέλη της οποίας ασκούν ένα συγκεκριμένο επάγγελμα, σ</w:t>
      </w:r>
      <w:r>
        <w:t>υ</w:t>
      </w:r>
      <w:r>
        <w:t>μπεριλαμβανομένων</w:t>
      </w:r>
      <w:r w:rsidR="00A44FEF">
        <w:t xml:space="preserve"> </w:t>
      </w:r>
      <w:r>
        <w:t>των πλεονεκτημάτων που παρέχουν αυτές οι οργανώσεις (άρθρο 3, παρ. 1),</w:t>
      </w:r>
    </w:p>
    <w:p w:rsidR="00F11F8B" w:rsidRDefault="00F11F8B" w:rsidP="00F11F8B">
      <w:pPr>
        <w:pStyle w:val="myBullet"/>
      </w:pPr>
      <w:r>
        <w:t xml:space="preserve">θέτει την ευθύνη για την απόδειξη της μη παραβίασης της αρχής της </w:t>
      </w:r>
      <w:r>
        <w:t>ί</w:t>
      </w:r>
      <w:r>
        <w:t>σης μεταχείρισης στον εναγόμενο (άρθρο 10),</w:t>
      </w:r>
    </w:p>
    <w:p w:rsidR="00F11F8B" w:rsidRDefault="00F11F8B" w:rsidP="00F11F8B">
      <w:pPr>
        <w:pStyle w:val="myBullet"/>
      </w:pPr>
      <w:r>
        <w:t>δεν θεωρεί ως άνιση μεταχείριση τη θέσπιση ειδικών μέτρων για άτομα που υφίστανται διάκριση λόγω θρησκευτικών ή άλλων πεποιθήσεων,</w:t>
      </w:r>
      <w:r w:rsidR="00A44FEF">
        <w:t xml:space="preserve"> </w:t>
      </w:r>
      <w:r>
        <w:t>αναπηρίας, ηλικίας ή γενετήσιου προσανατολισμού (άρθρο 7, παρ.2),</w:t>
      </w:r>
    </w:p>
    <w:p w:rsidR="00A44FEF" w:rsidRDefault="00F11F8B" w:rsidP="00A44FEF">
      <w:pPr>
        <w:pStyle w:val="myBullet"/>
      </w:pPr>
      <w:r>
        <w:t>προβλέπει την εφαρμογή εύλογων προσαρμογών προκειμένου τα άτομα με αναπηρία να έχουν πρόσβαση σε θέσεις εργασίας, να ασκούν ή να προάγονται στα επαγγέλματά τους ή να τους παρέχεται</w:t>
      </w:r>
      <w:r w:rsidR="00A44FEF">
        <w:t xml:space="preserve"> </w:t>
      </w:r>
      <w:r>
        <w:t>εκπαίδευση. Προϋπόθεση για την εφαρμογή των εύλογων προσαρμογών</w:t>
      </w:r>
      <w:r w:rsidR="00A44FEF">
        <w:t xml:space="preserve"> </w:t>
      </w:r>
      <w:r>
        <w:t>είναι να μη δημιουργείται δυσανάλογη επιβάρυνση στον εργοδότη. Όπως όμως δ</w:t>
      </w:r>
      <w:r>
        <w:t>ι</w:t>
      </w:r>
      <w:r>
        <w:t>ευκρινίζεται, η επιβάρυνση δεν είναι δυσανάλογη</w:t>
      </w:r>
      <w:r w:rsidR="00A44FEF">
        <w:t xml:space="preserve"> </w:t>
      </w:r>
      <w:r>
        <w:t xml:space="preserve">όταν αντισταθμίζεται </w:t>
      </w:r>
      <w:r>
        <w:lastRenderedPageBreak/>
        <w:t>επαρκώς με μέτρα λαμβανόμενα στο πλαίσιο της πολιτικής ενός κρ</w:t>
      </w:r>
      <w:r>
        <w:t>ά</w:t>
      </w:r>
      <w:r>
        <w:t>τους μέλους υπέρ των ατόμων με αναπηρία (άρθρο 5),</w:t>
      </w:r>
    </w:p>
    <w:p w:rsidR="00A44FEF" w:rsidRDefault="00A44FEF" w:rsidP="00A44FEF">
      <w:pPr>
        <w:pStyle w:val="myBullet"/>
      </w:pPr>
      <w:r>
        <w:t>προβλέπει κυρώσεις εκ μέρους των κρατών μελών (άρθρο 17).</w:t>
      </w:r>
    </w:p>
    <w:p w:rsidR="00A44FEF" w:rsidRPr="00A44FEF" w:rsidRDefault="00A44FEF" w:rsidP="00A44FEF">
      <w:pPr>
        <w:rPr>
          <w:i/>
        </w:rPr>
      </w:pPr>
      <w:r w:rsidRPr="00A44FEF">
        <w:rPr>
          <w:i/>
        </w:rPr>
        <w:t>Το έλλειμμα της Οδηγίας είναι ότι:</w:t>
      </w:r>
    </w:p>
    <w:p w:rsidR="00A44FEF" w:rsidRDefault="00A44FEF" w:rsidP="00A44FEF">
      <w:r>
        <w:t>Καθιερώνει την αρχή της ίσης μεταχείρισης μόνο στον τομέα της απασχόλ</w:t>
      </w:r>
      <w:r>
        <w:t>η</w:t>
      </w:r>
      <w:r>
        <w:t>σης και την εργασία και δεν διαπερνά όλους τους τομείς της κοινωνικής ζωής στους οποίους τα άτομα με αναπηρία υφίστανται διάκριση και αντιμετωπίζουν εμπόδια, τα οποία δυσκολεύουν την ένταξή τους στην εργασία (π.χ. εμπόδια στην εκπαίδευση, στα Μέσα Μαζικής Μεταφοράς κ.λπ.).</w:t>
      </w:r>
    </w:p>
    <w:p w:rsidR="00A44FEF" w:rsidRDefault="00A44FEF" w:rsidP="00A44FEF"/>
    <w:p w:rsidR="00A44FEF" w:rsidRPr="00A44FEF" w:rsidRDefault="00A44FEF" w:rsidP="00813484">
      <w:pPr>
        <w:pStyle w:val="4"/>
      </w:pPr>
      <w:r w:rsidRPr="00A44FEF">
        <w:t>Ο Χάρτης των Θεμελιωδών Δικαιωμάτων της Ευρωπαϊκής Ένωσης - 2000</w:t>
      </w:r>
    </w:p>
    <w:p w:rsidR="00A44FEF" w:rsidRDefault="00A44FEF" w:rsidP="00A44FEF">
      <w:r>
        <w:t>Σύμφωνα με το άρθρο 26 «</w:t>
      </w:r>
      <w:r w:rsidRPr="00A44FEF">
        <w:rPr>
          <w:i/>
        </w:rPr>
        <w:t>Ένταξη των ατόμων με αναπηρίες»</w:t>
      </w:r>
      <w:r>
        <w:t xml:space="preserve"> του </w:t>
      </w:r>
      <w:r w:rsidRPr="00A44FEF">
        <w:rPr>
          <w:i/>
        </w:rPr>
        <w:t>«Χάρτη των Θεμελιωδών Δικαιωμάτων της Ευρωπαϊκής Ένωσης»</w:t>
      </w:r>
      <w:r>
        <w:t xml:space="preserve">, ο οποίος ανακηρύχτηκε στις 7 Δεκεμβρίου του 2000 στη Νίκαια από το Συμβούλιο, το Κοινοβούλιο και την Ευρωπαϊκή Επιτροπή, </w:t>
      </w:r>
      <w:r w:rsidRPr="00A44FEF">
        <w:rPr>
          <w:i/>
        </w:rPr>
        <w:t>«Η Ένωση αναγνωρίζει και σέβεται το δικαίωμα των ατόμων με αναπηρίες να επωφελούνται μέτρων που θα τους εξασφαλίζουν την αυτονομία, την κοινωνική και επαγγελματική ένταξη και τη συμμετοχή στον κοινοτικό βίο»</w:t>
      </w:r>
      <w:r>
        <w:t>. Επιπρόσθετα, στο άρθρο 21 παρ. 1 του Χάρτη προβλέπεται η απαγόρευση όλων των μορφών διάκρισης.</w:t>
      </w:r>
    </w:p>
    <w:p w:rsidR="00A44FEF" w:rsidRDefault="00A44FEF" w:rsidP="00A44FEF">
      <w:r>
        <w:t>Προς το παρόν ο Χάρτης δεν έχει νομικά δεσμευτική ισχύ. Από το 2004 και μετά ο Χάρτης αποτελεί μέρος της νέας συνταγματικής Συνθήκης της Ένωσης, αυτό σημαίνει ότι οι επιταγές του Χάρτη θα αποκτήσουν νομικά δεσμευτική ισχύ όταν τα κράτη μέλη κυρώσουν τη Συνθήκη.</w:t>
      </w:r>
    </w:p>
    <w:p w:rsidR="00A44FEF" w:rsidRDefault="00A44FEF" w:rsidP="00A44FEF"/>
    <w:p w:rsidR="00A44FEF" w:rsidRPr="00A44FEF" w:rsidRDefault="00A44FEF" w:rsidP="00813484">
      <w:pPr>
        <w:pStyle w:val="4"/>
      </w:pPr>
      <w:r w:rsidRPr="00A44FEF">
        <w:t>Ο Κανονισμός (EK) αριθ. 1083/2006 του Συμβουλίου της 11ης Ιουλίου 2006 περί καθορισμού γενικών διατάξεων για το Ευρωπαϊκό Ταμείο Περιφερει</w:t>
      </w:r>
      <w:r w:rsidRPr="00A44FEF">
        <w:t>α</w:t>
      </w:r>
      <w:r w:rsidRPr="00A44FEF">
        <w:t>κής Ανάπτυξης, το Ευρωπαϊκό Κοινωνικό Ταμείο και το Ταμείο Συνοχής και την κατάργηση του κανονισμού (ΕΚ) αριθ. 1260/1999-2006</w:t>
      </w:r>
    </w:p>
    <w:p w:rsidR="00A44FEF" w:rsidRDefault="00A44FEF" w:rsidP="00A44FEF">
      <w:r>
        <w:t>Σύμφωνα με το άρθρο 16 αυτού του Κανονισμού είναι επιβεβλημένη:</w:t>
      </w:r>
    </w:p>
    <w:p w:rsidR="00A44FEF" w:rsidRDefault="00A44FEF" w:rsidP="00A44FEF">
      <w:pPr>
        <w:pStyle w:val="myBullet"/>
        <w:ind w:left="426"/>
      </w:pPr>
      <w:r>
        <w:t>η οριζόντια εφαρμογή της αρχή της μη διάκρισης λόγω αναπηρίας σε όλα τα στάδια υλοποίησης (σχεδιασμός, εφαρμογή, παρακολούθηση, αξιολ</w:t>
      </w:r>
      <w:r>
        <w:t>ό</w:t>
      </w:r>
      <w:r>
        <w:t xml:space="preserve">γηση) των Επιχειρησιακών Προγραμμάτων του Εθνικού Στρατηγικού Πλαισίου Αναφοράς (ΕΣΠΑ) 2007-2013, δηλαδή και στο Επιχειρησιακό Πρόγραμμα </w:t>
      </w:r>
      <w:r w:rsidRPr="00A44FEF">
        <w:rPr>
          <w:i/>
        </w:rPr>
        <w:t>«Ανάπτυξη Ανθρώπινου Δυναμικού»</w:t>
      </w:r>
      <w:r>
        <w:t xml:space="preserve"> του Υπουργείου Εργασ</w:t>
      </w:r>
      <w:r>
        <w:t>ί</w:t>
      </w:r>
      <w:r>
        <w:t>ας, Κοινωνικής Ασφάλισης &amp; Πρόνοιας.</w:t>
      </w:r>
    </w:p>
    <w:p w:rsidR="00A44FEF" w:rsidRDefault="00A44FEF" w:rsidP="00A44FEF">
      <w:pPr>
        <w:pStyle w:val="myBullet"/>
        <w:ind w:left="426"/>
      </w:pPr>
      <w:r>
        <w:lastRenderedPageBreak/>
        <w:t xml:space="preserve">η οριζόντια εφαρμογή του κριτηρίου της προσβασιμότητας των ατόμων με αναπηρία ως κριτηρίου </w:t>
      </w:r>
      <w:proofErr w:type="spellStart"/>
      <w:r>
        <w:t>επιλεξιμότητας</w:t>
      </w:r>
      <w:proofErr w:type="spellEnd"/>
      <w:r>
        <w:t xml:space="preserve"> σε όλα τα στάδια υλοποίησης (σχ</w:t>
      </w:r>
      <w:r>
        <w:t>ε</w:t>
      </w:r>
      <w:r>
        <w:t xml:space="preserve">διασμός, εφαρμογή, παρακολούθηση, αξιολόγηση) των Επιχειρησιακών Προγραμμάτων του ΕΣΠΑ 2007- 2013, δηλαδή και στο Επιχειρησιακό Πρόγραμμα </w:t>
      </w:r>
      <w:r w:rsidRPr="00A44FEF">
        <w:rPr>
          <w:i/>
        </w:rPr>
        <w:t>«Ανάπτυξη Ανθρώπινου Δυναμικού»</w:t>
      </w:r>
      <w:r>
        <w:t>.</w:t>
      </w:r>
    </w:p>
    <w:p w:rsidR="00A44FEF" w:rsidRDefault="00A44FEF" w:rsidP="00A44FEF">
      <w:pPr>
        <w:pStyle w:val="myBullet"/>
        <w:ind w:left="426"/>
      </w:pPr>
      <w:r>
        <w:t>η διασφάλιση της πρόσβασης των ατόμων με αναπηρία στις χρηματοδοτ</w:t>
      </w:r>
      <w:r>
        <w:t>ή</w:t>
      </w:r>
      <w:r>
        <w:t>σεις των Ταμείων της ΕΕ στο πλαίσιο εφαρμογής των Επιχειρησιακών Προγραμμάτων του ΕΣΠΑ 2007-2013, δηλαδή και αυτής του Επιχειρησ</w:t>
      </w:r>
      <w:r>
        <w:t>ι</w:t>
      </w:r>
      <w:r>
        <w:t xml:space="preserve">ακού Προγράμματος </w:t>
      </w:r>
      <w:r w:rsidRPr="00A44FEF">
        <w:rPr>
          <w:i/>
        </w:rPr>
        <w:t>«Ανάπτυξη Ανθρώπινου Δυναμικού»</w:t>
      </w:r>
      <w:r>
        <w:t xml:space="preserve">. </w:t>
      </w:r>
    </w:p>
    <w:p w:rsidR="00A44FEF" w:rsidRDefault="00A44FEF" w:rsidP="00A44FEF"/>
    <w:p w:rsidR="00A44FEF" w:rsidRPr="00A44FEF" w:rsidRDefault="00A44FEF" w:rsidP="00813484">
      <w:pPr>
        <w:pStyle w:val="4"/>
      </w:pPr>
      <w:r w:rsidRPr="00A44FEF">
        <w:t>Ο Κανονισμός (ΕΚ) αριθ. 1081/2006 του Ευρωπαϊκού Κοινοβουλίου και του Συμβουλίου της 5ης Ιουλίου 2006 για το Ευρωπαϊκό Κοινωνικό Ταμείο και την κατάργηση του Κανονισμού (ΕΚ) αριθ. 1784/1999- 2006</w:t>
      </w:r>
    </w:p>
    <w:p w:rsidR="00A44FEF" w:rsidRDefault="00A44FEF" w:rsidP="00A44FEF">
      <w:r>
        <w:t xml:space="preserve">Στον Κανονισμό αναφέρονται οι τομείς στους οποίους θα πρέπει υποχρεωτικά να υλοποιηθούν στοχευμένες δράσεις για τα άτομα με αναπηρία μέσω των </w:t>
      </w:r>
      <w:r>
        <w:t>Ε</w:t>
      </w:r>
      <w:r>
        <w:t>πιχειρησιακών Προγραμμάτων που θα συγχρηματοδοτηθούν από το Ευρωπα</w:t>
      </w:r>
      <w:r>
        <w:t>ϊ</w:t>
      </w:r>
      <w:r>
        <w:t>κό Κοινωνικό Ταμείο (ΕΚΤ) στο πλαίσιο εφαρμογής του Εθνικού Στρατηγικού Πλαισίου Αναφοράς (ΕΣΠΑ) 2007 - 2013. Αυτά τα Επιχειρησιακά Προγρά</w:t>
      </w:r>
      <w:r>
        <w:t>μ</w:t>
      </w:r>
      <w:r>
        <w:t>ματα είναι τα εξής</w:t>
      </w:r>
      <w:r w:rsidRPr="00A44FEF">
        <w:rPr>
          <w:i/>
        </w:rPr>
        <w:t>: «Εκπαίδευση και Δια Βίου Μάθηση»</w:t>
      </w:r>
      <w:r>
        <w:t xml:space="preserve">, </w:t>
      </w:r>
      <w:r w:rsidRPr="00A44FEF">
        <w:rPr>
          <w:i/>
        </w:rPr>
        <w:t>«Ανάπτυξη Ανθρώπ</w:t>
      </w:r>
      <w:r w:rsidRPr="00A44FEF">
        <w:rPr>
          <w:i/>
        </w:rPr>
        <w:t>ι</w:t>
      </w:r>
      <w:r w:rsidRPr="00A44FEF">
        <w:rPr>
          <w:i/>
        </w:rPr>
        <w:t>νου Δυναμικού»</w:t>
      </w:r>
      <w:r>
        <w:t xml:space="preserve">, </w:t>
      </w:r>
      <w:r w:rsidRPr="00A44FEF">
        <w:rPr>
          <w:i/>
        </w:rPr>
        <w:t>«Διοικητική Μεταρρύθμιση»</w:t>
      </w:r>
      <w:r>
        <w:t>. Οι τομείς αυτοί είναι η απασχ</w:t>
      </w:r>
      <w:r>
        <w:t>ό</w:t>
      </w:r>
      <w:r>
        <w:t>ληση, συμπεριλαμβανομένου και τομέα της Κοινωνικής Οικονομίας, η εκπα</w:t>
      </w:r>
      <w:r>
        <w:t>ί</w:t>
      </w:r>
      <w:r>
        <w:t>δευση, η κατάρτιση, οι συνοδευτικές υποστηρικτές υπηρεσίες και η κοινωνική ένταξη (βλ. παρ.1 άρθρου 2, παρ.2 άρθρου 2, 3η προτεραιότητα άρθρου 3).</w:t>
      </w:r>
    </w:p>
    <w:p w:rsidR="00A44FEF" w:rsidRDefault="00A44FEF" w:rsidP="00A44FEF"/>
    <w:p w:rsidR="00A44FEF" w:rsidRPr="00A44FEF" w:rsidRDefault="00A44FEF" w:rsidP="00813484">
      <w:pPr>
        <w:pStyle w:val="4"/>
      </w:pPr>
      <w:r w:rsidRPr="00A44FEF">
        <w:t>Η Στρατηγική «Ευρώπη 2020»</w:t>
      </w:r>
    </w:p>
    <w:p w:rsidR="00A44FEF" w:rsidRDefault="00A44FEF" w:rsidP="00A44FEF">
      <w:r>
        <w:t xml:space="preserve">Η Στρατηγική </w:t>
      </w:r>
      <w:r w:rsidRPr="00A44FEF">
        <w:rPr>
          <w:i/>
        </w:rPr>
        <w:t>«Ευρώπη 2020»</w:t>
      </w:r>
      <w:r>
        <w:t xml:space="preserve"> έρχεται να αντικαταστήσει τόσο την κατά γεν</w:t>
      </w:r>
      <w:r>
        <w:t>ι</w:t>
      </w:r>
      <w:r>
        <w:t xml:space="preserve">κή ομολογία αποτυχημένη </w:t>
      </w:r>
      <w:r w:rsidRPr="00A44FEF">
        <w:rPr>
          <w:i/>
        </w:rPr>
        <w:t>«Στρατηγική της Λισσαβόνας»</w:t>
      </w:r>
      <w:r>
        <w:t xml:space="preserve"> (23 και 24 Μαρτίου 2000) όσο και την Αναθεωρημένη Στρατηγική της Λισσαβόνας (2005).</w:t>
      </w:r>
    </w:p>
    <w:p w:rsidR="00F11F8B" w:rsidRDefault="00A44FEF" w:rsidP="00A44FEF">
      <w:r>
        <w:t>Μεταξύ των 5 στόχων αυτής της Στρατηγικής μέχρι το έτος 2020 περιλαμβ</w:t>
      </w:r>
      <w:r>
        <w:t>ά</w:t>
      </w:r>
      <w:r>
        <w:t>νεται: α) η αύξηση του ποσοστού απασχόλησης της ομάδας των εργαζομένων 20 έως 64 ετών (ανδρών και γυναικών) έως ποσοστό συνολικά 75% (στόχος 1) και β) η μείωση κατά 25% του αριθμού των Ευρωπαίων που ζουν κάτω από τα εθνικά όρια φτώχειας, το οποίο σε απόλυτους αριθμούς σημαίνει 20 εκατ. ε</w:t>
      </w:r>
      <w:r>
        <w:t>υ</w:t>
      </w:r>
      <w:r>
        <w:t>ρωπαίους πολίτες (στόχος 5). Δεδομένου ότι όσον αφορά στους προαναφερθ</w:t>
      </w:r>
      <w:r>
        <w:t>έ</w:t>
      </w:r>
      <w:r>
        <w:t>ντες στόχους τα άτομα με αναπηρία και οι οικογένειές τους παρουσιάζουν π</w:t>
      </w:r>
      <w:r>
        <w:t>ο</w:t>
      </w:r>
      <w:r>
        <w:t xml:space="preserve">λύ χαμηλά ποσοστά, η ΕΕ πρέπει να ενεργήσει ανάλογα προκειμένου αφενός </w:t>
      </w:r>
      <w:r>
        <w:lastRenderedPageBreak/>
        <w:t>να αυξήσει την απασχόληση των ατόμων με αναπηρία, αφετέρου να μειώσει το ποσοστό φτώχειας τους.</w:t>
      </w:r>
    </w:p>
    <w:p w:rsidR="00A44FEF" w:rsidRDefault="00A44FEF" w:rsidP="00A44FEF">
      <w:r>
        <w:t xml:space="preserve">Στο πλαίσιο της Στρατηγικής </w:t>
      </w:r>
      <w:r w:rsidRPr="00A44FEF">
        <w:rPr>
          <w:i/>
        </w:rPr>
        <w:t>«Ευρώπη 2020»</w:t>
      </w:r>
      <w:r>
        <w:t xml:space="preserve"> τα κράτη - μέλη υποχρεούνται να υποβάλλουν στην Ευρωπαϊκή Ένωση: α) Προγράμματα Συνοχής πριν από την ψήφιση του προϋπολογισμού τους για το επόμενο έτος και β) Εθνικά Πρ</w:t>
      </w:r>
      <w:r>
        <w:t>ο</w:t>
      </w:r>
      <w:r>
        <w:t>γράμματα Μεταρρυθμίσεων, στα οποία θα περιλαμβάνονται στοιχεία αναφορ</w:t>
      </w:r>
      <w:r>
        <w:t>ι</w:t>
      </w:r>
      <w:r>
        <w:t>κά με τους στόχους που η Στρατηγική θέτει. Ως εκ τούτου, το εθνικό αναπηρ</w:t>
      </w:r>
      <w:r>
        <w:t>ι</w:t>
      </w:r>
      <w:r>
        <w:t>κό κίνημα πρέπει να διεκδικεί την ένταξη σ’ αυτά μέτρων για την εργασία και την απασχόληση των ατόμων με αναπηρία.</w:t>
      </w:r>
    </w:p>
    <w:p w:rsidR="00A44FEF" w:rsidRDefault="00A44FEF" w:rsidP="00A44FEF"/>
    <w:p w:rsidR="00A44FEF" w:rsidRPr="00A44FEF" w:rsidRDefault="00A44FEF" w:rsidP="00813484">
      <w:pPr>
        <w:pStyle w:val="4"/>
      </w:pPr>
      <w:r w:rsidRPr="00A44FEF">
        <w:t>Η «Ευρωπαϊκή Στρατηγική για την αναπηρία 2010-2020: Ανανέωση της δ</w:t>
      </w:r>
      <w:r w:rsidRPr="00A44FEF">
        <w:t>έ</w:t>
      </w:r>
      <w:r w:rsidRPr="00A44FEF">
        <w:t>σμευσης για μια Ευρώπη χωρίς εμπόδια»</w:t>
      </w:r>
    </w:p>
    <w:p w:rsidR="00A44FEF" w:rsidRDefault="00A44FEF" w:rsidP="00A44FEF">
      <w:r>
        <w:t xml:space="preserve">Σύμφωνα με τον τομέα δράσης </w:t>
      </w:r>
      <w:r w:rsidRPr="00A44FEF">
        <w:rPr>
          <w:i/>
        </w:rPr>
        <w:t>«4 - Απασχόληση»</w:t>
      </w:r>
      <w:r>
        <w:t xml:space="preserve"> που περιλαμβάνεται στην </w:t>
      </w:r>
      <w:r w:rsidRPr="00A44FEF">
        <w:rPr>
          <w:i/>
        </w:rPr>
        <w:t>«Ανακοίνωση της Επιτροπής προς το Ευρωπαϊκό Κοινοβούλιο, το Συμβούλιο, την Ευρωπαϊκή Οικονομική και Κοινωνική Επιτροπή και την Επιτροπή των Π</w:t>
      </w:r>
      <w:r w:rsidRPr="00A44FEF">
        <w:rPr>
          <w:i/>
        </w:rPr>
        <w:t>ε</w:t>
      </w:r>
      <w:r w:rsidRPr="00A44FEF">
        <w:rPr>
          <w:i/>
        </w:rPr>
        <w:t>ριφερειών - Ευρωπαϊκή Στρατηγική για την Αναπηρία 2010-2020: Ανανέωση της δέσμευσης για μια Ευρώπη χωρίς εμπόδια - 2010 (Βρυξέλλες, 15.11.2010 - COM (2010), 636 Τελικό)»</w:t>
      </w:r>
      <w:r>
        <w:t xml:space="preserve">, </w:t>
      </w:r>
      <w:r w:rsidRPr="00A44FEF">
        <w:rPr>
          <w:i/>
        </w:rPr>
        <w:t>«(Η Επιτροπή)... θα ασχοληθεί ιδιαίτερα με τους νέους με αναπηρία κατά τη φάση της μετάβασής τους από την εκπαίδευση στην απασχόληση</w:t>
      </w:r>
      <w:r w:rsidR="004F2F9D">
        <w:rPr>
          <w:i/>
        </w:rPr>
        <w:t xml:space="preserve"> </w:t>
      </w:r>
      <w:r w:rsidRPr="00A44FEF">
        <w:rPr>
          <w:i/>
        </w:rPr>
        <w:t>….</w:t>
      </w:r>
      <w:r w:rsidR="004F2F9D">
        <w:rPr>
          <w:i/>
        </w:rPr>
        <w:t xml:space="preserve"> </w:t>
      </w:r>
      <w:r w:rsidRPr="00A44FEF">
        <w:rPr>
          <w:i/>
        </w:rPr>
        <w:t>θα ενισχύσει τη στήριξη που παρέχει για την ανάληψη εθελοντ</w:t>
      </w:r>
      <w:r w:rsidRPr="00A44FEF">
        <w:rPr>
          <w:i/>
        </w:rPr>
        <w:t>ι</w:t>
      </w:r>
      <w:r w:rsidRPr="00A44FEF">
        <w:rPr>
          <w:i/>
        </w:rPr>
        <w:t xml:space="preserve">κών πρωτοβουλιών που προωθούν τη διαχείριση της ποικιλομορφίας στο χώρο εργασίας, όπως Χάρτες για την ποικιλομορφία που θα έχουν προσυπογραφεί από τους εργοδότες και μια πρωτοβουλία για την κοινωνική επιχειρηματικότητα. Η δράση της ΕΕ θα στηρίξει εθνικές πρωτοβουλίες που αποσκοπούν στα εξής: </w:t>
      </w:r>
      <w:r w:rsidRPr="00A44FEF">
        <w:rPr>
          <w:i/>
        </w:rPr>
        <w:t>α</w:t>
      </w:r>
      <w:r w:rsidRPr="00A44FEF">
        <w:rPr>
          <w:i/>
        </w:rPr>
        <w:t>νάλυση της κατάστασης της αγοράς εργασίας για τα άτομα με αναπηρία· καταπ</w:t>
      </w:r>
      <w:r w:rsidRPr="00A44FEF">
        <w:rPr>
          <w:i/>
        </w:rPr>
        <w:t>ο</w:t>
      </w:r>
      <w:r w:rsidRPr="00A44FEF">
        <w:rPr>
          <w:i/>
        </w:rPr>
        <w:t>λέμηση της τακτικής των παροχών αναπηρίας και άλλων παγιδευτικών μεθόδων που τα αποθαρρύνουν να ενταχθούν στην αγορά εργασίας· στήριξη της ένταξής τους στην αγορά εργασίας μέσω της χρήσης του Ευρωπαϊκού Κοινωνικού Ταμε</w:t>
      </w:r>
      <w:r w:rsidRPr="00A44FEF">
        <w:rPr>
          <w:i/>
        </w:rPr>
        <w:t>ί</w:t>
      </w:r>
      <w:r w:rsidRPr="00A44FEF">
        <w:rPr>
          <w:i/>
        </w:rPr>
        <w:t>ου (ΕΚΤ)· ανάπτυξη ενεργητικών πολιτικών για την αγορά εργασίας· βελτίωση της προσβασιμότητας στους χώρους εργασίας· ανάπτυξη υπηρεσιών τοποθέτησης σε θέσεις εργασίας, δομών στήριξης και κατάρτισης στην εργασία· προαγωγή της χρήσης του γενικού κανονισμού απαλλαγής που επιτρέπει τη χορήγηση κρατικών ενισχύσεων χωρίς προηγούμενη κοινοποίηση στην Επιτροπή. Δημιουργία κατά</w:t>
      </w:r>
      <w:r w:rsidRPr="00A44FEF">
        <w:rPr>
          <w:i/>
        </w:rPr>
        <w:t>λ</w:t>
      </w:r>
      <w:r w:rsidRPr="00A44FEF">
        <w:rPr>
          <w:i/>
        </w:rPr>
        <w:t>ληλων προϋποθέσεων ώστε περισσότερα άτομα με αναπηρία να κερδίζουν τα προς το ζην στην ανοικτή αγορά εργασίας»</w:t>
      </w:r>
      <w:r>
        <w:t>.</w:t>
      </w:r>
    </w:p>
    <w:p w:rsidR="00A44FEF" w:rsidRDefault="00A44FEF" w:rsidP="00A44FEF">
      <w:r>
        <w:t>Η Στρατηγική σκοπεύει να αξιοποιήσει το σύνολο των δυνατοτήτων που πρ</w:t>
      </w:r>
      <w:r>
        <w:t>ο</w:t>
      </w:r>
      <w:r>
        <w:t>σφέρουν ο Χάρτης των Θεμελιωδών Δικαιωμάτων της ΕΕ, η Συνθήκη για τη Λειτουργία της ΕΕ - όπου σύμφωνα με αυτήν η ΕΕ οφείλει κατά τον καθορ</w:t>
      </w:r>
      <w:r>
        <w:t>ι</w:t>
      </w:r>
      <w:r>
        <w:lastRenderedPageBreak/>
        <w:t>σμό και την εφαρμογή των πολιτικών και δράσεών της να καταπολεμά κάθε διάκριση λόγω αναπηρίας (άρθρο 10) και έχει την εξουσία να θεσπίζει νομοθ</w:t>
      </w:r>
      <w:r>
        <w:t>ε</w:t>
      </w:r>
      <w:r>
        <w:t>τικά μέτρα για την αντιμετώπιση αυτών των διακρίσεων (άρθρο 19) - η Σύ</w:t>
      </w:r>
      <w:r>
        <w:t>μ</w:t>
      </w:r>
      <w:r>
        <w:t>βαση των Η.Ε. για τα Δικαιώματα των Ατόμων με Αναπηρία και η Στρατηγική «Ευρώπη 2020».</w:t>
      </w:r>
    </w:p>
    <w:p w:rsidR="00A44FEF" w:rsidRDefault="00A44FEF" w:rsidP="00A44FEF"/>
    <w:p w:rsidR="00A44FEF" w:rsidRDefault="00A44FEF" w:rsidP="00A44FEF">
      <w:pPr>
        <w:pStyle w:val="3"/>
      </w:pPr>
      <w:bookmarkStart w:id="27" w:name="_Toc362627425"/>
      <w:r>
        <w:t>Εθνικό επίπεδο</w:t>
      </w:r>
      <w:bookmarkEnd w:id="27"/>
    </w:p>
    <w:p w:rsidR="00A44FEF" w:rsidRPr="00813484" w:rsidRDefault="00A44FEF" w:rsidP="00813484">
      <w:pPr>
        <w:pStyle w:val="4"/>
      </w:pPr>
      <w:r w:rsidRPr="00813484">
        <w:t>Το Σύνταγμα της Ελλάδας - 2001</w:t>
      </w:r>
    </w:p>
    <w:p w:rsidR="00A44FEF" w:rsidRDefault="00A44FEF" w:rsidP="00A44FEF">
      <w:r>
        <w:t>Το δικαίωμα των ατόμων με αναπηρία στην απασχόληση και την εργασία αν</w:t>
      </w:r>
      <w:r>
        <w:t>α</w:t>
      </w:r>
      <w:r>
        <w:t>γνωρίζεται σε διάφορα άρθρα του Συντάγματος της χώρας, όπως αυτό τροπ</w:t>
      </w:r>
      <w:r>
        <w:t>ο</w:t>
      </w:r>
      <w:r>
        <w:t>ποιήθηκε με την 18/2001 απόφαση της Ζ΄ Αναθεωρητικής Βουλής στις 23.04.2001. Αυτά είναι τα εξής:</w:t>
      </w:r>
    </w:p>
    <w:p w:rsidR="00A44FEF" w:rsidRDefault="00A44FEF" w:rsidP="006B64A3">
      <w:pPr>
        <w:pStyle w:val="a8"/>
        <w:numPr>
          <w:ilvl w:val="0"/>
          <w:numId w:val="6"/>
        </w:numPr>
      </w:pPr>
      <w:r>
        <w:t xml:space="preserve">Το άρθρο 4 παρ 2 υπαγορεύει ότι </w:t>
      </w:r>
      <w:r w:rsidRPr="00A44FEF">
        <w:rPr>
          <w:i/>
        </w:rPr>
        <w:t>«Οι Έλληνες και οι Ελληνίδες έχουν ίσα δικαιώματα και υποχρεώσεις»</w:t>
      </w:r>
      <w:r>
        <w:t>. Σύμφωνα λοιπόν με την προαναφερθείσα συνταγματική επιταγή, τα άτομα με αναπηρία έχουν τα ίδια δικαιώματα και υποχρεώσεις με τους υπόλοιπους Έλληνες πολίτες αναφορικά με την εργ</w:t>
      </w:r>
      <w:r>
        <w:t>α</w:t>
      </w:r>
      <w:r>
        <w:t>σία, την κοινωνική ασφάλιση, τις ασφαλιστικές παροχές κ.λπ.</w:t>
      </w:r>
    </w:p>
    <w:p w:rsidR="00A44FEF" w:rsidRDefault="00A44FEF" w:rsidP="006B64A3">
      <w:pPr>
        <w:pStyle w:val="a8"/>
        <w:numPr>
          <w:ilvl w:val="0"/>
          <w:numId w:val="6"/>
        </w:numPr>
      </w:pPr>
      <w:r>
        <w:t xml:space="preserve">Το άρθρο 21 παρ.6 ορίζει ότι </w:t>
      </w:r>
      <w:r w:rsidRPr="00A44FEF">
        <w:rPr>
          <w:i/>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t xml:space="preserve">. Με την προαναφερθείσα διάταξη το Σύνταγμα της χώρας </w:t>
      </w:r>
      <w:r>
        <w:t>ε</w:t>
      </w:r>
      <w:r>
        <w:t>ναρμονίζεται με τα πιο προοδευτικά Συντάγματα άλλων χωρών, υιοθετ</w:t>
      </w:r>
      <w:r>
        <w:t>ώ</w:t>
      </w:r>
      <w:r>
        <w:t>ντας το κοινωνικό μοντέλο της αναπηρίας. Συγκεκριμένα, η διάταξη αυτή σε συνδυασμό με την αρχή της αναλογικής ισότητας του άρθρου 4, παρ.1, σύμφωνα με την οποία «</w:t>
      </w:r>
      <w:r w:rsidRPr="00A44FEF">
        <w:rPr>
          <w:i/>
        </w:rPr>
        <w:t>Οι Έλληνες είναι ίσοι ενώπιον του νόμου»</w:t>
      </w:r>
      <w:r>
        <w:t>), επιτρ</w:t>
      </w:r>
      <w:r>
        <w:t>έ</w:t>
      </w:r>
      <w:r>
        <w:t>πει στο νομοθέτη να λάβει όλα τα μέτρα που είναι αναγκαία για την πρ</w:t>
      </w:r>
      <w:r>
        <w:t>ο</w:t>
      </w:r>
      <w:r>
        <w:t>στασία ή για τη διευκόλυνση των ατόμων με αναπηρία σε όλους τους τ</w:t>
      </w:r>
      <w:r>
        <w:t>ο</w:t>
      </w:r>
      <w:r>
        <w:t>μείς της ζωής τους, δηλαδή και στον τομέα της εργασίας και της απασχ</w:t>
      </w:r>
      <w:r>
        <w:t>ό</w:t>
      </w:r>
      <w:r>
        <w:t>λησης.</w:t>
      </w:r>
    </w:p>
    <w:p w:rsidR="00A44FEF" w:rsidRDefault="00A44FEF" w:rsidP="006B64A3">
      <w:pPr>
        <w:pStyle w:val="a8"/>
        <w:numPr>
          <w:ilvl w:val="0"/>
          <w:numId w:val="6"/>
        </w:numPr>
      </w:pPr>
      <w:r>
        <w:t xml:space="preserve">Το άρθρο 22 παρ.1 του Συντάγματος ορίζει ότι </w:t>
      </w:r>
      <w:r w:rsidRPr="00A44FEF">
        <w:rPr>
          <w:i/>
        </w:rPr>
        <w:t>«η εργασία αποτελεί δικαί</w:t>
      </w:r>
      <w:r w:rsidRPr="00A44FEF">
        <w:rPr>
          <w:i/>
        </w:rPr>
        <w:t>ω</w:t>
      </w:r>
      <w:r w:rsidRPr="00A44FEF">
        <w:rPr>
          <w:i/>
        </w:rPr>
        <w:t>μα και προστατεύεται από το κράτος, που μεριμνά για τη δημιουργία συνθ</w:t>
      </w:r>
      <w:r w:rsidRPr="00A44FEF">
        <w:rPr>
          <w:i/>
        </w:rPr>
        <w:t>η</w:t>
      </w:r>
      <w:r w:rsidRPr="00A44FEF">
        <w:rPr>
          <w:i/>
        </w:rPr>
        <w:t>κών απασχόλησης όλων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w:t>
      </w:r>
      <w:r w:rsidRPr="00A44FEF">
        <w:rPr>
          <w:i/>
        </w:rPr>
        <w:t>α</w:t>
      </w:r>
      <w:r w:rsidRPr="00A44FEF">
        <w:rPr>
          <w:i/>
        </w:rPr>
        <w:t>ρεχόμενη εργασία ίσης αξίας»</w:t>
      </w:r>
      <w:r>
        <w:t xml:space="preserve"> και η παρ. 5 ότι </w:t>
      </w:r>
      <w:r w:rsidRPr="00A44FEF">
        <w:rPr>
          <w:i/>
        </w:rPr>
        <w:t>«Το Κράτος μεριμνά για την κοινωνική ασφάλιση των εργαζομένων, όπως Νόμος ορίζει»</w:t>
      </w:r>
      <w:r>
        <w:t>. Με αυτή τη συνταγματική επιταγή θεμελιώνεται τόσο το δικαίωμα των ατόμων με αν</w:t>
      </w:r>
      <w:r>
        <w:t>α</w:t>
      </w:r>
      <w:r>
        <w:lastRenderedPageBreak/>
        <w:t>πηρία στην εργασία όσο και η προστασία αυτής. Παράλληλα τα άτομα με αναπηρία προστατεύονται από τη διάκριση στις συνθήκες απασχόλησης, στις αμοιβές, στην κοινωνική ασφάλιση.</w:t>
      </w:r>
    </w:p>
    <w:p w:rsidR="00A44FEF" w:rsidRDefault="00A44FEF" w:rsidP="00940A52"/>
    <w:p w:rsidR="00813484" w:rsidRPr="00813484" w:rsidRDefault="00813484" w:rsidP="00813484">
      <w:pPr>
        <w:pStyle w:val="4"/>
      </w:pPr>
      <w:r w:rsidRPr="00813484">
        <w:t>Το εθνικό σύστημα ποσόστωσης - 1998</w:t>
      </w:r>
    </w:p>
    <w:p w:rsidR="00813484" w:rsidRDefault="00813484" w:rsidP="00813484">
      <w:r>
        <w:t>Ο ν.2643/1998, μέσω του οποίου θεσπίζεται ένα σύστημα ποσόστωσης για την απασχόληση των ατόμων με αναπηρία στο στενό δημόσιο (άρθρο 2) και στον ιδιωτικό και ευρύτερο δημόσιο τομέα (άρθρο 3) στη βάση του άρθρου 22 παρ. 1. και του άρθρου 21 παρ. 6 του Συντάγματος της χώρας, αποτελεί το βασικό νομοθετικό κείμενο που προστατεύει και προωθεί το δικαίωμα των ατόμων με αναπηρία στην εργασία ως ισότιμα μέλη της κοινωνίας.</w:t>
      </w:r>
    </w:p>
    <w:p w:rsidR="00813484" w:rsidRDefault="00813484" w:rsidP="00813484">
      <w:r>
        <w:t xml:space="preserve">Με αυτόν προστατεύονται τα άτομα με αναπηρία (άμεση προστασία) και οι συγγενείς </w:t>
      </w:r>
      <w:proofErr w:type="spellStart"/>
      <w:r>
        <w:t>α΄</w:t>
      </w:r>
      <w:proofErr w:type="spellEnd"/>
      <w:r>
        <w:t xml:space="preserve"> βαθμού των ατόμων με αναπηρία (έμμεση προστασία), οι πολύτ</w:t>
      </w:r>
      <w:r>
        <w:t>ε</w:t>
      </w:r>
      <w:r>
        <w:t>κνες οικογένειες, οι αγωνιστές της εθνικής αντίστασης και τα τέκνα τους, οι ανάπηροι και οι τραυματίες πολέμου καθώς και τα τέκνα και ο επιζών σύζυγος αυτών που φονεύθηκαν ή εξαφανίστηκαν κατά τα πολεμικά γεγονότα της Κ</w:t>
      </w:r>
      <w:r>
        <w:t>ύ</w:t>
      </w:r>
      <w:r>
        <w:t>πρου των ετών 1964 - 1967 και 1974.</w:t>
      </w:r>
    </w:p>
    <w:p w:rsidR="00813484" w:rsidRDefault="00813484" w:rsidP="00813484">
      <w:r>
        <w:t>Ειδικά όσον αφορά στο άτομα με αναπηρία, ο Νόμος παρέχει προστασία: α) σε εκείνα τα άτομα με αναπηρία που το ποσοστό αναπηρίας τους είναι 50% το</w:t>
      </w:r>
      <w:r>
        <w:t>υ</w:t>
      </w:r>
      <w:r>
        <w:t>λάχιστον (άμεση προστασία) και β) σε όσους έχουν τέκνο ή αδελφό ή σύζυγο με ποσοστό αναπηρίας 67% και άνω (έμμεση προστασία). Με το άρθρο 31 του ν.2956/01 (Αρ. ΦΕΚ 258 Α΄/06.11.2001) προβλέπεται ότι όσοι έχουν τέκνο, αδελφό ή σύζυγο με νοητική αναπηρία ή αυτισμό και ανίκανο προς εργασία, το ελάχιστο απαιτούμενο ποσοστό αναπηρίας μειώνεται από 67% (που απαιτείται για όλες τις υπόλοιπες παθήσεις) σε 50%.</w:t>
      </w:r>
    </w:p>
    <w:p w:rsidR="00813484" w:rsidRDefault="00813484" w:rsidP="00813484">
      <w:r>
        <w:t>Ο Ο.Α.Ε.Δ. είναι ο αρμόδιος φορέας για την έκδοση των προκηρύξεων του ν</w:t>
      </w:r>
      <w:r>
        <w:t>ό</w:t>
      </w:r>
      <w:r>
        <w:t xml:space="preserve">μου, τη </w:t>
      </w:r>
      <w:proofErr w:type="spellStart"/>
      <w:r>
        <w:t>μοριοδότηση</w:t>
      </w:r>
      <w:proofErr w:type="spellEnd"/>
      <w:r>
        <w:t xml:space="preserve"> και την τοποθέτηση, ενώ η Διεύθυνση Κοινωνικής Πρ</w:t>
      </w:r>
      <w:r>
        <w:t>ο</w:t>
      </w:r>
      <w:r>
        <w:t>στασίας του Υπουργείου Εργασίας, Κοινωνικής Ασφάλισης &amp; Πρόνοιας έχει την ευθύνη του συντονισμού όλων των διαδικασιών. Ο διορισμός και οι προ</w:t>
      </w:r>
      <w:r>
        <w:t>σ</w:t>
      </w:r>
      <w:r>
        <w:t>λήψεις των προστατευομένων προσώπων του ν.2643/1998 γίνεται μέσω γεν</w:t>
      </w:r>
      <w:r>
        <w:t>ι</w:t>
      </w:r>
      <w:r>
        <w:t xml:space="preserve">κών και ειδικών προκηρύξεων, οι οποίες σύμφωνα με αυτόν εκδίδονται σε </w:t>
      </w:r>
      <w:r>
        <w:t>ε</w:t>
      </w:r>
      <w:r>
        <w:t>τήσια βάση και σε προκαθορισμένες ημερομηνίες.</w:t>
      </w:r>
    </w:p>
    <w:p w:rsidR="00813484" w:rsidRDefault="00813484" w:rsidP="00813484">
      <w:r>
        <w:t>Οι προϋποθέσεις που πρέπει να πληρούν οι δικαιούχοι είναι ο εξής:</w:t>
      </w:r>
    </w:p>
    <w:p w:rsidR="00813484" w:rsidRDefault="00813484" w:rsidP="00813484">
      <w:pPr>
        <w:pStyle w:val="myBullet"/>
      </w:pPr>
      <w:r>
        <w:t>Να είναι εγγεγραμμένοι στα μητρώα ανέργων ατόμων με αναπηρία του Ο.Α.Ε.Δ στην περίπτωση των θέσεων στον ιδιωτικό και ευρύτερο δ</w:t>
      </w:r>
      <w:r>
        <w:t>η</w:t>
      </w:r>
      <w:r>
        <w:t>μόσιο τομέα (άρθρο 3).</w:t>
      </w:r>
    </w:p>
    <w:p w:rsidR="00813484" w:rsidRDefault="00813484" w:rsidP="00813484">
      <w:pPr>
        <w:pStyle w:val="myBullet"/>
      </w:pPr>
      <w:r>
        <w:lastRenderedPageBreak/>
        <w:t xml:space="preserve">Να μην παίρνουν σύνταξη από το Δημόσιο ή οποιοδήποτε ασφαλιστικό Οργανισμό κύριας ή επικουρικής ασφάλισης αθροιστικά μεγαλύτερη από το κατώτατο όριο σύνταξης γήρατος που καταβάλει κάθε φορά το ΙΚΑ. Ειδικά οι παραπληγικοί - </w:t>
      </w:r>
      <w:proofErr w:type="spellStart"/>
      <w:r>
        <w:t>τετραπληγικοί</w:t>
      </w:r>
      <w:proofErr w:type="spellEnd"/>
      <w:r>
        <w:t>, ημιπληγικοί, κωφοί και τυφλοί αποκλείονται εφόσον λαμβάνουν το διπλάσιο της σύνταξης α</w:t>
      </w:r>
      <w:r>
        <w:t>υ</w:t>
      </w:r>
      <w:r>
        <w:t>τής.</w:t>
      </w:r>
    </w:p>
    <w:p w:rsidR="00813484" w:rsidRDefault="00813484" w:rsidP="00813484">
      <w:pPr>
        <w:pStyle w:val="myBullet"/>
      </w:pPr>
      <w:r>
        <w:t xml:space="preserve">Να μην έχουν αποκατασταθεί με τις διατάξεις του ν.1487/1950 (ΦΕΚ 179/Α΄) </w:t>
      </w:r>
      <w:r w:rsidRPr="00813484">
        <w:rPr>
          <w:i/>
        </w:rPr>
        <w:t>«περί προστασίας και αποκαταστάσεως των αναπήρων πολέμου οπλιτών και θυμάτων πολέμου»</w:t>
      </w:r>
      <w:r>
        <w:t xml:space="preserve">. </w:t>
      </w:r>
    </w:p>
    <w:p w:rsidR="00813484" w:rsidRDefault="00813484" w:rsidP="00813484">
      <w:pPr>
        <w:pStyle w:val="myBullet"/>
      </w:pPr>
      <w:r>
        <w:t>Να μην έχουν στερηθεί τα πολιτικά τους δικαιώματα.</w:t>
      </w:r>
    </w:p>
    <w:p w:rsidR="00813484" w:rsidRDefault="00813484" w:rsidP="00813484">
      <w:pPr>
        <w:pStyle w:val="myBullet"/>
      </w:pPr>
      <w:r>
        <w:t>Να μην έχει επωφεληθεί των προνομίων του νόμου άλλος δικαιούχος της ίδιας οικογένειας.</w:t>
      </w:r>
    </w:p>
    <w:p w:rsidR="00813484" w:rsidRDefault="00813484" w:rsidP="00813484">
      <w:r>
        <w:t>Οι υπόχρεοι φορείς είναι:</w:t>
      </w:r>
    </w:p>
    <w:p w:rsidR="00813484" w:rsidRDefault="00813484" w:rsidP="006B64A3">
      <w:pPr>
        <w:pStyle w:val="a8"/>
        <w:numPr>
          <w:ilvl w:val="0"/>
          <w:numId w:val="7"/>
        </w:numPr>
        <w:ind w:left="357" w:hanging="357"/>
        <w:contextualSpacing w:val="0"/>
      </w:pPr>
      <w:r>
        <w:t>Σύμφωνα με το άρθρο 3, οι φορείς του στενού δημόσιου τομέα, δηλαδή οι δημόσιες υπηρεσίες, τα Νομικά Πρόσωπα Δημοσίου Δικαίου και οι ΟΤΑ κάθε βαθμίδας. Το ποσοστό 5% του συνόλου των θέσεων που προκηρύ</w:t>
      </w:r>
      <w:r>
        <w:t>σ</w:t>
      </w:r>
      <w:r>
        <w:t>σουν πανελλαδικά αυτοί οι φορείς για όλες τις προστατευόμενες από τον Νόμο ομάδες κατανέμεται ως εξής στα άτομα με αναπηρία: i) 3/8 στα άτ</w:t>
      </w:r>
      <w:r>
        <w:t>ο</w:t>
      </w:r>
      <w:r>
        <w:t>μα με αναπηρία που το ποσοστό αναπηρίας τους είναι 50% τουλάχιστον (άμεση προστασία) και ii) 1/8 σε όσους έχουν τέκνο ή αδελφό ή σύζυγο με ποσοστό αναπηρίας 67% και άνω (έμμεση προστασία). Το υπόλοιπο ποσ</w:t>
      </w:r>
      <w:r>
        <w:t>ο</w:t>
      </w:r>
      <w:r>
        <w:t>στό κατανέμεται στις υπόλοιπες ομάδες που προστατεύονται από τον Νόμο (πολύτεκνες οικογένειες, αγωνιστές εθνικής αντίστασης και τα τέκνα τους).</w:t>
      </w:r>
    </w:p>
    <w:p w:rsidR="00813484" w:rsidRDefault="00813484" w:rsidP="006B64A3">
      <w:pPr>
        <w:pStyle w:val="a8"/>
        <w:numPr>
          <w:ilvl w:val="0"/>
          <w:numId w:val="7"/>
        </w:numPr>
        <w:ind w:left="357" w:hanging="357"/>
        <w:contextualSpacing w:val="0"/>
      </w:pPr>
      <w:r>
        <w:t>Σύμφωνα με το άρθρο 2, οι φορείς του ευρύτερου δημόσιου τομέα που ε</w:t>
      </w:r>
      <w:r>
        <w:t>ί</w:t>
      </w:r>
      <w:r>
        <w:t>ναι οι εξής: α) οι δημόσιες επιχειρήσεις και οι δημόσιοι Οργανισμοί, β) τα νομικά πρόσωπα ιδιωτικού δικαίου που ανήκουν στο κράτος ή επιχορηγο</w:t>
      </w:r>
      <w:r>
        <w:t>ύ</w:t>
      </w:r>
      <w:r>
        <w:t xml:space="preserve">νται τακτικώς από κρατικούς πόρους κατά 50% τουλάχιστον του ετήσιου προϋπολογισμού τους ή στα οποία το κράτος κατέχει το 51% τουλάχιστον του μετοχικού τους κεφαλαίου και γ) τα νομικά πρόσωπα τα οποία είτε </w:t>
      </w:r>
      <w:r>
        <w:t>α</w:t>
      </w:r>
      <w:r>
        <w:t>νήκουν στα νομικά πρόσωπα που αναφέρονται στις δύο προηγούμενες π</w:t>
      </w:r>
      <w:r>
        <w:t>ε</w:t>
      </w:r>
      <w:r>
        <w:t>ριπτώσεις ή στα νομικά πρόσωπα δημοσίου δικαίου ή στους Οργανισμούς τοπικής αυτοδιοίκησης κάθε βαθμίδας ή στην Κεντρική Ένωση Δήμων Ε</w:t>
      </w:r>
      <w:r>
        <w:t>λ</w:t>
      </w:r>
      <w:r>
        <w:t>λάδος (Κ.Ε.Δ.Ε.) ή στις τοπικές ενώσεις δήμων και κοινοτήτων, είτε επιχ</w:t>
      </w:r>
      <w:r>
        <w:t>ο</w:t>
      </w:r>
      <w:r>
        <w:t>ρηγούνται από τους φορείς αυτούς - τακτικώς κατά 50% τουλάχιστον του ετήσιου προϋπολογισμού τους σύμφωνα με τις κείμενες διατάξεις ή τα ο</w:t>
      </w:r>
      <w:r>
        <w:t>ι</w:t>
      </w:r>
      <w:r>
        <w:t>κεία καταστατικά - είτε έχουν μετοχικό κεφάλαιο, το 51% τουλάχιστον του οποίου κατέχουν οι παραπάνω φορείς (περίπτωση 8, άρθρο 2). Η ποσόστ</w:t>
      </w:r>
      <w:r>
        <w:t>ω</w:t>
      </w:r>
      <w:r>
        <w:lastRenderedPageBreak/>
        <w:t>ση σε αυτούς τους φορείς ανέρχεται: i) για τα ίδια τα άτομα με αναπηρία (άμεση προστασία) στο 3% και ii) για τους συγγενείς τους (έμμεση πρ</w:t>
      </w:r>
      <w:r>
        <w:t>ο</w:t>
      </w:r>
      <w:r>
        <w:t>στασία) στο 1% του ποσοστού 8% που προορίζεται για όλες τις προστ</w:t>
      </w:r>
      <w:r>
        <w:t>α</w:t>
      </w:r>
      <w:r>
        <w:t xml:space="preserve">τευόμενες από τον Νόμο ομάδες. Από την υποχρέωση αυτή εξαιρούνται </w:t>
      </w:r>
      <w:r>
        <w:t>ε</w:t>
      </w:r>
      <w:r>
        <w:t>κείνες οι επιχειρήσεις που εμφανίζουν στους ισολογισμούς τους αρνητικό αποτέλεσμα (ζημία) στις αμέσως δύο προηγούμενες από το έτος προκήρ</w:t>
      </w:r>
      <w:r>
        <w:t>υ</w:t>
      </w:r>
      <w:r>
        <w:t xml:space="preserve">ξης χρήσεις (περίπτωση α της παρ. 1 του άρθρου 2). </w:t>
      </w:r>
    </w:p>
    <w:p w:rsidR="00813484" w:rsidRDefault="00813484" w:rsidP="006B64A3">
      <w:pPr>
        <w:pStyle w:val="a8"/>
        <w:numPr>
          <w:ilvl w:val="0"/>
          <w:numId w:val="7"/>
        </w:numPr>
        <w:ind w:left="357" w:hanging="357"/>
        <w:contextualSpacing w:val="0"/>
      </w:pPr>
      <w:r>
        <w:t>Οι ιδιωτικές επιχειρήσεις ή εκμεταλλεύσεις, ελληνικές ή ξένες, που λε</w:t>
      </w:r>
      <w:r>
        <w:t>ι</w:t>
      </w:r>
      <w:r>
        <w:t>τουργούν στην Ελλάδα με οποιαδήποτε μορφή, καθώς και οι θυγατρικές τους εταιρίες (ιδιωτικός τομέας) που απασχολούν προσωπικό πάνω από π</w:t>
      </w:r>
      <w:r>
        <w:t>ε</w:t>
      </w:r>
      <w:r>
        <w:t>νήντα (50) άτομα. Η ποσόστωση σε αυτούς τους φορείς ανέρχεται: i) για τα ίδια τα άτομα με αναπηρία (άμεση προστασία) στο 2% και ii) για τους συ</w:t>
      </w:r>
      <w:r>
        <w:t>γ</w:t>
      </w:r>
      <w:r>
        <w:t>γενείς τους (έμμεση προστασία) στο 1% του ποσοστού 8% που προορίζεται για όλες τις προστατευόμενες από τον Νόμο ομάδες. Από την υποχρέωση αυτή εξαιρούνται οι προαναφερθέντες φορείς που εμφανίζουν στους ισολ</w:t>
      </w:r>
      <w:r>
        <w:t>ο</w:t>
      </w:r>
      <w:r>
        <w:t>γισμούς τους αρνητικό αποτέλεσμα (ζημία) στις δύο αμέσως προηγούμενες από το έτος προκήρυξης χρήσεις (περίπτωση α της παρ. 1 του άρθρου 2).</w:t>
      </w:r>
    </w:p>
    <w:p w:rsidR="00813484" w:rsidRDefault="00813484" w:rsidP="00813484">
      <w:r>
        <w:t>Επιπρόσθετα:</w:t>
      </w:r>
    </w:p>
    <w:p w:rsidR="00813484" w:rsidRDefault="00813484" w:rsidP="006B64A3">
      <w:pPr>
        <w:pStyle w:val="a8"/>
        <w:numPr>
          <w:ilvl w:val="0"/>
          <w:numId w:val="6"/>
        </w:numPr>
      </w:pPr>
      <w:r>
        <w:t>οι φορείς του ευρύτερου δημοσίου τομέα της παρ. 8 του άρθρου 2 υπ</w:t>
      </w:r>
      <w:r>
        <w:t>ο</w:t>
      </w:r>
      <w:r>
        <w:t>χρεούνται να προσλαμβάνουν δικηγόρους σε ποσοστό 8% επί του συνολ</w:t>
      </w:r>
      <w:r>
        <w:t>ι</w:t>
      </w:r>
      <w:r>
        <w:t>κού αριθμού των δικηγόρων που απασχολούνται στη νομική τους υπηρεσ</w:t>
      </w:r>
      <w:r>
        <w:t>ί</w:t>
      </w:r>
      <w:r>
        <w:t>α.</w:t>
      </w:r>
    </w:p>
    <w:p w:rsidR="00813484" w:rsidRDefault="00813484" w:rsidP="006B64A3">
      <w:pPr>
        <w:pStyle w:val="a8"/>
        <w:numPr>
          <w:ilvl w:val="0"/>
          <w:numId w:val="6"/>
        </w:numPr>
      </w:pPr>
      <w:r>
        <w:t>οι Οργανισμοί κοινής ωφέλειας, οι τράπεζες και τα νομικά πρόσωπα δημ</w:t>
      </w:r>
      <w:r>
        <w:t>ο</w:t>
      </w:r>
      <w:r>
        <w:t>σίου και ιδιωτικού δικαίου του άρθρου 3, καθώς επίσης και οι δημόσιες υπηρεσίες, τα Ν.Π.Δ.Δ. και οι Ο.Τ.Α. κάθε βαθμίδας, υποχρεούνται, πέραν των προστατευόμενων προσώπων που προσλαμβάνουν, να διορίζουν ή να προσλαμβάνουν: α) στο 80% των κενών θέσεων τηλεφωνητών οικιακών τηλεφωνικών κέντρων, τυφλούς, πτυχιούχους των σχολών εκπαίδευσης τ</w:t>
      </w:r>
      <w:r>
        <w:t>υ</w:t>
      </w:r>
      <w:r>
        <w:t>φλών τηλεφωνητών που υπάγονται στην εποπτεία των Υπουργείων Υγείας, Εργασίας, Κοινωνικής Ασφάλισης και Πρόνοιας και Παιδείας &amp; Θρησκε</w:t>
      </w:r>
      <w:r>
        <w:t>υ</w:t>
      </w:r>
      <w:r>
        <w:t xml:space="preserve">μάτων, Πολιτισμού και Αθλητισμού, β) στο ένα πέμπτο (1/5) των κενών θέσεων κλητήρων, νυχτοφυλάκων, καθαριστών - καθαριστριών, θυρωρών, κηπουρών και τραπεζοκόμων, θύματα πολέμου, πέραν των άλλων, και </w:t>
      </w:r>
      <w:r>
        <w:t>α</w:t>
      </w:r>
      <w:r>
        <w:t>ναπήρους πολεμικής ή ειρηνικής περιόδου και τέκνα αναπήρων και θυμ</w:t>
      </w:r>
      <w:r>
        <w:t>ά</w:t>
      </w:r>
      <w:r>
        <w:t>των πολέμου, εφόσον κατοικούν στην περιφέρεια του πρωτοδικείου όπου διορίζονται ή προσλαμβάνονται και είναι ικανοί να εκτελέσουν την εργασία που τους ανατίθεται (</w:t>
      </w:r>
      <w:proofErr w:type="spellStart"/>
      <w:r>
        <w:t>παρ.5</w:t>
      </w:r>
      <w:proofErr w:type="spellEnd"/>
      <w:r>
        <w:t>, άρθρο 2).</w:t>
      </w:r>
    </w:p>
    <w:p w:rsidR="00813484" w:rsidRDefault="00813484" w:rsidP="00813484">
      <w:r>
        <w:lastRenderedPageBreak/>
        <w:t>Σε μία προσπάθεια εκλογίκευσης του συστήματος ποσόστωσης και διαφύλ</w:t>
      </w:r>
      <w:r>
        <w:t>α</w:t>
      </w:r>
      <w:r>
        <w:t>ξης της αντικειμενικότητάς του, με τον ν.2643/1998 λαμβάνεται πρόνοια για την πριμοδότηση των προσόντων που συνδέονται με τις γνώσεις και την κ</w:t>
      </w:r>
      <w:r>
        <w:t>α</w:t>
      </w:r>
      <w:r>
        <w:t xml:space="preserve">θιέρωση του συστήματος </w:t>
      </w:r>
      <w:proofErr w:type="spellStart"/>
      <w:r>
        <w:t>μοριοδότησης</w:t>
      </w:r>
      <w:proofErr w:type="spellEnd"/>
      <w:r>
        <w:t xml:space="preserve"> των κοινωνικών κριτηρίων, όπως είναι η οικογενειακή και η οικονομική κατάσταση. Πιο συγκεκριμένα τα κριτήρια αυτά είναι τα εξής: α) η ηλικία, β) τα τυπικά προσόντα (τίτλοι σπουδών), γ) το ποσοστό αναπηρίας, δ) η οικογενειακή κατάσταση και ε) η οικονομική κατ</w:t>
      </w:r>
      <w:r>
        <w:t>ά</w:t>
      </w:r>
      <w:r>
        <w:t>σταση (παρ 1, άρθρο 4).</w:t>
      </w:r>
    </w:p>
    <w:p w:rsidR="00813484" w:rsidRDefault="00813484" w:rsidP="00813484">
      <w:r>
        <w:t>Για τη διαφύλαξη της αντικειμενικότητας των διαδικασιών εξέτασης των αιτ</w:t>
      </w:r>
      <w:r>
        <w:t>ή</w:t>
      </w:r>
      <w:r>
        <w:t xml:space="preserve">σεων των ενδιαφερομένων και της </w:t>
      </w:r>
      <w:proofErr w:type="spellStart"/>
      <w:r>
        <w:t>μοριοδότησης</w:t>
      </w:r>
      <w:proofErr w:type="spellEnd"/>
      <w:r>
        <w:t xml:space="preserve"> των ουσιαστικών, τυπικών και κοινωνικών κριτηρίων, έχουν συσταθεί και λειτουργούν:</w:t>
      </w:r>
    </w:p>
    <w:p w:rsidR="00813484" w:rsidRDefault="00813484" w:rsidP="006B64A3">
      <w:pPr>
        <w:pStyle w:val="a8"/>
        <w:numPr>
          <w:ilvl w:val="0"/>
          <w:numId w:val="6"/>
        </w:numPr>
      </w:pPr>
      <w:r>
        <w:t xml:space="preserve">Οι πρωτοβάθμιες επιτροπές, γνωστές ως οι επιτροπές του άρθρου 9, για την εξέταση των υποβαλλόμενων </w:t>
      </w:r>
      <w:proofErr w:type="spellStart"/>
      <w:r>
        <w:t>ενδικοφανών</w:t>
      </w:r>
      <w:proofErr w:type="spellEnd"/>
      <w:r>
        <w:t xml:space="preserve"> προσφυγών από μέρους των ε</w:t>
      </w:r>
      <w:r>
        <w:t>ρ</w:t>
      </w:r>
      <w:r>
        <w:t>γοδοτών, στις οποίες συμμετέχουν και εκπρόσωποι των αντιπροσωπευτ</w:t>
      </w:r>
      <w:r>
        <w:t>ι</w:t>
      </w:r>
      <w:r>
        <w:t>κών τους φορέων, μεταξύ των οποίων και εκπρόσωποι του εθνικού αναπ</w:t>
      </w:r>
      <w:r>
        <w:t>η</w:t>
      </w:r>
      <w:r>
        <w:t>ρικού κινήματος στην περίπτωση των τοποθετούμενων ατόμων με αναπ</w:t>
      </w:r>
      <w:r>
        <w:t>η</w:t>
      </w:r>
      <w:r>
        <w:t>ρία.</w:t>
      </w:r>
    </w:p>
    <w:p w:rsidR="00813484" w:rsidRDefault="00813484" w:rsidP="006B64A3">
      <w:pPr>
        <w:pStyle w:val="a8"/>
        <w:numPr>
          <w:ilvl w:val="0"/>
          <w:numId w:val="6"/>
        </w:numPr>
      </w:pPr>
      <w:r>
        <w:t xml:space="preserve">Οι δευτεροβάθμιες επιτροπές, για την εξέταση των υποβαλλόμενων </w:t>
      </w:r>
      <w:proofErr w:type="spellStart"/>
      <w:r>
        <w:t>ενδ</w:t>
      </w:r>
      <w:r>
        <w:t>ι</w:t>
      </w:r>
      <w:r>
        <w:t>κοφανών</w:t>
      </w:r>
      <w:proofErr w:type="spellEnd"/>
      <w:r>
        <w:t xml:space="preserve"> προσφυγών από μέρους των τοποθετούμενων, στις οποίες επίσης συμμετέχουν και εκπρόσωποι των αντιπροσωπευτικών τους φορέων, μετ</w:t>
      </w:r>
      <w:r>
        <w:t>α</w:t>
      </w:r>
      <w:r>
        <w:t>ξύ των οποίων και εκπρόσωποι του εθνικού αναπηρικού κινήματος στην περίπτωση των τοποθετούμενων ατόμων με αναπηρία.</w:t>
      </w:r>
    </w:p>
    <w:p w:rsidR="00813484" w:rsidRDefault="00813484" w:rsidP="00813484">
      <w:r>
        <w:t>Οι παραλείψεις και οι αδυναμίες που εντοπίστηκαν κατά την εφαρμογή του Νόμου από όλους τους εμπλεκόμενους φορείς, οδήγησαν στη σύσταση Κ</w:t>
      </w:r>
      <w:r>
        <w:t>ε</w:t>
      </w:r>
      <w:r>
        <w:t>ντρικής Επιτροπής, στην οποία συμμετέχουν και πάλι εκπρόσωποι των αντ</w:t>
      </w:r>
      <w:r>
        <w:t>ι</w:t>
      </w:r>
      <w:r>
        <w:t>προσωπευτικών φορέων των προστατευόμενων από τον Νόμο κατηγοριών, συμπεριλαμβανομένων και εκπροσώπων του εθνικού αναπηρικό κινήματος.</w:t>
      </w:r>
    </w:p>
    <w:p w:rsidR="00813484" w:rsidRDefault="00813484" w:rsidP="00813484">
      <w:r>
        <w:t>Οι κυρώσεις που προβλέπονται για τους εργοδότες όταν δεν εφαρμόζουν τον Νόμο είναι οι εξής: α) πρόστιμο ίσο με έξι κατώτατους μηνιαίους μισθούς ιδ</w:t>
      </w:r>
      <w:r>
        <w:t>ι</w:t>
      </w:r>
      <w:r>
        <w:t>ωτικού υπάλληλου, σύμφωνα με τις εκάστοτε ισχύουσες διατάξεις των εθνικών γενικών συλλογικών συμβάσεων εργασίας για άρνηση πρόσληψης των πρ</w:t>
      </w:r>
      <w:r>
        <w:t>ο</w:t>
      </w:r>
      <w:r>
        <w:t>στατευόμενων προσώπων, β) πρόστιμο ίσο με τις αποδοχές που δικαιούται ο τοποθετούμενος για κάθε ημέρα καθυστέρησης της πρόσληψής του, εφόσον εμφανίστηκε στον υπόχρεο εργοδότη.</w:t>
      </w:r>
    </w:p>
    <w:p w:rsidR="00813484" w:rsidRDefault="00813484" w:rsidP="00813484">
      <w:r>
        <w:t>Τέλος, η παρεχόμενη κοινωνική προστασία ενισχύεται από τα ακόλουθα μ</w:t>
      </w:r>
      <w:r>
        <w:t>έ</w:t>
      </w:r>
      <w:r>
        <w:t>τρα:</w:t>
      </w:r>
    </w:p>
    <w:p w:rsidR="00813484" w:rsidRDefault="00813484" w:rsidP="006B64A3">
      <w:pPr>
        <w:pStyle w:val="a8"/>
        <w:numPr>
          <w:ilvl w:val="0"/>
          <w:numId w:val="6"/>
        </w:numPr>
      </w:pPr>
      <w:r>
        <w:lastRenderedPageBreak/>
        <w:t>απονομή ηθικών αμοιβών στις επιχειρήσεις που δείχνουν ιδιαίτερο ενδι</w:t>
      </w:r>
      <w:r>
        <w:t>α</w:t>
      </w:r>
      <w:r>
        <w:t xml:space="preserve">φέρον για την απασχόληση των προσώπων που προστατεύονται από τον Νόμο, </w:t>
      </w:r>
    </w:p>
    <w:p w:rsidR="00813484" w:rsidRDefault="00813484" w:rsidP="006B64A3">
      <w:pPr>
        <w:pStyle w:val="a8"/>
        <w:numPr>
          <w:ilvl w:val="0"/>
          <w:numId w:val="6"/>
        </w:numPr>
      </w:pPr>
      <w:r>
        <w:t>καταβολή μέρους των δαπανών που απαιτείται για την επαγγελματική κ</w:t>
      </w:r>
      <w:r>
        <w:t>α</w:t>
      </w:r>
      <w:r>
        <w:t>τάρτιση των προσώπων που προστατεύει ο Νόμος ή την εργονομική διε</w:t>
      </w:r>
      <w:r>
        <w:t>υ</w:t>
      </w:r>
      <w:r>
        <w:t>θέτηση (</w:t>
      </w:r>
      <w:r w:rsidRPr="00813484">
        <w:rPr>
          <w:i/>
        </w:rPr>
        <w:t>«εύλογες προσαρμογές»</w:t>
      </w:r>
      <w:r>
        <w:t>) της θέσης εργασίας, επαύξηση της καν</w:t>
      </w:r>
      <w:r>
        <w:t>ο</w:t>
      </w:r>
      <w:r>
        <w:t>νικής ετήσιας άδειας των τοποθετουμένων κατά έξι εργάσιμες ημέρες.</w:t>
      </w:r>
    </w:p>
    <w:p w:rsidR="00813484" w:rsidRDefault="00813484" w:rsidP="00813484">
      <w:r>
        <w:t>Αξίζει να επισημανθεί ότι ο ν. 2643/1998 δεν έχει δεχθεί πάρα πολλές τροπ</w:t>
      </w:r>
      <w:r>
        <w:t>ο</w:t>
      </w:r>
      <w:r>
        <w:t>ποιήσεις.</w:t>
      </w:r>
    </w:p>
    <w:p w:rsidR="00813484" w:rsidRDefault="00813484" w:rsidP="00813484"/>
    <w:p w:rsidR="00813484" w:rsidRDefault="00813484" w:rsidP="00813484">
      <w:pPr>
        <w:pStyle w:val="4"/>
      </w:pPr>
      <w:r>
        <w:t>Η αρχή της ίσης μεταχείρισης στην απασχόληση και την εργασία - 2005</w:t>
      </w:r>
    </w:p>
    <w:p w:rsidR="00813484" w:rsidRDefault="00813484" w:rsidP="00813484">
      <w:r>
        <w:t>Με τον ν.3304/2005 ενσωματώθηκαν στην εθνική μας νομοθεσία οι Οδηγίες:</w:t>
      </w:r>
    </w:p>
    <w:p w:rsidR="00813484" w:rsidRDefault="00813484" w:rsidP="006B64A3">
      <w:pPr>
        <w:pStyle w:val="a8"/>
        <w:numPr>
          <w:ilvl w:val="0"/>
          <w:numId w:val="6"/>
        </w:numPr>
      </w:pPr>
      <w:r>
        <w:t xml:space="preserve">2000/78 Εκ του Συμβουλίου της 27ης Νοεμβρίου 2000 </w:t>
      </w:r>
      <w:r w:rsidRPr="00813484">
        <w:rPr>
          <w:i/>
        </w:rPr>
        <w:t>«για τη διαμόρφωση γενικού πλαισίου για την ίση μεταχείριση στην απασχόληση και την εργασία»</w:t>
      </w:r>
      <w:r>
        <w:t>, ανεξαρτήτως θρησκευτικών ή άλλων πεποιθήσεων, αναπηρίας, ηλικίας ή γενετήσιου προσανατολισμού.</w:t>
      </w:r>
    </w:p>
    <w:p w:rsidR="00813484" w:rsidRDefault="00813484" w:rsidP="006B64A3">
      <w:pPr>
        <w:pStyle w:val="a8"/>
        <w:numPr>
          <w:ilvl w:val="0"/>
          <w:numId w:val="6"/>
        </w:numPr>
      </w:pPr>
      <w:r>
        <w:t xml:space="preserve">2000/43 Εκ του Συμβουλίου της 29ης Ιουνίου 2000 </w:t>
      </w:r>
      <w:r w:rsidRPr="00813484">
        <w:rPr>
          <w:i/>
        </w:rPr>
        <w:t xml:space="preserve">«Περί εφαρμογής της αρχής της ίσης μεταχείρισης προσώπων ασχέτως φυλετικής ή </w:t>
      </w:r>
      <w:proofErr w:type="spellStart"/>
      <w:r w:rsidRPr="00813484">
        <w:rPr>
          <w:i/>
        </w:rPr>
        <w:t>εθνοτικής</w:t>
      </w:r>
      <w:proofErr w:type="spellEnd"/>
      <w:r w:rsidRPr="00813484">
        <w:rPr>
          <w:i/>
        </w:rPr>
        <w:t xml:space="preserve"> τους καταγωγής»</w:t>
      </w:r>
      <w:r>
        <w:t>, στην οποία όμως δεν θα αναφερθούμε καθόλου διότι οι διατ</w:t>
      </w:r>
      <w:r>
        <w:t>ά</w:t>
      </w:r>
      <w:r>
        <w:t>ξεις της δεν αφορούν στα άτομα με αναπηρία.</w:t>
      </w:r>
    </w:p>
    <w:p w:rsidR="00813484" w:rsidRDefault="00813484" w:rsidP="00813484">
      <w:r>
        <w:t>Η σπουδαιότητα του ν.3304/2005 έγκειται στο γεγονός ότι συμπλήρωσε νομ</w:t>
      </w:r>
      <w:r>
        <w:t>ο</w:t>
      </w:r>
      <w:r>
        <w:t xml:space="preserve">θετικά ένα μεγάλο κενό στην εγχώρια </w:t>
      </w:r>
      <w:proofErr w:type="spellStart"/>
      <w:r>
        <w:t>νομοταξία</w:t>
      </w:r>
      <w:proofErr w:type="spellEnd"/>
      <w:r>
        <w:t xml:space="preserve"> αναφορικά με τη διάκριση που υφίστανται τα άτομα με αναπηρία στον τομέα της απασχόλησης. Το κενό αυτό ήταν διττής φύσης: α) η απουσία ρυθμίσεων με ολοκληρωμένες διατάξεις που να έχουν δεσμευτικό χαρακτήρα και να γεννούν αγώγιμες αξιώσεις. Η </w:t>
      </w:r>
      <w:r>
        <w:t>α</w:t>
      </w:r>
      <w:r>
        <w:t>δυναμία αυτή γίνονταν προσπάθεια να καλυφθεί με προσφυγή σε συναφείς σ</w:t>
      </w:r>
      <w:r>
        <w:t>υ</w:t>
      </w:r>
      <w:r>
        <w:t>νταγματικές ρυθμίσεις, προβλέψεις διεθνών κειμένων - όχι πάντοτε δεσμευτ</w:t>
      </w:r>
      <w:r>
        <w:t>ι</w:t>
      </w:r>
      <w:r>
        <w:t>κές - και διάσπαρτες διατάξεις, β) η απουσία - πέραν της δικαστικής - εναλλ</w:t>
      </w:r>
      <w:r>
        <w:t>α</w:t>
      </w:r>
      <w:r>
        <w:t xml:space="preserve">κτικών διαδικασιών, οδών και εργαλείων (π.χ. Συνήγορος του Πολίτη), οι </w:t>
      </w:r>
      <w:r>
        <w:t>ο</w:t>
      </w:r>
      <w:r>
        <w:t>ποίες θα μπορούσαν να αποκρούσουν αποτελεσματικά περιπτώσεις διάκρισης. Είναι γνωστό ότι η δικαστική εμπλοκή είναι χρονοβόρα, δαπανηρή και διαδ</w:t>
      </w:r>
      <w:r>
        <w:t>ι</w:t>
      </w:r>
      <w:r>
        <w:t>καστικά πολύπλοκη για τον μέσο πολίτη, πόσο μάλλον για τα άτομα με αναπ</w:t>
      </w:r>
      <w:r>
        <w:t>η</w:t>
      </w:r>
      <w:r>
        <w:t>ρία που βρίσκονται σε δυσμενέστερη θέση!</w:t>
      </w:r>
    </w:p>
    <w:p w:rsidR="00813484" w:rsidRDefault="00813484" w:rsidP="00813484">
      <w:r>
        <w:t>Επιπρόσθετα, θετικό στοιχείο είναι ότι μέσω του άρθρου 10 (</w:t>
      </w:r>
      <w:r w:rsidRPr="00813484">
        <w:rPr>
          <w:i/>
        </w:rPr>
        <w:t>«Εύλογες πρ</w:t>
      </w:r>
      <w:r w:rsidRPr="00813484">
        <w:rPr>
          <w:i/>
        </w:rPr>
        <w:t>ο</w:t>
      </w:r>
      <w:r w:rsidRPr="00813484">
        <w:rPr>
          <w:i/>
        </w:rPr>
        <w:t>σαρμογές για τα άτομα με αναπηρία»</w:t>
      </w:r>
      <w:r>
        <w:t>) συνδέθηκε το ζήτημα των εύλογων πρ</w:t>
      </w:r>
      <w:r>
        <w:t>ο</w:t>
      </w:r>
      <w:r>
        <w:t xml:space="preserve">σαρμογών με το ζήτημα της καταπολέμησης των διακρίσεων σε βάρος των </w:t>
      </w:r>
      <w:r>
        <w:t>α</w:t>
      </w:r>
      <w:r>
        <w:lastRenderedPageBreak/>
        <w:t>τόμων με αναπηρία και με το ανθρώπινο δικαίωμά τους για ισότιμη μεταχείρ</w:t>
      </w:r>
      <w:r>
        <w:t>ι</w:t>
      </w:r>
      <w:r>
        <w:t>ση στην εργασία και την απασχόληση.</w:t>
      </w:r>
    </w:p>
    <w:p w:rsidR="00813484" w:rsidRDefault="00813484" w:rsidP="00813484">
      <w:r>
        <w:t>Ο Νόμος μπορεί να φανεί εξαιρετικά χρήσιμος σε εργαζόμενους με αναπηρία που τοποθετήθηκαν σε θέσεις εργασίας μέσω του ν.2643/1998, καθότι πολλές από τις διατάξεις του, μεταξύ των οποίων και αυτή των εύλογων προσαρμ</w:t>
      </w:r>
      <w:r>
        <w:t>ο</w:t>
      </w:r>
      <w:r>
        <w:t>γών, μπορούν να εφαρμοστούν σωρευτικά προς όφελός τους με αυτές του ν.2643/1998.</w:t>
      </w:r>
    </w:p>
    <w:p w:rsidR="00813484" w:rsidRDefault="00813484" w:rsidP="00813484">
      <w:r>
        <w:t>Σκοπός του ν.3304/2005 είναι η θέσπιση γενικού ρυθμιστικού πλαισίου για την καταπολέμηση των διακρίσεων που υφίστανται στον τομέα της απασχόλησης και της εργασίας, μεταξύ άλλων, και τα άτομα με αναπηρία ώστε να διασφαλ</w:t>
      </w:r>
      <w:r>
        <w:t>ί</w:t>
      </w:r>
      <w:r>
        <w:t>ζεται η αρχή της ίσης μεταχείρισης. Για την επίτευξη αυτού του σκοπού ο Ν</w:t>
      </w:r>
      <w:r>
        <w:t>ό</w:t>
      </w:r>
      <w:r>
        <w:t>μος απαγορεύει:</w:t>
      </w:r>
    </w:p>
    <w:p w:rsidR="00813484" w:rsidRDefault="00813484" w:rsidP="00813484">
      <w:r w:rsidRPr="00813484">
        <w:rPr>
          <w:b/>
        </w:rPr>
        <w:t>α) την άμεση διάκριση</w:t>
      </w:r>
      <w:r>
        <w:t xml:space="preserve"> (άρθρο 7), η οποία συντρέχει όταν ένα άτομο εξαιτίας της αναπηρίας του υφίσταται λιγότερο ευνοϊκή μεταχείριση από ότι κάποιο άλλο άτομο σε ανάλογη κατάσταση.</w:t>
      </w:r>
    </w:p>
    <w:p w:rsidR="00813484" w:rsidRDefault="00813484" w:rsidP="00813484">
      <w:r w:rsidRPr="00813484">
        <w:rPr>
          <w:b/>
        </w:rPr>
        <w:t>Παράδειγμα</w:t>
      </w:r>
      <w:r>
        <w:t xml:space="preserve">: Ο υπεύθυνος προσωπικού μιας εταιρίας ανακοινώνει σε ένα </w:t>
      </w:r>
      <w:r>
        <w:t>ά</w:t>
      </w:r>
      <w:r>
        <w:t>τομο με αναπηρία ότι δεν το προσλαμβάνει εξαιτίας της αναπηρίας του.</w:t>
      </w:r>
    </w:p>
    <w:p w:rsidR="00813484" w:rsidRDefault="00813484" w:rsidP="00813484">
      <w:r>
        <w:t>Το πρόβλημα εξακρίβωσης του κατά πόσο συντρέχει άμεση διάκριση έγκειται στο ότι λόγω του ότι απαιτείται η σύγκριση με ένα άλλο πρόσωπο σε ανάλογη κατάσταση, δεν είναι πάντοτε δυνατόν να προσδιοριστεί το ορθό συγκριτικό πρότυπο. Χρειάζεται να εντοπιστεί κάποιος του οποίου η κατάσταση να σ</w:t>
      </w:r>
      <w:r>
        <w:t>υ</w:t>
      </w:r>
      <w:r>
        <w:t>γκριθεί με εκείνη του προσώπου που ισχυρίζεται ότι έπεσε θύμα διάκρισης. Μπορεί να γίνει σύγκριση μόνο εάν τα εν λόγω πρόσωπα βρίσκονται στις ίδιες ή παρόμοιες καταστάσεις. Μερικές φορές μπορεί να είναι δύσκολο να βρεθεί ένα πραγματικά συγκριτικό πρότυπο, οπότε μπορούν να υποβληθούν επιχειρ</w:t>
      </w:r>
      <w:r>
        <w:t>ή</w:t>
      </w:r>
      <w:r>
        <w:t>ματα για ένα υποθετικό συγκριτικό πρότυπο (</w:t>
      </w:r>
      <w:proofErr w:type="spellStart"/>
      <w:r>
        <w:t>Ε.Σ.Α.μεΑ</w:t>
      </w:r>
      <w:proofErr w:type="spellEnd"/>
      <w:r>
        <w:t>. 2008: 86).</w:t>
      </w:r>
    </w:p>
    <w:p w:rsidR="00813484" w:rsidRDefault="00813484" w:rsidP="00813484">
      <w:r w:rsidRPr="00813484">
        <w:rPr>
          <w:b/>
        </w:rPr>
        <w:t>β) την έμμεση διάκριση</w:t>
      </w:r>
      <w:r>
        <w:t xml:space="preserve"> (άρθρο 7), η οποία συντρέχει όταν μια φαινομενικά ουδέτερη διάταξη ή πρακτική μπορεί να θέσει άτομα συγκεκριμένων κατηγ</w:t>
      </w:r>
      <w:r>
        <w:t>ο</w:t>
      </w:r>
      <w:r>
        <w:t>ριών αναπηρίας σε μειονεκτική θέση συγκριτικά με άλλα άτομα.</w:t>
      </w:r>
    </w:p>
    <w:p w:rsidR="00813484" w:rsidRDefault="00813484" w:rsidP="00813484">
      <w:r w:rsidRPr="00813484">
        <w:rPr>
          <w:b/>
        </w:rPr>
        <w:t>Παράδειγμα</w:t>
      </w:r>
      <w:r>
        <w:t>: Ένας εργοδότης ζητά να προσλάβει κάποιους νέους υπαλλήλους στην επιχείρησή του. Βασική απαίτησή του είναι όλοι οι υποψήφιοι να διαθ</w:t>
      </w:r>
      <w:r>
        <w:t>έ</w:t>
      </w:r>
      <w:r>
        <w:t>τουν δίπλωμα οδήγησης. Το κριτήριο αυτό αναμφισβήτητα θέτει τα τυφλά και επιληπτικά άτομα σε μειονεκτική θέση σε σχέση με το γενικό πληθυσμό, δεδ</w:t>
      </w:r>
      <w:r>
        <w:t>ο</w:t>
      </w:r>
      <w:r>
        <w:t>μένου ότι δεν χορηγείται σε αυτές τις κατηγορίες αναπηρίας δίπλωμα οδήγ</w:t>
      </w:r>
      <w:r>
        <w:t>η</w:t>
      </w:r>
      <w:r>
        <w:t xml:space="preserve">σης. Εάν το δίπλωμα οδήγησης που ζητά ο εργοδότης είναι απαραίτητο για την </w:t>
      </w:r>
      <w:r>
        <w:lastRenderedPageBreak/>
        <w:t>άσκηση των καθηκόντων των εργαζομένων που θα προσλάβει, τότε δεν μπορεί να θεωρηθεί ότι διακρίνει έμμεσα τα τυφλά και επιληπτικά άτομα.</w:t>
      </w:r>
    </w:p>
    <w:p w:rsidR="00813484" w:rsidRDefault="00813484" w:rsidP="00813484">
      <w:r>
        <w:t>Ο ορισμός αυτός επιτρέπει τη δυνατότητα ανάληψης δράσης κατά το αρχικό στάδιο που λαμβάνει χώρα η διάκριση, ειδικότερα για να αμφισβητήσει μια διάταξη, κριτήριο ή πρακτική προτού καν να εφαρμοστεί, και να καταδικάσει προληπτικά ύποπτες πρακτικές ή προϋποθέσεις. Επομένως, μπορούν να ακ</w:t>
      </w:r>
      <w:r>
        <w:t>υ</w:t>
      </w:r>
      <w:r>
        <w:t>ρωθούν διατάξεις που εμφανώς οδηγούν σε διάκριση, χωρίς να πρέπει πρώτα να εφαρμοστούν σε συγκεκριμένη περίπτωση. Επιπρόσθετα, ο ορισμός αυτός δεν απαιτεί τη χρήση στατιστικών στοιχείων για να αποδειχθεί ότι η προστ</w:t>
      </w:r>
      <w:r>
        <w:t>α</w:t>
      </w:r>
      <w:r>
        <w:t>τευόμενη ομάδα επηρεάζεται αρνητικά δυσανάλογα σε σχέση με άλλες ομάδες στις οποίες έχει επιπτώσεις η συγκεκριμένη εξ’ όψεως ουδέτερη πρακτική. Α</w:t>
      </w:r>
      <w:r>
        <w:t>υ</w:t>
      </w:r>
      <w:r>
        <w:t>τό που είναι απαραίτητο να αποδειχθεί, είναι ότι υπάρχει μειονεκτική μεταχε</w:t>
      </w:r>
      <w:r>
        <w:t>ί</w:t>
      </w:r>
      <w:r>
        <w:t>ριση στα συγκεκριμένα άτομα (</w:t>
      </w:r>
      <w:proofErr w:type="spellStart"/>
      <w:r>
        <w:t>Ε.Σ.Α.μεΑ</w:t>
      </w:r>
      <w:proofErr w:type="spellEnd"/>
      <w:r>
        <w:t>. 2008: 86-87).</w:t>
      </w:r>
    </w:p>
    <w:p w:rsidR="00813484" w:rsidRDefault="00813484" w:rsidP="00813484">
      <w:r>
        <w:t>Αξίζει να επισημανθεί ότι όπως ο Νόμος ορίζει, δεν συντρέχει έμμεση διάκρ</w:t>
      </w:r>
      <w:r>
        <w:t>ι</w:t>
      </w:r>
      <w:r>
        <w:t xml:space="preserve">ση στην περίπτωση που μία μη </w:t>
      </w:r>
      <w:r w:rsidRPr="00813484">
        <w:rPr>
          <w:i/>
        </w:rPr>
        <w:t>«ουδέτερη»</w:t>
      </w:r>
      <w:r>
        <w:t xml:space="preserve"> διάταξη, κριτήριο ή πρακτική δ</w:t>
      </w:r>
      <w:r>
        <w:t>ι</w:t>
      </w:r>
      <w:r>
        <w:t>καιολογείται από μια εύλογη αιτία.</w:t>
      </w:r>
    </w:p>
    <w:p w:rsidR="00813484" w:rsidRDefault="00813484" w:rsidP="00813484">
      <w:r w:rsidRPr="00813484">
        <w:rPr>
          <w:b/>
        </w:rPr>
        <w:t>Παράδειγμα</w:t>
      </w:r>
      <w:r>
        <w:t>: Η συμπερίληψη του διπλώματος οδήγησης στα κριτήρια επιλ</w:t>
      </w:r>
      <w:r>
        <w:t>ο</w:t>
      </w:r>
      <w:r>
        <w:t>γής για την πρόσληψη ενός υπαλλήλου σε μία θέση εργασίας (π.χ. οδηγού λ</w:t>
      </w:r>
      <w:r>
        <w:t>ε</w:t>
      </w:r>
      <w:r>
        <w:t xml:space="preserve">ωφορείου), ακόμη κι αν αποκλείει κάποιες κατηγορίες ατόμων με αναπηρία (όπως τυφλούς και πάσχοντες από επιληψία </w:t>
      </w:r>
      <w:proofErr w:type="spellStart"/>
      <w:r>
        <w:t>κ.λ.π</w:t>
      </w:r>
      <w:proofErr w:type="spellEnd"/>
      <w:r>
        <w:t>.) στις οποίες δεν χορηγείται δίπλωμα οδήγησης, δεν συνιστά έμμεση διάκριση, εφόσον θεωρείται απαρα</w:t>
      </w:r>
      <w:r>
        <w:t>ί</w:t>
      </w:r>
      <w:r>
        <w:t>τητο και ουσιαστικό προσόν για την εκτέλεση της συγκεκριμένης εργασίας.</w:t>
      </w:r>
    </w:p>
    <w:p w:rsidR="00813484" w:rsidRDefault="00813484" w:rsidP="00813484">
      <w:r w:rsidRPr="00813484">
        <w:rPr>
          <w:b/>
        </w:rPr>
        <w:t>γ) την παρενόχληση</w:t>
      </w:r>
      <w:r>
        <w:t xml:space="preserve"> (άρθρο 2), που συντρέχει όταν κάποιος συμπεριφέρεται με αρνητικό τρόπο σε ένα άτομο με αναπηρία, λόγω αυτής καθ’ αυτής της </w:t>
      </w:r>
      <w:r>
        <w:t>α</w:t>
      </w:r>
      <w:r>
        <w:t>ναπηρίας του, έχοντας ως σκοπό ή αποτέλεσμα την προσβολή της αξιοπρ</w:t>
      </w:r>
      <w:r>
        <w:t>έ</w:t>
      </w:r>
      <w:r>
        <w:t>πειάς του και τη δημιουργία εκφοβιστικού, εχθρικού, εξευτελιστικού, ταπειν</w:t>
      </w:r>
      <w:r>
        <w:t>ω</w:t>
      </w:r>
      <w:r>
        <w:t>τικού ή επιθετικού περιβάλλοντος.</w:t>
      </w:r>
    </w:p>
    <w:p w:rsidR="00813484" w:rsidRDefault="00813484" w:rsidP="00813484">
      <w:r w:rsidRPr="00813484">
        <w:rPr>
          <w:b/>
        </w:rPr>
        <w:t>Παράδειγμα</w:t>
      </w:r>
      <w:r>
        <w:t>: Οι συνάδελφοι ενός ατόμου με αναπηρία καθημερινά το κατ</w:t>
      </w:r>
      <w:r>
        <w:t>η</w:t>
      </w:r>
      <w:r>
        <w:t>γορούν, άνευ λόγου και αιτίας, ότι δεν κάνει σωστά τη δουλειά του, πως κάνει συνέχεια λάθη, ότι δεν μπορεί να ανταποκριθεί στα καθήκοντά του λόγω της αναπηρίας του ή ακόμη και πως τρομάζουν στη θέα της αναπηρίας του και δεν μπορούν να συγκεντρωθούν και να εργαστούν.</w:t>
      </w:r>
    </w:p>
    <w:p w:rsidR="00813484" w:rsidRDefault="00813484" w:rsidP="00813484">
      <w:r w:rsidRPr="00813484">
        <w:rPr>
          <w:b/>
        </w:rPr>
        <w:t>δ) την εντολή για εφαρμογή διακριτικής μεταχείρισης</w:t>
      </w:r>
      <w:r>
        <w:t xml:space="preserve"> (άρθρο 2).</w:t>
      </w:r>
    </w:p>
    <w:p w:rsidR="00813484" w:rsidRDefault="00813484" w:rsidP="00813484">
      <w:r w:rsidRPr="00813484">
        <w:rPr>
          <w:b/>
        </w:rPr>
        <w:t>Παράδειγμα</w:t>
      </w:r>
      <w:r>
        <w:t>: Ο Πρόεδρος μιας εταιρίας ζητά από τη Διεύθυνση Προσωπικού να μην προχωρήσει στην πρόσληψη ατόμων με αναπηρία που έχουν υποβάλλει αίτηση για τις θέσεις εργασίας που η εταιρία έχει δημοσιοποιήσει στον τύπο.</w:t>
      </w:r>
    </w:p>
    <w:p w:rsidR="00813484" w:rsidRDefault="00813484" w:rsidP="00813484">
      <w:r>
        <w:lastRenderedPageBreak/>
        <w:t>Αξίζει να επισημανθεί ότι οι ορισμοί της άμεσης διάκρισης, της παρενόχλησης και της εφαρμογής διακριτικής μεταχείρισης, είναι ευρύτεροι. Δεν περιορίζουν την προστασία αποκλειστικά στα πρόσωπα που φέρνουν τα συγκεκριμένα χ</w:t>
      </w:r>
      <w:r>
        <w:t>α</w:t>
      </w:r>
      <w:r>
        <w:t>ρακτηριστικά, αλλά την επεκτείνουν και στα πρόσωπα που υφίστανται διακρ</w:t>
      </w:r>
      <w:r>
        <w:t>ι</w:t>
      </w:r>
      <w:r>
        <w:t>τική μεταχείριση λόγω ενός συνδέσμου τους με άλλο πρόσωπο. Βάσει της ν</w:t>
      </w:r>
      <w:r>
        <w:t>ο</w:t>
      </w:r>
      <w:r>
        <w:t xml:space="preserve">μολογίας, η νομοθεσία στις Η.Π.Α. </w:t>
      </w:r>
      <w:r w:rsidR="00B664AD" w:rsidRPr="00B664AD">
        <w:rPr>
          <w:i/>
        </w:rPr>
        <w:t>“</w:t>
      </w:r>
      <w:r w:rsidRPr="004F2F9D">
        <w:rPr>
          <w:i/>
          <w:lang w:val="en-GB"/>
        </w:rPr>
        <w:t>Americans</w:t>
      </w:r>
      <w:r w:rsidRPr="00F70578">
        <w:rPr>
          <w:i/>
        </w:rPr>
        <w:t xml:space="preserve"> </w:t>
      </w:r>
      <w:r w:rsidRPr="004F2F9D">
        <w:rPr>
          <w:i/>
          <w:lang w:val="en-GB"/>
        </w:rPr>
        <w:t>with</w:t>
      </w:r>
      <w:r w:rsidRPr="00F70578">
        <w:rPr>
          <w:i/>
        </w:rPr>
        <w:t xml:space="preserve"> </w:t>
      </w:r>
      <w:r w:rsidRPr="004F2F9D">
        <w:rPr>
          <w:i/>
          <w:lang w:val="en-GB"/>
        </w:rPr>
        <w:t>Disabilities</w:t>
      </w:r>
      <w:r w:rsidRPr="00F70578">
        <w:rPr>
          <w:i/>
        </w:rPr>
        <w:t xml:space="preserve"> </w:t>
      </w:r>
      <w:r w:rsidRPr="004F2F9D">
        <w:rPr>
          <w:i/>
          <w:lang w:val="en-GB"/>
        </w:rPr>
        <w:t>Act</w:t>
      </w:r>
      <w:r w:rsidR="00B664AD" w:rsidRPr="00B664AD">
        <w:rPr>
          <w:i/>
        </w:rPr>
        <w:t>”</w:t>
      </w:r>
      <w:r>
        <w:t xml:space="preserve"> προστ</w:t>
      </w:r>
      <w:r>
        <w:t>α</w:t>
      </w:r>
      <w:r>
        <w:t>τεύει άτομα, με ή χωρίς αναπηρία, που έχουν υποστεί διάκριση λόγω της γν</w:t>
      </w:r>
      <w:r>
        <w:t>ω</w:t>
      </w:r>
      <w:r>
        <w:t>στής σχέσης τους με ένα άτομο με αναπηρία. Η προστασία αυτή δεν περιορίζ</w:t>
      </w:r>
      <w:r>
        <w:t>ε</w:t>
      </w:r>
      <w:r>
        <w:t>ται μόνο στα άτομα που έχουν συγγενικό δεσμό με κάποιο άτομο με αναπηρία, αλλά περιλαμβάνει και επαγγελματικές ή κοινωνικές σχέσεις. Για να στηρίξει αυτή την κατηγορία ο ενάγων πρέπει πρώτα να αποδείξει ότι είχε τα προσόντα για τη δουλειά ή υπηρεσία που ζήτησε και δεύτερον ότι είχε συγγενική ή άλλη σχέση με ένα άτομο με αναπηρία ήδη υπάρχουσα ή που υπήρξε στο παρελθόν ή ότι θεωρούνταν ότι είχε μια αναπηρία, και ότι ένας υπαρκτός αριθμός ατ</w:t>
      </w:r>
      <w:r>
        <w:t>ό</w:t>
      </w:r>
      <w:r>
        <w:t>μων γνώριζε αυτήν την αναπηρία. Ωστόσο, τα άτομα που σχετίζονται με κ</w:t>
      </w:r>
      <w:r>
        <w:t>ά</w:t>
      </w:r>
      <w:r>
        <w:t>ποιο άτομο με αναπηρία δεν δικαιούνται εύλογες προσαρμογές στην εργασία τους. Η άποψη ότι η διάκριση λόγω συνδέσμου καλύπτεται σε ορισμένες περ</w:t>
      </w:r>
      <w:r>
        <w:t>ι</w:t>
      </w:r>
      <w:r>
        <w:t>πτώσεις από τις Οδηγίας 2000/78 και 2000/43 έχει υιοθετηθεί και από την Ε</w:t>
      </w:r>
      <w:r>
        <w:t>υ</w:t>
      </w:r>
      <w:r>
        <w:t xml:space="preserve">ρωπαϊκή Επιτροπή. Στην Ετήσια Αναφορά του 2005 για την ισότητα και τη μη διάκριση αναφέρεται ότι οι δύο Οδηγίες σκοπεύουν να </w:t>
      </w:r>
      <w:r w:rsidRPr="00B664AD">
        <w:rPr>
          <w:i/>
        </w:rPr>
        <w:t xml:space="preserve">«….προστατεύσουν </w:t>
      </w:r>
      <w:r w:rsidRPr="00B664AD">
        <w:rPr>
          <w:i/>
        </w:rPr>
        <w:t>ό</w:t>
      </w:r>
      <w:r w:rsidRPr="00B664AD">
        <w:rPr>
          <w:i/>
        </w:rPr>
        <w:t xml:space="preserve">λους στην περιφέρεια της ΕΕ κατά των διακρίσεων λόγω της φυλετικής ή </w:t>
      </w:r>
      <w:proofErr w:type="spellStart"/>
      <w:r w:rsidRPr="00B664AD">
        <w:rPr>
          <w:i/>
        </w:rPr>
        <w:t>εθνοτ</w:t>
      </w:r>
      <w:r w:rsidRPr="00B664AD">
        <w:rPr>
          <w:i/>
        </w:rPr>
        <w:t>ι</w:t>
      </w:r>
      <w:r w:rsidRPr="00B664AD">
        <w:rPr>
          <w:i/>
        </w:rPr>
        <w:t>κής</w:t>
      </w:r>
      <w:proofErr w:type="spellEnd"/>
      <w:r w:rsidRPr="00B664AD">
        <w:rPr>
          <w:i/>
        </w:rPr>
        <w:t xml:space="preserve"> καταγωγής τους, τη θρησκεία ή τις πεποιθήσεις τους, την ηλικία τους, τον γενετήσιο προσανατολισμό τους ή οποιαδήποτε αναπηρία μπορεί να έχουν</w:t>
      </w:r>
      <w:r w:rsidR="004F2F9D">
        <w:rPr>
          <w:i/>
        </w:rPr>
        <w:t xml:space="preserve"> </w:t>
      </w:r>
      <w:r w:rsidRPr="00B664AD">
        <w:rPr>
          <w:i/>
        </w:rPr>
        <w:t>….</w:t>
      </w:r>
      <w:r w:rsidR="004F2F9D">
        <w:rPr>
          <w:i/>
        </w:rPr>
        <w:t xml:space="preserve"> </w:t>
      </w:r>
      <w:r w:rsidRPr="00B664AD">
        <w:rPr>
          <w:i/>
        </w:rPr>
        <w:t xml:space="preserve">Αυτό ισχύει εξάλλου και για οποιονδήποτε υφίσταται διακριτική μεταχείριση </w:t>
      </w:r>
      <w:r w:rsidRPr="00B664AD">
        <w:rPr>
          <w:i/>
        </w:rPr>
        <w:t>ε</w:t>
      </w:r>
      <w:r w:rsidRPr="00B664AD">
        <w:rPr>
          <w:i/>
        </w:rPr>
        <w:t>πειδή συνδέεται με ένα πρόσωπο συγκεκριμένης φυλής, θρησκείας, γενετήσιου προσανατολισμού κ.λπ.»</w:t>
      </w:r>
      <w:r>
        <w:t xml:space="preserve"> (</w:t>
      </w:r>
      <w:proofErr w:type="spellStart"/>
      <w:r>
        <w:t>Ε.Σ.Α.μεΑ</w:t>
      </w:r>
      <w:proofErr w:type="spellEnd"/>
      <w:r>
        <w:t>. 2008: 88).</w:t>
      </w:r>
    </w:p>
    <w:p w:rsidR="00813484" w:rsidRDefault="00813484" w:rsidP="00813484">
      <w:r w:rsidRPr="00813484">
        <w:rPr>
          <w:b/>
        </w:rPr>
        <w:t>Παράδειγμα</w:t>
      </w:r>
      <w:r>
        <w:t>: Ένας εργοδότης αρνείται να προσλάβει μια υποψήφια που έχει όλα τα απαραίτητα προσόντα για τη συγκεκριμένη θέση εργασίας επειδή είναι μητέρα παιδιού με αναπηρία, θεωρώντας ότι είναι πολύ πιθανό να απουσιάζει αδικαιολόγητα από την εργασία της για να φροντίζει το παιδί της.</w:t>
      </w:r>
    </w:p>
    <w:p w:rsidR="00B664AD" w:rsidRPr="00B664AD" w:rsidRDefault="00813484" w:rsidP="00B664AD">
      <w:r>
        <w:t>Πεδίο εφαρμογής του νόμου αποτελεί ο τομέας της απασχόλησης και εργασ</w:t>
      </w:r>
      <w:r>
        <w:t>ί</w:t>
      </w:r>
      <w:r>
        <w:t xml:space="preserve">ας, ο οποίος όμως ορίζεται με έναν ευρύ τρόπο, περιλαμβάνοντας τους όρους πρόσβασης στην εργασία και στην απασχόληση (συμπεριλαμβανομένων των κριτηρίων επιλογής, των όρων πρόσληψης και των όρων υπηρεσιακής και </w:t>
      </w:r>
      <w:r>
        <w:t>ε</w:t>
      </w:r>
      <w:r>
        <w:t>παγγελματικής εξέλιξης), τους όρους και τις συνθήκες εργασίας (συμπεριλα</w:t>
      </w:r>
      <w:r>
        <w:t>μ</w:t>
      </w:r>
      <w:r>
        <w:t xml:space="preserve">βανομένων των απολύσεων και των αμοιβών), την πρόσβαση σε όλα τα είδη και όλα τα επίπεδα του επαγγελματικού προσανατολισμού, επαγγελματικής </w:t>
      </w:r>
      <w:r>
        <w:lastRenderedPageBreak/>
        <w:t>κατάρτισης, επιμόρφωσης και επαγγελματικού αναπρο</w:t>
      </w:r>
      <w:r w:rsidR="00B664AD" w:rsidRPr="00B664AD">
        <w:t xml:space="preserve">σανατολισμού, την </w:t>
      </w:r>
      <w:r w:rsidR="00B664AD" w:rsidRPr="00B664AD">
        <w:t>α</w:t>
      </w:r>
      <w:r w:rsidR="00B664AD" w:rsidRPr="00B664AD">
        <w:t>πόκτηση πρακτικής επαγγελματικής εμπειρίας και τη συνδικαλιστική δράση</w:t>
      </w:r>
      <w:r w:rsidR="00B664AD">
        <w:rPr>
          <w:rStyle w:val="aa"/>
        </w:rPr>
        <w:footnoteReference w:id="19"/>
      </w:r>
      <w:r w:rsidR="00B664AD" w:rsidRPr="00B664AD">
        <w:t>.</w:t>
      </w:r>
    </w:p>
    <w:p w:rsidR="00B664AD" w:rsidRPr="00B664AD" w:rsidRDefault="00B664AD" w:rsidP="00B664AD">
      <w:r w:rsidRPr="00B664AD">
        <w:t>Σχετικά με την επαγγελματική κατάρτιση και επιμόρφωση, σύμφωνα με τη ν</w:t>
      </w:r>
      <w:r w:rsidRPr="00B664AD">
        <w:t>ο</w:t>
      </w:r>
      <w:r w:rsidRPr="00B664AD">
        <w:t>μολογία του Δικαστηρίου των Ευρωπαϊκών Κοινοτήτων (</w:t>
      </w:r>
      <w:proofErr w:type="spellStart"/>
      <w:r w:rsidRPr="004F2F9D">
        <w:rPr>
          <w:lang w:val="en-GB"/>
        </w:rPr>
        <w:t>Gravier</w:t>
      </w:r>
      <w:proofErr w:type="spellEnd"/>
      <w:r w:rsidRPr="00F70578">
        <w:t xml:space="preserve"> </w:t>
      </w:r>
      <w:r w:rsidRPr="004F2F9D">
        <w:rPr>
          <w:lang w:val="en-GB"/>
        </w:rPr>
        <w:t>v</w:t>
      </w:r>
      <w:r w:rsidRPr="00F70578">
        <w:t xml:space="preserve"> </w:t>
      </w:r>
      <w:r w:rsidRPr="004F2F9D">
        <w:rPr>
          <w:lang w:val="en-GB"/>
        </w:rPr>
        <w:t>City</w:t>
      </w:r>
      <w:r w:rsidRPr="00F70578">
        <w:t xml:space="preserve"> </w:t>
      </w:r>
      <w:r w:rsidRPr="004F2F9D">
        <w:rPr>
          <w:lang w:val="en-GB"/>
        </w:rPr>
        <w:t>of</w:t>
      </w:r>
      <w:r w:rsidRPr="00F70578">
        <w:t xml:space="preserve"> </w:t>
      </w:r>
      <w:r w:rsidRPr="004F2F9D">
        <w:rPr>
          <w:lang w:val="en-GB"/>
        </w:rPr>
        <w:t>Liege</w:t>
      </w:r>
      <w:r w:rsidRPr="00F70578">
        <w:t xml:space="preserve"> </w:t>
      </w:r>
      <w:r w:rsidRPr="004F2F9D">
        <w:rPr>
          <w:lang w:val="en-GB"/>
        </w:rPr>
        <w:t>C</w:t>
      </w:r>
      <w:r w:rsidRPr="00F70578">
        <w:t xml:space="preserve">-239/83, </w:t>
      </w:r>
      <w:r w:rsidRPr="004F2F9D">
        <w:rPr>
          <w:lang w:val="en-GB"/>
        </w:rPr>
        <w:t>Barra</w:t>
      </w:r>
      <w:r w:rsidRPr="00F70578">
        <w:t xml:space="preserve"> </w:t>
      </w:r>
      <w:r w:rsidRPr="004F2F9D">
        <w:rPr>
          <w:lang w:val="en-GB"/>
        </w:rPr>
        <w:t>v</w:t>
      </w:r>
      <w:r w:rsidRPr="00F70578">
        <w:t xml:space="preserve"> </w:t>
      </w:r>
      <w:r w:rsidRPr="004F2F9D">
        <w:rPr>
          <w:lang w:val="en-GB"/>
        </w:rPr>
        <w:t>Belgium</w:t>
      </w:r>
      <w:r w:rsidRPr="00F70578">
        <w:t xml:space="preserve"> </w:t>
      </w:r>
      <w:r w:rsidRPr="004F2F9D">
        <w:rPr>
          <w:lang w:val="en-GB"/>
        </w:rPr>
        <w:t>and</w:t>
      </w:r>
      <w:r w:rsidRPr="00F70578">
        <w:t xml:space="preserve"> </w:t>
      </w:r>
      <w:r w:rsidRPr="004F2F9D">
        <w:rPr>
          <w:lang w:val="en-GB"/>
        </w:rPr>
        <w:t>City</w:t>
      </w:r>
      <w:r w:rsidRPr="00F70578">
        <w:t xml:space="preserve"> </w:t>
      </w:r>
      <w:r w:rsidRPr="004F2F9D">
        <w:rPr>
          <w:lang w:val="en-GB"/>
        </w:rPr>
        <w:t>Liege</w:t>
      </w:r>
      <w:r w:rsidRPr="00F70578">
        <w:t xml:space="preserve"> </w:t>
      </w:r>
      <w:r w:rsidRPr="004F2F9D">
        <w:rPr>
          <w:lang w:val="en-GB"/>
        </w:rPr>
        <w:t>C</w:t>
      </w:r>
      <w:r w:rsidRPr="00F70578">
        <w:t xml:space="preserve">-309/85, </w:t>
      </w:r>
      <w:proofErr w:type="spellStart"/>
      <w:r w:rsidRPr="004F2F9D">
        <w:rPr>
          <w:lang w:val="en-GB"/>
        </w:rPr>
        <w:t>Blaizot</w:t>
      </w:r>
      <w:proofErr w:type="spellEnd"/>
      <w:r w:rsidRPr="00F70578">
        <w:t xml:space="preserve"> </w:t>
      </w:r>
      <w:r w:rsidRPr="004F2F9D">
        <w:rPr>
          <w:lang w:val="en-GB"/>
        </w:rPr>
        <w:t>v</w:t>
      </w:r>
      <w:r w:rsidRPr="00F70578">
        <w:t xml:space="preserve"> </w:t>
      </w:r>
      <w:r w:rsidRPr="004F2F9D">
        <w:rPr>
          <w:lang w:val="en-GB"/>
        </w:rPr>
        <w:t>Univers</w:t>
      </w:r>
      <w:r w:rsidRPr="004F2F9D">
        <w:rPr>
          <w:lang w:val="en-GB"/>
        </w:rPr>
        <w:t>i</w:t>
      </w:r>
      <w:r w:rsidRPr="004F2F9D">
        <w:rPr>
          <w:lang w:val="en-GB"/>
        </w:rPr>
        <w:t>ty</w:t>
      </w:r>
      <w:r w:rsidRPr="00F70578">
        <w:t xml:space="preserve"> </w:t>
      </w:r>
      <w:r w:rsidRPr="004F2F9D">
        <w:rPr>
          <w:lang w:val="en-GB"/>
        </w:rPr>
        <w:t>of</w:t>
      </w:r>
      <w:r w:rsidRPr="00F70578">
        <w:t xml:space="preserve"> </w:t>
      </w:r>
      <w:r w:rsidRPr="004F2F9D">
        <w:rPr>
          <w:lang w:val="en-GB"/>
        </w:rPr>
        <w:t>Liege</w:t>
      </w:r>
      <w:r w:rsidRPr="00F70578">
        <w:t xml:space="preserve"> </w:t>
      </w:r>
      <w:r w:rsidRPr="004F2F9D">
        <w:rPr>
          <w:lang w:val="en-GB"/>
        </w:rPr>
        <w:t>C</w:t>
      </w:r>
      <w:r w:rsidRPr="00F70578">
        <w:t>-24/86</w:t>
      </w:r>
      <w:r w:rsidRPr="00B664AD">
        <w:t>), ο ορισμός είναι πολύ ευρύς και καλύπτει σχεδόν όλη τη μετασχολική εκπαίδευση, πανεπιστημιακή, τεχνικά ινστιτούτα, όπως επίσης και παραδοσιακές μορφές επιμόρφωσης, εκτός από εκείνη την εκπαίδευση που αποσκοπεί στην παροχή γενικών γνώσεων και όχι στην προετοιμασία για κ</w:t>
      </w:r>
      <w:r w:rsidRPr="00B664AD">
        <w:t>ά</w:t>
      </w:r>
      <w:r w:rsidRPr="00B664AD">
        <w:t>ποιο επάγγελμα (</w:t>
      </w:r>
      <w:proofErr w:type="spellStart"/>
      <w:r w:rsidRPr="00B664AD">
        <w:t>Ε.Σ.Α.μεΑ</w:t>
      </w:r>
      <w:proofErr w:type="spellEnd"/>
      <w:r w:rsidRPr="00B664AD">
        <w:t>. 2008: 84).</w:t>
      </w:r>
    </w:p>
    <w:p w:rsidR="00B664AD" w:rsidRPr="00B664AD" w:rsidRDefault="00B664AD" w:rsidP="00B664AD">
      <w:r w:rsidRPr="00B664AD">
        <w:t>Επιπρόσθετα, δεν ορίζεται ρητά από τον Νόμο κατά πόσο οι χώροι προστατε</w:t>
      </w:r>
      <w:r w:rsidRPr="00B664AD">
        <w:t>υ</w:t>
      </w:r>
      <w:r w:rsidRPr="00B664AD">
        <w:t>μένης απασχόλησης καλύπτονται από τις διατάξεις του και δεν υπάρχει και σχετική νομολογία από το Δικαστήριο των Ευρωπαϊκών Κοινοτήτων. Σε κ</w:t>
      </w:r>
      <w:r w:rsidRPr="00B664AD">
        <w:t>ά</w:t>
      </w:r>
      <w:r w:rsidRPr="00B664AD">
        <w:t>ποια κράτη - μέλη κατά την ενσωμάτωση της Οδηγίας 2000/78 στην εθνική τους νομοθεσία συμπεριέλαβαν και αυτούς τους χώρους (</w:t>
      </w:r>
      <w:proofErr w:type="spellStart"/>
      <w:r w:rsidRPr="00B664AD">
        <w:t>Ε.Σ.Α.μεΑ</w:t>
      </w:r>
      <w:proofErr w:type="spellEnd"/>
      <w:r w:rsidRPr="00B664AD">
        <w:t>. 2008: 84).</w:t>
      </w:r>
    </w:p>
    <w:p w:rsidR="00B664AD" w:rsidRPr="00B664AD" w:rsidRDefault="00B664AD" w:rsidP="00B664AD">
      <w:r w:rsidRPr="00B664AD">
        <w:t>Στον Νόμο διευκρινίζεται ότι η αρχή της ίσης μεταχείρισης δεν εφαρμόζεται στις πάσης φύσεως παροχές που προσφέρουν τα δημόσια συστήματα, συμπ</w:t>
      </w:r>
      <w:r w:rsidRPr="00B664AD">
        <w:t>ε</w:t>
      </w:r>
      <w:r w:rsidRPr="00B664AD">
        <w:t>ριλαμβανομένων των δημόσιων συστημάτων κοινωνικής ασφάλισης ή πρόνο</w:t>
      </w:r>
      <w:r w:rsidRPr="00B664AD">
        <w:t>ι</w:t>
      </w:r>
      <w:r w:rsidRPr="00B664AD">
        <w:t>ας (άρθρο 3, παρ. 3) και επιπρόσθετα πως οι διατάξεις του δεν εφαρμόζονται στις ένοπλες δυνάμεις και τα σώματα ασφαλείας, καθόσον αφορά σε διαφορ</w:t>
      </w:r>
      <w:r w:rsidRPr="00B664AD">
        <w:t>ε</w:t>
      </w:r>
      <w:r w:rsidRPr="00B664AD">
        <w:t>τική μεταχείριση λόγω αναπηρίας σχετικής με την υπηρεσία (άρθρο 8, παρ. 4).</w:t>
      </w:r>
    </w:p>
    <w:p w:rsidR="00B664AD" w:rsidRPr="00B664AD" w:rsidRDefault="00B664AD" w:rsidP="00B664AD">
      <w:r w:rsidRPr="00B664AD">
        <w:t xml:space="preserve">Η διαφορετική μεταχείριση δε συνιστά διάκριση όταν βασίζεται σε αυτό που ο Νόμος ονομάζει </w:t>
      </w:r>
      <w:r w:rsidRPr="00B664AD">
        <w:rPr>
          <w:i/>
        </w:rPr>
        <w:t>«επαγγελματικές απαιτήσεις»</w:t>
      </w:r>
      <w:r w:rsidRPr="00B664AD">
        <w:t xml:space="preserve"> (άρθρο 9, παρ 1).</w:t>
      </w:r>
    </w:p>
    <w:p w:rsidR="00B664AD" w:rsidRPr="00B664AD" w:rsidRDefault="00B664AD" w:rsidP="00B664AD">
      <w:r w:rsidRPr="00B664AD">
        <w:rPr>
          <w:b/>
        </w:rPr>
        <w:t>Παράδειγμα</w:t>
      </w:r>
      <w:r w:rsidRPr="00B664AD">
        <w:t>: Όταν για την πρόσληψη ενός ατόμου σε μια συγκεκριμένη θέση εργασίας (π.χ. παροχή συμβουλευτικής υποστήριξης), απαραίτητη προϋπόθεση είναι ο νέος υπάλληλος να έχει μια συγκεκριμένη αναπηρία, η μη πρόσληψη ατόμων με διαφορετική αναπηρία ή χωρίς αναπηρία δεν συνιστά διάκριση. Παρομοίως, όταν για κάποια θέση εργασίας απαιτείται το άτομο που θα απ</w:t>
      </w:r>
      <w:r w:rsidRPr="00B664AD">
        <w:t>α</w:t>
      </w:r>
      <w:r w:rsidRPr="00B664AD">
        <w:t>σχοληθεί να διαθέτει κάποιες συγκεκριμένες σωματικές και διανοητικές ικαν</w:t>
      </w:r>
      <w:r w:rsidRPr="00B664AD">
        <w:t>ό</w:t>
      </w:r>
      <w:r w:rsidRPr="00B664AD">
        <w:t>τητες, δεν συνιστά διάκριση η απόρριψη εκείνων των υποψηφίων που εξαιτίας της αναπηρίας τους δεν διαθέτουν αυτές τις ικανότητες.</w:t>
      </w:r>
    </w:p>
    <w:p w:rsidR="00B664AD" w:rsidRDefault="00B664AD" w:rsidP="00B664AD">
      <w:r>
        <w:t>Επιπρόσθετα, η λήψη ή η διατήρηση υφιστάμενων θετικών μέτρων δράσης προς όφελος των ατόμων με αναπηρία δε συνιστά διάκριση σε βάρος των ατ</w:t>
      </w:r>
      <w:r>
        <w:t>ό</w:t>
      </w:r>
      <w:r>
        <w:lastRenderedPageBreak/>
        <w:t>μων χωρίς αναπηρία (άρθρο 12, παρ. 1), το οποίο συνάδει με την επιταγή</w:t>
      </w:r>
      <w:r w:rsidRPr="00B664AD">
        <w:t xml:space="preserve"> </w:t>
      </w:r>
      <w:r>
        <w:t>του άρθρου 116 παρ.2 του Συντάγματος της χώρας, στην οποία έχουμε ήδη αν</w:t>
      </w:r>
      <w:r>
        <w:t>α</w:t>
      </w:r>
      <w:r>
        <w:t xml:space="preserve">φερθεί. Πιο συγκεκριμένα, όπως αναφέρεται στο άρθρο 12 παρ.2. του ν.3304/2005, </w:t>
      </w:r>
      <w:r w:rsidRPr="00B664AD">
        <w:rPr>
          <w:i/>
        </w:rPr>
        <w:t>«δεν συνιστά διάκριση όσον αφορά στα άτομα με αναπηρία, η θ</w:t>
      </w:r>
      <w:r w:rsidRPr="00B664AD">
        <w:rPr>
          <w:i/>
        </w:rPr>
        <w:t>έ</w:t>
      </w:r>
      <w:r w:rsidRPr="00B664AD">
        <w:rPr>
          <w:i/>
        </w:rPr>
        <w:t>σπιση ή η διατήρηση διατάξεων που αφορούν στην προστασία της υγείας και της ασφάλειας στο χώρο εργασίας ή μέτρων που αποβλέπουν στη δημιουργία ή τη διατήρηση προϋποθέσεων ή διευκολύνσεων για τη διαφύλαξη ή την ενθάρρυνση της ένταξής τους στην απασχόληση και την εργασία»</w:t>
      </w:r>
      <w:r>
        <w:t>.</w:t>
      </w:r>
    </w:p>
    <w:p w:rsidR="00B664AD" w:rsidRDefault="00B664AD" w:rsidP="00B664AD">
      <w:r w:rsidRPr="00B664AD">
        <w:rPr>
          <w:b/>
        </w:rPr>
        <w:t>Παράδειγμα</w:t>
      </w:r>
      <w:r>
        <w:t>: Δεν απαγορεύονται από τον ν.3304/2005 υποχρεωτικές τοποθ</w:t>
      </w:r>
      <w:r>
        <w:t>ε</w:t>
      </w:r>
      <w:r>
        <w:t>τήσεις</w:t>
      </w:r>
      <w:r w:rsidRPr="00B664AD">
        <w:t xml:space="preserve"> </w:t>
      </w:r>
      <w:r>
        <w:t>ατόμων με αναπηρία σε θέσεις εργασίας μέσω ενός συστήματος ποσ</w:t>
      </w:r>
      <w:r>
        <w:t>ό</w:t>
      </w:r>
      <w:r>
        <w:t>στωσης (π.χ. ν.2643/1998) ως μέτρο θετικής δράσης.</w:t>
      </w:r>
    </w:p>
    <w:p w:rsidR="00B664AD" w:rsidRDefault="00B664AD" w:rsidP="00B664AD">
      <w:r>
        <w:t>Σύμφωνα με το άρθρο 10, η υποχρέωση εφαρμογής εύλογων προσαρμογών αφορά στη δυνατότητα πρόσβασης των ατόμων με αναπηρία σε θέσεις εργασ</w:t>
      </w:r>
      <w:r>
        <w:t>ί</w:t>
      </w:r>
      <w:r>
        <w:t>ας,</w:t>
      </w:r>
      <w:r w:rsidRPr="00B664AD">
        <w:t xml:space="preserve"> </w:t>
      </w:r>
      <w:r>
        <w:t>στην άσκηση των εργασιακών τους καθηκόντων και στην εξέλιξή τους σ’ αυτές, καθώς και στη δυνατότητα συμμετοχής τους στην επαγγελματική</w:t>
      </w:r>
      <w:r w:rsidRPr="00B664AD">
        <w:t xml:space="preserve"> </w:t>
      </w:r>
      <w:r>
        <w:t>κ</w:t>
      </w:r>
      <w:r>
        <w:t>α</w:t>
      </w:r>
      <w:r>
        <w:t>τάρτιση.</w:t>
      </w:r>
    </w:p>
    <w:p w:rsidR="00B664AD" w:rsidRDefault="00B664AD" w:rsidP="00B664AD">
      <w:r>
        <w:t>Η περίπτωση μη παροχής εύλογων προσαρμογών στους εργαζόμενους με αν</w:t>
      </w:r>
      <w:r>
        <w:t>α</w:t>
      </w:r>
      <w:r>
        <w:t>πηρία δεν συνιστά διάκριση και δη έμμεση διάκριση, όπως θα ήταν εύλογο.</w:t>
      </w:r>
      <w:r w:rsidRPr="00B664AD">
        <w:t xml:space="preserve"> </w:t>
      </w:r>
      <w:r>
        <w:t>Αντίθετα, για αυτήν την περίπτωση ο Νόμος αφιερώνει ξεχωριστή διάταξη (άρθρο 10). Αυτό συμβαίνει διότι η εύλογη προσαρμογή ως εξατομικευμένο</w:t>
      </w:r>
      <w:r w:rsidRPr="00B664AD">
        <w:t xml:space="preserve"> </w:t>
      </w:r>
      <w:r>
        <w:t>μέτρο παρέμβασης δεν δύναται να άρει την έμμεση διάκριση που υφίστανται τα άτομα με αναπηρία ως ομάδα.</w:t>
      </w:r>
    </w:p>
    <w:p w:rsidR="00B664AD" w:rsidRDefault="00B664AD" w:rsidP="00B664AD">
      <w:r w:rsidRPr="00B664AD">
        <w:rPr>
          <w:b/>
        </w:rPr>
        <w:t>Παράδειγμα</w:t>
      </w:r>
      <w:r>
        <w:t>: Ένα κτίριο διαθέτει τρεις διαφορετικές εισόδους. Με την εφα</w:t>
      </w:r>
      <w:r>
        <w:t>ρ</w:t>
      </w:r>
      <w:r>
        <w:t>μογή εύλογων προσαρμογών μπορεί μια από αυτές τις εισόδους να καταστεί προσβάσιμη π.χ. σε έναν εργαζόμενο που είναι χρήστης αναπηρικού</w:t>
      </w:r>
      <w:r w:rsidRPr="00B664AD">
        <w:t xml:space="preserve"> </w:t>
      </w:r>
      <w:r>
        <w:t>αμαξιδ</w:t>
      </w:r>
      <w:r>
        <w:t>ί</w:t>
      </w:r>
      <w:r>
        <w:t>ου. Τόσο όμως ο συγκεκριμένος εργαζόμενος με αναπηρία όσο και τα άτομα με αναπηρία στο σύνολό τους ως ομάδα δεν θα μπορέσουν να χρησιμοποι</w:t>
      </w:r>
      <w:r>
        <w:t>ή</w:t>
      </w:r>
      <w:r>
        <w:t>σουν ποτέ τις άλλες δύο εισόδους του κτιρίου και συνεπώς θα εξακολουθ</w:t>
      </w:r>
      <w:r>
        <w:t>ή</w:t>
      </w:r>
      <w:r>
        <w:t>σουν να υφίσταται άνιση μεταχείριση.</w:t>
      </w:r>
    </w:p>
    <w:p w:rsidR="00B664AD" w:rsidRPr="00B664AD" w:rsidRDefault="00B664AD" w:rsidP="00B664AD">
      <w:r>
        <w:t xml:space="preserve">Βάσει του άρθρου 10 </w:t>
      </w:r>
      <w:r w:rsidRPr="00B664AD">
        <w:rPr>
          <w:i/>
        </w:rPr>
        <w:t xml:space="preserve">«Εύλογες Προσαρμογές για άτομα με αναπηρία» </w:t>
      </w:r>
      <w:r>
        <w:t>του ν.3304/2005, αλλά και του άρθρου 2 της Διεθνούς Σύμβασης για τα Δικαιώμ</w:t>
      </w:r>
      <w:r>
        <w:t>α</w:t>
      </w:r>
      <w:r>
        <w:t>τα</w:t>
      </w:r>
      <w:r w:rsidRPr="00B664AD">
        <w:t xml:space="preserve"> </w:t>
      </w:r>
      <w:r>
        <w:t>των Ατόμων με Αναπηρία, τίθεται ένας περιορισμός αναφορικά με την υπ</w:t>
      </w:r>
      <w:r>
        <w:t>ο</w:t>
      </w:r>
      <w:r>
        <w:t>χρέωση εφαρμογής εύλογων προσαρμογών. Στην περίπτωση που οι ενδεχόμ</w:t>
      </w:r>
      <w:r>
        <w:t>ε</w:t>
      </w:r>
      <w:r>
        <w:t>νες προσαρμογές επιφέρουν δυσανάλογη επιβάρυνση στον εργο</w:t>
      </w:r>
      <w:r w:rsidRPr="00B664AD">
        <w:t>δότη, τότε α</w:t>
      </w:r>
      <w:r w:rsidRPr="00B664AD">
        <w:t>υ</w:t>
      </w:r>
      <w:r w:rsidRPr="00B664AD">
        <w:t>τός έχει το δικαίωμα να μην προχωρήσει στην εφαρμογή τους.</w:t>
      </w:r>
    </w:p>
    <w:p w:rsidR="00B664AD" w:rsidRPr="00B664AD" w:rsidRDefault="00B664AD" w:rsidP="00B664AD">
      <w:r w:rsidRPr="00B664AD">
        <w:t>Πολλοί παράγοντες πρέπει να συνεκτιμηθούν προκειμένου να προσδιοριστεί τι θα συνιστούσε δυσανάλογη επιβάρυνση για τον εργοδότη που θα δικαιολογο</w:t>
      </w:r>
      <w:r w:rsidRPr="00B664AD">
        <w:t>ύ</w:t>
      </w:r>
      <w:r w:rsidRPr="00B664AD">
        <w:lastRenderedPageBreak/>
        <w:t>σε τη μη λήψη μέτρων για εύλογες προσαρμογές όπως: η φύση και τα συνολ</w:t>
      </w:r>
      <w:r w:rsidRPr="00B664AD">
        <w:t>ι</w:t>
      </w:r>
      <w:r w:rsidRPr="00B664AD">
        <w:t>κά έξοδα της απαιτούμενης προσαρμογής, η επίδραση που θα έχει η προσα</w:t>
      </w:r>
      <w:r w:rsidRPr="00B664AD">
        <w:t>ρ</w:t>
      </w:r>
      <w:r w:rsidRPr="00B664AD">
        <w:t>μογή στη λειτουργία της επιχείρησης, συμπεριλαμβανομένης της επίδρασης στους άλλους εργαζόμενους για την εκτέλεση των καθηκόντων, οι οικονομικές δυνατότητες της επιχείρησης, το είδος και το μέγεθος αυτής και ο συνολικός αριθμός των εργαζομένων. Ωστόσο, ένα εργοδότης δεν μπορεί να ισχυριστεί ότι η οικονομική επιβάρυνση για την παροχή εύλογων προσαρμογών είναι δ</w:t>
      </w:r>
      <w:r w:rsidRPr="00B664AD">
        <w:t>υ</w:t>
      </w:r>
      <w:r w:rsidRPr="00B664AD">
        <w:t>σανάλογη, εάν στις περιπτώσεις αυτές παρέχεται στον εργοδότη χρηματοδότ</w:t>
      </w:r>
      <w:r w:rsidRPr="00B664AD">
        <w:t>η</w:t>
      </w:r>
      <w:r w:rsidRPr="00B664AD">
        <w:t>ση ή άλλη βοήθεια (</w:t>
      </w:r>
      <w:proofErr w:type="spellStart"/>
      <w:r w:rsidRPr="00B664AD">
        <w:t>Ε.Σ.Α.μεΑ</w:t>
      </w:r>
      <w:proofErr w:type="spellEnd"/>
      <w:r w:rsidRPr="00B664AD">
        <w:t>. 2008: 91). Αξίζει να επισημανθεί ότι στις π</w:t>
      </w:r>
      <w:r w:rsidRPr="00B664AD">
        <w:t>ε</w:t>
      </w:r>
      <w:r w:rsidRPr="00B664AD">
        <w:t>ρισσότερες περιπτώσεις το κόστος για εύλογες προσαρμογές είναι ιδιαίτερα χαμηλό. Επιπρόσθετα η Πολιτεία συνήθως υλοποιεί προγράμματα επιχορήγ</w:t>
      </w:r>
      <w:r w:rsidRPr="00B664AD">
        <w:t>η</w:t>
      </w:r>
      <w:r w:rsidRPr="00B664AD">
        <w:t>σης εργονομικής διευθέτησης του χώρου εργασίας στις ανάγκες των εργαζομ</w:t>
      </w:r>
      <w:r w:rsidRPr="00B664AD">
        <w:t>έ</w:t>
      </w:r>
      <w:r w:rsidRPr="00B664AD">
        <w:t>νων με αναπηρία. Στην περίπτωση που το κράτος παρέχει επιχορηγήσεις στους εργοδότες για εύλογες προσαρμογές, ο ισχυρισμός της δυσανάλογης επιβάρυ</w:t>
      </w:r>
      <w:r w:rsidRPr="00B664AD">
        <w:t>ν</w:t>
      </w:r>
      <w:r w:rsidRPr="00B664AD">
        <w:t>σης είναι ανεδαφικός.</w:t>
      </w:r>
    </w:p>
    <w:p w:rsidR="00B664AD" w:rsidRPr="00B664AD" w:rsidRDefault="00B664AD" w:rsidP="00B664AD">
      <w:r w:rsidRPr="00B664AD">
        <w:t>Ο Νόμος δεν περιλαμβάνει μια λίστα με τις ενδεχόμενες εύλογες προσαρμογές, εφόσον αυτές είναι απεριόριστες και εξαρτώνται από την κάθε περίπτωση ξ</w:t>
      </w:r>
      <w:r w:rsidRPr="00B664AD">
        <w:t>ε</w:t>
      </w:r>
      <w:r w:rsidRPr="00B664AD">
        <w:t>χωριστά.</w:t>
      </w:r>
    </w:p>
    <w:p w:rsidR="00B664AD" w:rsidRPr="00B664AD" w:rsidRDefault="00B664AD" w:rsidP="00B664AD">
      <w:r w:rsidRPr="00B664AD">
        <w:t>Πρέπει να επισημανθεί ότι ο εργαζόμενος με αναπηρία πρέπει να ενημερώσει γραπτώς τον εργοδότη για την αναπηρία του και την ανάγκη εφαρμογής εύλ</w:t>
      </w:r>
      <w:r w:rsidRPr="00B664AD">
        <w:t>ο</w:t>
      </w:r>
      <w:r w:rsidRPr="00B664AD">
        <w:t xml:space="preserve">γων προσαρμογών, διότι ο τελευταίος αφενός μπορεί πράγματι να μην γνωρίζει τα προβλήματα που αντιμετωπίζει ο συγκεκριμένος υπάλληλος, αφετέρου με αυτόν τον τρόπο δύναται να αναιρεθεί οποιοσδήποτε ισχυρισμός του περί </w:t>
      </w:r>
      <w:r w:rsidRPr="00B664AD">
        <w:t>ά</w:t>
      </w:r>
      <w:r w:rsidRPr="00B664AD">
        <w:t>γνοιας επί του ζητήματος.</w:t>
      </w:r>
    </w:p>
    <w:p w:rsidR="00B664AD" w:rsidRPr="00B664AD" w:rsidRDefault="00B664AD" w:rsidP="00B664AD">
      <w:r w:rsidRPr="00B664AD">
        <w:t xml:space="preserve">Λόγω της δυσκολίας απόδειξης της διάκρισης, στην παρ. 1 του άρθρου 14 </w:t>
      </w:r>
      <w:r w:rsidRPr="00B664AD">
        <w:rPr>
          <w:i/>
        </w:rPr>
        <w:t>«Βάρος Αποδείξεως»</w:t>
      </w:r>
      <w:r w:rsidRPr="00B664AD">
        <w:t xml:space="preserve"> προβλέπεται το εξής: </w:t>
      </w:r>
      <w:r w:rsidRPr="00B664AD">
        <w:rPr>
          <w:i/>
        </w:rPr>
        <w:t>«Όταν ο βλαπτόμενος προβάλλει ότι δεν τηρήθηκε η αρχή της ίσης μεταχείρισης και αποδεικνύει ενώπιον δικαστηρ</w:t>
      </w:r>
      <w:r w:rsidRPr="00B664AD">
        <w:rPr>
          <w:i/>
        </w:rPr>
        <w:t>ί</w:t>
      </w:r>
      <w:r w:rsidRPr="00B664AD">
        <w:rPr>
          <w:i/>
        </w:rPr>
        <w:t>ου ή αρμόδιας διοικητικής αρχής πραγματικά γεγονότα από τα οποία μπορεί να συναχθεί άμεση ή έμμεση διάκριση, το αντίδικο μέρος φέρει το βάρος να αποδε</w:t>
      </w:r>
      <w:r w:rsidRPr="00B664AD">
        <w:rPr>
          <w:i/>
        </w:rPr>
        <w:t>ί</w:t>
      </w:r>
      <w:r w:rsidRPr="00B664AD">
        <w:rPr>
          <w:i/>
        </w:rPr>
        <w:t>ξει στο δικαστήριο, ή η διοικητική αρχή να θεμελιώσει, ότι δεν συνέτρεξαν περ</w:t>
      </w:r>
      <w:r w:rsidRPr="00B664AD">
        <w:rPr>
          <w:i/>
        </w:rPr>
        <w:t>ι</w:t>
      </w:r>
      <w:r w:rsidRPr="00B664AD">
        <w:rPr>
          <w:i/>
        </w:rPr>
        <w:t>στάσεις που συνιστούν παραβίαση της αρχής αυτής»</w:t>
      </w:r>
      <w:r w:rsidRPr="00B664AD">
        <w:t>. Αυτό σημαίνει ότι το θύμα της διάκρισης πρέπει να προβάλλει πραγματικά περιστατικά που τεκμαίρουν την ύπαρξη διάκρισης και πως το βάρος της απόδειξης των περιστατικών της μη συνδρομής άμεσης ή έμμεσης διάκρισης μετατοπίζεται στον εναγόμενο.</w:t>
      </w:r>
    </w:p>
    <w:p w:rsidR="00B664AD" w:rsidRPr="00B664AD" w:rsidRDefault="00B664AD" w:rsidP="00B664AD">
      <w:r w:rsidRPr="00B664AD">
        <w:t>Πρέπει να επισημανθεί ότι το βάρος της απόδειξης δεν αντιστρέφεται μόλις ο ενάγων ισχυριστεί ότι έπεσε θύμα διάκρισης, παρά μόνον όταν αυτός παρο</w:t>
      </w:r>
      <w:r w:rsidRPr="00B664AD">
        <w:t>υ</w:t>
      </w:r>
      <w:r w:rsidRPr="00B664AD">
        <w:t>σιάσει πραγματικά περιστατικά από τα οποία τεκμαίρεται η ύπαρξη διάκρισης. (</w:t>
      </w:r>
      <w:proofErr w:type="spellStart"/>
      <w:r w:rsidRPr="00B664AD">
        <w:t>Ε.Σ.Α.μεΑ</w:t>
      </w:r>
      <w:proofErr w:type="spellEnd"/>
      <w:r w:rsidRPr="00B664AD">
        <w:t>. 2008: 95)</w:t>
      </w:r>
    </w:p>
    <w:p w:rsidR="00B664AD" w:rsidRPr="00B664AD" w:rsidRDefault="00B664AD" w:rsidP="00B664AD">
      <w:r w:rsidRPr="00B664AD">
        <w:lastRenderedPageBreak/>
        <w:t>Αξίζει να επισημανθεί ότι η προστασία του ν.3304/2005:</w:t>
      </w:r>
    </w:p>
    <w:p w:rsidR="00B664AD" w:rsidRPr="00B664AD" w:rsidRDefault="00B664AD" w:rsidP="006B64A3">
      <w:pPr>
        <w:pStyle w:val="a8"/>
        <w:numPr>
          <w:ilvl w:val="0"/>
          <w:numId w:val="6"/>
        </w:numPr>
      </w:pPr>
      <w:r w:rsidRPr="00B664AD">
        <w:t>παρέχεται ακόμη και στην περίπτωση που η σχέση στο πλαίσιο της οποίας συντελέστηκε η προσβολή έχει λήξει, γεγονός το οποίο σημαίνει ότι οποι</w:t>
      </w:r>
      <w:r w:rsidRPr="00B664AD">
        <w:t>α</w:t>
      </w:r>
      <w:r w:rsidRPr="00B664AD">
        <w:t>δήποτε στιγμή το θύμα διάκρισης μπορεί να προσφύγει στη δικαιοσύνη (</w:t>
      </w:r>
      <w:proofErr w:type="spellStart"/>
      <w:r w:rsidRPr="00B664AD">
        <w:t>παρ.2</w:t>
      </w:r>
      <w:proofErr w:type="spellEnd"/>
      <w:r w:rsidRPr="00B664AD">
        <w:t>, άρθρο 13).</w:t>
      </w:r>
    </w:p>
    <w:p w:rsidR="00B664AD" w:rsidRPr="00B664AD" w:rsidRDefault="00B664AD" w:rsidP="006B64A3">
      <w:pPr>
        <w:pStyle w:val="a8"/>
        <w:numPr>
          <w:ilvl w:val="0"/>
          <w:numId w:val="6"/>
        </w:numPr>
      </w:pPr>
      <w:r w:rsidRPr="00B664AD">
        <w:t>περιλαμβάνει και την απόλυση ή δυσμενή, εν γένει, μεταχείριση προσώπου, η οποία εκδηλώνεται ως αντίμετρο σε καταγγελία ή αίτημα παροχής ένν</w:t>
      </w:r>
      <w:r w:rsidRPr="00B664AD">
        <w:t>ο</w:t>
      </w:r>
      <w:r w:rsidRPr="00B664AD">
        <w:t>μης προστασίας, για τη διασφάλιση τήρησης της αρχής της ίσης μεταχείρ</w:t>
      </w:r>
      <w:r w:rsidRPr="00B664AD">
        <w:t>ι</w:t>
      </w:r>
      <w:r w:rsidRPr="00B664AD">
        <w:t>σης (</w:t>
      </w:r>
      <w:proofErr w:type="spellStart"/>
      <w:r w:rsidRPr="00B664AD">
        <w:t>παρ.2</w:t>
      </w:r>
      <w:proofErr w:type="spellEnd"/>
      <w:r w:rsidRPr="00B664AD">
        <w:t>, άρθρο 13).</w:t>
      </w:r>
    </w:p>
    <w:p w:rsidR="00B664AD" w:rsidRPr="00B664AD" w:rsidRDefault="00B664AD" w:rsidP="00B664AD">
      <w:r w:rsidRPr="00B664AD">
        <w:t xml:space="preserve">Σύμφωνα με την παρ.3. του άρθρου 13, </w:t>
      </w:r>
      <w:r w:rsidRPr="00B664AD">
        <w:rPr>
          <w:i/>
        </w:rPr>
        <w:t>«Νομικά πρόσωπα τα οποία έχουν σκ</w:t>
      </w:r>
      <w:r w:rsidRPr="00B664AD">
        <w:rPr>
          <w:i/>
        </w:rPr>
        <w:t>ο</w:t>
      </w:r>
      <w:r w:rsidRPr="00B664AD">
        <w:rPr>
          <w:i/>
        </w:rPr>
        <w:t>πό τη διασφάλιση της τήρησης της αρχής της ίσης μεταχείρισης ανεξαρτήτως …αναπηρίας, ηλικίας ή γενετήσιου προσανατολισμού μπορούν να αντιπροσ</w:t>
      </w:r>
      <w:r w:rsidRPr="00B664AD">
        <w:rPr>
          <w:i/>
        </w:rPr>
        <w:t>ω</w:t>
      </w:r>
      <w:r w:rsidRPr="00B664AD">
        <w:rPr>
          <w:i/>
        </w:rPr>
        <w:t xml:space="preserve">πεύουν τον βλαπτόμενο ενώπιον των δικαστηρίων και να τον εκπροσωπούν </w:t>
      </w:r>
      <w:r w:rsidRPr="00B664AD">
        <w:rPr>
          <w:i/>
        </w:rPr>
        <w:t>ε</w:t>
      </w:r>
      <w:r w:rsidRPr="00B664AD">
        <w:rPr>
          <w:i/>
        </w:rPr>
        <w:t>νώπιον οποιασδήποτε διοικητικής αρχής ή διοικητικού οργάνου, εφόσον προ</w:t>
      </w:r>
      <w:r w:rsidRPr="00B664AD">
        <w:rPr>
          <w:i/>
        </w:rPr>
        <w:t>η</w:t>
      </w:r>
      <w:r w:rsidRPr="00B664AD">
        <w:rPr>
          <w:i/>
        </w:rPr>
        <w:t>γουμένως παρασχεθεί η συναίνεσή του με συμβολαιογραφικό έγγραφο ή ιδιωτικό έγγραφο, το οποίο θα φέρει θεώρηση του γνησίου της υπογραφής»</w:t>
      </w:r>
      <w:r w:rsidRPr="00B664AD">
        <w:t>. Η Εθνική Συνομοσπονδία Ατόμων με Αναπηρία (</w:t>
      </w:r>
      <w:proofErr w:type="spellStart"/>
      <w:r w:rsidRPr="00B664AD">
        <w:t>Ε.Σ.Α.μεΑ</w:t>
      </w:r>
      <w:proofErr w:type="spellEnd"/>
      <w:r w:rsidRPr="00B664AD">
        <w:t>.) βάσει της παρ. την παρ.8 του άρθρου 2 του ισχύοντος καταστατικού της μπορεί να συμπαρίσταται στα άτομα με αναπηρία (φυσικά πρόσωπα) σε οποιαδήποτε περίπτωση παραβίασης των ανθρωπίνων και συνταγματικών δικαιωμάτων τους και να τα αντιπροσ</w:t>
      </w:r>
      <w:r w:rsidRPr="00B664AD">
        <w:t>ω</w:t>
      </w:r>
      <w:r w:rsidRPr="00B664AD">
        <w:t xml:space="preserve">πεύει ενώπιον οποιασδήποτε διοικητικής ή δικαστικής αρχής ή οργάνου σε </w:t>
      </w:r>
      <w:r w:rsidRPr="00B664AD">
        <w:t>ε</w:t>
      </w:r>
      <w:r w:rsidRPr="00B664AD">
        <w:t>θνικό, ευρωπαϊκό και διεθνές επίπεδο.</w:t>
      </w:r>
    </w:p>
    <w:p w:rsidR="00B664AD" w:rsidRPr="00B664AD" w:rsidRDefault="00B664AD" w:rsidP="00B664AD">
      <w:r w:rsidRPr="00B664AD">
        <w:t>Με τα άρθρα 16 και 17 του νόμου προβλέπονται ποινικές και διοικητικές κ</w:t>
      </w:r>
      <w:r w:rsidRPr="00B664AD">
        <w:t>υ</w:t>
      </w:r>
      <w:r w:rsidRPr="00B664AD">
        <w:t xml:space="preserve">ρώσεις, οι οποίες είναι ιδιαίτερα σημαντικές διότι μ’ αυτόν τον τρόπο </w:t>
      </w:r>
      <w:proofErr w:type="spellStart"/>
      <w:r w:rsidRPr="00B664AD">
        <w:t>ποινικ</w:t>
      </w:r>
      <w:r w:rsidRPr="00B664AD">
        <w:t>ο</w:t>
      </w:r>
      <w:r w:rsidRPr="00B664AD">
        <w:t>ποιείται</w:t>
      </w:r>
      <w:proofErr w:type="spellEnd"/>
      <w:r w:rsidRPr="00B664AD">
        <w:t xml:space="preserve"> η παραβίαση της αρχής της ίσης μεταχείρισης.</w:t>
      </w:r>
    </w:p>
    <w:p w:rsidR="00B664AD" w:rsidRPr="00B664AD" w:rsidRDefault="00B664AD" w:rsidP="00B664AD">
      <w:r w:rsidRPr="00B664AD">
        <w:t>Στην περίπτωση παραβίασης της αρχής της ίσης μεταχείρισης, στον τομέα της απασχόλησης και της εργασίας (και όχι μόνο):</w:t>
      </w:r>
    </w:p>
    <w:p w:rsidR="00B664AD" w:rsidRDefault="00B664AD" w:rsidP="00B664AD">
      <w:r w:rsidRPr="00B664AD">
        <w:t>α) από δημόσιες υπηρεσίες, δημόσιους Οργανισμούς και επιχειρήσεις του δ</w:t>
      </w:r>
      <w:r w:rsidRPr="00B664AD">
        <w:t>η</w:t>
      </w:r>
      <w:r w:rsidRPr="00B664AD">
        <w:t>μόσιου τομέα, τα θύματα διάκρισης μπορούν να απευθυνθούν στο Συ</w:t>
      </w:r>
      <w:r>
        <w:t xml:space="preserve">νήγορο του Πολίτη (Διεύθυνση: Χατζηγιάννη </w:t>
      </w:r>
      <w:proofErr w:type="spellStart"/>
      <w:r>
        <w:t>Μέξη</w:t>
      </w:r>
      <w:proofErr w:type="spellEnd"/>
      <w:r>
        <w:t xml:space="preserve"> 5, 115 28 Αθήνα. Τηλέφωνο:</w:t>
      </w:r>
      <w:r w:rsidRPr="00F70578">
        <w:t xml:space="preserve"> </w:t>
      </w:r>
      <w:r>
        <w:t>210 7289600. Τηλεομοιοτυπία: 210 7292129).</w:t>
      </w:r>
    </w:p>
    <w:p w:rsidR="00B664AD" w:rsidRDefault="00B664AD" w:rsidP="00B664AD">
      <w:r>
        <w:t>Η υποβολή της αναφοράς/καταγγελίας στο Συνήγορο του Πολίτη μπορεί να γίνει αυτοπροσώπως, ταχυδρομικώς ή και με αποστολή φαξ. Στην περίπτωση</w:t>
      </w:r>
      <w:r w:rsidRPr="00B664AD">
        <w:t xml:space="preserve"> </w:t>
      </w:r>
      <w:r>
        <w:t>που υποβληθεί γραπτώς, αυτή γίνεται με την αποστολή μιας απλής αίτησης στην οποία πρέπει να περιλαμβάνονται τα στοιχεία του ατόμου που υποβάλλει την αναφορά, καθώς επίσης και τα παρακάτω: συνοπτική περιγραφή του πρ</w:t>
      </w:r>
      <w:r>
        <w:t>ο</w:t>
      </w:r>
      <w:r>
        <w:t xml:space="preserve">βλήματος, ποια είναι η εμπλεκόμενη δημόσια υπηρεσία ή ο ιδιωτικός φορέας, </w:t>
      </w:r>
      <w:r>
        <w:lastRenderedPageBreak/>
        <w:t>τις ενέργειες που έχουν προηγηθεί, το αποτέλεσμά τους, κάθε αποδεικτικό στοιχείο ή πληροφορία που μπορεί να βοηθήσει στη διερεύνηση του θέματος.</w:t>
      </w:r>
    </w:p>
    <w:p w:rsidR="00B664AD" w:rsidRDefault="00B664AD" w:rsidP="00B664AD">
      <w:r>
        <w:t>β) από φυσικά ή νομικά πρόσωπα, πέραν των δημοσίων υπηρεσιών, δημοσίων</w:t>
      </w:r>
      <w:r w:rsidRPr="00B664AD">
        <w:t xml:space="preserve"> </w:t>
      </w:r>
      <w:r>
        <w:t>Οργανισμών και επιχειρήσεων του δημοσίου τομέα, τα θύματα διάκρισης</w:t>
      </w:r>
      <w:r w:rsidRPr="00B664AD">
        <w:t xml:space="preserve"> </w:t>
      </w:r>
      <w:r>
        <w:t>μπ</w:t>
      </w:r>
      <w:r>
        <w:t>ο</w:t>
      </w:r>
      <w:r>
        <w:t>ρούν να αναφέρουν την καταγγελία τους στο τετραψήφιο τηλεφωνικό</w:t>
      </w:r>
      <w:r w:rsidRPr="00B664AD">
        <w:t xml:space="preserve"> </w:t>
      </w:r>
      <w:r>
        <w:t>νούμερο 15512 του Σώματος Επιθεώρησης Εργασίας (Σ.ΕΠ.Ε) του Υπουργείου Εργ</w:t>
      </w:r>
      <w:r>
        <w:t>α</w:t>
      </w:r>
      <w:r>
        <w:t>σίας, Κοινωνικής Ασφάλισης &amp; Πρόνοιας (Τηλεομοιοτυπία:</w:t>
      </w:r>
      <w:r w:rsidRPr="00B664AD">
        <w:t xml:space="preserve"> </w:t>
      </w:r>
      <w:r>
        <w:t>210 3748750). Επιπρόσθετα μπορούν να απευθύνονται στις κατά τόπους Υπηρεσίες του.</w:t>
      </w:r>
    </w:p>
    <w:p w:rsidR="00B664AD" w:rsidRDefault="00B664AD" w:rsidP="00B664AD">
      <w:r>
        <w:t>Πρέπει να επισημανθεί ότι ο ρόλος του Σ.ΕΠ.Ε. είναι κατεξοχήν ελεγκτικός.</w:t>
      </w:r>
      <w:r w:rsidRPr="00B664AD">
        <w:t xml:space="preserve"> </w:t>
      </w:r>
      <w:r>
        <w:t>Ελέγχει και αποφαίνεται περί της βασιμότητας ή μη κάποιας καταγγελίας</w:t>
      </w:r>
      <w:r w:rsidRPr="00B664AD">
        <w:t xml:space="preserve"> </w:t>
      </w:r>
      <w:r>
        <w:t>για παραβίαση της εργατικής (ή ασφαλιστικής) νομοθεσίας και μπορεί να επιβά</w:t>
      </w:r>
      <w:r>
        <w:t>λ</w:t>
      </w:r>
      <w:r>
        <w:t>λει και κυρώσεις. Οι αρμοδιότητες του Σ.ΕΠ.Ε. είναι κατά πολύ διευρυμένες και δεν περιορίζονται μόνο στη διαμεσολαβητική – συμφιλιωτική</w:t>
      </w:r>
      <w:r w:rsidRPr="00B664AD">
        <w:t xml:space="preserve"> </w:t>
      </w:r>
      <w:r>
        <w:t>δυνατότητα παρέμβασης ή, σε περίπτωση αποτυχίας αυτής, στην απλή σύσταση προσφυγής στη Δικαιοσύνη.</w:t>
      </w:r>
    </w:p>
    <w:p w:rsidR="00B664AD" w:rsidRDefault="00B664AD" w:rsidP="00B664AD">
      <w:r>
        <w:t>γ) είτε από δημόσιους είτε από ιδιωτικούς φορείς, τα θύματα διάκρισης μπ</w:t>
      </w:r>
      <w:r>
        <w:t>ο</w:t>
      </w:r>
      <w:r>
        <w:t>ρούν να απευθύνονται στο Τμήμα Ισότητας Ευκαιριών της Διεύθυνσης Κοιν</w:t>
      </w:r>
      <w:r>
        <w:t>ω</w:t>
      </w:r>
      <w:r>
        <w:t>νικής Προστασίας του Υπουργείου Εργασίας, Κοινωνικής Ασφάλιση</w:t>
      </w:r>
      <w:r w:rsidRPr="00B664AD">
        <w:t xml:space="preserve"> </w:t>
      </w:r>
      <w:r>
        <w:t>&amp; Πρ</w:t>
      </w:r>
      <w:r>
        <w:t>ό</w:t>
      </w:r>
      <w:r>
        <w:t>νοιας (Διεύθυνση: Πειραιώς 40, 101 82 Αθήνα. Τηλέφωνα επικοινωνίας:</w:t>
      </w:r>
      <w:r w:rsidRPr="00B664AD">
        <w:t xml:space="preserve"> </w:t>
      </w:r>
      <w:r>
        <w:t>2131516540, 2131516308. Τηλεομοιοτυπία: 210 5295403) που έχει τη δυνατ</w:t>
      </w:r>
      <w:r>
        <w:t>ό</w:t>
      </w:r>
      <w:r>
        <w:t>τητα να προωθεί τις αναφορές / καταγγελίες των θυμάτων διάκρισης</w:t>
      </w:r>
      <w:r w:rsidRPr="00B664AD">
        <w:t xml:space="preserve"> </w:t>
      </w:r>
      <w:r>
        <w:t>σε έναν από τους προαναφερθέντες φορείς κατά περίπτωση.</w:t>
      </w:r>
    </w:p>
    <w:p w:rsidR="00B664AD" w:rsidRPr="00B664AD" w:rsidRDefault="00B664AD" w:rsidP="00B664AD">
      <w:r>
        <w:t>Σε κάθε περίπτωση οι Οργανώσεις του αναπηρικού κινήματος μπορούν να π</w:t>
      </w:r>
      <w:r>
        <w:t>α</w:t>
      </w:r>
      <w:r>
        <w:t>ράσχουν υποστήριξη στα άτομα με αναπηρία ως θύματα διάκρισης. Αναφορ</w:t>
      </w:r>
      <w:r>
        <w:t>ι</w:t>
      </w:r>
      <w:r>
        <w:t>κά με τις ενέργειες για την υποστήριξη των θυμάτων διάκρισης βλ.</w:t>
      </w:r>
      <w:r w:rsidR="004F2F9D">
        <w:t xml:space="preserve"> </w:t>
      </w:r>
      <w:r w:rsidR="004F2F9D">
        <w:fldChar w:fldCharType="begin"/>
      </w:r>
      <w:r w:rsidR="004F2F9D">
        <w:instrText xml:space="preserve"> REF _Ref362563416 \h </w:instrText>
      </w:r>
      <w:r w:rsidR="004F2F9D">
        <w:fldChar w:fldCharType="separate"/>
      </w:r>
      <w:r w:rsidR="00F70578">
        <w:t>Παράρτημα Β</w:t>
      </w:r>
      <w:r w:rsidR="004F2F9D">
        <w:fldChar w:fldCharType="end"/>
      </w:r>
      <w:r>
        <w:t>.</w:t>
      </w:r>
    </w:p>
    <w:p w:rsidR="00B664AD" w:rsidRPr="004F2F9D" w:rsidRDefault="00B664AD" w:rsidP="00B664AD"/>
    <w:p w:rsidR="00B664AD" w:rsidRPr="00B664AD" w:rsidRDefault="00B664AD" w:rsidP="00B664AD">
      <w:pPr>
        <w:pStyle w:val="4"/>
      </w:pPr>
      <w:r w:rsidRPr="00B664AD">
        <w:t>Επίβλεψη της εφαρμογής της αρχής της ίσης μεταχείρισης από το Σ.ΕΠ.Ε.- 2011</w:t>
      </w:r>
    </w:p>
    <w:p w:rsidR="00B664AD" w:rsidRPr="00B664AD" w:rsidRDefault="00B664AD" w:rsidP="00B664AD">
      <w:r w:rsidRPr="00B664AD">
        <w:t xml:space="preserve">Αρκετά χρόνια πριν την ισχύ του ν.3304/2005, με το Π.Δ.16/96 </w:t>
      </w:r>
      <w:r w:rsidRPr="00B664AD">
        <w:rPr>
          <w:i/>
        </w:rPr>
        <w:t>«Ελάχιστες προδιαγραφές ασφάλειας και υγείας στους χώρους εργασίας σε συμμόρφωση με την οδηγία 89/654/ΕΟΚ»</w:t>
      </w:r>
      <w:r w:rsidRPr="00B664AD">
        <w:t xml:space="preserve"> επιβάλλεται η λήψη μέτρων στους εργασιακούς χ</w:t>
      </w:r>
      <w:r w:rsidRPr="00B664AD">
        <w:t>ώ</w:t>
      </w:r>
      <w:r w:rsidRPr="00B664AD">
        <w:t>ρους για την ικανοποίηση των αναγκών των εργαζόμενων με αναπηρία και τη διευκόλυνση της πρόσβασής τους στην απασχόληση. Με το εδάφιο β της παρ. 1 του άρθρου 7 του ν.2639/1998 (Αρ. ΦΕΚ 205 Α΄/02.09.1998), το Σώμα Επ</w:t>
      </w:r>
      <w:r w:rsidRPr="00B664AD">
        <w:t>ι</w:t>
      </w:r>
      <w:r w:rsidRPr="00B664AD">
        <w:t xml:space="preserve">θεωρητών Εργασίας (Σ.ΕΠ.Ε.) είναι αρμόδιο: </w:t>
      </w:r>
      <w:r w:rsidRPr="00B664AD">
        <w:rPr>
          <w:i/>
        </w:rPr>
        <w:t xml:space="preserve">«β) Να προβαίνει σε κάθε είδους </w:t>
      </w:r>
      <w:r w:rsidRPr="00B664AD">
        <w:rPr>
          <w:i/>
        </w:rPr>
        <w:lastRenderedPageBreak/>
        <w:t xml:space="preserve">αναγκαία εξέταση, έλεγχο ή έρευνα αναφορικά με τη διαπίστωση της τήρησης και εφαρμογής των διατάξεων της εργατικής νομοθεσίας, της σχετικής με τους όρους και τις συνθήκες εργασίας ιδίως τα χρονικά όρια εργασίας, την αμοιβή ή άλλες παροχές, την ασφάλεια και την υγεία των εργαζόμενων, τους ειδικούς </w:t>
      </w:r>
      <w:r w:rsidRPr="00B664AD">
        <w:rPr>
          <w:i/>
        </w:rPr>
        <w:t>ό</w:t>
      </w:r>
      <w:r w:rsidRPr="00B664AD">
        <w:rPr>
          <w:i/>
        </w:rPr>
        <w:t>ρους και συνθήκες εργασίας των ευπαθών ομάδων εργαζομένων (όπως νέοι, γ</w:t>
      </w:r>
      <w:r w:rsidRPr="00B664AD">
        <w:rPr>
          <w:i/>
        </w:rPr>
        <w:t>υ</w:t>
      </w:r>
      <w:r w:rsidRPr="00B664AD">
        <w:rPr>
          <w:i/>
        </w:rPr>
        <w:t>ναίκες σε κατάσταση εγκυμοσύνης ή λοχείας, άτομα με ειδικές ανάγκες), καθώς και</w:t>
      </w:r>
      <w:r>
        <w:rPr>
          <w:i/>
        </w:rPr>
        <w:t xml:space="preserve"> ειδικών κατηγοριών εργαζομένων</w:t>
      </w:r>
      <w:r w:rsidRPr="00B664AD">
        <w:rPr>
          <w:i/>
        </w:rPr>
        <w:t>»</w:t>
      </w:r>
      <w:r w:rsidRPr="00B664AD">
        <w:t>. Ωστόσο η απουσία ελέγχων και κυρ</w:t>
      </w:r>
      <w:r w:rsidRPr="00B664AD">
        <w:t>ώ</w:t>
      </w:r>
      <w:r w:rsidRPr="00B664AD">
        <w:t>σεων είχε ως αποτέλεσμα υπηρεσίες στις οποίες εργάζονταν άτομα με αναπ</w:t>
      </w:r>
      <w:r w:rsidRPr="00B664AD">
        <w:t>η</w:t>
      </w:r>
      <w:r w:rsidRPr="00B664AD">
        <w:t>ρία (π.χ. τράπεζες, δημόσιες υπηρεσίες κ.λπ.) να μην διαθέτουν καν προσβάσ</w:t>
      </w:r>
      <w:r w:rsidRPr="00B664AD">
        <w:t>ι</w:t>
      </w:r>
      <w:r w:rsidRPr="00B664AD">
        <w:t>μους χώρους υγιεινής.</w:t>
      </w:r>
    </w:p>
    <w:p w:rsidR="00B664AD" w:rsidRPr="00B664AD" w:rsidRDefault="00B664AD" w:rsidP="00B664AD">
      <w:r w:rsidRPr="00B664AD">
        <w:t xml:space="preserve">Για αυτό το λόγο το εθνικό αναπηρικό κίνημα επέμενε για αρκετά χρόνια στη μέγιστη δυνατή αξιοποίηση του Σώματος Επιθεωρητών Εργασίας (Σ.ΕΠ.Ε.) για τη διασφάλιση της εφαρμογής των </w:t>
      </w:r>
      <w:r w:rsidRPr="00B664AD">
        <w:rPr>
          <w:i/>
        </w:rPr>
        <w:t>«εύλογων προσαρμογών»</w:t>
      </w:r>
      <w:r w:rsidRPr="00B664AD">
        <w:t xml:space="preserve"> του εργασι</w:t>
      </w:r>
      <w:r w:rsidRPr="00B664AD">
        <w:t>α</w:t>
      </w:r>
      <w:r w:rsidRPr="00B664AD">
        <w:t xml:space="preserve">κού χώρου που υπαγορεύονται από το άρθρο 10 του ν.3304/2005. Έτσι στον ν.3996/2011 </w:t>
      </w:r>
      <w:r w:rsidRPr="00B664AD">
        <w:rPr>
          <w:i/>
        </w:rPr>
        <w:t>«Αναμόρφωση του Σώματος Επιθεωρητών Εργασίας, ρυθμίσεις θεμάτων Κοινωνικής Ασφάλισης και άλλες διατάξεις»</w:t>
      </w:r>
      <w:r w:rsidRPr="00B664AD">
        <w:t xml:space="preserve"> (Αρ. ΦΕΚ 170 Α΄/05.08.2011) συμπεριλήφθηκαν ειδικές διατάξεις για τους εργαζόμενους με αναπηρία. Πιο συγκεκριμένα, μεταξύ των διαφόρων αρμοδιοτήτων του Σ.ΕΠ.Ε. είναι και οι παρακάτω:</w:t>
      </w:r>
    </w:p>
    <w:p w:rsidR="00B664AD" w:rsidRPr="00B664AD" w:rsidRDefault="00B664AD" w:rsidP="006B64A3">
      <w:pPr>
        <w:pStyle w:val="a8"/>
        <w:numPr>
          <w:ilvl w:val="0"/>
          <w:numId w:val="6"/>
        </w:numPr>
      </w:pPr>
      <w:r w:rsidRPr="00B664AD">
        <w:t>η επίβλεψη της τήρησης και εφαρμογής των διατάξεων της εργατικής ν</w:t>
      </w:r>
      <w:r w:rsidRPr="00B664AD">
        <w:t>ο</w:t>
      </w:r>
      <w:r w:rsidRPr="00B664AD">
        <w:t>μοθεσίας της σχετικής ιδίως με τους όρους και τις συνθήκες εργασίας, τα χρονικά όρια εργασίας, την αμοιβή ή άλλες παροχές, την ασφάλεια και την υγεία των εργαζομένων, τους ειδικούς όρους και συνθήκες εργασίας των ευπαθών ομάδων εργαζομένων (όπως ανήλικοι, νέοι, γυναίκες σε κατάστ</w:t>
      </w:r>
      <w:r w:rsidRPr="00B664AD">
        <w:t>α</w:t>
      </w:r>
      <w:r w:rsidRPr="00B664AD">
        <w:t>ση εγκυμοσύνης ή λοχείας, άτομα με αναπηρία), καθώς και ειδικών κατ</w:t>
      </w:r>
      <w:r w:rsidRPr="00B664AD">
        <w:t>η</w:t>
      </w:r>
      <w:r w:rsidRPr="00B664AD">
        <w:t>γοριών εργαζομένων (άρθρο 2, παρ. 2, εδάφιο αα).</w:t>
      </w:r>
    </w:p>
    <w:p w:rsidR="00B664AD" w:rsidRPr="00B664AD" w:rsidRDefault="00B664AD" w:rsidP="006B64A3">
      <w:pPr>
        <w:pStyle w:val="a8"/>
        <w:numPr>
          <w:ilvl w:val="0"/>
          <w:numId w:val="6"/>
        </w:numPr>
      </w:pPr>
      <w:r w:rsidRPr="00B664AD">
        <w:t>η επίβλεψη της τήρησης και εφαρμογής της νομοθεσίας για την προώθηση της αρχής της ίσης μεταχείρισης στον τομέα της απασχόλησης και της ε</w:t>
      </w:r>
      <w:r w:rsidRPr="00B664AD">
        <w:t>ρ</w:t>
      </w:r>
      <w:r w:rsidRPr="00B664AD">
        <w:t xml:space="preserve">γασίας (άρθρο 2, παρ. 2, εδάφιο </w:t>
      </w:r>
      <w:proofErr w:type="spellStart"/>
      <w:r w:rsidRPr="00B664AD">
        <w:t>εε</w:t>
      </w:r>
      <w:proofErr w:type="spellEnd"/>
      <w:r w:rsidRPr="00B664AD">
        <w:t xml:space="preserve">). (Αφορά στην εφαρμογή του ν.3304/2005). </w:t>
      </w:r>
    </w:p>
    <w:p w:rsidR="00B664AD" w:rsidRPr="00B664AD" w:rsidRDefault="00B664AD" w:rsidP="006B64A3">
      <w:pPr>
        <w:pStyle w:val="a8"/>
        <w:numPr>
          <w:ilvl w:val="0"/>
          <w:numId w:val="6"/>
        </w:numPr>
      </w:pPr>
      <w:r>
        <w:t>η έρευνα, ανακάλυψη, εντοπισμός και δίωξη των παραβατών των προαν</w:t>
      </w:r>
      <w:r>
        <w:t>α</w:t>
      </w:r>
      <w:r>
        <w:t>φερθέντων</w:t>
      </w:r>
      <w:r w:rsidRPr="00B664AD">
        <w:t xml:space="preserve"> </w:t>
      </w:r>
      <w:r>
        <w:t>(άρθρο 2, παρ. 2, εδάφιο β).</w:t>
      </w:r>
      <w:r w:rsidRPr="00B664AD">
        <w:t xml:space="preserve"> </w:t>
      </w:r>
    </w:p>
    <w:p w:rsidR="00B664AD" w:rsidRDefault="00B664AD" w:rsidP="006B64A3">
      <w:pPr>
        <w:pStyle w:val="a8"/>
        <w:numPr>
          <w:ilvl w:val="0"/>
          <w:numId w:val="6"/>
        </w:numPr>
      </w:pPr>
      <w:r>
        <w:t xml:space="preserve">ο έλεγχος της εφαρμογής της αρχής της ίσης μεταχείρισης ανεξαρτήτως φυλετικής ή </w:t>
      </w:r>
      <w:proofErr w:type="spellStart"/>
      <w:r>
        <w:t>εθνοτικής</w:t>
      </w:r>
      <w:proofErr w:type="spellEnd"/>
      <w:r>
        <w:t xml:space="preserve"> καταγωγής, θρησκευτικών ή άλλων πεποιθήσεων,</w:t>
      </w:r>
      <w:r w:rsidRPr="00B664AD">
        <w:t xml:space="preserve"> </w:t>
      </w:r>
      <w:r>
        <w:t>αναπηρίας, ηλικίας ή γενετήσιου προσανατολισμού λαμβάνοντας υπόψη και τις περιπτώσεις πολλαπλής διάκρισης σύμφωνα με όσα ειδικότερα</w:t>
      </w:r>
      <w:r w:rsidRPr="00B664AD">
        <w:t xml:space="preserve"> </w:t>
      </w:r>
      <w:r>
        <w:t>πρ</w:t>
      </w:r>
      <w:r>
        <w:t>ο</w:t>
      </w:r>
      <w:r>
        <w:t>βλέπονται στο άρθρο 19 του ν.3304/2005. Κατ’ εφαρμογή του άρθρου 10 του ν.3304/2005, ελέγχει την τήρηση της ίσης μεταχείρισης</w:t>
      </w:r>
      <w:r w:rsidRPr="00B664AD">
        <w:t xml:space="preserve"> </w:t>
      </w:r>
      <w:r>
        <w:t xml:space="preserve">έναντι των </w:t>
      </w:r>
      <w:r>
        <w:t>α</w:t>
      </w:r>
      <w:r>
        <w:t xml:space="preserve">τόμων με αναπηρία, στα οποία περιλαμβάνονται και οι οροθετικοί, παρέχει </w:t>
      </w:r>
      <w:r>
        <w:lastRenderedPageBreak/>
        <w:t>συμβουλές προς τους εργοδότες και τους εργαζομένους</w:t>
      </w:r>
      <w:r w:rsidRPr="00B664AD">
        <w:t xml:space="preserve"> </w:t>
      </w:r>
      <w:r>
        <w:t>σχετικά με τους όρους της ίσης μεταχείρισης και διασφαλίζει</w:t>
      </w:r>
      <w:r w:rsidRPr="00B664AD">
        <w:t xml:space="preserve"> </w:t>
      </w:r>
      <w:r>
        <w:t>ότι οι εργοδότες προχωρούν σε όλες τις εύλογες προσαρμογές με τη λήψη όλων των ενδεδειγμένων, κ</w:t>
      </w:r>
      <w:r>
        <w:t>α</w:t>
      </w:r>
      <w:r>
        <w:t>τά περίπτωση, μέτρων (βλ. εύλογες προσαρμογές), προκειμένου να δι</w:t>
      </w:r>
      <w:r>
        <w:t>α</w:t>
      </w:r>
      <w:r>
        <w:t>σφαλιστεί ιδίως η πρόσβαση και η παραμονή των ατόμων με αναπηρία στην εργασία, καθώς και η συμμετοχή</w:t>
      </w:r>
      <w:r w:rsidRPr="00B664AD">
        <w:t xml:space="preserve"> </w:t>
      </w:r>
      <w:r>
        <w:t>τους στην επαγγελματική κατάρτιση (άρθρο 2, παρ. 2, εδάφιο η).</w:t>
      </w:r>
    </w:p>
    <w:p w:rsidR="00B664AD" w:rsidRDefault="00B664AD" w:rsidP="00B664AD">
      <w:r>
        <w:t xml:space="preserve">Σύμφωνα με το άρθρο 23 του ν. 4144/2013 </w:t>
      </w:r>
      <w:r w:rsidRPr="00C25526">
        <w:rPr>
          <w:i/>
        </w:rPr>
        <w:t>«Αντιμετώπιση της παραβατικότ</w:t>
      </w:r>
      <w:r w:rsidRPr="00C25526">
        <w:rPr>
          <w:i/>
        </w:rPr>
        <w:t>η</w:t>
      </w:r>
      <w:r w:rsidRPr="00C25526">
        <w:rPr>
          <w:i/>
        </w:rPr>
        <w:t xml:space="preserve">τας στην Κοινωνικής Ασφάλιση και στην αγορά εργασίας και λοιπές διατάξεις αρμοδιότητας του Υπουργείου Εργασίας, Κοινωνικής Ασφάλισης και Πρόνοιας» </w:t>
      </w:r>
      <w:r>
        <w:t>(ΦΕΚ 88 Α΄/18.04.2013) με το οποίο τροποποιείται η παρ. 2 του άρθρο 3, του ν.3996/2011, το ΣΕΠΕ μπορεί να παρεμβαίνει: α) συμφιλιωτικά μετά την υπ</w:t>
      </w:r>
      <w:r>
        <w:t>ο</w:t>
      </w:r>
      <w:r>
        <w:t>βολή σχετικού αιτήματος από τις οικείες συνδικαλιστικές</w:t>
      </w:r>
      <w:r w:rsidRPr="00B664AD">
        <w:t xml:space="preserve"> </w:t>
      </w:r>
      <w:r>
        <w:t>οργανώσεις των ε</w:t>
      </w:r>
      <w:r>
        <w:t>ρ</w:t>
      </w:r>
      <w:r>
        <w:t>γαζομένων ή τις οργανώσεις των εργοδοτών ή και από τον εργοδότη ατομικά για οποιοδήποτε θέμα προκαλεί διένεξη ή διαφωνία με αφορμή τη σχέση εργ</w:t>
      </w:r>
      <w:r>
        <w:t>α</w:t>
      </w:r>
      <w:r>
        <w:t>σίας, και αν ακόμη δεν αποτελεί αντικείμενο</w:t>
      </w:r>
      <w:r w:rsidRPr="00B664AD">
        <w:t xml:space="preserve"> </w:t>
      </w:r>
      <w:r>
        <w:t>συλλογικής σύμβασης και β) στην περίπτωση εργατικών διαφορών, οι οποίες αφορούν σε διαφωνίες μεταξύ εργαζομένου ή εργαζομένων και εργοδότη</w:t>
      </w:r>
      <w:r w:rsidRPr="00B664AD">
        <w:t xml:space="preserve"> </w:t>
      </w:r>
      <w:r>
        <w:t>που πηγάζουν από τη σχέση εργ</w:t>
      </w:r>
      <w:r>
        <w:t>α</w:t>
      </w:r>
      <w:r>
        <w:t>σίας αναφορικά με την εφαρμογή και τήρηση των διατάξεων της εργατικής νομοθεσίας. Τόσο κατά τη διάρκεια</w:t>
      </w:r>
      <w:r w:rsidRPr="00B664AD">
        <w:t xml:space="preserve"> </w:t>
      </w:r>
      <w:r>
        <w:t>της συμφιλιωτικής διαδικασίας όσο και κατά τη διάρκεια της εργατικής διαφοράς μπορεί να παρίσταται διερμηνέας νοηματικής γλώσσας της Ομοσπονδίας</w:t>
      </w:r>
      <w:r w:rsidRPr="00B664AD">
        <w:t xml:space="preserve"> </w:t>
      </w:r>
      <w:r>
        <w:t>Κωφών Ελλάδος για την υποστήριξη κωφού ή βαρήκοου ατόμου.</w:t>
      </w:r>
    </w:p>
    <w:p w:rsidR="00B664AD" w:rsidRDefault="00B664AD" w:rsidP="00B664AD">
      <w:r>
        <w:t>Οι προαναφερθείσες διατάξεις μπορούν να χρησιμοποιηθούν συνδυαστικά με το άρθρο 10 του ν.3304/2005 για τις εύλογες προσαρμογές και με τις ελάχιστες</w:t>
      </w:r>
      <w:r w:rsidRPr="00B664AD">
        <w:t xml:space="preserve"> </w:t>
      </w:r>
      <w:r>
        <w:t>προδιαγραφές για την υγιεινή και ασφάλεια στους χώρους εργασίας των εργ</w:t>
      </w:r>
      <w:r>
        <w:t>α</w:t>
      </w:r>
      <w:r>
        <w:t>ζομένων με αναπηρία του Π.Δ. 16/1996.</w:t>
      </w:r>
    </w:p>
    <w:p w:rsidR="00B664AD" w:rsidRPr="00F70578" w:rsidRDefault="00B664AD" w:rsidP="00B664AD"/>
    <w:p w:rsidR="00B664AD" w:rsidRDefault="00B664AD" w:rsidP="00B664AD">
      <w:pPr>
        <w:pStyle w:val="4"/>
      </w:pPr>
      <w:r>
        <w:t>Θέσπιση του τομέα της Κοινωνικής Οικονομίας στη χώρα μας (</w:t>
      </w:r>
      <w:proofErr w:type="spellStart"/>
      <w:r>
        <w:t>Κοιν</w:t>
      </w:r>
      <w:proofErr w:type="spellEnd"/>
      <w:r>
        <w:t xml:space="preserve">. </w:t>
      </w:r>
      <w:proofErr w:type="spellStart"/>
      <w:r>
        <w:t>Σ.Επ</w:t>
      </w:r>
      <w:proofErr w:type="spellEnd"/>
      <w:r>
        <w:t xml:space="preserve">. &amp; </w:t>
      </w:r>
      <w:proofErr w:type="spellStart"/>
      <w:r>
        <w:t>Κοι.Σ.Πε</w:t>
      </w:r>
      <w:proofErr w:type="spellEnd"/>
      <w:r>
        <w:t>) - 2011</w:t>
      </w:r>
    </w:p>
    <w:p w:rsidR="00C25526" w:rsidRDefault="00B664AD" w:rsidP="00C25526">
      <w:r>
        <w:t xml:space="preserve">Σύμφωνα με το ν.4019/2011 </w:t>
      </w:r>
      <w:r w:rsidRPr="00C25526">
        <w:rPr>
          <w:i/>
        </w:rPr>
        <w:t>«Κοινωνική Οικονομία και Κοινωνική Επιχει</w:t>
      </w:r>
      <w:r w:rsidR="00C25526" w:rsidRPr="00C25526">
        <w:rPr>
          <w:i/>
        </w:rPr>
        <w:t>ρ</w:t>
      </w:r>
      <w:r w:rsidR="00C25526" w:rsidRPr="00C25526">
        <w:rPr>
          <w:i/>
        </w:rPr>
        <w:t>η</w:t>
      </w:r>
      <w:r w:rsidR="00C25526" w:rsidRPr="00C25526">
        <w:rPr>
          <w:i/>
        </w:rPr>
        <w:t>ματικότητα και λοιπές διατάξεις»</w:t>
      </w:r>
      <w:r w:rsidR="00C25526">
        <w:t xml:space="preserve"> (Αρ. ΦΕΚ 216 Α΄/ 30.09.2011), Κοινωνική</w:t>
      </w:r>
      <w:r w:rsidR="00C25526" w:rsidRPr="00C25526">
        <w:t xml:space="preserve"> </w:t>
      </w:r>
      <w:r w:rsidR="00C25526">
        <w:t>Οικονομία ορίζεται το σύνολο των οικονομικών, επιχειρηματικών, παραγωγ</w:t>
      </w:r>
      <w:r w:rsidR="00C25526">
        <w:t>ι</w:t>
      </w:r>
      <w:r w:rsidR="00C25526">
        <w:t xml:space="preserve">κών και κοινωνικών δραστηριοτήτων, οι οποίες αναλαμβάνονται από νομικά πρόσωπα ή ενώσεις προσώπων, των οποίων ο καταστατικός σκοπός είναι η </w:t>
      </w:r>
      <w:r w:rsidR="00C25526">
        <w:t>ε</w:t>
      </w:r>
      <w:r w:rsidR="00C25526">
        <w:t>πιδίωξη του συλλογικού οφέλους και η εξυπηρέτηση γενικότερων</w:t>
      </w:r>
      <w:r w:rsidR="00C25526" w:rsidRPr="00C25526">
        <w:t xml:space="preserve"> </w:t>
      </w:r>
      <w:r w:rsidR="00C25526">
        <w:t>κοινωνικών συμφερόντων (άρθρο 1, παρ. 1). Η συμμετοχή των νομικών προσώπων στην Κοινωνική Συνεταιριστική Επιχείρηση δεν μπορεί</w:t>
      </w:r>
      <w:r w:rsidR="00C25526" w:rsidRPr="00C25526">
        <w:t xml:space="preserve"> </w:t>
      </w:r>
      <w:r w:rsidR="00C25526">
        <w:t xml:space="preserve">να υπερβαίνει το ποσοστό </w:t>
      </w:r>
      <w:r w:rsidR="00C25526">
        <w:lastRenderedPageBreak/>
        <w:t>του 1/3 των μελών της, ενώ δεν επιτρέπεται η συμμετοχή σε αυτήν των Οργ</w:t>
      </w:r>
      <w:r w:rsidR="00C25526">
        <w:t>α</w:t>
      </w:r>
      <w:r w:rsidR="00C25526">
        <w:t>νισμών Τοπικής Αυτοδιοίκησης (Ο.Τ.Α.) και των νομικών προσώπων δημοσ</w:t>
      </w:r>
      <w:r w:rsidR="00C25526">
        <w:t>ί</w:t>
      </w:r>
      <w:r w:rsidR="00C25526">
        <w:t xml:space="preserve">ου δικαίου (Ν.Π.Δ.Δ.) που υπάγονται σε αυτούς. Σε </w:t>
      </w:r>
      <w:proofErr w:type="spellStart"/>
      <w:r w:rsidR="00C25526">
        <w:t>Κοιν.Σ.Επ</w:t>
      </w:r>
      <w:proofErr w:type="spellEnd"/>
      <w:r w:rsidR="00C25526">
        <w:t>. Ένταξης μπ</w:t>
      </w:r>
      <w:r w:rsidR="00C25526">
        <w:t>ο</w:t>
      </w:r>
      <w:r w:rsidR="00C25526">
        <w:t>ρούν να συμμετέχουν Ν.Π.Δ.Δ. με έγκριση του φορέα που τα εποπτεύει (άρθρο 3, παρ. 3).</w:t>
      </w:r>
    </w:p>
    <w:p w:rsidR="00C25526" w:rsidRDefault="00C25526" w:rsidP="00C25526">
      <w:r>
        <w:t>Επιπρόσθετα, σύμφωνα με το Νόμο, φορέας Κοινωνικής Οικονομίας ορίζεται</w:t>
      </w:r>
      <w:r w:rsidRPr="00C25526">
        <w:t xml:space="preserve"> </w:t>
      </w:r>
      <w:r>
        <w:t>η Κοινωνική Συνεταιριστική Επιχείρηση (</w:t>
      </w:r>
      <w:proofErr w:type="spellStart"/>
      <w:r>
        <w:t>Κοιν.Σ.Επ</w:t>
      </w:r>
      <w:proofErr w:type="spellEnd"/>
      <w:r>
        <w:t>.). Πρόκειται για αστικό συνεταιρισμό με κοινωνικό σκοπό και διαθέτει εκ του νόμου εμπορική</w:t>
      </w:r>
      <w:r w:rsidRPr="00C25526">
        <w:t xml:space="preserve"> </w:t>
      </w:r>
      <w:r>
        <w:t>ιδιότ</w:t>
      </w:r>
      <w:r>
        <w:t>η</w:t>
      </w:r>
      <w:r>
        <w:t>τα (άρθρο 2, παρ. 1). Ανάλογα μάλιστα με τον ειδικότερο σκοπό τους ορίζ</w:t>
      </w:r>
      <w:r>
        <w:t>ο</w:t>
      </w:r>
      <w:r>
        <w:t>νται στον Νόμο τρία είδη Κοινωνικών Συνεταιριστικών Επιχειρήσεων</w:t>
      </w:r>
      <w:r w:rsidRPr="00C25526">
        <w:t xml:space="preserve"> </w:t>
      </w:r>
      <w:r>
        <w:t>(</w:t>
      </w:r>
      <w:proofErr w:type="spellStart"/>
      <w:r>
        <w:t>Κοιν.Σ.Επ</w:t>
      </w:r>
      <w:proofErr w:type="spellEnd"/>
      <w:r>
        <w:t>.). Αυτά είναι τα εξής:</w:t>
      </w:r>
    </w:p>
    <w:p w:rsidR="00C25526" w:rsidRPr="00C25526" w:rsidRDefault="00C25526" w:rsidP="00C25526">
      <w:pPr>
        <w:rPr>
          <w:b/>
        </w:rPr>
      </w:pPr>
      <w:r w:rsidRPr="00C25526">
        <w:rPr>
          <w:b/>
        </w:rPr>
        <w:t>α) Οι Κοινωνικές Συνεταιριστικές Επιχειρήσεις Ένταξης</w:t>
      </w:r>
    </w:p>
    <w:p w:rsidR="00C25526" w:rsidRDefault="00C25526" w:rsidP="00C25526">
      <w:r>
        <w:t xml:space="preserve">Αυτές αφορούν </w:t>
      </w:r>
      <w:r w:rsidRPr="00C25526">
        <w:rPr>
          <w:i/>
        </w:rPr>
        <w:t>«..στην ένταξη στην οικονομική και κοινωνική ζωή των ατόμων που ανήκουν στις Ευάλωτες Ομάδες Πληθυσμού. Ποσοστό 40% κατ’ ελάχιστον των εργαζομένων στις Επιχειρήσεις αυτές πρέπει υποχρεωτικά να ανήκουν στις Ευάλωτες Ομάδες Πληθυσμού»</w:t>
      </w:r>
      <w:r>
        <w:t xml:space="preserve"> (άρθρο 2, παρ. 2α).</w:t>
      </w:r>
    </w:p>
    <w:p w:rsidR="00C25526" w:rsidRDefault="00C25526" w:rsidP="00C25526">
      <w:r>
        <w:t xml:space="preserve">Επιπρόσθετα, σύμφωνα με τον Νόμο, </w:t>
      </w:r>
      <w:r w:rsidRPr="00C25526">
        <w:rPr>
          <w:i/>
        </w:rPr>
        <w:t>«Ένταξη»</w:t>
      </w:r>
      <w:r>
        <w:t xml:space="preserve"> είναι </w:t>
      </w:r>
      <w:r w:rsidRPr="00C25526">
        <w:rPr>
          <w:i/>
        </w:rPr>
        <w:t>«η διαδικασία κοινων</w:t>
      </w:r>
      <w:r w:rsidRPr="00C25526">
        <w:rPr>
          <w:i/>
        </w:rPr>
        <w:t>ι</w:t>
      </w:r>
      <w:r w:rsidRPr="00C25526">
        <w:rPr>
          <w:i/>
        </w:rPr>
        <w:t>κής ενσωμάτωσης ατόμων που ανήκουν στις ευπαθείς ομάδες του πληθυσμού, κυρίως μέσω της προώθησής τους στην απασχόληση»</w:t>
      </w:r>
      <w:r>
        <w:t xml:space="preserve"> (άρθρο 1, παρ. 3 και </w:t>
      </w:r>
      <w:r w:rsidRPr="00C25526">
        <w:rPr>
          <w:i/>
        </w:rPr>
        <w:t>«Ε</w:t>
      </w:r>
      <w:r w:rsidRPr="00C25526">
        <w:rPr>
          <w:i/>
        </w:rPr>
        <w:t>υ</w:t>
      </w:r>
      <w:r w:rsidRPr="00C25526">
        <w:rPr>
          <w:i/>
        </w:rPr>
        <w:t>παθείς Ομάδες Πληθυσμού»</w:t>
      </w:r>
      <w:r>
        <w:t xml:space="preserve"> είναι </w:t>
      </w:r>
      <w:r w:rsidRPr="00C25526">
        <w:rPr>
          <w:i/>
        </w:rPr>
        <w:t xml:space="preserve">«…οι κοινωνικές ομάδες πληθυσμού, των </w:t>
      </w:r>
      <w:r w:rsidRPr="00C25526">
        <w:rPr>
          <w:i/>
        </w:rPr>
        <w:t>ο</w:t>
      </w:r>
      <w:r w:rsidRPr="00C25526">
        <w:rPr>
          <w:i/>
        </w:rPr>
        <w:t xml:space="preserve">ποίων η συμμετοχή στην κοινωνική και οικονομική ζωή δυσχεραίνεται, είτε </w:t>
      </w:r>
      <w:r w:rsidRPr="00C25526">
        <w:rPr>
          <w:i/>
        </w:rPr>
        <w:t>ε</w:t>
      </w:r>
      <w:r w:rsidRPr="00C25526">
        <w:rPr>
          <w:i/>
        </w:rPr>
        <w:t>ξαιτίας κοινωνικών και οικονομικών προβλημάτων, είτε εξαιτίας σωματικής ή ψυχικής ή νοητικής ή αισθητηριακής αναπηρίας, είτε εξαιτίας απρόβλεπτων γ</w:t>
      </w:r>
      <w:r w:rsidRPr="00C25526">
        <w:rPr>
          <w:i/>
        </w:rPr>
        <w:t>ε</w:t>
      </w:r>
      <w:r w:rsidRPr="00C25526">
        <w:rPr>
          <w:i/>
        </w:rPr>
        <w:t>γονότων, τα οποία επηρεάζουν την εύρυθμη λειτουργία της τοπικής ή ευρύτερα περιφερειακής οικονομίας»</w:t>
      </w:r>
      <w:r>
        <w:t xml:space="preserve"> (άρθρο 1, παρ.4).</w:t>
      </w:r>
    </w:p>
    <w:p w:rsidR="00C25526" w:rsidRDefault="00C25526" w:rsidP="00C25526">
      <w:r>
        <w:t xml:space="preserve">Στον Νόμο διακρίνονται δύο είδη </w:t>
      </w:r>
      <w:r w:rsidRPr="00C25526">
        <w:rPr>
          <w:i/>
        </w:rPr>
        <w:t>«Ευπαθών Ομάδων του Πληθυσμού»</w:t>
      </w:r>
      <w:r>
        <w:t>:</w:t>
      </w:r>
    </w:p>
    <w:p w:rsidR="00C25526" w:rsidRPr="00C25526" w:rsidRDefault="00C25526" w:rsidP="00C25526">
      <w:pPr>
        <w:pStyle w:val="myBullet"/>
        <w:spacing w:after="0"/>
        <w:ind w:left="714" w:hanging="357"/>
        <w:rPr>
          <w:b/>
          <w:i/>
        </w:rPr>
      </w:pPr>
      <w:r w:rsidRPr="00C25526">
        <w:rPr>
          <w:b/>
          <w:i/>
        </w:rPr>
        <w:t>Οι «Ευάλωτες Ομάδες Πληθυσμού»</w:t>
      </w:r>
    </w:p>
    <w:p w:rsidR="00C25526" w:rsidRPr="00C25526" w:rsidRDefault="00C25526" w:rsidP="00C25526">
      <w:pPr>
        <w:pStyle w:val="myBullet"/>
        <w:numPr>
          <w:ilvl w:val="0"/>
          <w:numId w:val="0"/>
        </w:numPr>
        <w:ind w:left="720"/>
      </w:pPr>
      <w:r>
        <w:t xml:space="preserve">Σ’ αυτές ανήκουν εκείνες οι ομάδες του πληθυσμού </w:t>
      </w:r>
      <w:r w:rsidRPr="00C25526">
        <w:rPr>
          <w:i/>
        </w:rPr>
        <w:t xml:space="preserve">«…που η ένταξή τους στην κοινωνική και οικονομική ζωή εμποδίζεται από σωματικά και ψυχικά αίτια ή λόγω </w:t>
      </w:r>
      <w:proofErr w:type="spellStart"/>
      <w:r w:rsidRPr="00C25526">
        <w:rPr>
          <w:i/>
        </w:rPr>
        <w:t>παραβατικής</w:t>
      </w:r>
      <w:proofErr w:type="spellEnd"/>
      <w:r w:rsidRPr="00C25526">
        <w:rPr>
          <w:i/>
        </w:rPr>
        <w:t xml:space="preserve"> συμπεριφοράς. Σε αυτές ανήκουν άτ</w:t>
      </w:r>
      <w:r w:rsidRPr="00C25526">
        <w:rPr>
          <w:i/>
        </w:rPr>
        <w:t>ο</w:t>
      </w:r>
      <w:r w:rsidRPr="00C25526">
        <w:rPr>
          <w:i/>
        </w:rPr>
        <w:t xml:space="preserve">μα με αναπηρίες (σωματικές ή ψυχικές ή νοητικές ή αισθητηριακές), </w:t>
      </w:r>
      <w:r w:rsidRPr="00C25526">
        <w:rPr>
          <w:i/>
        </w:rPr>
        <w:t>ε</w:t>
      </w:r>
      <w:r w:rsidRPr="00C25526">
        <w:rPr>
          <w:i/>
        </w:rPr>
        <w:t xml:space="preserve">ξαρτημένα ή </w:t>
      </w:r>
      <w:proofErr w:type="spellStart"/>
      <w:r w:rsidRPr="00C25526">
        <w:rPr>
          <w:i/>
        </w:rPr>
        <w:t>απεξαρτημένα</w:t>
      </w:r>
      <w:proofErr w:type="spellEnd"/>
      <w:r w:rsidRPr="00C25526">
        <w:rPr>
          <w:i/>
        </w:rPr>
        <w:t xml:space="preserve"> από ουσίες άτομα, οροθετικοί, φυλακισμ</w:t>
      </w:r>
      <w:r w:rsidRPr="00C25526">
        <w:rPr>
          <w:i/>
        </w:rPr>
        <w:t>έ</w:t>
      </w:r>
      <w:r w:rsidRPr="00C25526">
        <w:rPr>
          <w:i/>
        </w:rPr>
        <w:t>νοι/αποφυλακισμένοι, ανήλικοι παραβάτες»</w:t>
      </w:r>
      <w:r w:rsidRPr="00C25526">
        <w:t xml:space="preserve"> (άρθρο 1, παρ.4α).</w:t>
      </w:r>
    </w:p>
    <w:p w:rsidR="00C25526" w:rsidRPr="00C25526" w:rsidRDefault="00C25526" w:rsidP="00C25526">
      <w:pPr>
        <w:pStyle w:val="myBullet"/>
        <w:spacing w:after="0"/>
        <w:ind w:left="714" w:hanging="357"/>
        <w:rPr>
          <w:b/>
          <w:i/>
        </w:rPr>
      </w:pPr>
      <w:r w:rsidRPr="00C25526">
        <w:rPr>
          <w:b/>
          <w:i/>
        </w:rPr>
        <w:t>Οι «Ειδικές Ομάδες Πληθυσμού»</w:t>
      </w:r>
    </w:p>
    <w:p w:rsidR="00C25526" w:rsidRPr="00C25526" w:rsidRDefault="00C25526" w:rsidP="00C25526">
      <w:pPr>
        <w:pStyle w:val="myBullet"/>
        <w:numPr>
          <w:ilvl w:val="0"/>
          <w:numId w:val="0"/>
        </w:numPr>
        <w:ind w:left="720"/>
      </w:pPr>
      <w:r w:rsidRPr="00C25526">
        <w:t xml:space="preserve">Σ’ αυτές ανήκουν εκείνες οι ομάδες του πληθυσμού </w:t>
      </w:r>
      <w:r w:rsidRPr="00C25526">
        <w:rPr>
          <w:i/>
        </w:rPr>
        <w:t>«…οι οποίες βρ</w:t>
      </w:r>
      <w:r w:rsidRPr="00C25526">
        <w:rPr>
          <w:i/>
        </w:rPr>
        <w:t>ί</w:t>
      </w:r>
      <w:r w:rsidRPr="00C25526">
        <w:rPr>
          <w:i/>
        </w:rPr>
        <w:t xml:space="preserve">σκονται σε μειονεκτική θέση ως προς την ομαλή ένταξή τους στην αγορά </w:t>
      </w:r>
      <w:r w:rsidRPr="00C25526">
        <w:rPr>
          <w:i/>
        </w:rPr>
        <w:lastRenderedPageBreak/>
        <w:t xml:space="preserve">εργασίας, από οικονομικά, κοινωνικά και πολιτισμικά αίτια. Σε αυτές </w:t>
      </w:r>
      <w:r w:rsidRPr="00C25526">
        <w:rPr>
          <w:i/>
        </w:rPr>
        <w:t>α</w:t>
      </w:r>
      <w:r w:rsidRPr="00C25526">
        <w:rPr>
          <w:i/>
        </w:rPr>
        <w:t xml:space="preserve">νήκουν ενδεικτικά οι άνεργοι νέοι, οι άνεργες γυναίκες, οι άνεργοι άνω των πενήντα ετών, οι μακροχρόνια άνεργοι, οι αρχηγοί </w:t>
      </w:r>
      <w:proofErr w:type="spellStart"/>
      <w:r w:rsidRPr="00C25526">
        <w:rPr>
          <w:i/>
        </w:rPr>
        <w:t>μονογονεϊκών</w:t>
      </w:r>
      <w:proofErr w:type="spellEnd"/>
      <w:r w:rsidRPr="00C25526">
        <w:rPr>
          <w:i/>
        </w:rPr>
        <w:t xml:space="preserve"> ο</w:t>
      </w:r>
      <w:r w:rsidRPr="00C25526">
        <w:rPr>
          <w:i/>
        </w:rPr>
        <w:t>ι</w:t>
      </w:r>
      <w:r w:rsidRPr="00C25526">
        <w:rPr>
          <w:i/>
        </w:rPr>
        <w:t>κογενειών και τα μέλη πολύτεκνων οικογενειών, γυναίκες θύματα κακ</w:t>
      </w:r>
      <w:r w:rsidRPr="00C25526">
        <w:rPr>
          <w:i/>
        </w:rPr>
        <w:t>ο</w:t>
      </w:r>
      <w:r w:rsidRPr="00C25526">
        <w:rPr>
          <w:i/>
        </w:rPr>
        <w:t>ποίησης, οι αναλφάβητοι, οι κάτοικοι απομακρυσμένων ορεινών και ν</w:t>
      </w:r>
      <w:r w:rsidRPr="00C25526">
        <w:rPr>
          <w:i/>
        </w:rPr>
        <w:t>η</w:t>
      </w:r>
      <w:r w:rsidRPr="00C25526">
        <w:rPr>
          <w:i/>
        </w:rPr>
        <w:t>σιωτικών περιοχών, τα άτομα με πολιτισμικές ιδιαιτερότητες, οι μεταν</w:t>
      </w:r>
      <w:r w:rsidRPr="00C25526">
        <w:rPr>
          <w:i/>
        </w:rPr>
        <w:t>ά</w:t>
      </w:r>
      <w:r w:rsidRPr="00C25526">
        <w:rPr>
          <w:i/>
        </w:rPr>
        <w:t>στες και οι πρόσφυγες»</w:t>
      </w:r>
      <w:r w:rsidRPr="00C25526">
        <w:t xml:space="preserve"> (άρθρο 1, παρ.4β).</w:t>
      </w:r>
    </w:p>
    <w:p w:rsidR="00C25526" w:rsidRPr="00F70578" w:rsidRDefault="00C25526" w:rsidP="00C25526"/>
    <w:p w:rsidR="00C25526" w:rsidRPr="00C25526" w:rsidRDefault="00C25526" w:rsidP="00C25526">
      <w:pPr>
        <w:rPr>
          <w:b/>
        </w:rPr>
      </w:pPr>
      <w:r w:rsidRPr="00C25526">
        <w:rPr>
          <w:b/>
        </w:rPr>
        <w:t>β) Οι Κοινωνικές Συνεταιριστικές Επιχειρήσεις Κοινωνικής Φροντίδας</w:t>
      </w:r>
    </w:p>
    <w:p w:rsidR="00C25526" w:rsidRPr="00C25526" w:rsidRDefault="00C25526" w:rsidP="00C25526">
      <w:r w:rsidRPr="00C25526">
        <w:t xml:space="preserve">Αυτές αφορούν </w:t>
      </w:r>
      <w:r w:rsidRPr="00C25526">
        <w:rPr>
          <w:i/>
        </w:rPr>
        <w:t>«..στην παραγωγή και παροχή προϊόντων και υπηρεσιών κοιν</w:t>
      </w:r>
      <w:r w:rsidRPr="00C25526">
        <w:rPr>
          <w:i/>
        </w:rPr>
        <w:t>ω</w:t>
      </w:r>
      <w:r w:rsidRPr="00C25526">
        <w:rPr>
          <w:i/>
        </w:rPr>
        <w:t xml:space="preserve">νικού </w:t>
      </w:r>
      <w:proofErr w:type="spellStart"/>
      <w:r w:rsidRPr="00C25526">
        <w:rPr>
          <w:i/>
        </w:rPr>
        <w:t>προνοιακού</w:t>
      </w:r>
      <w:proofErr w:type="spellEnd"/>
      <w:r w:rsidRPr="00C25526">
        <w:rPr>
          <w:i/>
        </w:rPr>
        <w:t xml:space="preserve"> χαρακτήρα σε συγκεκριμένες ομάδες πληθυσμού, όπως οι ηλ</w:t>
      </w:r>
      <w:r w:rsidRPr="00C25526">
        <w:rPr>
          <w:i/>
        </w:rPr>
        <w:t>ι</w:t>
      </w:r>
      <w:r w:rsidRPr="00C25526">
        <w:rPr>
          <w:i/>
        </w:rPr>
        <w:t>κιωμένοι, τα βρέφη, τα παιδιά, τα άτομα με αναπηρία και τα άτομα με χρόνιες παθήσεις»</w:t>
      </w:r>
      <w:r w:rsidRPr="00C25526">
        <w:t xml:space="preserve"> (άρθρο 2, παρ. 2β).</w:t>
      </w:r>
    </w:p>
    <w:p w:rsidR="00C25526" w:rsidRPr="00F70578" w:rsidRDefault="00C25526" w:rsidP="00C25526">
      <w:r w:rsidRPr="00C25526">
        <w:rPr>
          <w:i/>
        </w:rPr>
        <w:t xml:space="preserve">«Κοινωνική Φροντίδα» </w:t>
      </w:r>
      <w:r w:rsidRPr="00C25526">
        <w:t xml:space="preserve">σύμφωνα με τον Νόμο </w:t>
      </w:r>
      <w:r w:rsidRPr="00C25526">
        <w:rPr>
          <w:i/>
        </w:rPr>
        <w:t>«…είναι η παραγωγή και παρ</w:t>
      </w:r>
      <w:r w:rsidRPr="00C25526">
        <w:rPr>
          <w:i/>
        </w:rPr>
        <w:t>ο</w:t>
      </w:r>
      <w:r w:rsidRPr="00C25526">
        <w:rPr>
          <w:i/>
        </w:rPr>
        <w:t>χή αγαθών, καθώς και υπηρεσιών υγείας και κοινωνικής πρόνοιας για συγκεκρ</w:t>
      </w:r>
      <w:r w:rsidRPr="00C25526">
        <w:rPr>
          <w:i/>
        </w:rPr>
        <w:t>ι</w:t>
      </w:r>
      <w:r w:rsidRPr="00C25526">
        <w:rPr>
          <w:i/>
        </w:rPr>
        <w:t>μένες ομάδες του πληθυσμού, όπως οι ηλικιωμένοι, τα βρέφη, τα παιδιά, τα άτ</w:t>
      </w:r>
      <w:r w:rsidRPr="00C25526">
        <w:rPr>
          <w:i/>
        </w:rPr>
        <w:t>ο</w:t>
      </w:r>
      <w:r w:rsidRPr="00C25526">
        <w:rPr>
          <w:i/>
        </w:rPr>
        <w:t>μα με αναπηρία και τα άτομα με χρόνιες παθήσεις»</w:t>
      </w:r>
      <w:r w:rsidRPr="00C25526">
        <w:t xml:space="preserve"> (άρθρο 1, παρ. 5).</w:t>
      </w:r>
    </w:p>
    <w:p w:rsidR="00C25526" w:rsidRPr="00F70578" w:rsidRDefault="00C25526" w:rsidP="00C25526"/>
    <w:p w:rsidR="00C25526" w:rsidRPr="00C25526" w:rsidRDefault="00C25526" w:rsidP="00C25526">
      <w:pPr>
        <w:rPr>
          <w:b/>
        </w:rPr>
      </w:pPr>
      <w:r w:rsidRPr="00C25526">
        <w:rPr>
          <w:b/>
        </w:rPr>
        <w:t>γ) Οι Κοινωνικές Συνεταιριστικές Επιχειρήσεις Συλλογικού και Παραγ</w:t>
      </w:r>
      <w:r w:rsidRPr="00C25526">
        <w:rPr>
          <w:b/>
        </w:rPr>
        <w:t>ω</w:t>
      </w:r>
      <w:r w:rsidRPr="00C25526">
        <w:rPr>
          <w:b/>
        </w:rPr>
        <w:t>γικού Σκοπού</w:t>
      </w:r>
    </w:p>
    <w:p w:rsidR="00C25526" w:rsidRPr="00C25526" w:rsidRDefault="00C25526" w:rsidP="00C25526">
      <w:r w:rsidRPr="00C25526">
        <w:t xml:space="preserve">Αυτές αφορούν </w:t>
      </w:r>
      <w:r w:rsidRPr="00C25526">
        <w:rPr>
          <w:i/>
        </w:rPr>
        <w:t xml:space="preserve">«..στην παραγωγή προϊόντων και παροχή υπηρεσιών για την </w:t>
      </w:r>
      <w:r w:rsidRPr="00C25526">
        <w:rPr>
          <w:i/>
        </w:rPr>
        <w:t>ι</w:t>
      </w:r>
      <w:r w:rsidRPr="00C25526">
        <w:rPr>
          <w:i/>
        </w:rPr>
        <w:t>κανοποίηση των αναγκών της συλλογικότητας (πολιτισμός, περιβάλλον, οικολ</w:t>
      </w:r>
      <w:r w:rsidRPr="00C25526">
        <w:rPr>
          <w:i/>
        </w:rPr>
        <w:t>ο</w:t>
      </w:r>
      <w:r w:rsidRPr="00C25526">
        <w:rPr>
          <w:i/>
        </w:rPr>
        <w:t>γία, εκπαίδευση, παροχές κοινής ωφέλειας, αξιοποίηση τοπικών προϊόντων, δι</w:t>
      </w:r>
      <w:r w:rsidRPr="00C25526">
        <w:rPr>
          <w:i/>
        </w:rPr>
        <w:t>α</w:t>
      </w:r>
      <w:r w:rsidRPr="00C25526">
        <w:rPr>
          <w:i/>
        </w:rPr>
        <w:t>τήρηση παραδοσιακών δραστηριοτήτων και επαγγελμάτων κ.α.) που προάγουν το τοπικό και συλλογικό συμφέρον, την προώθηση της απασχόλησης, την ενδ</w:t>
      </w:r>
      <w:r w:rsidRPr="00C25526">
        <w:rPr>
          <w:i/>
        </w:rPr>
        <w:t>υ</w:t>
      </w:r>
      <w:r w:rsidRPr="00C25526">
        <w:rPr>
          <w:i/>
        </w:rPr>
        <w:t>νάμωση της κοινωνικής συνοχής και την ενδυνάμωση της τοπικής ή περιφερει</w:t>
      </w:r>
      <w:r w:rsidRPr="00C25526">
        <w:rPr>
          <w:i/>
        </w:rPr>
        <w:t>α</w:t>
      </w:r>
      <w:r w:rsidRPr="00C25526">
        <w:rPr>
          <w:i/>
        </w:rPr>
        <w:t>κής ανάπτυξης»</w:t>
      </w:r>
      <w:r w:rsidRPr="00C25526">
        <w:t xml:space="preserve"> (άρθρο 2, παρ. 2γ).</w:t>
      </w:r>
    </w:p>
    <w:p w:rsidR="00C25526" w:rsidRDefault="00C25526" w:rsidP="00C25526">
      <w:r w:rsidRPr="00C25526">
        <w:rPr>
          <w:i/>
        </w:rPr>
        <w:t xml:space="preserve">«..Για τη σύσταση της </w:t>
      </w:r>
      <w:proofErr w:type="spellStart"/>
      <w:r w:rsidRPr="00C25526">
        <w:rPr>
          <w:i/>
        </w:rPr>
        <w:t>Κοιν.Σ.Επ</w:t>
      </w:r>
      <w:proofErr w:type="spellEnd"/>
      <w:r w:rsidRPr="00C25526">
        <w:rPr>
          <w:i/>
        </w:rPr>
        <w:t xml:space="preserve">. τηρείται η διαδικασία ίδρυσης ενός αστικού συνεταιρισμού. Το καταστατικό πρέπει να υπογράφεται από επτά τουλάχιστον πρόσωπα, αν πρόκειται για </w:t>
      </w:r>
      <w:proofErr w:type="spellStart"/>
      <w:r w:rsidRPr="00C25526">
        <w:rPr>
          <w:i/>
        </w:rPr>
        <w:t>Κοιν.Σ.Επ</w:t>
      </w:r>
      <w:proofErr w:type="spellEnd"/>
      <w:r w:rsidRPr="00C25526">
        <w:rPr>
          <w:i/>
        </w:rPr>
        <w:t xml:space="preserve">. Ένταξης, και από πέντε τουλάχιστον πρόσωπα αν πρόκειται για </w:t>
      </w:r>
      <w:proofErr w:type="spellStart"/>
      <w:r w:rsidRPr="00C25526">
        <w:rPr>
          <w:i/>
        </w:rPr>
        <w:t>Κοιν.Σ.Επ</w:t>
      </w:r>
      <w:proofErr w:type="spellEnd"/>
      <w:r w:rsidRPr="00C25526">
        <w:rPr>
          <w:i/>
        </w:rPr>
        <w:t xml:space="preserve">. Κοινωνικής Φροντίδας ή Συλλογικού Σκοπού... Για τη σύσταση μπορεί να γίνει χρήση πρότυπου καταστατικού, το </w:t>
      </w:r>
      <w:r w:rsidRPr="00C25526">
        <w:rPr>
          <w:i/>
        </w:rPr>
        <w:t>ο</w:t>
      </w:r>
      <w:r w:rsidRPr="00C25526">
        <w:rPr>
          <w:i/>
        </w:rPr>
        <w:t xml:space="preserve">ποίο συμπληρώνεται από τους ιδρυτές της </w:t>
      </w:r>
      <w:proofErr w:type="spellStart"/>
      <w:r w:rsidRPr="00C25526">
        <w:rPr>
          <w:i/>
        </w:rPr>
        <w:t>Κοιν.Σ.Επ</w:t>
      </w:r>
      <w:proofErr w:type="spellEnd"/>
      <w:r w:rsidRPr="00C25526">
        <w:rPr>
          <w:i/>
        </w:rPr>
        <w:t xml:space="preserve">.. Το περιεχόμενο του </w:t>
      </w:r>
      <w:proofErr w:type="spellStart"/>
      <w:r w:rsidRPr="00C25526">
        <w:rPr>
          <w:i/>
        </w:rPr>
        <w:t>πρ</w:t>
      </w:r>
      <w:r w:rsidRPr="00C25526">
        <w:rPr>
          <w:i/>
        </w:rPr>
        <w:t>ο</w:t>
      </w:r>
      <w:r w:rsidRPr="00C25526">
        <w:rPr>
          <w:i/>
        </w:rPr>
        <w:t>τυποποιημένου</w:t>
      </w:r>
      <w:proofErr w:type="spellEnd"/>
      <w:r w:rsidRPr="00C25526">
        <w:rPr>
          <w:i/>
        </w:rPr>
        <w:t xml:space="preserve"> καταστατικού ορίζεται με την απόφαση του Υπουργού Εργασίας και Κοινωνικής Ασφάλισης της παραγράφου 5 του άρθρου 17.…»</w:t>
      </w:r>
      <w:r>
        <w:t xml:space="preserve"> (άρθρο 3, παρ 2α, 2β, 2γ).</w:t>
      </w:r>
    </w:p>
    <w:p w:rsidR="00C25526" w:rsidRDefault="00C25526" w:rsidP="00C25526">
      <w:r w:rsidRPr="00C25526">
        <w:rPr>
          <w:i/>
        </w:rPr>
        <w:lastRenderedPageBreak/>
        <w:t>«Τα κέρδη της Κοινωνικής Συνεταιριστικής Επιχείρησης δεν διανέμονται στα μέλη της, εκτός αν τα μέλη αυτά είναι και εργαζόμενοι σε αυτή, οπότε εφαρμόζ</w:t>
      </w:r>
      <w:r w:rsidRPr="00C25526">
        <w:rPr>
          <w:i/>
        </w:rPr>
        <w:t>ε</w:t>
      </w:r>
      <w:r w:rsidRPr="00C25526">
        <w:rPr>
          <w:i/>
        </w:rPr>
        <w:t>ται η παράγραφος 2»</w:t>
      </w:r>
      <w:r>
        <w:t xml:space="preserve"> (άρθρο 7, παρ. 1) που ακολουθεί. </w:t>
      </w:r>
      <w:r w:rsidRPr="00C25526">
        <w:rPr>
          <w:i/>
        </w:rPr>
        <w:t>«Τα κέρδη διατίθενται ετησίως κατά ποσοστό 5% για το σχηματισμό αποθεματικού, κατά ποσοστό έως 35% διανέμονται στους εργαζομένους της επιχείρησης ως κίνητρο παραγωγικ</w:t>
      </w:r>
      <w:r w:rsidRPr="00C25526">
        <w:rPr>
          <w:i/>
        </w:rPr>
        <w:t>ό</w:t>
      </w:r>
      <w:r w:rsidRPr="00C25526">
        <w:rPr>
          <w:i/>
        </w:rPr>
        <w:t>τητας σύμφωνα με τα οριζόμενα στο καταστατικό τους και το υπόλοιπο διατίθ</w:t>
      </w:r>
      <w:r w:rsidRPr="00C25526">
        <w:rPr>
          <w:i/>
        </w:rPr>
        <w:t>ε</w:t>
      </w:r>
      <w:r w:rsidRPr="00C25526">
        <w:rPr>
          <w:i/>
        </w:rPr>
        <w:t>ται για τις δραστηριότητες της επιχείρησης και τη δημιουργία νέων θέσεων εργ</w:t>
      </w:r>
      <w:r w:rsidRPr="00C25526">
        <w:rPr>
          <w:i/>
        </w:rPr>
        <w:t>α</w:t>
      </w:r>
      <w:r w:rsidRPr="00C25526">
        <w:rPr>
          <w:i/>
        </w:rPr>
        <w:t>σίας»</w:t>
      </w:r>
      <w:r>
        <w:t xml:space="preserve"> (άρθρο 7, παρ. 2).</w:t>
      </w:r>
    </w:p>
    <w:p w:rsidR="00C25526" w:rsidRDefault="00C25526" w:rsidP="00C25526">
      <w:r w:rsidRPr="00C25526">
        <w:rPr>
          <w:i/>
        </w:rPr>
        <w:t xml:space="preserve">«Οι πόροι της </w:t>
      </w:r>
      <w:proofErr w:type="spellStart"/>
      <w:r w:rsidRPr="00C25526">
        <w:rPr>
          <w:i/>
        </w:rPr>
        <w:t>Κοιν.Σ.Επ</w:t>
      </w:r>
      <w:proofErr w:type="spellEnd"/>
      <w:r w:rsidRPr="00C25526">
        <w:rPr>
          <w:i/>
        </w:rPr>
        <w:t>. αποτελούνται από το κεφάλαιο της επιχείρησης, δ</w:t>
      </w:r>
      <w:r w:rsidRPr="00C25526">
        <w:rPr>
          <w:i/>
        </w:rPr>
        <w:t>ω</w:t>
      </w:r>
      <w:r w:rsidRPr="00C25526">
        <w:rPr>
          <w:i/>
        </w:rPr>
        <w:t>ρεές τρίτων, έσοδα από την αξιοποίηση της περιουσίας της, έσοδα από την επ</w:t>
      </w:r>
      <w:r w:rsidRPr="00C25526">
        <w:rPr>
          <w:i/>
        </w:rPr>
        <w:t>ι</w:t>
      </w:r>
      <w:r w:rsidRPr="00C25526">
        <w:rPr>
          <w:i/>
        </w:rPr>
        <w:t>χειρηματική δραστηριότητα της, επιχορηγήσεις από το Πρόγραμμα Δημοσίων Επενδύσεων, την Ευρωπαϊκή Ένωση, διεθνείς ή εθνικούς οργανισμούς ή Οργ</w:t>
      </w:r>
      <w:r w:rsidRPr="00C25526">
        <w:rPr>
          <w:i/>
        </w:rPr>
        <w:t>α</w:t>
      </w:r>
      <w:r w:rsidRPr="00C25526">
        <w:rPr>
          <w:i/>
        </w:rPr>
        <w:t>νισμούς Τοπικής Αυτοδιοίκησης Α΄ και Β΄ βαθμού, έσοδα από άλλα προγράμμ</w:t>
      </w:r>
      <w:r w:rsidRPr="00C25526">
        <w:rPr>
          <w:i/>
        </w:rPr>
        <w:t>α</w:t>
      </w:r>
      <w:r w:rsidRPr="00C25526">
        <w:rPr>
          <w:i/>
        </w:rPr>
        <w:t>τα, κεφάλαια από κληροδοτήματα, δωρεές και παραχωρήσεις της χρήσης περ</w:t>
      </w:r>
      <w:r w:rsidRPr="00C25526">
        <w:rPr>
          <w:i/>
        </w:rPr>
        <w:t>ι</w:t>
      </w:r>
      <w:r w:rsidRPr="00C25526">
        <w:rPr>
          <w:i/>
        </w:rPr>
        <w:t>ουσιακών στοιχείων, καθώς και κάθε άλλο έσοδο από την ανάπτυξη των δρ</w:t>
      </w:r>
      <w:r w:rsidRPr="00C25526">
        <w:rPr>
          <w:i/>
        </w:rPr>
        <w:t>α</w:t>
      </w:r>
      <w:r w:rsidRPr="00C25526">
        <w:rPr>
          <w:i/>
        </w:rPr>
        <w:t>στηριοτήτων της σύμφωνα με το καταστατικό της»</w:t>
      </w:r>
      <w:r>
        <w:t xml:space="preserve"> (άρθρο 8).</w:t>
      </w:r>
    </w:p>
    <w:p w:rsidR="00C25526" w:rsidRDefault="00C25526" w:rsidP="00C25526"/>
    <w:p w:rsidR="00C25526" w:rsidRPr="001607C4" w:rsidRDefault="00C25526" w:rsidP="001607C4">
      <w:pPr>
        <w:rPr>
          <w:i/>
        </w:rPr>
      </w:pPr>
      <w:r w:rsidRPr="001607C4">
        <w:rPr>
          <w:i/>
        </w:rPr>
        <w:t>Μητρώο Κοινωνικής Επιχειρηματικότητας</w:t>
      </w:r>
    </w:p>
    <w:p w:rsidR="00C25526" w:rsidRDefault="00C25526" w:rsidP="00C25526">
      <w:r>
        <w:t xml:space="preserve">Σε αυτό εγγράφονται υποχρεωτικά οι </w:t>
      </w:r>
      <w:proofErr w:type="spellStart"/>
      <w:r>
        <w:t>Κοιν.Σ.Επ</w:t>
      </w:r>
      <w:proofErr w:type="spellEnd"/>
      <w:r>
        <w:t xml:space="preserve">., οι οποίες συστήνονται με βάση το ν.4019/2011 και οι </w:t>
      </w:r>
      <w:proofErr w:type="spellStart"/>
      <w:r>
        <w:t>Κοι.Σ.Π.Ε</w:t>
      </w:r>
      <w:proofErr w:type="spellEnd"/>
      <w:r>
        <w:t xml:space="preserve">. του ν.2716/1999. Με την εγγραφή τους σ’ αυτό οι </w:t>
      </w:r>
      <w:proofErr w:type="spellStart"/>
      <w:r>
        <w:t>Κοιν.Σ.Επ</w:t>
      </w:r>
      <w:proofErr w:type="spellEnd"/>
      <w:r>
        <w:t xml:space="preserve">. και οι </w:t>
      </w:r>
      <w:proofErr w:type="spellStart"/>
      <w:r>
        <w:t>Κοι.Σ.Π.Ε</w:t>
      </w:r>
      <w:proofErr w:type="spellEnd"/>
      <w:r>
        <w:t>. αποκτούν πρόσβαση στο Ταμείο Κο</w:t>
      </w:r>
      <w:r>
        <w:t>ι</w:t>
      </w:r>
      <w:r>
        <w:t xml:space="preserve">νωνικής Οικονομίας καθώς και στο Εθνικό Ταμείο Επιχειρηματικότητας &amp; Ανάπτυξης. Επίσης δύνανται να εντάσσονται στον ν.3908/2011 </w:t>
      </w:r>
      <w:r w:rsidRPr="00C25526">
        <w:rPr>
          <w:i/>
        </w:rPr>
        <w:t xml:space="preserve">«Ενίσχυση </w:t>
      </w:r>
      <w:r w:rsidRPr="00C25526">
        <w:rPr>
          <w:i/>
        </w:rPr>
        <w:t>Ι</w:t>
      </w:r>
      <w:r w:rsidRPr="00C25526">
        <w:rPr>
          <w:i/>
        </w:rPr>
        <w:t>διωτικών Επενδύσεων για την Οικονομική Ανάπτυξη, την Επιχειρηματικότητα και την Περιφερειακή Συνοχή»</w:t>
      </w:r>
      <w:r>
        <w:t xml:space="preserve"> (Αρ. ΦΕΚ 8 Α΄/01.02.2011) (άρθρο 14, παρ. 1α).</w:t>
      </w:r>
    </w:p>
    <w:p w:rsidR="00C25526" w:rsidRDefault="00C25526" w:rsidP="00C25526"/>
    <w:p w:rsidR="00C25526" w:rsidRPr="001607C4" w:rsidRDefault="00C25526" w:rsidP="001607C4">
      <w:pPr>
        <w:rPr>
          <w:i/>
        </w:rPr>
      </w:pPr>
      <w:r w:rsidRPr="001607C4">
        <w:rPr>
          <w:i/>
        </w:rPr>
        <w:t>Ειδικό Μητρώο άλλων Φορέων Κοινωνικής Οικονομίας</w:t>
      </w:r>
    </w:p>
    <w:p w:rsidR="00C25526" w:rsidRDefault="00C25526" w:rsidP="00C25526">
      <w:r>
        <w:t>Σ’ αυτό εγγράφονται προαιρετικά οι υφιστάμενες νομικές μορφές, οι οποίες πληρούν σωρευτικά κάποια συγκεκριμένα κριτήρια που αναφέρονται στον Νόμο. Οι Φορείς Κοινωνικής Οικονομίας που εγγράφονται σ’ αυτό το Μ</w:t>
      </w:r>
      <w:r>
        <w:t>η</w:t>
      </w:r>
      <w:r>
        <w:t>τρώο μπορούν να χρηματοδοτούνται από το Εθνικό Ταμείο Επιχειρηματικότ</w:t>
      </w:r>
      <w:r>
        <w:t>η</w:t>
      </w:r>
      <w:r>
        <w:t>τας και Ανάπτυξης και θα εντάσσονται στο ν.3908/2001 (άρθρο 14, παρ. 1β).</w:t>
      </w:r>
    </w:p>
    <w:p w:rsidR="00C25526" w:rsidRDefault="00C25526" w:rsidP="00C25526">
      <w:r>
        <w:t xml:space="preserve">Τρία θετικά στοιχεία του Νόμου είναι ότι: α) </w:t>
      </w:r>
      <w:r w:rsidRPr="001607C4">
        <w:rPr>
          <w:i/>
        </w:rPr>
        <w:t xml:space="preserve">«Οι </w:t>
      </w:r>
      <w:proofErr w:type="spellStart"/>
      <w:r w:rsidRPr="001607C4">
        <w:rPr>
          <w:i/>
        </w:rPr>
        <w:t>Κοι.Σ.Π.Ε</w:t>
      </w:r>
      <w:proofErr w:type="spellEnd"/>
      <w:r w:rsidRPr="001607C4">
        <w:rPr>
          <w:i/>
        </w:rPr>
        <w:t xml:space="preserve">. θεωρούνται </w:t>
      </w:r>
      <w:r w:rsidR="001607C4" w:rsidRPr="001607C4">
        <w:rPr>
          <w:i/>
        </w:rPr>
        <w:t>αυτ</w:t>
      </w:r>
      <w:r w:rsidR="001607C4" w:rsidRPr="001607C4">
        <w:rPr>
          <w:i/>
        </w:rPr>
        <w:t>ο</w:t>
      </w:r>
      <w:r w:rsidR="001607C4" w:rsidRPr="001607C4">
        <w:rPr>
          <w:i/>
        </w:rPr>
        <w:t>δικαίως Κοινωνικές Συνεταιριστικές Επιχειρήσεις Ένταξης και</w:t>
      </w:r>
      <w:r w:rsidR="001607C4">
        <w:rPr>
          <w:i/>
        </w:rPr>
        <w:t xml:space="preserve"> </w:t>
      </w:r>
      <w:r w:rsidRPr="001607C4">
        <w:rPr>
          <w:i/>
        </w:rPr>
        <w:t xml:space="preserve">υπάγονται στις διατάξεις του Νόμου» </w:t>
      </w:r>
      <w:r>
        <w:t xml:space="preserve">(άρθρο 2, παρ. 2α), β) οι εργαζόμενοι στις </w:t>
      </w:r>
      <w:proofErr w:type="spellStart"/>
      <w:r>
        <w:t>Κοι.Σ.Π.Ε</w:t>
      </w:r>
      <w:proofErr w:type="spellEnd"/>
      <w:r>
        <w:t xml:space="preserve">. </w:t>
      </w:r>
      <w:r>
        <w:lastRenderedPageBreak/>
        <w:t>που ανήκουν στις Ευάλωτες Ομάδες Πληθυσμού και λαμβάνουν επίδομα πρ</w:t>
      </w:r>
      <w:r>
        <w:t>ό</w:t>
      </w:r>
      <w:r>
        <w:t xml:space="preserve">νοιας ή επιδόματα επανένταξης ή οποιασδήποτε μορφής νοσήλιο ή παροχή, συνεχίζουν να εισπράττουν τις παροχές αυτές ταυτόχρονα με την αμοιβή τους από την </w:t>
      </w:r>
      <w:proofErr w:type="spellStart"/>
      <w:r>
        <w:t>Κοιν.Σ.Επ</w:t>
      </w:r>
      <w:proofErr w:type="spellEnd"/>
      <w:r>
        <w:t>. (άρθρο 10, παρ. 1)</w:t>
      </w:r>
      <w:r w:rsidR="001607C4">
        <w:rPr>
          <w:rStyle w:val="aa"/>
        </w:rPr>
        <w:footnoteReference w:id="20"/>
      </w:r>
      <w:r>
        <w:t xml:space="preserve">, </w:t>
      </w:r>
      <w:r w:rsidRPr="001607C4">
        <w:rPr>
          <w:i/>
        </w:rPr>
        <w:t xml:space="preserve">«Οι </w:t>
      </w:r>
      <w:proofErr w:type="spellStart"/>
      <w:r w:rsidRPr="001607C4">
        <w:rPr>
          <w:i/>
        </w:rPr>
        <w:t>Κοιν.Σ.Επ</w:t>
      </w:r>
      <w:proofErr w:type="spellEnd"/>
      <w:r w:rsidRPr="001607C4">
        <w:rPr>
          <w:i/>
        </w:rPr>
        <w:t>. μπορούν να εντάσσ</w:t>
      </w:r>
      <w:r w:rsidRPr="001607C4">
        <w:rPr>
          <w:i/>
        </w:rPr>
        <w:t>ο</w:t>
      </w:r>
      <w:r w:rsidRPr="001607C4">
        <w:rPr>
          <w:i/>
        </w:rPr>
        <w:t>νται σε προγράμματα στήριξης της επιχειρηματικότητας, σε προγράμματα του Ο.Α.Ε.Δ. για τη στήριξη της εργασίας και στις κάθε είδους ενεργητικές πολιτικές απασχόλησης»</w:t>
      </w:r>
      <w:r>
        <w:t xml:space="preserve"> (άρθρο 10).</w:t>
      </w:r>
    </w:p>
    <w:p w:rsidR="00C25526" w:rsidRDefault="00C25526" w:rsidP="00C25526">
      <w:r>
        <w:t>Στη χώρα μας βάσει του Νόμου, τον ρόλο του συντονιστικού φορέα πολιτικών</w:t>
      </w:r>
      <w:r w:rsidR="001607C4">
        <w:t xml:space="preserve"> </w:t>
      </w:r>
      <w:r>
        <w:t>ανάπτυξης της Κοινωνικής Οικονομίας ανέλαβε η Ειδική Υπηρεσία για την Κοινωνική Ένταξη και την Κοινωνική Οικονομία» του Υπουργείου Εργασίας, Κοινωνικής Ασφάλισης &amp; Πρόνοιας, η οποία μάλιστα μετονομάστηκε</w:t>
      </w:r>
      <w:r w:rsidR="001607C4">
        <w:t xml:space="preserve"> </w:t>
      </w:r>
      <w:r>
        <w:t>και σε (άρθρο 15).</w:t>
      </w:r>
    </w:p>
    <w:p w:rsidR="001607C4" w:rsidRDefault="001607C4" w:rsidP="00C25526"/>
    <w:p w:rsidR="00C25526" w:rsidRDefault="00C25526" w:rsidP="001607C4">
      <w:pPr>
        <w:pStyle w:val="4"/>
      </w:pPr>
      <w:r>
        <w:t>Κατάργηση της αρτιμέλειας ως κριτήριο διορισμού - 2000</w:t>
      </w:r>
    </w:p>
    <w:p w:rsidR="00C25526" w:rsidRDefault="00C25526" w:rsidP="00C25526">
      <w:r>
        <w:t>Με την παράγραφο 1 του άρθρου 3 του ν.2839/2000 (Αρ. ΦΕΚ 196 Α΄/12.09.2010) - με την οποία αντικαθίσταται η παρ. 1 του άρθρου 7 του Κ</w:t>
      </w:r>
      <w:r>
        <w:t>ώ</w:t>
      </w:r>
      <w:r>
        <w:t>δικα Κατάστασης Δημοσίων Πολιτικών Διοικητικών Υπαλλήλων και Υπαλλ</w:t>
      </w:r>
      <w:r>
        <w:t>ή</w:t>
      </w:r>
      <w:r>
        <w:t xml:space="preserve">λων Ν.Π.Δ.Δ. που κυρώθηκε με τον Ν. 2683/1999 - καταργήθηκε η αρτιμέλεια ως κριτήριο διορισμού εφόσον όπως αναφέρεται σ’ αυτήν </w:t>
      </w:r>
      <w:r w:rsidRPr="001607C4">
        <w:rPr>
          <w:i/>
        </w:rPr>
        <w:t>«…η έλλειψη φυσ</w:t>
      </w:r>
      <w:r w:rsidRPr="001607C4">
        <w:rPr>
          <w:i/>
        </w:rPr>
        <w:t>ι</w:t>
      </w:r>
      <w:r w:rsidRPr="001607C4">
        <w:rPr>
          <w:i/>
        </w:rPr>
        <w:t>κών σωματικών δεξιοτήτων δεν εμποδίζει την πρόσληψη, εφόσον</w:t>
      </w:r>
      <w:r w:rsidR="001607C4" w:rsidRPr="001607C4">
        <w:rPr>
          <w:i/>
        </w:rPr>
        <w:t xml:space="preserve"> </w:t>
      </w:r>
      <w:r w:rsidRPr="001607C4">
        <w:rPr>
          <w:i/>
        </w:rPr>
        <w:t>ο υπάλληλος, με την κατάλληλη και δικαιολογημένη τεχνική υποστήριξη,</w:t>
      </w:r>
      <w:r w:rsidR="001607C4" w:rsidRPr="001607C4">
        <w:rPr>
          <w:i/>
        </w:rPr>
        <w:t xml:space="preserve"> </w:t>
      </w:r>
      <w:r w:rsidRPr="001607C4">
        <w:rPr>
          <w:i/>
        </w:rPr>
        <w:t>μπορεί να ασκήσει τα καθήκοντα της αντίστοιχης θέσης…»</w:t>
      </w:r>
      <w:r>
        <w:t>.</w:t>
      </w:r>
    </w:p>
    <w:p w:rsidR="001607C4" w:rsidRDefault="001607C4" w:rsidP="00C25526"/>
    <w:p w:rsidR="00C25526" w:rsidRDefault="00C25526" w:rsidP="001607C4">
      <w:pPr>
        <w:pStyle w:val="4"/>
      </w:pPr>
      <w:r>
        <w:t>Υγιεινή και ασφάλεια στο χώρο εργασίας - 1996</w:t>
      </w:r>
    </w:p>
    <w:p w:rsidR="00C25526" w:rsidRDefault="00C25526" w:rsidP="00C25526">
      <w:r>
        <w:t>Μια δεκαετία περίπου πριν την εφαρμογή του ν.3304/2005, το Π.Δ.16/1996 (Αρ. ΦΕΚ 10 Α’/16.01.1996) «Ελάχιστες προδιαγραφές ασφάλειας και υγείας</w:t>
      </w:r>
      <w:r w:rsidR="001607C4">
        <w:t xml:space="preserve"> </w:t>
      </w:r>
      <w:r>
        <w:t>στους χώρους εργασίας σε συμμόρφωση με την οδηγία 89/654/ΕΟΚ» επέβαλε τη λήψη μέτρων στους εργασιακούς χώρους για την ικανοποίηση των αναγκών των εργαζόμενων με αναπηρία και τη διευκόλυνση της πρόσβασής</w:t>
      </w:r>
      <w:r w:rsidR="001607C4">
        <w:t xml:space="preserve"> </w:t>
      </w:r>
      <w:r>
        <w:t>τους στην απασχόληση και την εργασία.</w:t>
      </w:r>
    </w:p>
    <w:p w:rsidR="00C25526" w:rsidRPr="00C25526" w:rsidRDefault="00C25526" w:rsidP="00C25526">
      <w:r>
        <w:t xml:space="preserve">Στο Παράρτημα Ι του Άρθρου 10 του Π.Δ. προβλέπονται οι εξής ελάχιστες προδιαγραφές για τους εργαζόμενους με αναπηρία στους χώρους εργασίας που </w:t>
      </w:r>
      <w:r>
        <w:lastRenderedPageBreak/>
        <w:t>χρησιμοποιούνται για πρώτη φορά ή υφίστανται μεταβολές, επεκτάσεις</w:t>
      </w:r>
      <w:r w:rsidR="001607C4">
        <w:t xml:space="preserve"> </w:t>
      </w:r>
      <w:r>
        <w:t>ή και μετατροπές μετά τις 31.12.1994:</w:t>
      </w:r>
    </w:p>
    <w:p w:rsidR="001607C4" w:rsidRPr="001607C4" w:rsidRDefault="001607C4" w:rsidP="001607C4">
      <w:pPr>
        <w:rPr>
          <w:i/>
        </w:rPr>
      </w:pPr>
      <w:r w:rsidRPr="001607C4">
        <w:rPr>
          <w:i/>
        </w:rPr>
        <w:t>«22. Εργαζόμενοι με ειδικές ανάγκες 22.1. Ο σχεδιασμός των κτιρίων πρέπει να γίνεται έτσι ώστε οι εργαζόμενοι με ειδικές ανάγκες να κινούνται και να εργάζ</w:t>
      </w:r>
      <w:r w:rsidRPr="001607C4">
        <w:rPr>
          <w:i/>
        </w:rPr>
        <w:t>ο</w:t>
      </w:r>
      <w:r w:rsidRPr="001607C4">
        <w:rPr>
          <w:i/>
        </w:rPr>
        <w:t>νται ανεμπόδιστα.</w:t>
      </w:r>
    </w:p>
    <w:p w:rsidR="001607C4" w:rsidRPr="001607C4" w:rsidRDefault="001607C4" w:rsidP="001607C4">
      <w:pPr>
        <w:rPr>
          <w:i/>
        </w:rPr>
      </w:pPr>
      <w:r w:rsidRPr="001607C4">
        <w:rPr>
          <w:i/>
        </w:rPr>
        <w:t>22.2. Οι χώροι εργασίας πρέπει να είναι διαρρυθμισμένοι έτσι ώστε να λαμβ</w:t>
      </w:r>
      <w:r w:rsidRPr="001607C4">
        <w:rPr>
          <w:i/>
        </w:rPr>
        <w:t>ά</w:t>
      </w:r>
      <w:r w:rsidRPr="001607C4">
        <w:rPr>
          <w:i/>
        </w:rPr>
        <w:t>νονται υπόψη, κατά περίπτωση, οι ιδιαιτερότητες των εργαζομένων με ειδικές ανάγκες. Ιδιαίτερη μέριμνα θα πρέπει να δοθεί στο σωστό σχεδιασμό σύμφωνα με τις οδηγίες του ΥΠΕΧΩΔΕ (Γραφείο μελετών για άτομα με ειδικές ανάγκες). Η διάταξη αυτή εφαρμόζεται, ιδίως, για τις θύρες, τους διαδρόμους επικοινων</w:t>
      </w:r>
      <w:r w:rsidRPr="001607C4">
        <w:rPr>
          <w:i/>
        </w:rPr>
        <w:t>ί</w:t>
      </w:r>
      <w:r w:rsidRPr="001607C4">
        <w:rPr>
          <w:i/>
        </w:rPr>
        <w:t>ας, τα κλιμακοστάσια, τα σημεία τοποθέτησης των διακοπτών τεχνητού φωτ</w:t>
      </w:r>
      <w:r w:rsidRPr="001607C4">
        <w:rPr>
          <w:i/>
        </w:rPr>
        <w:t>ι</w:t>
      </w:r>
      <w:r w:rsidRPr="001607C4">
        <w:rPr>
          <w:i/>
        </w:rPr>
        <w:t>σμού και του εξοπλισμού έκτακτης ανάγκης, τα λουτρά (ντους), τους νιπτήρες, τα αποχωρητήρια, την επίπλωση, τις εγκαταστάσεις, τον τεχνικό εξοπλισμό και τις θέσεις εργασίας που χρησιμοποιούνται ή καταλαμβάνονται από εργαζόμενους με ειδικές ανάγκες».</w:t>
      </w:r>
    </w:p>
    <w:p w:rsidR="001607C4" w:rsidRDefault="001607C4" w:rsidP="001607C4">
      <w:r>
        <w:t>Επίσης, στο Παράρτημα ΙΙ του ιδίου άρθρου, προβλέπονται οι εξής ελάχιστες προδιαγραφές για τους εργαζόμενους με αναπηρία στους χώρους εργασίας που έχουν ήδη χρησιμοποιηθεί πριν την 01.01.1995:</w:t>
      </w:r>
    </w:p>
    <w:p w:rsidR="001607C4" w:rsidRPr="001607C4" w:rsidRDefault="001607C4" w:rsidP="001607C4">
      <w:pPr>
        <w:rPr>
          <w:i/>
        </w:rPr>
      </w:pPr>
      <w:r w:rsidRPr="001607C4">
        <w:rPr>
          <w:i/>
        </w:rPr>
        <w:t>«21. Εργαζόμενοι με ειδικές ανάγκες</w:t>
      </w:r>
    </w:p>
    <w:p w:rsidR="001607C4" w:rsidRPr="001607C4" w:rsidRDefault="001607C4" w:rsidP="001607C4">
      <w:pPr>
        <w:rPr>
          <w:i/>
        </w:rPr>
      </w:pPr>
      <w:r w:rsidRPr="001607C4">
        <w:rPr>
          <w:i/>
        </w:rPr>
        <w:t>Οι χώροι εργασίας πρέπει να είναι διαρρυθμισμένοι έτσι ώστε να λαμβάνονται υπόψη, κατά περίπτωση, οι ιδιαιτερότητες των εργαζομένων με ειδικές ανάγκες. Ιδιαίτερη μέριμνα θα πρέπει να δοθεί στο σωστό σχεδιασμό σύμφωνα με τις οδ</w:t>
      </w:r>
      <w:r w:rsidRPr="001607C4">
        <w:rPr>
          <w:i/>
        </w:rPr>
        <w:t>η</w:t>
      </w:r>
      <w:r w:rsidRPr="001607C4">
        <w:rPr>
          <w:i/>
        </w:rPr>
        <w:t>γίες του ΥΠΕΧΩΔΕ (Γραφείο μελετών για άτομα με ειδικές ανάγκες).</w:t>
      </w:r>
    </w:p>
    <w:p w:rsidR="001607C4" w:rsidRPr="001607C4" w:rsidRDefault="001607C4" w:rsidP="001607C4">
      <w:pPr>
        <w:rPr>
          <w:i/>
        </w:rPr>
      </w:pPr>
      <w:r w:rsidRPr="001607C4">
        <w:rPr>
          <w:i/>
        </w:rPr>
        <w:t>Η διάταξη αυτή εφαρμόζεται, ιδίως, για τις θύρες, τους διαδρόμους επικοινων</w:t>
      </w:r>
      <w:r w:rsidRPr="001607C4">
        <w:rPr>
          <w:i/>
        </w:rPr>
        <w:t>ί</w:t>
      </w:r>
      <w:r w:rsidRPr="001607C4">
        <w:rPr>
          <w:i/>
        </w:rPr>
        <w:t>ας, τα κλιμακοστάσια, τα σημεία τοποθέτησης των διακοπτών τεχνητού φωτ</w:t>
      </w:r>
      <w:r w:rsidRPr="001607C4">
        <w:rPr>
          <w:i/>
        </w:rPr>
        <w:t>ι</w:t>
      </w:r>
      <w:r w:rsidRPr="001607C4">
        <w:rPr>
          <w:i/>
        </w:rPr>
        <w:t>σμού και του εξοπλισμού έκτακτης ανάγκης, τα λουτρά (ντους), τους νιπτήρες, τα αποχωρητήρια, την επίπλωση, τις εγκαταστάσεις, τον τεχνικό εξοπλισμό και τις θέσεις εργασίας που χρησιμοποιούνται ή καταλαμβάνονται από εργαζόμενους με ειδικές ανάγκες».</w:t>
      </w:r>
    </w:p>
    <w:p w:rsidR="001607C4" w:rsidRDefault="001607C4" w:rsidP="001607C4">
      <w:r>
        <w:t>Οι διατάξεις του Π.Δ. μπορούν να χρησιμοποιηθούν συνδυαστικά με τις επιτ</w:t>
      </w:r>
      <w:r>
        <w:t>α</w:t>
      </w:r>
      <w:r>
        <w:t>γές του άρθρου 10 του ν.3304/2005 και του εδαφίου η, της παρ.2 του άρθρου 2 του ν.3996/2011 είτε σε αυτούς που έχουν τοποθετηθεί με τον ν.2643/1998 είτε όχι.</w:t>
      </w:r>
    </w:p>
    <w:p w:rsidR="00645DC8" w:rsidRPr="00F70578" w:rsidRDefault="001607C4" w:rsidP="00645DC8">
      <w:r>
        <w:t>Τέλος, πρέπει να επισημανθεί ότι το θεσμικό πλαίσιο της χώρας μας περιλα</w:t>
      </w:r>
      <w:r>
        <w:t>μ</w:t>
      </w:r>
      <w:r>
        <w:t>βάνει διατάξεις με τις οποίες παρέχονται στους εργαζόμενους με αναπηρία και στους γονείς/νόμιμους κηδεμόνες παιδιών/ατόμων με αναπηρία που εργάζ</w:t>
      </w:r>
      <w:r>
        <w:t>ο</w:t>
      </w:r>
      <w:r>
        <w:lastRenderedPageBreak/>
        <w:t>νται στο δημόσιο και ευρύτερο δημόσιο τομέα ειδικές άδειες, ευνοϊκές μετ</w:t>
      </w:r>
      <w:r>
        <w:t>α</w:t>
      </w:r>
      <w:r>
        <w:t>θέσεις και διάφορες άλλες διευκολύνσεις.</w:t>
      </w:r>
    </w:p>
    <w:p w:rsidR="00645DC8" w:rsidRPr="00F70578" w:rsidRDefault="00645DC8" w:rsidP="00180046">
      <w:pPr>
        <w:sectPr w:rsidR="00645DC8" w:rsidRPr="00F70578" w:rsidSect="00430672">
          <w:type w:val="oddPage"/>
          <w:pgSz w:w="11906" w:h="16838"/>
          <w:pgMar w:top="1440" w:right="1800" w:bottom="1440" w:left="1800" w:header="708" w:footer="708" w:gutter="0"/>
          <w:cols w:space="708"/>
          <w:docGrid w:linePitch="360"/>
        </w:sectPr>
      </w:pPr>
    </w:p>
    <w:p w:rsidR="00645DC8" w:rsidRDefault="00822F3B" w:rsidP="00822F3B">
      <w:pPr>
        <w:pStyle w:val="1"/>
      </w:pPr>
      <w:bookmarkStart w:id="28" w:name="_Ref362490714"/>
      <w:bookmarkStart w:id="29" w:name="_Toc362627426"/>
      <w:r w:rsidRPr="00822F3B">
        <w:lastRenderedPageBreak/>
        <w:t>Η θέση του αναπηρικού κινήματος</w:t>
      </w:r>
      <w:bookmarkEnd w:id="28"/>
      <w:bookmarkEnd w:id="29"/>
    </w:p>
    <w:p w:rsidR="00096B7C" w:rsidRDefault="001607C4" w:rsidP="001607C4">
      <w:pPr>
        <w:pStyle w:val="2"/>
        <w:rPr>
          <w:sz w:val="30"/>
          <w:szCs w:val="30"/>
        </w:rPr>
      </w:pPr>
      <w:bookmarkStart w:id="30" w:name="_Toc362627427"/>
      <w:r w:rsidRPr="001607C4">
        <w:rPr>
          <w:sz w:val="30"/>
          <w:szCs w:val="30"/>
        </w:rPr>
        <w:t>Οι θέσεις του αναπηρικού κινήματος σε διεθνές, ευρωπαϊκό και εθνικό επίπεδο</w:t>
      </w:r>
      <w:bookmarkEnd w:id="30"/>
    </w:p>
    <w:p w:rsidR="001607C4" w:rsidRDefault="001607C4" w:rsidP="001607C4">
      <w:r>
        <w:t>Οι θέσεις του αναπηρικού κινήματος της Ελλάδας, της Ευρώπης και του κ</w:t>
      </w:r>
      <w:r>
        <w:t>ό</w:t>
      </w:r>
      <w:r>
        <w:t>σμου, όπως αυτές διατυπώνονται σε διάφορα κείμενα πολιτικής της Εθνικής Συνομοσπονδίας Ατόμων με Αναπηρία (</w:t>
      </w:r>
      <w:proofErr w:type="spellStart"/>
      <w:r>
        <w:t>Ε.Σ.Α.μεΑ</w:t>
      </w:r>
      <w:proofErr w:type="spellEnd"/>
      <w:r>
        <w:t>.), του Ευρωπαϊκού Φόρουμ Ατόμων με Αναπηρία (</w:t>
      </w:r>
      <w:r w:rsidRPr="001607C4">
        <w:rPr>
          <w:i/>
        </w:rPr>
        <w:t>“</w:t>
      </w:r>
      <w:r w:rsidRPr="004F2F9D">
        <w:rPr>
          <w:i/>
          <w:lang w:val="en-GB"/>
        </w:rPr>
        <w:t>European</w:t>
      </w:r>
      <w:r w:rsidRPr="00F70578">
        <w:rPr>
          <w:i/>
        </w:rPr>
        <w:t xml:space="preserve"> </w:t>
      </w:r>
      <w:r w:rsidRPr="004F2F9D">
        <w:rPr>
          <w:i/>
          <w:lang w:val="en-GB"/>
        </w:rPr>
        <w:t>Disability</w:t>
      </w:r>
      <w:r w:rsidRPr="00F70578">
        <w:rPr>
          <w:i/>
        </w:rPr>
        <w:t xml:space="preserve"> </w:t>
      </w:r>
      <w:r w:rsidRPr="004F2F9D">
        <w:rPr>
          <w:i/>
          <w:lang w:val="en-GB"/>
        </w:rPr>
        <w:t>Forum</w:t>
      </w:r>
      <w:r w:rsidRPr="001607C4">
        <w:rPr>
          <w:i/>
        </w:rPr>
        <w:t>”</w:t>
      </w:r>
      <w:r>
        <w:t>) και της Διεθνούς Συ</w:t>
      </w:r>
      <w:r>
        <w:t>μ</w:t>
      </w:r>
      <w:r>
        <w:t>μαχίας για την Αναπηρία (</w:t>
      </w:r>
      <w:r w:rsidRPr="001607C4">
        <w:rPr>
          <w:i/>
        </w:rPr>
        <w:t>“</w:t>
      </w:r>
      <w:r w:rsidRPr="004F2F9D">
        <w:rPr>
          <w:i/>
          <w:lang w:val="en-GB"/>
        </w:rPr>
        <w:t>International</w:t>
      </w:r>
      <w:r w:rsidRPr="00F70578">
        <w:rPr>
          <w:i/>
        </w:rPr>
        <w:t xml:space="preserve"> </w:t>
      </w:r>
      <w:r w:rsidRPr="004F2F9D">
        <w:rPr>
          <w:i/>
          <w:lang w:val="en-GB"/>
        </w:rPr>
        <w:t>Disability</w:t>
      </w:r>
      <w:r w:rsidRPr="00F70578">
        <w:rPr>
          <w:i/>
        </w:rPr>
        <w:t xml:space="preserve"> </w:t>
      </w:r>
      <w:r w:rsidRPr="004F2F9D">
        <w:rPr>
          <w:i/>
          <w:lang w:val="en-GB"/>
        </w:rPr>
        <w:t>Alliance</w:t>
      </w:r>
      <w:r w:rsidRPr="001607C4">
        <w:rPr>
          <w:i/>
        </w:rPr>
        <w:t>”</w:t>
      </w:r>
      <w:r>
        <w:t>) είναι οι εξής:</w:t>
      </w:r>
    </w:p>
    <w:p w:rsidR="001607C4" w:rsidRDefault="001607C4" w:rsidP="001607C4">
      <w:pPr>
        <w:pStyle w:val="myBullet"/>
      </w:pPr>
      <w:r>
        <w:t>Η απασχόληση των ατόμων με αναπηρία αποτελεί αναφαίρετο ανθρ</w:t>
      </w:r>
      <w:r>
        <w:t>ώ</w:t>
      </w:r>
      <w:r>
        <w:t>πινο δικαίωμά τους (δικαιωματική προσέγγιση).</w:t>
      </w:r>
    </w:p>
    <w:p w:rsidR="001607C4" w:rsidRDefault="001607C4" w:rsidP="001607C4">
      <w:pPr>
        <w:pStyle w:val="myBullet"/>
      </w:pPr>
      <w:r>
        <w:t xml:space="preserve">Η βελτίωση των συνθηκών πρόσβασης στην απασχόληση των ατόμων με αναπηρία εξαρτάται από την άρση όλων των ιδεολογικών, θεσμικών, φυσικών, αρχιτεκτονικών, τεχνολογικών εμποδίων καθώς και των </w:t>
      </w:r>
      <w:r>
        <w:t>ε</w:t>
      </w:r>
      <w:r>
        <w:t>μποδίων στην ενημέρωση, στην πληροφόρηση, στις πρακτικές και τις διαδικασίες.</w:t>
      </w:r>
    </w:p>
    <w:p w:rsidR="001607C4" w:rsidRDefault="001607C4" w:rsidP="001607C4">
      <w:pPr>
        <w:pStyle w:val="myBullet"/>
      </w:pPr>
      <w:r>
        <w:t xml:space="preserve">Τα θέματα που αφορούν στα άτομα με αναπηρία πρέπει να ενταχθούν οριζόντια (ολιστική προσέγγιση) σε όλες τις πολιτικές (π.χ. πολιτικές εκπαίδευσης, απασχόλησης, κατάρτισης, δια βίου μάθησης, Κοινωνία της Πληροφορίας κ.λπ.), μέτρα και προγράμματα που απευθύνονται στο γενικό πληθυσμό, δίχως αυτό να σημαίνει την κατάργηση </w:t>
      </w:r>
      <w:proofErr w:type="spellStart"/>
      <w:r>
        <w:t>στοχευμένων</w:t>
      </w:r>
      <w:proofErr w:type="spellEnd"/>
      <w:r>
        <w:t xml:space="preserve"> μέτρων και πολιτικών (π.χ. ειδικά μέτρα για τα άτομα με αναπηρία στον τομέα της εργασίας και της απασχόλησης) που δύνανται να ωφελήσουν τόσο το σύνολο των ατόμων με αναπηρία - λόγω των ιδιαίτερων πρ</w:t>
      </w:r>
      <w:r>
        <w:t>ο</w:t>
      </w:r>
      <w:r>
        <w:t>βλημάτων που αντιμετωπίζουν σε συγκεκριμένες καταστάσεις σε σχέση με το γενικό πληθυσμό - όσο και τα πιο ευάλωτα άτομα με αναπηρία, λόγω του μεγαλύτερου αποκλεισμού που υφίστανται. Ιδιαίτερα σημ</w:t>
      </w:r>
      <w:r>
        <w:t>α</w:t>
      </w:r>
      <w:r>
        <w:t>ντική είναι η ύπαρξη στενής συνέργιας και συμπληρωματικότητας μ</w:t>
      </w:r>
      <w:r>
        <w:t>ε</w:t>
      </w:r>
      <w:r>
        <w:t xml:space="preserve">ταξύ των γενικών και </w:t>
      </w:r>
      <w:proofErr w:type="spellStart"/>
      <w:r>
        <w:t>στοχευμένων</w:t>
      </w:r>
      <w:proofErr w:type="spellEnd"/>
      <w:r>
        <w:t xml:space="preserve"> μέτρων.</w:t>
      </w:r>
    </w:p>
    <w:p w:rsidR="001607C4" w:rsidRDefault="001607C4" w:rsidP="001607C4">
      <w:pPr>
        <w:pStyle w:val="myBullet"/>
      </w:pPr>
      <w:r>
        <w:t>Η ένταξη των ατόμων με αναπηρία στην ανοιχτή αγορά εργασίας πρέπει να αποτελεί πρωταρχικό στόχο της Πολιτείας. Εξαιτίας όμως του αν</w:t>
      </w:r>
      <w:r>
        <w:t>ο</w:t>
      </w:r>
      <w:r>
        <w:t>μοιογενούς χαρακτήρα της πληθυσμιακής ομάδας των ατόμων με αν</w:t>
      </w:r>
      <w:r>
        <w:t>α</w:t>
      </w:r>
      <w:r>
        <w:t>πηρία - γεγονός το οποίο σημαίνει ότι μεταξύ των ατόμων με αναπηρία υπάρχουν άτομα που λόγω του είδους και του βαθμού της αναπηρίας τους δεν μπορούν να ενταχθούν στην ανοιχτή αγορά εργασίας με συ</w:t>
      </w:r>
      <w:r>
        <w:t>ν</w:t>
      </w:r>
      <w:r>
        <w:t>θήκες πλήρους απασχόλησης</w:t>
      </w:r>
      <w:r w:rsidR="00DD02D1" w:rsidRPr="00DD02D1">
        <w:t xml:space="preserve"> </w:t>
      </w:r>
      <w:r>
        <w:t>- απαραίτητη είναι η δημιουργία ενός ε</w:t>
      </w:r>
      <w:r>
        <w:t>υ</w:t>
      </w:r>
      <w:r>
        <w:lastRenderedPageBreak/>
        <w:t>ρέως φάσματος εναλλακτικών</w:t>
      </w:r>
      <w:r w:rsidR="00DD02D1" w:rsidRPr="00DD02D1">
        <w:t xml:space="preserve"> </w:t>
      </w:r>
      <w:r>
        <w:t>μορφών απασχόλησης, όπως είναι η μ</w:t>
      </w:r>
      <w:r>
        <w:t>ε</w:t>
      </w:r>
      <w:r>
        <w:t>ρική, η προστατευόμενη,</w:t>
      </w:r>
      <w:r w:rsidR="00DD02D1" w:rsidRPr="00DD02D1">
        <w:t xml:space="preserve"> </w:t>
      </w:r>
      <w:r>
        <w:t>η υποστηριζόμενη, η εξ’ αποστάσεως (</w:t>
      </w:r>
      <w:proofErr w:type="spellStart"/>
      <w:r>
        <w:t>τηλε</w:t>
      </w:r>
      <w:proofErr w:type="spellEnd"/>
      <w:r>
        <w:t xml:space="preserve"> - εργασία) απασχόληση</w:t>
      </w:r>
      <w:r w:rsidR="00DD02D1" w:rsidRPr="00DD02D1">
        <w:t xml:space="preserve"> </w:t>
      </w:r>
      <w:r>
        <w:t>κ.λπ.</w:t>
      </w:r>
    </w:p>
    <w:p w:rsidR="001607C4" w:rsidRDefault="001607C4" w:rsidP="00DD02D1">
      <w:pPr>
        <w:pStyle w:val="myBullet"/>
      </w:pPr>
      <w:r>
        <w:t>Δίχως τη διατήρηση του βέλτιστου επιπέδου αυτονομίας και λειτουργ</w:t>
      </w:r>
      <w:r>
        <w:t>ι</w:t>
      </w:r>
      <w:r>
        <w:t>κότητας</w:t>
      </w:r>
      <w:r w:rsidR="00DD02D1" w:rsidRPr="00DD02D1">
        <w:t xml:space="preserve"> </w:t>
      </w:r>
      <w:r>
        <w:t>των ατόμων με αναπηρία, η οποία δύναται να εξασφαλιστεί</w:t>
      </w:r>
      <w:r w:rsidR="00DD02D1" w:rsidRPr="00DD02D1">
        <w:t xml:space="preserve"> </w:t>
      </w:r>
      <w:r>
        <w:t>μόνο μέσα από ένα οργανωμένο δίκτυο παροχής υπηρεσιών</w:t>
      </w:r>
      <w:r w:rsidR="00DD02D1" w:rsidRPr="00DD02D1">
        <w:t xml:space="preserve"> </w:t>
      </w:r>
      <w:r>
        <w:t>υποστήρ</w:t>
      </w:r>
      <w:r>
        <w:t>ι</w:t>
      </w:r>
      <w:r>
        <w:t>ξης, υγείας και αποκατάστασης υψηλής ποιότητας, δεν μπορεί να προ</w:t>
      </w:r>
      <w:r>
        <w:t>ω</w:t>
      </w:r>
      <w:r>
        <w:t>θηθεί πραγματικά η ένταξη των ατόμων με αναπηρία στην αγορά εργ</w:t>
      </w:r>
      <w:r>
        <w:t>α</w:t>
      </w:r>
      <w:r>
        <w:t>σίας.</w:t>
      </w:r>
    </w:p>
    <w:p w:rsidR="001607C4" w:rsidRDefault="001607C4" w:rsidP="00DD02D1">
      <w:pPr>
        <w:pStyle w:val="myBullet"/>
      </w:pPr>
      <w:r>
        <w:t>Τα επιδόματα αναπηρίας πρέπει να μην διακόπτονται όταν τα άτομα</w:t>
      </w:r>
      <w:r w:rsidR="00DD02D1" w:rsidRPr="00DD02D1">
        <w:t xml:space="preserve"> </w:t>
      </w:r>
      <w:r>
        <w:t xml:space="preserve">με αναπηρία εργάζονται ως μισθωτοί, </w:t>
      </w:r>
      <w:proofErr w:type="spellStart"/>
      <w:r>
        <w:t>αυτο</w:t>
      </w:r>
      <w:proofErr w:type="spellEnd"/>
      <w:r>
        <w:t>-απασχολούνται ή ασκούν επ</w:t>
      </w:r>
      <w:r>
        <w:t>ι</w:t>
      </w:r>
      <w:r>
        <w:t>χειρηματική δραστηριότητα κ.λπ. διότι λειτουργεί ως αντικίνητρο για την ένταξή τους στην απασχόληση (αποδέσμευση της επιδοματικής π</w:t>
      </w:r>
      <w:r>
        <w:t>ο</w:t>
      </w:r>
      <w:r>
        <w:t>λιτικής από την απασχόληση). Η μη διακοπή της παροχής επιδομάτων αναπηρίας σε όλες τις κατηγορίες ατόμων με αναπηρία κατά τη διά</w:t>
      </w:r>
      <w:r>
        <w:t>ρ</w:t>
      </w:r>
      <w:r>
        <w:t>κεια της απασχόλησής τους είναι δίκαιη διότι αποσκοπεί στην κάλυψη των πρόσθετων και πολυδάπανων αναγκών που η αναπηρία δημιουργεί, ενώ η αμοιβή της εργασίας τους στην κάλυψη των βιοποριστικών τους αναγκών και κατ’ επέκταση</w:t>
      </w:r>
      <w:r w:rsidR="00DD02D1" w:rsidRPr="00DD02D1">
        <w:t xml:space="preserve"> </w:t>
      </w:r>
      <w:r>
        <w:t>στην αναβάθμιση της ποιότητας ζωής τους.</w:t>
      </w:r>
    </w:p>
    <w:p w:rsidR="001607C4" w:rsidRDefault="001607C4" w:rsidP="001607C4">
      <w:r>
        <w:t>Ειδικά όσον στην εφαρμογή της Οδηγίας 2000/78 για την ίση μεταχείριση</w:t>
      </w:r>
      <w:r w:rsidR="00DD02D1" w:rsidRPr="00DD02D1">
        <w:t xml:space="preserve"> </w:t>
      </w:r>
      <w:r>
        <w:t>στην απασχόληση και την εργασία, το Ευρωπαϊκό Φόρουμ Ατόμων με Αναπ</w:t>
      </w:r>
      <w:r>
        <w:t>η</w:t>
      </w:r>
      <w:r>
        <w:t>ρία σε έρευνα που διεξήγαγε με τη χρήση ερωτηματολογίου που απέστειλε στα Εθνικά Συμβούλια των Ατόμων με Αναπηρία20 διαπίστωσε τα εξής:</w:t>
      </w:r>
    </w:p>
    <w:p w:rsidR="001607C4" w:rsidRDefault="001607C4" w:rsidP="00DD02D1">
      <w:pPr>
        <w:pStyle w:val="myBullet"/>
      </w:pPr>
      <w:r>
        <w:t>Έλλειψη ενημέρωσης για την προστασία που παρέχει η Οδηγία από: τα άτομα που δεν συμμετέχουν σε κάποια αντιπροσωπευτική</w:t>
      </w:r>
      <w:r w:rsidR="00DD02D1" w:rsidRPr="00DD02D1">
        <w:t xml:space="preserve"> </w:t>
      </w:r>
      <w:r>
        <w:t xml:space="preserve">οργάνωση, τους εργοδότες, τις συνδικαλιστικές οργανώσεις, τα πανεπιστήμια, τους εκπαιδευτές επαγγελματικής κατάρτισης, τους </w:t>
      </w:r>
      <w:proofErr w:type="spellStart"/>
      <w:r>
        <w:t>παρόχους</w:t>
      </w:r>
      <w:proofErr w:type="spellEnd"/>
      <w:r>
        <w:t xml:space="preserve"> αγαθών και υπηρεσιών, τους δικηγόρους και τους δικαστές.</w:t>
      </w:r>
    </w:p>
    <w:p w:rsidR="000B3F03" w:rsidRPr="000B3F03" w:rsidRDefault="001607C4" w:rsidP="000B3F03">
      <w:pPr>
        <w:pStyle w:val="myBullet"/>
      </w:pPr>
      <w:r>
        <w:t>Η απουσία μιας κατευθυντήριας διάταξης στην Οδηγία που να καλεί</w:t>
      </w:r>
      <w:r w:rsidR="00DD02D1" w:rsidRPr="000B3F03">
        <w:t xml:space="preserve"> </w:t>
      </w:r>
      <w:r>
        <w:t>τα κράτη μέλη να υιοθετήσουν έναν ευρύ ορισμό για την αναπηρία</w:t>
      </w:r>
      <w:r w:rsidR="00DD02D1" w:rsidRPr="000B3F03">
        <w:t xml:space="preserve"> </w:t>
      </w:r>
      <w:r>
        <w:t>έχει οδηγήσει στον αποκλεισμό κάποιων ατόμων με αναπηρία</w:t>
      </w:r>
      <w:r w:rsidR="00DD02D1" w:rsidRPr="000B3F03">
        <w:t xml:space="preserve"> </w:t>
      </w:r>
      <w:r>
        <w:t>από την πρ</w:t>
      </w:r>
      <w:r>
        <w:t>ο</w:t>
      </w:r>
      <w:r>
        <w:t>στασία που αυτή παρέχει. Το υποκειμενικό πεδίο</w:t>
      </w:r>
      <w:r w:rsidR="000B3F03" w:rsidRPr="000B3F03">
        <w:t xml:space="preserve"> εφαρμογής της Οδηγ</w:t>
      </w:r>
      <w:r w:rsidR="000B3F03" w:rsidRPr="000B3F03">
        <w:t>ί</w:t>
      </w:r>
      <w:r w:rsidR="000B3F03" w:rsidRPr="000B3F03">
        <w:t>ας έχει απασχολήσει κατά καιρούς τα δικαστήρια της Γερμανίας, του Βελγίου, της Δανίας και της Ισπανίας καθώς και το Δικαστήριο των Ε</w:t>
      </w:r>
      <w:r w:rsidR="000B3F03" w:rsidRPr="000B3F03">
        <w:t>υ</w:t>
      </w:r>
      <w:r w:rsidR="000B3F03" w:rsidRPr="000B3F03">
        <w:t>ρωπαϊκών Κοινοτήτων</w:t>
      </w:r>
      <w:r w:rsidR="000B3F03">
        <w:rPr>
          <w:rStyle w:val="aa"/>
        </w:rPr>
        <w:footnoteReference w:id="21"/>
      </w:r>
      <w:r w:rsidR="000B3F03" w:rsidRPr="000B3F03">
        <w:t>. Το ζήτημα που συχνά διερευνάται σ’ αυτές τις περιπτώσεις είναι η σχέση της μακροχρόνιας ασθένειας με την αναπ</w:t>
      </w:r>
      <w:r w:rsidR="000B3F03" w:rsidRPr="000B3F03">
        <w:t>η</w:t>
      </w:r>
      <w:r w:rsidR="000B3F03" w:rsidRPr="000B3F03">
        <w:lastRenderedPageBreak/>
        <w:t>ρία. Οι οργανώσεις των ατόμων με αναπηρία ζητούν εδώ και καιρό να υπάρξει μια δυναμική ερμηνεία της έννοιας της αναπηρίας, λαμβάν</w:t>
      </w:r>
      <w:r w:rsidR="000B3F03" w:rsidRPr="000B3F03">
        <w:t>ο</w:t>
      </w:r>
      <w:r w:rsidR="000B3F03" w:rsidRPr="000B3F03">
        <w:t>ντας υπόψη το παρελθόν, το παρόν και το μέλλον της αναπηρίας.</w:t>
      </w:r>
    </w:p>
    <w:p w:rsidR="000B3F03" w:rsidRPr="000B3F03" w:rsidRDefault="000B3F03" w:rsidP="000B3F03">
      <w:pPr>
        <w:pStyle w:val="myBullet"/>
      </w:pPr>
      <w:r w:rsidRPr="000B3F03">
        <w:t>Η απαγόρευση των διακρίσεων στον τομέα της απασχόλησης παρόλο που αποτελεί ένα ιδιαίτερο σημαντικό βήμα, ωστόσο δεν είναι αρκετό από μόνο του για να διευκολύνει την ένταξη των ατόμων με αναπηρία στον κόσμο της εργασίας. Η βαθιά ριζωμένη δομική διάκριση σε βάρος των ατόμων με αναπηρία απαιτεί την υλοποίηση μέτρων που να κατ</w:t>
      </w:r>
      <w:r w:rsidRPr="000B3F03">
        <w:t>α</w:t>
      </w:r>
      <w:r w:rsidRPr="000B3F03">
        <w:t>πολεμούν τη διάκριση σε όλους τους τομείς της κοινωνικής ζωής. Για παράδειγμα στο Βέλγιο, και ως κάποιο βαθμό στο Λουξεμβούργο, το πεδίο εφαρμογής της νομοθεσίας που θεσπίστηκε για την ενσωμάτωση της Οδηγίας σε εθνικό επίπεδο προχωρά και πέραν του τομέα της απ</w:t>
      </w:r>
      <w:r w:rsidRPr="000B3F03">
        <w:t>α</w:t>
      </w:r>
      <w:r w:rsidRPr="000B3F03">
        <w:t>σχόλησης, καλύπτοντας την παροχή αγαθών και υπηρεσιών, την κοιν</w:t>
      </w:r>
      <w:r w:rsidRPr="000B3F03">
        <w:t>ω</w:t>
      </w:r>
      <w:r w:rsidRPr="000B3F03">
        <w:t>νική ασφάλιση, την υγεία και τη συμμετοχή στην οικονομική, πολιτ</w:t>
      </w:r>
      <w:r w:rsidRPr="000B3F03">
        <w:t>ι</w:t>
      </w:r>
      <w:r w:rsidRPr="000B3F03">
        <w:t>σμική και πολιτική δραστηριότητα. Η νομοθεσία αυτή συνδιαλέγεται και με άλλα ζητήματα, όπως π.χ. την άρνηση σε έναν τυφλό να εισέλθει σε ένα εστιατόριο με το σκύλο - βοηθό του, την παροχή διερμηνείας στη νοηματική γλώσσα στα σχολεία, την άρνηση παροχής εύλογων πρ</w:t>
      </w:r>
      <w:r w:rsidRPr="000B3F03">
        <w:t>ο</w:t>
      </w:r>
      <w:r w:rsidRPr="000B3F03">
        <w:t>σαρμογών σε έναν παίχτη του γκολφ κ.λπ.</w:t>
      </w:r>
    </w:p>
    <w:p w:rsidR="000B3F03" w:rsidRPr="000B3F03" w:rsidRDefault="000B3F03" w:rsidP="000B3F03">
      <w:pPr>
        <w:pStyle w:val="myBullet"/>
      </w:pPr>
      <w:r w:rsidRPr="000B3F03">
        <w:t>Όσον αφορά στις εύλογες προσαρμογές, που ίσως αποτελεί την πιο σ</w:t>
      </w:r>
      <w:r w:rsidRPr="000B3F03">
        <w:t>η</w:t>
      </w:r>
      <w:r w:rsidRPr="000B3F03">
        <w:t>μαντική διάταξη για την αναπηρία που συμπεριλήφθηκε ποτέ σε νομικό κείμενο της ΕΕ, η Οδηγία δεν παρέχει καμία διευκρινιστική κατευθ</w:t>
      </w:r>
      <w:r w:rsidRPr="000B3F03">
        <w:t>υ</w:t>
      </w:r>
      <w:r w:rsidRPr="000B3F03">
        <w:t>ντήρια γραμμή τόσο για το εύλογο όσο και για την αναλογικότητά τους. Έτσι οι εργοδότες την ερμηνεύουν όπως θέλουν. Η ανεπαρκής καταν</w:t>
      </w:r>
      <w:r w:rsidRPr="000B3F03">
        <w:t>ό</w:t>
      </w:r>
      <w:r w:rsidRPr="000B3F03">
        <w:t>ηση των εύλογων προσαρμογών συνιστά μεγάλο εμπόδιο για την απ</w:t>
      </w:r>
      <w:r w:rsidRPr="000B3F03">
        <w:t>ο</w:t>
      </w:r>
      <w:r w:rsidRPr="000B3F03">
        <w:t>τελεσματική εφαρμογή της αρχής της ίσης μεταχείρισης. Οι εργοδότες είναι πιο δεκτικοί στο να προσλάβουν άτομα με αναπηρία στις χώρες που η Πολιτεία αφενός συμμετέχει οικονομικά στην εφαρμογή των ε</w:t>
      </w:r>
      <w:r w:rsidRPr="000B3F03">
        <w:t>ύ</w:t>
      </w:r>
      <w:r w:rsidRPr="000B3F03">
        <w:t>λογων προσαρμογών, αφετέρου το γνωστοποιεί σ’ αυτούς. Παρόλα α</w:t>
      </w:r>
      <w:r w:rsidRPr="000B3F03">
        <w:t>υ</w:t>
      </w:r>
      <w:r w:rsidRPr="000B3F03">
        <w:t>τά, όταν οι δημόσιες χρηματοδοτήσεις για την εφαρμογή εύλογων πρ</w:t>
      </w:r>
      <w:r w:rsidRPr="000B3F03">
        <w:t>ο</w:t>
      </w:r>
      <w:r w:rsidRPr="000B3F03">
        <w:t>σαρμογών δεν γίνονται με τον κατάλληλο τρόπο, τότε μπορεί να επιφ</w:t>
      </w:r>
      <w:r w:rsidRPr="000B3F03">
        <w:t>έ</w:t>
      </w:r>
      <w:r w:rsidRPr="000B3F03">
        <w:t>ρουν αρνητικό αποτέλεσμα, κάνοντας δηλαδή τους εργοδότες να πρ</w:t>
      </w:r>
      <w:r w:rsidRPr="000B3F03">
        <w:t>ο</w:t>
      </w:r>
      <w:r w:rsidRPr="000B3F03">
        <w:t xml:space="preserve">σκολλώνται σ’ </w:t>
      </w:r>
      <w:r>
        <w:t>αυτές και να μην προχωρούν στην πρόσληψη ατόμων με αναπηρία στην περίπτωση εφαρμογής τους αποκλειστικά και μόνο με πόρους της επιχείρησης.</w:t>
      </w:r>
    </w:p>
    <w:p w:rsidR="000B3F03" w:rsidRDefault="000B3F03" w:rsidP="000B3F03">
      <w:pPr>
        <w:pStyle w:val="myBullet"/>
      </w:pPr>
      <w:r>
        <w:t>Αν και στην Οδηγία προβλέπεται η αντιστροφή του βάρους αποδείξεως,</w:t>
      </w:r>
      <w:r w:rsidRPr="000B3F03">
        <w:t xml:space="preserve"> </w:t>
      </w:r>
      <w:r>
        <w:t>ωστόσο αυτό δεν τηρείται πάντοτε από τα δικαστήρια των κρατών μ</w:t>
      </w:r>
      <w:r>
        <w:t>ε</w:t>
      </w:r>
      <w:r>
        <w:t>λών και έτσι τα ίδια τα άτομα με αναπηρία υποβάλλονται</w:t>
      </w:r>
      <w:r w:rsidRPr="000B3F03">
        <w:t xml:space="preserve"> </w:t>
      </w:r>
      <w:r>
        <w:t xml:space="preserve">στην επώδυνη διαδικασία να αποδείξουν ότι έχουν υποστεί διάκριση. Η δυσκολία να </w:t>
      </w:r>
      <w:r>
        <w:lastRenderedPageBreak/>
        <w:t>αποδείξει ένα άτομο με αναπηρία ότι υπέστη διάκριση λόγω αναπηρίας λειτουργεί αποτρεπτικά.</w:t>
      </w:r>
    </w:p>
    <w:p w:rsidR="000B3F03" w:rsidRDefault="000B3F03" w:rsidP="000B3F03">
      <w:pPr>
        <w:pStyle w:val="myBullet"/>
      </w:pPr>
      <w:r>
        <w:t>Αν και η προσφυγή στη δικαιοσύνη είναι ένα συνταγματικά κατοχυρ</w:t>
      </w:r>
      <w:r>
        <w:t>ω</w:t>
      </w:r>
      <w:r>
        <w:t>μένο</w:t>
      </w:r>
      <w:r w:rsidRPr="000B3F03">
        <w:t xml:space="preserve"> </w:t>
      </w:r>
      <w:r>
        <w:t>δικαίωμα κάθε πολίτη, ωστόσο το ύψος της αμοιβής του δικηγ</w:t>
      </w:r>
      <w:r>
        <w:t>ό</w:t>
      </w:r>
      <w:r>
        <w:t>ρου, οι φόροι των δικαστηρίων, η έλλειψη της προσβασιμότητας</w:t>
      </w:r>
      <w:r w:rsidRPr="000B3F03">
        <w:t xml:space="preserve"> </w:t>
      </w:r>
      <w:r>
        <w:t>των δικαστηρίων, η έλλειψη εμπιστοσύνης στη δικαιοσύνη και στη θετική έκβαση της υπόθεσής τους, η μη παροχή διερμηνείας</w:t>
      </w:r>
      <w:r w:rsidRPr="000B3F03">
        <w:t xml:space="preserve"> </w:t>
      </w:r>
      <w:r>
        <w:t>στη νοηματική γλώσσα στα δικαστήρια κ.λπ. λειτουργούν αποτρεπτικά.</w:t>
      </w:r>
    </w:p>
    <w:p w:rsidR="000B3F03" w:rsidRDefault="000B3F03" w:rsidP="000B3F03">
      <w:pPr>
        <w:pStyle w:val="myBullet"/>
      </w:pPr>
      <w:r>
        <w:t>Ο φόβος της απόλυσης, ο στιγματισμός του ατόμου ως ταραχοποιού</w:t>
      </w:r>
      <w:r w:rsidRPr="000B3F03">
        <w:t xml:space="preserve"> </w:t>
      </w:r>
      <w:r>
        <w:t>στοιχείου - που με τη σειρά του μπορεί να οδηγήσει στην άρνηση άλλων θέσεων εργασίας στην ίδια περιοχή ή και στον ίδιο κλάδο από άλλους εργοδότες - λειτουργεί αποτρεπτικά για την προσφυγή του ατόμου με αναπηρία που έχει υποστεί διακριτική μεταχείριση στη δικαιοσύνη.</w:t>
      </w:r>
    </w:p>
    <w:p w:rsidR="000B3F03" w:rsidRDefault="000B3F03" w:rsidP="000B3F03">
      <w:r>
        <w:t>Ακολουθεί παρουσίαση των διαπιστώσεων και των προτάσεων του εθνικού</w:t>
      </w:r>
      <w:r w:rsidRPr="000B3F03">
        <w:t xml:space="preserve"> </w:t>
      </w:r>
      <w:r>
        <w:t>αναπηρικού κινήματος για την οικονομική κρίση, τον ν.2643/1998, τα πρ</w:t>
      </w:r>
      <w:r>
        <w:t>ο</w:t>
      </w:r>
      <w:r>
        <w:t>γράμματα ενίσχυσης της επιχειρηματικότητας των ατόμων με αναπηρία</w:t>
      </w:r>
      <w:r w:rsidRPr="000B3F03">
        <w:t xml:space="preserve"> </w:t>
      </w:r>
      <w:r>
        <w:t>και τα Π.Π.Ε.</w:t>
      </w:r>
    </w:p>
    <w:p w:rsidR="000B3F03" w:rsidRPr="00F70578" w:rsidRDefault="000B3F03" w:rsidP="000B3F03"/>
    <w:p w:rsidR="000B3F03" w:rsidRDefault="000B3F03" w:rsidP="000B3F03">
      <w:pPr>
        <w:pStyle w:val="4"/>
      </w:pPr>
      <w:r>
        <w:t>Οικονομική κρίση</w:t>
      </w:r>
    </w:p>
    <w:p w:rsidR="000B3F03" w:rsidRDefault="000B3F03" w:rsidP="000B3F03">
      <w:r>
        <w:t>Το εθνικό αναπηρικό κίνημα διαπίστωσε μέσω της Διακήρυξης της Εθνικής</w:t>
      </w:r>
      <w:r w:rsidRPr="000B3F03">
        <w:t xml:space="preserve"> </w:t>
      </w:r>
      <w:r>
        <w:t>Συνομοσπονδίας Ατόμων με Αναπηρία για την 3</w:t>
      </w:r>
      <w:r w:rsidRPr="00736455">
        <w:rPr>
          <w:vertAlign w:val="superscript"/>
        </w:rPr>
        <w:t>η</w:t>
      </w:r>
      <w:r w:rsidR="00736455" w:rsidRPr="00736455">
        <w:t xml:space="preserve"> </w:t>
      </w:r>
      <w:r>
        <w:t>Δεκέμβρη 2011 ότι:</w:t>
      </w:r>
    </w:p>
    <w:p w:rsidR="000B3F03" w:rsidRDefault="000B3F03" w:rsidP="006B64A3">
      <w:pPr>
        <w:pStyle w:val="a8"/>
        <w:numPr>
          <w:ilvl w:val="0"/>
          <w:numId w:val="6"/>
        </w:numPr>
      </w:pPr>
      <w:r>
        <w:t>το ποσοστό ανεργίας των ατόμων με αναπηρία (δίχως να υπάρχουν επίσημα στατιστικά στοιχεία) έχει εκτιναχτεί στα ύψη,</w:t>
      </w:r>
    </w:p>
    <w:p w:rsidR="000B3F03" w:rsidRDefault="000B3F03" w:rsidP="006B64A3">
      <w:pPr>
        <w:pStyle w:val="a8"/>
        <w:numPr>
          <w:ilvl w:val="0"/>
          <w:numId w:val="6"/>
        </w:numPr>
      </w:pPr>
      <w:r>
        <w:t>το δημόσιο σύστημα υγείας καταρρέει, συμπεριλαμβανομένων των υπηρ</w:t>
      </w:r>
      <w:r>
        <w:t>ε</w:t>
      </w:r>
      <w:r>
        <w:t>σιών ψυχικής υγείας, γεγονός που δημιουργεί ακόμη μεγαλύτερη εμπόδια για την ένταξη των ατόμων με αναπηρία και με χρόνιες παθήσεις</w:t>
      </w:r>
      <w:r w:rsidRPr="000B3F03">
        <w:t xml:space="preserve"> </w:t>
      </w:r>
      <w:r>
        <w:t>στην ε</w:t>
      </w:r>
      <w:r>
        <w:t>ρ</w:t>
      </w:r>
      <w:r>
        <w:t>γασία, εφόσον με αυτόν τον τρόπο δεν μπορούν να διατηρήσουν</w:t>
      </w:r>
      <w:r w:rsidRPr="000B3F03">
        <w:t xml:space="preserve"> </w:t>
      </w:r>
      <w:r>
        <w:t>ένα ικαν</w:t>
      </w:r>
      <w:r>
        <w:t>ο</w:t>
      </w:r>
      <w:r>
        <w:t>ποιητικό επίπεδο λειτουργικότητας.</w:t>
      </w:r>
    </w:p>
    <w:p w:rsidR="00736455" w:rsidRPr="00736455" w:rsidRDefault="000B3F03" w:rsidP="006B64A3">
      <w:pPr>
        <w:pStyle w:val="a8"/>
        <w:numPr>
          <w:ilvl w:val="0"/>
          <w:numId w:val="6"/>
        </w:numPr>
      </w:pPr>
      <w:r>
        <w:t>η εκπαίδευση των ατόμων με αναπηρία συνεχώς υποβαθμίζεται με ό, τι</w:t>
      </w:r>
      <w:r w:rsidR="00736455" w:rsidRPr="00736455">
        <w:t xml:space="preserve"> </w:t>
      </w:r>
      <w:r w:rsidR="00736455">
        <w:t>α</w:t>
      </w:r>
      <w:r w:rsidR="00736455">
        <w:t>υ</w:t>
      </w:r>
      <w:r w:rsidR="00736455">
        <w:t>τό συνεπάγεται για την ένταξή τους στην εργασία.</w:t>
      </w:r>
    </w:p>
    <w:p w:rsidR="00736455" w:rsidRPr="00736455" w:rsidRDefault="00736455" w:rsidP="006B64A3">
      <w:pPr>
        <w:pStyle w:val="a8"/>
        <w:numPr>
          <w:ilvl w:val="0"/>
          <w:numId w:val="6"/>
        </w:numPr>
      </w:pPr>
      <w:r>
        <w:t>τα προβλήματα λειτουργίας που παρουσιάζουν τα Κέντρα Πιστοποίησης</w:t>
      </w:r>
      <w:r w:rsidRPr="00736455">
        <w:t xml:space="preserve"> </w:t>
      </w:r>
      <w:r>
        <w:t>της Αναπηρίας (ΚΕ.Π.Α.), και ιδίως οι καθυστερήσεις για την απονομή</w:t>
      </w:r>
      <w:r w:rsidRPr="00736455">
        <w:t xml:space="preserve"> </w:t>
      </w:r>
      <w:r>
        <w:t>του ποσοστού αναπηρίας, δυσκολεύουν την ένταξη των ατόμων με αναπηρία σε θετικά μέτρα δράσης που προωθούν την ένταξή τους στην εργασία.</w:t>
      </w:r>
    </w:p>
    <w:p w:rsidR="00736455" w:rsidRDefault="00736455" w:rsidP="006B64A3">
      <w:pPr>
        <w:pStyle w:val="a8"/>
        <w:numPr>
          <w:ilvl w:val="0"/>
          <w:numId w:val="6"/>
        </w:numPr>
      </w:pPr>
      <w:r>
        <w:t>η χρηματοδότηση προς τους συλλόγους των ατόμων με αναπηρία που, μ</w:t>
      </w:r>
      <w:r>
        <w:t>ε</w:t>
      </w:r>
      <w:r>
        <w:t>ταξύ άλλων, εφαρμόζουν προγράμματα προστατευμένης και υποστηριζ</w:t>
      </w:r>
      <w:r>
        <w:t>ό</w:t>
      </w:r>
      <w:r>
        <w:t>μενης</w:t>
      </w:r>
      <w:r w:rsidRPr="00736455">
        <w:t xml:space="preserve"> </w:t>
      </w:r>
      <w:r>
        <w:t>απασχόλησης συνεχώς μειώνεται, με αποτέλεσμα να κινδυνεύουν</w:t>
      </w:r>
      <w:r w:rsidRPr="00736455">
        <w:t xml:space="preserve"> </w:t>
      </w:r>
      <w:r>
        <w:t xml:space="preserve">να </w:t>
      </w:r>
      <w:r>
        <w:lastRenderedPageBreak/>
        <w:t>διακόψουν τη λειτουργία τους και ως εκ τούτου και τα προγράμματα</w:t>
      </w:r>
      <w:r w:rsidRPr="00C03597">
        <w:t xml:space="preserve"> </w:t>
      </w:r>
      <w:r>
        <w:t>ενα</w:t>
      </w:r>
      <w:r>
        <w:t>λ</w:t>
      </w:r>
      <w:r>
        <w:t>λακτικής απασχόλησης που εφαρμόζουν.</w:t>
      </w:r>
    </w:p>
    <w:p w:rsidR="00736455" w:rsidRDefault="00736455" w:rsidP="00736455">
      <w:r>
        <w:t>Το εθνικό αναπηρικό κίνημα πρότεινε:</w:t>
      </w:r>
    </w:p>
    <w:p w:rsidR="00736455" w:rsidRDefault="00736455" w:rsidP="006B64A3">
      <w:pPr>
        <w:pStyle w:val="a8"/>
        <w:numPr>
          <w:ilvl w:val="0"/>
          <w:numId w:val="6"/>
        </w:numPr>
      </w:pPr>
      <w:r>
        <w:t>να διοριστούν άμεσα όλοι οι επιτυχόντες των προηγούμενων (γενικών και ειδικών) προκηρύξεων του ν.2643/1998, ανεξαρτήτως του περιοριστικού</w:t>
      </w:r>
      <w:r w:rsidR="00C03597" w:rsidRPr="00C03597">
        <w:t xml:space="preserve"> </w:t>
      </w:r>
      <w:r>
        <w:t>μέτρου 1/10 που ισχύει για τις προσλήψεις στο δημόσιο τομέα.</w:t>
      </w:r>
    </w:p>
    <w:p w:rsidR="00736455" w:rsidRDefault="00736455" w:rsidP="006B64A3">
      <w:pPr>
        <w:pStyle w:val="a8"/>
        <w:numPr>
          <w:ilvl w:val="0"/>
          <w:numId w:val="6"/>
        </w:numPr>
      </w:pPr>
      <w:r>
        <w:t>να εξαιρεθούν όλες οι προσλήψεις των ατόμων με αναπηρία που πραγμ</w:t>
      </w:r>
      <w:r>
        <w:t>α</w:t>
      </w:r>
      <w:r>
        <w:t>τοποιούνται</w:t>
      </w:r>
      <w:r w:rsidR="00C03597" w:rsidRPr="00C03597">
        <w:t xml:space="preserve"> </w:t>
      </w:r>
      <w:r>
        <w:t>στο πλαίσιο του ν.2643/1998 από το μέτρο 1/10.</w:t>
      </w:r>
    </w:p>
    <w:p w:rsidR="00736455" w:rsidRDefault="00736455" w:rsidP="006B64A3">
      <w:pPr>
        <w:pStyle w:val="a8"/>
        <w:numPr>
          <w:ilvl w:val="0"/>
          <w:numId w:val="6"/>
        </w:numPr>
      </w:pPr>
      <w:r>
        <w:t>να καταργηθεί το εισοδηματικό κριτήριο των 12.000 € για την εξαίρεση των ατόμων με αναπηρία από το μέτρο της εργασιακής εφεδρείας.</w:t>
      </w:r>
    </w:p>
    <w:p w:rsidR="00736455" w:rsidRDefault="00736455" w:rsidP="006B64A3">
      <w:pPr>
        <w:pStyle w:val="a8"/>
        <w:numPr>
          <w:ilvl w:val="0"/>
          <w:numId w:val="6"/>
        </w:numPr>
      </w:pPr>
      <w:r>
        <w:t xml:space="preserve">να διασφαλιστεί η άμεση χρηματοδότηση όλων των Κέντρων Ψυχικής </w:t>
      </w:r>
      <w:r>
        <w:t>Υ</w:t>
      </w:r>
      <w:r>
        <w:t xml:space="preserve">γείας, να εκσυγχρονιστούν οι Μονάδες </w:t>
      </w:r>
      <w:proofErr w:type="spellStart"/>
      <w:r>
        <w:t>Χρονίων</w:t>
      </w:r>
      <w:proofErr w:type="spellEnd"/>
      <w:r>
        <w:t xml:space="preserve"> Παθήσεων (π.χ. Διαβητ</w:t>
      </w:r>
      <w:r>
        <w:t>ο</w:t>
      </w:r>
      <w:r>
        <w:t>λογικά</w:t>
      </w:r>
      <w:r w:rsidR="00C03597" w:rsidRPr="00C03597">
        <w:t xml:space="preserve"> </w:t>
      </w:r>
      <w:r>
        <w:t>Κέντρα, Μονάδες Τεχνητού Νεφρού, Μονάδες Μεσογειακής</w:t>
      </w:r>
      <w:r w:rsidR="00C03597" w:rsidRPr="00C03597">
        <w:t xml:space="preserve"> </w:t>
      </w:r>
      <w:r>
        <w:t>Ανα</w:t>
      </w:r>
      <w:r>
        <w:t>ι</w:t>
      </w:r>
      <w:r>
        <w:t>μίας, Κέντρα Αιμορροφιλικών κ.λπ.), να εξαιρεθούν από το μέτρο συγχ</w:t>
      </w:r>
      <w:r>
        <w:t>ω</w:t>
      </w:r>
      <w:r>
        <w:t>νεύσεων - καταργήσεων Μονάδων του ΕΣΥ και τέλος να οργανωθεί άμεσα ένα Δημόσιο Δίκτυο Κέντρων Αποκατάστασης που θα εξυπηρετεί τις αν</w:t>
      </w:r>
      <w:r>
        <w:t>ά</w:t>
      </w:r>
      <w:r>
        <w:t>γκες κάθε πολίτη με αναπηρία σε κάθε γωνιά της χώρας.</w:t>
      </w:r>
    </w:p>
    <w:p w:rsidR="00736455" w:rsidRDefault="00736455" w:rsidP="006B64A3">
      <w:pPr>
        <w:pStyle w:val="a8"/>
        <w:numPr>
          <w:ilvl w:val="0"/>
          <w:numId w:val="6"/>
        </w:numPr>
      </w:pPr>
      <w:r>
        <w:t>να καταστεί η τριτοβάθμια εκπαίδευση προσβάσιμη, ανοιχτή και «φιλική» στα άτομα με αναπηρία και να αρθούν όλες οι διατάξεις που αναπαράγουν</w:t>
      </w:r>
      <w:r w:rsidR="00C03597" w:rsidRPr="00C03597">
        <w:t xml:space="preserve"> </w:t>
      </w:r>
      <w:r>
        <w:t>και διαιωνίζουν ρατσιστικές και αποτρόπαιες συμπεριφορές.</w:t>
      </w:r>
    </w:p>
    <w:p w:rsidR="00736455" w:rsidRDefault="00736455" w:rsidP="006B64A3">
      <w:pPr>
        <w:pStyle w:val="a8"/>
        <w:numPr>
          <w:ilvl w:val="0"/>
          <w:numId w:val="6"/>
        </w:numPr>
      </w:pPr>
      <w:r>
        <w:t>να εφαρμοστούν μέτρα για την προστασία των εργαζομένων με αναπηρία</w:t>
      </w:r>
      <w:r w:rsidR="00C03597" w:rsidRPr="00C03597">
        <w:t xml:space="preserve"> </w:t>
      </w:r>
      <w:r>
        <w:t>και των εργαζομένων που έχουν διαπιστωμένα στη φροντίδα τους παιδιά</w:t>
      </w:r>
      <w:r w:rsidR="00C03597" w:rsidRPr="00C03597">
        <w:t xml:space="preserve"> </w:t>
      </w:r>
      <w:r>
        <w:t>/</w:t>
      </w:r>
      <w:r w:rsidR="00C03597" w:rsidRPr="00C03597">
        <w:t xml:space="preserve"> </w:t>
      </w:r>
      <w:r>
        <w:t>άτομα με αναπηρία από τις απολύσεις στον ιδιωτικό τομέα, οι οποίες τον τελευταίο καιρό είναι ιδιαίτερα μαζικές.</w:t>
      </w:r>
    </w:p>
    <w:p w:rsidR="00C03597" w:rsidRPr="00C03597" w:rsidRDefault="00736455" w:rsidP="006B64A3">
      <w:pPr>
        <w:pStyle w:val="a8"/>
        <w:numPr>
          <w:ilvl w:val="0"/>
          <w:numId w:val="6"/>
        </w:numPr>
      </w:pPr>
      <w:r>
        <w:t>στο πλαίσιο αναδιοργάνωσης και αποκρατικοποίησης υπηρεσιών του δ</w:t>
      </w:r>
      <w:r>
        <w:t>η</w:t>
      </w:r>
      <w:r>
        <w:t>μοσίου, να εφαρμοστούν μέτρα για τη διασφάλιση των θέσεων εργασίας</w:t>
      </w:r>
      <w:r w:rsidR="00C03597" w:rsidRPr="00C03597">
        <w:t xml:space="preserve"> </w:t>
      </w:r>
      <w:r>
        <w:t>των εργαζομένων με αναπηρία (π.χ. υποχρεωτική παραμονή ή με</w:t>
      </w:r>
      <w:r w:rsidR="00C03597">
        <w:t>τατάξεις) και των εργαζομένων που έχουν διαπιστωμένα στη φροντίδα τους πα</w:t>
      </w:r>
      <w:r w:rsidR="00C03597">
        <w:t>ι</w:t>
      </w:r>
      <w:r w:rsidR="00C03597">
        <w:t>διά/άτομα με αναπηρία.</w:t>
      </w:r>
    </w:p>
    <w:p w:rsidR="00C03597" w:rsidRPr="00C03597" w:rsidRDefault="00C03597" w:rsidP="006B64A3">
      <w:pPr>
        <w:pStyle w:val="a8"/>
        <w:numPr>
          <w:ilvl w:val="0"/>
          <w:numId w:val="6"/>
        </w:numPr>
      </w:pPr>
      <w:r>
        <w:t>να συμπεριληφθούν διακριτά μέτρα προστασίας σε όλες τις συλλογικές και επιχειρησιακές συμβάσεις εργασίας ώστε να μη θιγούν αναφαίρετα εργασ</w:t>
      </w:r>
      <w:r>
        <w:t>ι</w:t>
      </w:r>
      <w:r>
        <w:t>ακά δικαιώματα των ατόμων με αναπηρία.</w:t>
      </w:r>
      <w:r w:rsidRPr="00C03597">
        <w:t xml:space="preserve"> </w:t>
      </w:r>
    </w:p>
    <w:p w:rsidR="00C03597" w:rsidRPr="00C03597" w:rsidRDefault="00C03597" w:rsidP="006B64A3">
      <w:pPr>
        <w:pStyle w:val="a8"/>
        <w:numPr>
          <w:ilvl w:val="0"/>
          <w:numId w:val="6"/>
        </w:numPr>
      </w:pPr>
      <w:r>
        <w:t>να διασφαλίσει η Πολιτεία την απρόσκοπτη και εύρυθμη λειτουργία των οργανώσεων των ατόμων με αναπηρία σε όλα τα επίπεδα μέσω επαρκούς</w:t>
      </w:r>
      <w:r w:rsidRPr="00C03597">
        <w:t xml:space="preserve"> </w:t>
      </w:r>
      <w:r>
        <w:t>χρηματοδότησης ως έμπρακτη αναγνώριση της συνεισφοράς μας στην επ</w:t>
      </w:r>
      <w:r>
        <w:t>ί</w:t>
      </w:r>
      <w:r>
        <w:t>τευξη της κοινωνικής συνοχής, της κοινωνικής δικαιοσύνης και της πολιτ</w:t>
      </w:r>
      <w:r>
        <w:t>ι</w:t>
      </w:r>
      <w:r>
        <w:t>σμικής προόδου της χώρας.</w:t>
      </w:r>
    </w:p>
    <w:p w:rsidR="00C03597" w:rsidRDefault="00C03597" w:rsidP="00C03597"/>
    <w:p w:rsidR="00C03597" w:rsidRDefault="00C03597" w:rsidP="00C03597">
      <w:pPr>
        <w:pStyle w:val="4"/>
      </w:pPr>
      <w:r>
        <w:lastRenderedPageBreak/>
        <w:t>ν.2643/1998 - Εθνικό Σύστημα Ποσόστωσης</w:t>
      </w:r>
    </w:p>
    <w:p w:rsidR="00C03597" w:rsidRDefault="00C03597" w:rsidP="00C03597">
      <w:r>
        <w:t>Το εθνικό αναπηρικό κίνημα διαπίστωσε ότι αν και κατά τη διάρκεια της π</w:t>
      </w:r>
      <w:r>
        <w:t>ο</w:t>
      </w:r>
      <w:r>
        <w:t>λύχρονης εφαρμογής του ν.2643/1998 τοποθετήθηκαν σε θέσεις εργασίας</w:t>
      </w:r>
      <w:r w:rsidRPr="00C03597">
        <w:t xml:space="preserve"> </w:t>
      </w:r>
      <w:r>
        <w:t>χ</w:t>
      </w:r>
      <w:r>
        <w:t>ι</w:t>
      </w:r>
      <w:r>
        <w:t>λιάδες άτομα με αναπηρία, ωστόσο το ελληνικό σύστημα υποχρεωτικών</w:t>
      </w:r>
      <w:r w:rsidRPr="00C03597">
        <w:t xml:space="preserve"> </w:t>
      </w:r>
      <w:r>
        <w:t>τοπ</w:t>
      </w:r>
      <w:r>
        <w:t>ο</w:t>
      </w:r>
      <w:r>
        <w:t>θετήσεων πρέπει να αναθεωρηθεί ριζικά γιατί παρουσιάζει πολλά</w:t>
      </w:r>
      <w:r w:rsidRPr="00C03597">
        <w:t xml:space="preserve"> </w:t>
      </w:r>
      <w:r>
        <w:t>προβλήματα. Τα πιο σημαντικά από αυτά είναι τα παρακάτω:</w:t>
      </w:r>
    </w:p>
    <w:p w:rsidR="00C03597" w:rsidRDefault="00C03597" w:rsidP="006B64A3">
      <w:pPr>
        <w:pStyle w:val="a8"/>
        <w:numPr>
          <w:ilvl w:val="0"/>
          <w:numId w:val="6"/>
        </w:numPr>
      </w:pPr>
      <w:r>
        <w:t>δεν απευθύνεται αποκλειστικά και μόνο στα άτομα με αναπηρία, αλλά και σε άλλες ομάδες (π.χ. τέκνα αγωνιστών εθνικής αντίστασης, πολύτεκνους</w:t>
      </w:r>
      <w:r w:rsidRPr="00C03597">
        <w:t xml:space="preserve"> </w:t>
      </w:r>
      <w:r>
        <w:t xml:space="preserve">κ.λπ.) που δεν έχουν τα ίδια χαρακτηριστικά και τις ίδιες ανάγκες με τα </w:t>
      </w:r>
      <w:r>
        <w:t>ά</w:t>
      </w:r>
      <w:r>
        <w:t>τομα με αναπηρία.</w:t>
      </w:r>
    </w:p>
    <w:p w:rsidR="00C03597" w:rsidRDefault="00C03597" w:rsidP="006B64A3">
      <w:pPr>
        <w:pStyle w:val="a8"/>
        <w:numPr>
          <w:ilvl w:val="0"/>
          <w:numId w:val="6"/>
        </w:numPr>
      </w:pPr>
      <w:r>
        <w:t xml:space="preserve">ενώ στη χώρα μας οι υπόχρεες ιδιωτικές επιχειρήσεις είναι εκείνες που </w:t>
      </w:r>
      <w:r>
        <w:t>α</w:t>
      </w:r>
      <w:r>
        <w:t>πασχολούν προσωπικό άνω των 50 ατόμων, στις περισσότερες χώρες της ΕΕ υπόχρεες επιχειρήσεις είναι αυτές με αριθμό προσωπικού άνω των 15 ατόμων.</w:t>
      </w:r>
    </w:p>
    <w:p w:rsidR="00C03597" w:rsidRDefault="00C03597" w:rsidP="006B64A3">
      <w:pPr>
        <w:pStyle w:val="a8"/>
        <w:numPr>
          <w:ilvl w:val="0"/>
          <w:numId w:val="6"/>
        </w:numPr>
      </w:pPr>
      <w:r>
        <w:t>το ποσοστό των υποχρεωτικών τοποθετήσεων των ατόμων με αναπηρία στη χώρα μας είναι πολύ μικρότερο από αυτό των άλλων κρατών μελών της ΕΕ.</w:t>
      </w:r>
    </w:p>
    <w:p w:rsidR="00C03597" w:rsidRDefault="00C03597" w:rsidP="006B64A3">
      <w:pPr>
        <w:pStyle w:val="a8"/>
        <w:numPr>
          <w:ilvl w:val="0"/>
          <w:numId w:val="6"/>
        </w:numPr>
      </w:pPr>
      <w:r>
        <w:t>εξαιρούνται από το Νόμο φορείς που δεν θα έπρεπε, όπως είναι οι συνδικ</w:t>
      </w:r>
      <w:r>
        <w:t>α</w:t>
      </w:r>
      <w:r>
        <w:t>λιστικές</w:t>
      </w:r>
      <w:r w:rsidRPr="00C03597">
        <w:t xml:space="preserve"> </w:t>
      </w:r>
      <w:r>
        <w:t>οργανώσεις, τα κόμματα κ.λπ.</w:t>
      </w:r>
    </w:p>
    <w:p w:rsidR="00C03597" w:rsidRDefault="00C03597" w:rsidP="006B64A3">
      <w:pPr>
        <w:pStyle w:val="a8"/>
        <w:numPr>
          <w:ilvl w:val="0"/>
          <w:numId w:val="6"/>
        </w:numPr>
      </w:pPr>
      <w:r>
        <w:t>η απροθυμία επίσης του κλάδου των ιδιωτικών επιχειρήσεων να συμμο</w:t>
      </w:r>
      <w:r>
        <w:t>ρ</w:t>
      </w:r>
      <w:r>
        <w:t>φωθεί</w:t>
      </w:r>
      <w:r w:rsidRPr="00C03597">
        <w:t xml:space="preserve"> </w:t>
      </w:r>
      <w:r>
        <w:t>με τις διατάξεις του Νόμου και η μη επιβολή ακόμη και αυτών</w:t>
      </w:r>
      <w:r w:rsidRPr="00C03597">
        <w:t xml:space="preserve"> </w:t>
      </w:r>
      <w:r>
        <w:t xml:space="preserve">των στοιχειωδών κυρώσεων που προβλέπονται σ’ αυτόν, έρχεται σε πλήρη </w:t>
      </w:r>
      <w:r>
        <w:t>α</w:t>
      </w:r>
      <w:r>
        <w:t xml:space="preserve">ντίθεση με </w:t>
      </w:r>
      <w:proofErr w:type="spellStart"/>
      <w:r>
        <w:t>ό,τι</w:t>
      </w:r>
      <w:proofErr w:type="spellEnd"/>
      <w:r>
        <w:t xml:space="preserve"> ισχύει στις άλλες χώρες της ΕΕ.</w:t>
      </w:r>
    </w:p>
    <w:p w:rsidR="008D7EA8" w:rsidRPr="008D7EA8" w:rsidRDefault="00C03597" w:rsidP="006B64A3">
      <w:pPr>
        <w:pStyle w:val="a8"/>
        <w:numPr>
          <w:ilvl w:val="0"/>
          <w:numId w:val="6"/>
        </w:numPr>
      </w:pPr>
      <w:r>
        <w:t>απουσιάζουν διατάξεις που να παρέχουν τεχνολογική υποστήριξη στον ε</w:t>
      </w:r>
      <w:r>
        <w:t>ρ</w:t>
      </w:r>
      <w:r>
        <w:t>γαζόμενο με αναπηρία για να ανταποκριθεί πλήρως στις εργασιακές του υποχρεώσεις καθώς και προσωπική βοήθεια για την κάλυψη συγκεκριμ</w:t>
      </w:r>
      <w:r>
        <w:t>έ</w:t>
      </w:r>
      <w:r>
        <w:t>νων</w:t>
      </w:r>
      <w:r w:rsidRPr="00C03597">
        <w:t xml:space="preserve"> </w:t>
      </w:r>
      <w:r>
        <w:t>αναγκών που απορρέουν από την αναπηρία.</w:t>
      </w:r>
    </w:p>
    <w:p w:rsidR="008D7EA8" w:rsidRPr="008D7EA8" w:rsidRDefault="008D7EA8" w:rsidP="006B64A3">
      <w:pPr>
        <w:pStyle w:val="a8"/>
        <w:numPr>
          <w:ilvl w:val="0"/>
          <w:numId w:val="6"/>
        </w:numPr>
      </w:pPr>
      <w:r w:rsidRPr="008D7EA8">
        <w:t>δεν υπάρχει πρόβλεψη για την τοποθέτηση των ατόμων με αναπηρία σε θ</w:t>
      </w:r>
      <w:r w:rsidRPr="008D7EA8">
        <w:t>έ</w:t>
      </w:r>
      <w:r w:rsidRPr="008D7EA8">
        <w:t>σεις εργασίας αντίστοιχες των προσόντων τους, του είδους και της βαρύτ</w:t>
      </w:r>
      <w:r w:rsidRPr="008D7EA8">
        <w:t>η</w:t>
      </w:r>
      <w:r w:rsidRPr="008D7EA8">
        <w:t>τας της αναπηρίας τους, γεγονός το οποίο οδηγεί σε αυξημένο αριθμό πρ</w:t>
      </w:r>
      <w:r w:rsidRPr="008D7EA8">
        <w:t>ο</w:t>
      </w:r>
      <w:r w:rsidRPr="008D7EA8">
        <w:t>σφυγών από τα ίδια τα άτομα με αναπηρία κατά την τοποθέτησή τους στις επιχειρήσεις του ιδιωτικού τομέα και ως εκ τούτου στην υπονόμευση του ίδιου του στόχου της ένταξης στην απασχόληση.</w:t>
      </w:r>
    </w:p>
    <w:p w:rsidR="008D7EA8" w:rsidRPr="008D7EA8" w:rsidRDefault="008D7EA8" w:rsidP="006B64A3">
      <w:pPr>
        <w:pStyle w:val="a8"/>
        <w:numPr>
          <w:ilvl w:val="0"/>
          <w:numId w:val="6"/>
        </w:numPr>
      </w:pPr>
      <w:r w:rsidRPr="008D7EA8">
        <w:t>τα υψηλά τυπικά προσόντα που απαιτούνται από τις προκηρύξεις των θ</w:t>
      </w:r>
      <w:r w:rsidRPr="008D7EA8">
        <w:t>έ</w:t>
      </w:r>
      <w:r w:rsidRPr="008D7EA8">
        <w:t>σεων εργασίας του δημοσίου τομέα, οδηγούν στην μη πλήρωση των θέσ</w:t>
      </w:r>
      <w:r w:rsidRPr="008D7EA8">
        <w:t>ε</w:t>
      </w:r>
      <w:r w:rsidRPr="008D7EA8">
        <w:t>ων αυτών από τα άτομα με αναπηρία.</w:t>
      </w:r>
    </w:p>
    <w:p w:rsidR="008D7EA8" w:rsidRPr="008D7EA8" w:rsidRDefault="008D7EA8" w:rsidP="006B64A3">
      <w:pPr>
        <w:pStyle w:val="a8"/>
        <w:numPr>
          <w:ilvl w:val="0"/>
          <w:numId w:val="6"/>
        </w:numPr>
      </w:pPr>
      <w:r w:rsidRPr="008D7EA8">
        <w:t>παρόλο που για τη βελτίωση του Νόμου τροποποιήθηκαν πολλές διατάξεις του, αυτές δεν έλυσαν τα προβλήματα που παρουσιάζει (μεγάλη καθυστ</w:t>
      </w:r>
      <w:r w:rsidRPr="008D7EA8">
        <w:t>έ</w:t>
      </w:r>
      <w:r w:rsidRPr="008D7EA8">
        <w:t xml:space="preserve">ρηση στην έκδοση προκηρύξεων και των αποτελεσμάτων τους, ακύρωση </w:t>
      </w:r>
      <w:r w:rsidRPr="008D7EA8">
        <w:lastRenderedPageBreak/>
        <w:t>μεγάλου αριθμού αιτήσεων των υποψηφίων κ.λπ.) (</w:t>
      </w:r>
      <w:proofErr w:type="spellStart"/>
      <w:r w:rsidRPr="008D7EA8">
        <w:t>Ε.Σ.Α.μεΑ</w:t>
      </w:r>
      <w:proofErr w:type="spellEnd"/>
      <w:r w:rsidRPr="008D7EA8">
        <w:t>. 2007: 18-22). Για το εθνικό αναπηρικό κίνημα ο ν. 2643/1998 είναι ουσιαστικά αν</w:t>
      </w:r>
      <w:r w:rsidRPr="008D7EA8">
        <w:t>ε</w:t>
      </w:r>
      <w:r w:rsidRPr="008D7EA8">
        <w:t>νεργός.</w:t>
      </w:r>
    </w:p>
    <w:p w:rsidR="008D7EA8" w:rsidRPr="008D7EA8" w:rsidRDefault="008D7EA8" w:rsidP="008D7EA8">
      <w:r w:rsidRPr="008D7EA8">
        <w:t>Το εθνικό αναπηρικό κίνημα πρότεινε τη θέσπιση και εφαρμογή ενός νέου σ</w:t>
      </w:r>
      <w:r w:rsidRPr="008D7EA8">
        <w:t>υ</w:t>
      </w:r>
      <w:r w:rsidRPr="008D7EA8">
        <w:t>στήματος ποσόστωσης αποκλειστικά και μόνο για τα άτομα με αναπηρία (</w:t>
      </w:r>
      <w:proofErr w:type="spellStart"/>
      <w:r w:rsidRPr="008D7EA8">
        <w:t>Ε.Σ.Α.μεΑ</w:t>
      </w:r>
      <w:proofErr w:type="spellEnd"/>
      <w:r w:rsidRPr="008D7EA8">
        <w:t>. 2007:38), μέσω του οποίου να:</w:t>
      </w:r>
    </w:p>
    <w:p w:rsidR="008D7EA8" w:rsidRPr="008D7EA8" w:rsidRDefault="008D7EA8" w:rsidP="006B64A3">
      <w:pPr>
        <w:pStyle w:val="a8"/>
        <w:numPr>
          <w:ilvl w:val="0"/>
          <w:numId w:val="6"/>
        </w:numPr>
      </w:pPr>
      <w:r w:rsidRPr="008D7EA8">
        <w:t>αυξηθεί το ποσοστό υποχρεωτικών τοποθετήσεων στο δημόσιο τομέα,</w:t>
      </w:r>
    </w:p>
    <w:p w:rsidR="008D7EA8" w:rsidRPr="008D7EA8" w:rsidRDefault="008D7EA8" w:rsidP="006B64A3">
      <w:pPr>
        <w:pStyle w:val="a8"/>
        <w:numPr>
          <w:ilvl w:val="0"/>
          <w:numId w:val="6"/>
        </w:numPr>
      </w:pPr>
      <w:r w:rsidRPr="008D7EA8">
        <w:t>επεκταθεί η υποχρέωση των τοποθετήσεων και στις επιχειρήσεις που απ</w:t>
      </w:r>
      <w:r w:rsidRPr="008D7EA8">
        <w:t>α</w:t>
      </w:r>
      <w:r w:rsidRPr="008D7EA8">
        <w:t>σχολούν προσωπικό λιγότερο των 50 ατόμων, λαμβάνοντας υπόψη τα σ</w:t>
      </w:r>
      <w:r w:rsidRPr="008D7EA8">
        <w:t>υ</w:t>
      </w:r>
      <w:r w:rsidRPr="008D7EA8">
        <w:t>στήματα ποσόστωσης άλλων ευρωπαϊκών χωρών, όπως της Γαλλίας και της Γερμανίας,</w:t>
      </w:r>
    </w:p>
    <w:p w:rsidR="008D7EA8" w:rsidRPr="008D7EA8" w:rsidRDefault="008D7EA8" w:rsidP="006B64A3">
      <w:pPr>
        <w:pStyle w:val="a8"/>
        <w:numPr>
          <w:ilvl w:val="0"/>
          <w:numId w:val="6"/>
        </w:numPr>
      </w:pPr>
      <w:r w:rsidRPr="008D7EA8">
        <w:t>προβλεφθεί η σύνδεση των προστατευμένων θέσεων εργασίας με τα τυπικά προσόντα και ενδιαφέροντα των υποψηφίων, καθώς και με το είδος και το βαθμό αναπηρίας,</w:t>
      </w:r>
    </w:p>
    <w:p w:rsidR="008D7EA8" w:rsidRPr="008D7EA8" w:rsidRDefault="008D7EA8" w:rsidP="006B64A3">
      <w:pPr>
        <w:pStyle w:val="a8"/>
        <w:numPr>
          <w:ilvl w:val="0"/>
          <w:numId w:val="6"/>
        </w:numPr>
      </w:pPr>
      <w:r w:rsidRPr="008D7EA8">
        <w:t>επιβάλλονται αυστηρές κυρώσεις και πρόστιμα στις επιχειρήσεις που α</w:t>
      </w:r>
      <w:r w:rsidRPr="008D7EA8">
        <w:t>ρ</w:t>
      </w:r>
      <w:r w:rsidRPr="008D7EA8">
        <w:t>νούνται να προχωρήσουν στην εφαρμογή των υποχρεωτικών προσλήψεων,</w:t>
      </w:r>
    </w:p>
    <w:p w:rsidR="008D7EA8" w:rsidRPr="008D7EA8" w:rsidRDefault="008D7EA8" w:rsidP="006B64A3">
      <w:pPr>
        <w:pStyle w:val="a8"/>
        <w:numPr>
          <w:ilvl w:val="0"/>
          <w:numId w:val="6"/>
        </w:numPr>
      </w:pPr>
      <w:r w:rsidRPr="008D7EA8">
        <w:t>προβλεφθεί η σύσταση ειδικού ταμείου ή λογαριασμού που θα καταβάλλ</w:t>
      </w:r>
      <w:r w:rsidRPr="008D7EA8">
        <w:t>ο</w:t>
      </w:r>
      <w:r w:rsidRPr="008D7EA8">
        <w:t>νται τα προαναφερθέντα πρόστιμα, τα οποία θα διατίθενται για τη χρημ</w:t>
      </w:r>
      <w:r w:rsidRPr="008D7EA8">
        <w:t>α</w:t>
      </w:r>
      <w:r w:rsidRPr="008D7EA8">
        <w:t xml:space="preserve">τοδότηση προγραμμάτων απασχόλησης και κατάρτισης των ατόμων με </w:t>
      </w:r>
      <w:r w:rsidRPr="008D7EA8">
        <w:t>α</w:t>
      </w:r>
      <w:r w:rsidRPr="008D7EA8">
        <w:t>ναπηρία,</w:t>
      </w:r>
    </w:p>
    <w:p w:rsidR="008D7EA8" w:rsidRPr="008D7EA8" w:rsidRDefault="008D7EA8" w:rsidP="006B64A3">
      <w:pPr>
        <w:pStyle w:val="a8"/>
        <w:numPr>
          <w:ilvl w:val="0"/>
          <w:numId w:val="6"/>
        </w:numPr>
      </w:pPr>
      <w:r w:rsidRPr="008D7EA8">
        <w:t>παρέχεται προσωπικός βοηθός, στις περιπτώσεις που απαιτείται, με στόχο την επιτυχή προσαρμογή των τοποθετούμενων,</w:t>
      </w:r>
    </w:p>
    <w:p w:rsidR="00A27BCF" w:rsidRPr="00A27BCF" w:rsidRDefault="008D7EA8" w:rsidP="006B64A3">
      <w:pPr>
        <w:pStyle w:val="a8"/>
        <w:numPr>
          <w:ilvl w:val="0"/>
          <w:numId w:val="6"/>
        </w:numPr>
      </w:pPr>
      <w:r w:rsidRPr="008D7EA8">
        <w:t>διασφαλίζεται η σύνδεση του συστήματος των υποχρεωτικών τοποθετήσ</w:t>
      </w:r>
      <w:r w:rsidRPr="008D7EA8">
        <w:t>ε</w:t>
      </w:r>
      <w:r w:rsidRPr="008D7EA8">
        <w:t>ων με τα προγράμματα εκπαίδευσης, κατάρτισης και δια βίου μάθησης,</w:t>
      </w:r>
    </w:p>
    <w:p w:rsidR="00A27BCF" w:rsidRDefault="00A27BCF" w:rsidP="006B64A3">
      <w:pPr>
        <w:pStyle w:val="a8"/>
        <w:numPr>
          <w:ilvl w:val="0"/>
          <w:numId w:val="6"/>
        </w:numPr>
      </w:pPr>
      <w:r>
        <w:t>παρέχονται κίνητρα στους εργοδότες για την πρόσληψη ατόμων με αναπ</w:t>
      </w:r>
      <w:r>
        <w:t>η</w:t>
      </w:r>
      <w:r>
        <w:t>ρία,</w:t>
      </w:r>
      <w:r w:rsidRPr="00A27BCF">
        <w:t xml:space="preserve"> </w:t>
      </w:r>
      <w:r>
        <w:t xml:space="preserve">όπως: μείωση της φορολογίας των επιχειρήσεων αναλογικά με τον </w:t>
      </w:r>
      <w:r>
        <w:t>α</w:t>
      </w:r>
      <w:r>
        <w:t>ριθμό των ατόμων με αναπηρία που απασχολούν, παροχή δωρεάν</w:t>
      </w:r>
      <w:r w:rsidRPr="00A27BCF">
        <w:t xml:space="preserve"> </w:t>
      </w:r>
      <w:r>
        <w:t>επαγγε</w:t>
      </w:r>
      <w:r>
        <w:t>λ</w:t>
      </w:r>
      <w:r>
        <w:t>ματικής κατάρτισης με ευθύνη του Ο.Α.Ε.Δ. στους απασχολούμενους</w:t>
      </w:r>
      <w:r w:rsidRPr="00A27BCF">
        <w:t xml:space="preserve"> </w:t>
      </w:r>
      <w:r>
        <w:t>με αναπηρία επί του αντικειμένου εργασίας τους, επιδότηση μέρους της δαπ</w:t>
      </w:r>
      <w:r>
        <w:t>ά</w:t>
      </w:r>
      <w:r>
        <w:t>νης για την ασφάλιση των εργαζομένων με αναπηρία, στην οποία πρέπει να υπάρχει διαβάθμιση ανάλογα με τη βαρύτητα της αναπηρίας τους κ.λπ. κ</w:t>
      </w:r>
      <w:r>
        <w:t>α</w:t>
      </w:r>
      <w:r>
        <w:t>θώς και για την ευρεία εφαρμογή εύλογων προσαρμογών</w:t>
      </w:r>
      <w:r w:rsidRPr="00A27BCF">
        <w:t xml:space="preserve"> </w:t>
      </w:r>
      <w:r>
        <w:t>του εργασιακού χώρου, αλλά και για την παροχή τεχνολογικής</w:t>
      </w:r>
      <w:r w:rsidRPr="00A27BCF">
        <w:t xml:space="preserve"> </w:t>
      </w:r>
      <w:r>
        <w:t>υποστήριξης και τεχνικών βοηθημάτων στους τοποθετούμενους (</w:t>
      </w:r>
      <w:proofErr w:type="spellStart"/>
      <w:r>
        <w:t>Ε.Σ.Α.μεΑ</w:t>
      </w:r>
      <w:proofErr w:type="spellEnd"/>
      <w:r>
        <w:t>. 2007: 37-41).</w:t>
      </w:r>
    </w:p>
    <w:p w:rsidR="00A27BCF" w:rsidRPr="00F70578" w:rsidRDefault="00A27BCF" w:rsidP="00A27BCF"/>
    <w:p w:rsidR="00A27BCF" w:rsidRDefault="00A27BCF" w:rsidP="00A27BCF">
      <w:pPr>
        <w:pStyle w:val="4"/>
      </w:pPr>
      <w:r>
        <w:t>Προγράμματα ενίσχυσης της επιχειρηματικότητας των ατόμων με αναπηρία</w:t>
      </w:r>
    </w:p>
    <w:p w:rsidR="00A27BCF" w:rsidRDefault="00A27BCF" w:rsidP="00A27BCF">
      <w:r>
        <w:t xml:space="preserve">Το εθνικό αναπηρικό κίνημα διαπίστωσε μέσα από στοιχεία του Ε.Ο.Μ.Μ.Ε.Χ. από την εφαρμογή των 3 κύκλων του Προγράμματος </w:t>
      </w:r>
      <w:r w:rsidRPr="00A27BCF">
        <w:rPr>
          <w:i/>
        </w:rPr>
        <w:t>«Ενίσχυσης Επιχειρημ</w:t>
      </w:r>
      <w:r w:rsidRPr="00A27BCF">
        <w:rPr>
          <w:i/>
        </w:rPr>
        <w:t>α</w:t>
      </w:r>
      <w:r w:rsidRPr="00A27BCF">
        <w:rPr>
          <w:i/>
        </w:rPr>
        <w:lastRenderedPageBreak/>
        <w:t xml:space="preserve">τικότητας Ατόμων με Αναπηρίες» </w:t>
      </w:r>
      <w:r>
        <w:t>στο πλαίσιο εφαρμογής</w:t>
      </w:r>
      <w:r w:rsidRPr="00A27BCF">
        <w:t xml:space="preserve"> </w:t>
      </w:r>
      <w:r>
        <w:t xml:space="preserve">του Γ΄ΚΠΣ 2000 - 2006, ότι ενώ τα άτομα με αναπηρία έχουν την πρόθεση να ξεκινήσουν μια </w:t>
      </w:r>
      <w:r>
        <w:t>ε</w:t>
      </w:r>
      <w:r>
        <w:t>πιχειρηματική δραστηριότητα, λείπουν οι κατάλληλες προϋποθέσεις για την ολοκλήρωση της επένδυσης, όπως είναι η ανεπαρκής</w:t>
      </w:r>
      <w:r w:rsidRPr="00A27BCF">
        <w:t xml:space="preserve"> </w:t>
      </w:r>
      <w:r>
        <w:t>ενημέρωση των υποψ</w:t>
      </w:r>
      <w:r>
        <w:t>η</w:t>
      </w:r>
      <w:r>
        <w:t>φίων επενδυτών, με αποτέλεσμα την εμπλοκή σε διαδικασίες επιχειρηματικής δραστηριότητας χωρίς πλήρη επίγνωση των απαιτήσεων και η τεχνική στήριξη για την υπέρβαση των κρίσιμων εμποδίων.</w:t>
      </w:r>
      <w:r w:rsidRPr="00A27BCF">
        <w:t xml:space="preserve"> </w:t>
      </w:r>
      <w:r>
        <w:t>Επιπρόσθετα, η ανάκληση του δ</w:t>
      </w:r>
      <w:r>
        <w:t>ι</w:t>
      </w:r>
      <w:r>
        <w:t xml:space="preserve">καιώματος για επίδομα και σύνταξη αναπηρίας και η ανασφάλεια για άμεση </w:t>
      </w:r>
      <w:proofErr w:type="spellStart"/>
      <w:r>
        <w:t>επανα</w:t>
      </w:r>
      <w:proofErr w:type="spellEnd"/>
      <w:r>
        <w:t>-χορήγησή τους, λόγω των χρονοβόρων και πολύπλοκων γραφειοκρατ</w:t>
      </w:r>
      <w:r>
        <w:t>ι</w:t>
      </w:r>
      <w:r>
        <w:t>κών διαδικασιών στην περίπτωση</w:t>
      </w:r>
      <w:r w:rsidRPr="00A27BCF">
        <w:t xml:space="preserve"> </w:t>
      </w:r>
      <w:r>
        <w:t>που η επιχειρηματική δραστηριότητα δεν στεφθεί με επιτυχία, συνιστά</w:t>
      </w:r>
      <w:r w:rsidRPr="00A27BCF">
        <w:t xml:space="preserve"> </w:t>
      </w:r>
      <w:r>
        <w:t>κυρίαρχο αποτρεπτικό παράγοντα (Ε.Σ.Α.μεΑ.2007:30-31).</w:t>
      </w:r>
    </w:p>
    <w:p w:rsidR="008D7EA8" w:rsidRPr="00A27BCF" w:rsidRDefault="00A27BCF" w:rsidP="00A27BCF">
      <w:r>
        <w:t>Το εθνικό αναπηρικό κίνημα πρότεινε να μην διακόπτονται τα επιδόματα αν</w:t>
      </w:r>
      <w:r>
        <w:t>α</w:t>
      </w:r>
      <w:r>
        <w:t xml:space="preserve">πηρίας όταν τα άτομα με αναπηρία εργάζονται ως μισθωτοί, </w:t>
      </w:r>
      <w:proofErr w:type="spellStart"/>
      <w:r>
        <w:t>αυτο</w:t>
      </w:r>
      <w:proofErr w:type="spellEnd"/>
      <w:r>
        <w:t>-απασχολούνται</w:t>
      </w:r>
      <w:r w:rsidRPr="00A27BCF">
        <w:t xml:space="preserve"> </w:t>
      </w:r>
      <w:r>
        <w:t>ή ασκούν επιχειρηματική δραστηριότητα κ.λπ. διότι λειτουργεί ως αντικίνητρο για την ένταξή τους στην απασχόληση (αποδέσμευση της επ</w:t>
      </w:r>
      <w:r>
        <w:t>ι</w:t>
      </w:r>
      <w:r>
        <w:t>δοματικής πολιτικής από την απασχόληση) και να παρέχεται στήριξη για την ολοκλήρωση των διαδικασιών έναρξης και λειτουργίας και διευκολύνσεις</w:t>
      </w:r>
      <w:r w:rsidRPr="00A27BCF">
        <w:t xml:space="preserve"> </w:t>
      </w:r>
      <w:r>
        <w:t>για την πρόσβαση σε κεφάλαια. Επιπρόσθετα πρότεινε να στηρίζονται</w:t>
      </w:r>
      <w:r w:rsidRPr="00A27BCF">
        <w:t xml:space="preserve"> </w:t>
      </w:r>
      <w:r>
        <w:t>οι επιχειρ</w:t>
      </w:r>
      <w:r>
        <w:t>η</w:t>
      </w:r>
      <w:r>
        <w:t>ματίες που εισέρχονται σε κατάσταση αναπηρίας, προκειμένου</w:t>
      </w:r>
      <w:r w:rsidRPr="00A27BCF">
        <w:t xml:space="preserve"> </w:t>
      </w:r>
      <w:r>
        <w:t>να μην διακ</w:t>
      </w:r>
      <w:r>
        <w:t>ό</w:t>
      </w:r>
      <w:r>
        <w:t>πτουν την επιχειρηματική τους δραστηριότητα και να ενταχθεί η ενίσχυση της επιχειρηματικής δραστηριότητας των ατόμων με αναπηρία στους στόχους και το αντικείμενο εργασιών όλων των εμποροβιομηχανικών</w:t>
      </w:r>
      <w:r w:rsidRPr="00A27BCF">
        <w:t xml:space="preserve"> </w:t>
      </w:r>
      <w:r>
        <w:t>και βιοτεχνικών επ</w:t>
      </w:r>
      <w:r>
        <w:t>ι</w:t>
      </w:r>
      <w:r>
        <w:t>μελητηρίων κ.λπ. (Ε.Σ.Α.μεΑ.2007: 40-42)</w:t>
      </w:r>
      <w:r w:rsidRPr="00A27BCF">
        <w:t>.</w:t>
      </w:r>
    </w:p>
    <w:p w:rsidR="00A27BCF" w:rsidRPr="00A27BCF" w:rsidRDefault="00A27BCF" w:rsidP="00A27BCF"/>
    <w:p w:rsidR="00A27BCF" w:rsidRDefault="00A27BCF" w:rsidP="00A27BCF">
      <w:pPr>
        <w:pStyle w:val="4"/>
      </w:pPr>
      <w:r>
        <w:t>Προστατευμένα Παραγωγικά Εργαστήρια</w:t>
      </w:r>
    </w:p>
    <w:p w:rsidR="00A27BCF" w:rsidRDefault="00A27BCF" w:rsidP="00A27BCF">
      <w:r>
        <w:t>Το εθνικό αναπηρικό κίνημα διαπίστωσε ότι η εικόνα που παρουσιάζουν τα Π.Π.Ε. απέχει κατά πολύ από τους σκοπούς που αναφέρονται στον ν.2646/1998, δεδομένου ότι ουσιαστικά δεν πραγματοποιείται η ένταξη των ατόμων με αναπηρία στην αγορά εργασίας. Υπό αυτές τις συνθήκες, ο χαρ</w:t>
      </w:r>
      <w:r>
        <w:t>α</w:t>
      </w:r>
      <w:r>
        <w:t xml:space="preserve">κτήρας των εργαστηρίων είναι καθαρά </w:t>
      </w:r>
      <w:proofErr w:type="spellStart"/>
      <w:r>
        <w:t>προνοιακός</w:t>
      </w:r>
      <w:proofErr w:type="spellEnd"/>
      <w:r>
        <w:t>, αφού τα άτομα</w:t>
      </w:r>
      <w:r w:rsidRPr="00A27BCF">
        <w:t xml:space="preserve"> </w:t>
      </w:r>
      <w:r>
        <w:t>με αναπ</w:t>
      </w:r>
      <w:r>
        <w:t>η</w:t>
      </w:r>
      <w:r>
        <w:t>ρία δεν αμείβονται για την εργασία τους και δεν μπορούν να θεμελιώσουν ε</w:t>
      </w:r>
      <w:r>
        <w:t>ρ</w:t>
      </w:r>
      <w:r>
        <w:t>γασιακά, ασφαλιστικά και συνταξιοδοτικά δικαιώματα, βιώνοντας</w:t>
      </w:r>
      <w:r w:rsidRPr="00A27BCF">
        <w:t xml:space="preserve"> </w:t>
      </w:r>
      <w:r>
        <w:t>ουσιαστικά μια σκληρή παραβίαση αυτών των δικαιωμάτων τους. Πρόκειται για παραβί</w:t>
      </w:r>
      <w:r>
        <w:t>α</w:t>
      </w:r>
      <w:r>
        <w:t>ση που απορρέει από την έλλειψη παροχής προστασίας</w:t>
      </w:r>
      <w:r w:rsidRPr="00A27BCF">
        <w:t xml:space="preserve"> </w:t>
      </w:r>
      <w:r>
        <w:t xml:space="preserve">σε τέτοιες μορφές </w:t>
      </w:r>
      <w:r>
        <w:t>α</w:t>
      </w:r>
      <w:r>
        <w:t>πασχόλησης. Θετικό στοιχείο είναι ότι το θεσμικό πλαίσιο επιτρέπει τη διατ</w:t>
      </w:r>
      <w:r>
        <w:t>ή</w:t>
      </w:r>
      <w:r>
        <w:t>ρηση του επιδόματος αναπηρίας κατά τη διάρκεια</w:t>
      </w:r>
      <w:r w:rsidRPr="00A27BCF">
        <w:t xml:space="preserve"> </w:t>
      </w:r>
      <w:r>
        <w:t>της απασχόλησης στα Π.Π.Ε. (Ε.Σ.Α.μεΑ.2007:23-24).</w:t>
      </w:r>
    </w:p>
    <w:p w:rsidR="00A27BCF" w:rsidRPr="00A27BCF" w:rsidRDefault="00A27BCF" w:rsidP="00A27BCF">
      <w:r>
        <w:lastRenderedPageBreak/>
        <w:t>Το εθνικό αναπηρικό κίνημα πρότεινε την ανάπτυξη των Π.Π.Ε., εφόσον μπ</w:t>
      </w:r>
      <w:r>
        <w:t>ο</w:t>
      </w:r>
      <w:r>
        <w:t>ρούν να διευκολύνουν σημαντικά την ένταξη των ατόμων με αναπηρία</w:t>
      </w:r>
      <w:r w:rsidRPr="00A27BCF">
        <w:t xml:space="preserve"> </w:t>
      </w:r>
      <w:r>
        <w:t>στην ανοιχτή αγορά εργασίας, τη διασφάλιση της χρηματοδότησης της προστατευ</w:t>
      </w:r>
      <w:r>
        <w:t>ό</w:t>
      </w:r>
      <w:r>
        <w:t>μενης, αλλά και υποστηριζόμενης, απασχόλησης από τον κρατικό προϋπολογ</w:t>
      </w:r>
      <w:r>
        <w:t>ι</w:t>
      </w:r>
      <w:r>
        <w:t>σμό και τη διασφάλιση των εργασιακών, ασφαλιστικών</w:t>
      </w:r>
      <w:r w:rsidRPr="00A27BCF">
        <w:t xml:space="preserve"> </w:t>
      </w:r>
      <w:r>
        <w:t>και συνταξιοδοτικών δικαιωμάτων των απασχολούμενων σε όλες τις εναλλακτικές μορφές απασχ</w:t>
      </w:r>
      <w:r>
        <w:t>ό</w:t>
      </w:r>
      <w:r>
        <w:t>λησης (Ε.Σ.Α.μεΑ.2007: 41).</w:t>
      </w:r>
    </w:p>
    <w:p w:rsidR="00A27BCF" w:rsidRPr="00A27BCF" w:rsidRDefault="00A27BCF" w:rsidP="00A27BCF"/>
    <w:p w:rsidR="00A27BCF" w:rsidRDefault="00A27BCF" w:rsidP="00A27BCF">
      <w:pPr>
        <w:pStyle w:val="3"/>
      </w:pPr>
      <w:bookmarkStart w:id="31" w:name="_Toc362627428"/>
      <w:r>
        <w:t>Προς μια εθνική στρατηγική για την απασχόληση των ατόμων με αναπηρία</w:t>
      </w:r>
      <w:bookmarkEnd w:id="31"/>
    </w:p>
    <w:p w:rsidR="00A27BCF" w:rsidRDefault="00A27BCF" w:rsidP="00A27BCF">
      <w:r>
        <w:t>Κύριο αίτημα του εθνικού αναπηρικού κινήματος - στη βάση των προαναφε</w:t>
      </w:r>
      <w:r>
        <w:t>ρ</w:t>
      </w:r>
      <w:r>
        <w:t>θέντων</w:t>
      </w:r>
      <w:r w:rsidRPr="00A27BCF">
        <w:t xml:space="preserve"> </w:t>
      </w:r>
      <w:r>
        <w:t>θέσεων - είναι η εκπόνηση και εφαρμογή μιας ολοκληρωμένης εθνικής στρατηγικής για την απασχόληση και την εργασία των ατόμων με αναπηρία, εφόσον οι μέχρι σήμερα εφαρμοσμένες πολιτικές στον τομέα αυτό ήταν απ</w:t>
      </w:r>
      <w:r>
        <w:t>ο</w:t>
      </w:r>
      <w:r>
        <w:t>σπασματικές και αναποτελεσματικές. Για το σχεδιασμό αυτής</w:t>
      </w:r>
      <w:r w:rsidRPr="00A27BCF">
        <w:t xml:space="preserve"> </w:t>
      </w:r>
      <w:r>
        <w:t>της στρατηγικής απαιτείται: α) η συλλογή αξιόπιστων στατιστικών, β) η παρακολούθηση και αξιολόγηση των υφιστάμενων μέτρων και πολιτικών, γ) η μέγιστη δυνατή αξ</w:t>
      </w:r>
      <w:r>
        <w:t>ι</w:t>
      </w:r>
      <w:r>
        <w:t>οποίηση του αναπηρικού κινήματος, όχι μόνο σε επίπεδο σχεδιασμού, αλλά και σε επίπεδο εφαρμογής, παρακολούθησης και αξιολόγησης των υφιστάμ</w:t>
      </w:r>
      <w:r>
        <w:t>ε</w:t>
      </w:r>
      <w:r>
        <w:t>νων παρεμβάσεων, δ) η κωδικοποίηση της υφιστάμενης νομοθεσίας.</w:t>
      </w:r>
    </w:p>
    <w:p w:rsidR="00A27BCF" w:rsidRPr="00A27BCF" w:rsidRDefault="00A27BCF" w:rsidP="00A27BCF">
      <w:r>
        <w:t xml:space="preserve">Στόχος της στρατηγικής πρέπει να είναι η πλήρης εφαρμογή των επιταγών του άρθρου 27 </w:t>
      </w:r>
      <w:r w:rsidRPr="00A27BCF">
        <w:rPr>
          <w:i/>
        </w:rPr>
        <w:t>«Εργασία και Απασχόληση»</w:t>
      </w:r>
      <w:r>
        <w:t xml:space="preserve"> της Διεθνούς Σύμβασης για τα Δικαι</w:t>
      </w:r>
      <w:r>
        <w:t>ώ</w:t>
      </w:r>
      <w:r>
        <w:t>ματα των Ατόμων με Αναπηρία», στο οποίο συνοψίζονται όλες οι διαπιστ</w:t>
      </w:r>
      <w:r>
        <w:t>ώ</w:t>
      </w:r>
      <w:r>
        <w:t>σεις και προτάσεις του αναπηρικού κινήματος σε εθνικό, ευρωπαϊκό</w:t>
      </w:r>
      <w:r w:rsidRPr="00A27BCF">
        <w:t xml:space="preserve"> </w:t>
      </w:r>
      <w:r>
        <w:t xml:space="preserve">και εθνικό επίπεδο (Βλ. </w:t>
      </w:r>
      <w:r w:rsidR="004F2F9D">
        <w:rPr>
          <w:highlight w:val="yellow"/>
        </w:rPr>
        <w:fldChar w:fldCharType="begin"/>
      </w:r>
      <w:r w:rsidR="004F2F9D">
        <w:instrText xml:space="preserve"> REF _Ref362563728 \r \h </w:instrText>
      </w:r>
      <w:r w:rsidR="004F2F9D">
        <w:rPr>
          <w:highlight w:val="yellow"/>
        </w:rPr>
      </w:r>
      <w:r w:rsidR="004F2F9D">
        <w:rPr>
          <w:highlight w:val="yellow"/>
        </w:rPr>
        <w:fldChar w:fldCharType="separate"/>
      </w:r>
      <w:r w:rsidR="00F70578">
        <w:t>2.1.1</w:t>
      </w:r>
      <w:r w:rsidR="004F2F9D">
        <w:rPr>
          <w:highlight w:val="yellow"/>
        </w:rPr>
        <w:fldChar w:fldCharType="end"/>
      </w:r>
      <w:r>
        <w:t xml:space="preserve">. </w:t>
      </w:r>
      <w:r w:rsidRPr="00A27BCF">
        <w:rPr>
          <w:i/>
        </w:rPr>
        <w:t>«Διεθνή Σύμβαση για τα Δικαιώματα των Ατόμων με Αν</w:t>
      </w:r>
      <w:r w:rsidRPr="00A27BCF">
        <w:rPr>
          <w:i/>
        </w:rPr>
        <w:t>α</w:t>
      </w:r>
      <w:r w:rsidRPr="00A27BCF">
        <w:rPr>
          <w:i/>
        </w:rPr>
        <w:t>πηρία» για την εργασία και την απασχόληση - 2006»</w:t>
      </w:r>
      <w:r w:rsidRPr="00A27BCF">
        <w:t xml:space="preserve">). Αυτό καταρχάς απαιτεί την εξέταση της συμβατότητας της υφιστάμενης νομοθεσίας με το άρθρο 27 και τη θέσπιση νέας όπου απαιτείται. Η στρατηγική θα πρέπει να περιλαμβάνει μια νέα προσέγγιση της επιδοματικής πολιτικής προκειμένου να μη λειτουργεί ως εμπόδιο για την ένταξη στην εργασία, την </w:t>
      </w:r>
      <w:proofErr w:type="spellStart"/>
      <w:r w:rsidRPr="00A27BCF">
        <w:t>αυτο</w:t>
      </w:r>
      <w:proofErr w:type="spellEnd"/>
      <w:r w:rsidRPr="00A27BCF">
        <w:t>-απασχόληση και την επ</w:t>
      </w:r>
      <w:r w:rsidRPr="00A27BCF">
        <w:t>ι</w:t>
      </w:r>
      <w:r w:rsidRPr="00A27BCF">
        <w:t>χειρηματική δραστηριότητα καθώς και τη θέσπιση ενός νέου συστήματος π</w:t>
      </w:r>
      <w:r w:rsidRPr="00A27BCF">
        <w:t>ο</w:t>
      </w:r>
      <w:r w:rsidRPr="00A27BCF">
        <w:t>σόστωσης αποκλειστικά και μόνο για τα άτομα με αναπηρία.</w:t>
      </w:r>
    </w:p>
    <w:p w:rsidR="00A27BCF" w:rsidRPr="00A27BCF" w:rsidRDefault="00A27BCF" w:rsidP="00A27BCF">
      <w:r w:rsidRPr="00A27BCF">
        <w:t>Επιπρόσθετα πρέπει να περιλαμβάνει μέτρα:</w:t>
      </w:r>
    </w:p>
    <w:p w:rsidR="00A27BCF" w:rsidRPr="00A27BCF" w:rsidRDefault="00A27BCF" w:rsidP="00A27BCF">
      <w:pPr>
        <w:pStyle w:val="myBullet"/>
      </w:pPr>
      <w:r w:rsidRPr="00A27BCF">
        <w:t>για την προστασία από την απόλυση και τη διατήρηση της θέσης εργ</w:t>
      </w:r>
      <w:r w:rsidRPr="00A27BCF">
        <w:t>α</w:t>
      </w:r>
      <w:r w:rsidRPr="00A27BCF">
        <w:t xml:space="preserve">σίας, όπως είναι η ανάπτυξη προγράμματος αποκατάστασης και </w:t>
      </w:r>
      <w:proofErr w:type="spellStart"/>
      <w:r w:rsidRPr="00A27BCF">
        <w:t>επανα</w:t>
      </w:r>
      <w:proofErr w:type="spellEnd"/>
      <w:r w:rsidRPr="00A27BCF">
        <w:t>-κατάρτισης για την τοποθέτηση σε νέα θέση εργασίας βάσει των ιδια</w:t>
      </w:r>
      <w:r w:rsidRPr="00A27BCF">
        <w:t>ι</w:t>
      </w:r>
      <w:r w:rsidRPr="00A27BCF">
        <w:lastRenderedPageBreak/>
        <w:t>τέρων αναγκών που απορρέουν από την αναπηρία και η παροχή πλ</w:t>
      </w:r>
      <w:r w:rsidRPr="00A27BCF">
        <w:t>ή</w:t>
      </w:r>
      <w:r w:rsidRPr="00A27BCF">
        <w:t>ρους ασφαλιστικής κάλυψης κατά την περίοδο αποκατάστασης για την αποφυγή της ένταξης σε σύνταξη.</w:t>
      </w:r>
    </w:p>
    <w:p w:rsidR="00A27BCF" w:rsidRPr="00A27BCF" w:rsidRDefault="00A27BCF" w:rsidP="00A27BCF">
      <w:pPr>
        <w:pStyle w:val="myBullet"/>
      </w:pPr>
      <w:r w:rsidRPr="00A27BCF">
        <w:t>για την προώθηση, ανάπτυξη και ευρεία εφαρμογή των εναλλακτικών μορφών απασχόλησης (π.χ. προστατευμένη, υποστηριζόμενη και πρ</w:t>
      </w:r>
      <w:r w:rsidRPr="00A27BCF">
        <w:t>ο</w:t>
      </w:r>
      <w:r w:rsidRPr="00A27BCF">
        <w:t>σαρμοσμένη απασχόληση) και τη διασφάλιση των εργασιακών, ασφ</w:t>
      </w:r>
      <w:r w:rsidRPr="00A27BCF">
        <w:t>α</w:t>
      </w:r>
      <w:r w:rsidRPr="00A27BCF">
        <w:t>λιστικών και συνταξιοδοτικών δικαιωμάτων των απασχολούμενων σε όλες τις εναλλακτικές μορφές απασχόλησης.</w:t>
      </w:r>
    </w:p>
    <w:p w:rsidR="00A27BCF" w:rsidRPr="00A27BCF" w:rsidRDefault="00A27BCF" w:rsidP="00A27BCF">
      <w:pPr>
        <w:pStyle w:val="myBullet"/>
      </w:pPr>
      <w:r w:rsidRPr="00A27BCF">
        <w:t>για την προώθηση της επιχειρηματικής δραστηριότητας των ατόμων με αναπηρία.</w:t>
      </w:r>
    </w:p>
    <w:p w:rsidR="00A27BCF" w:rsidRPr="00A27BCF" w:rsidRDefault="00A27BCF" w:rsidP="00A27BCF">
      <w:pPr>
        <w:pStyle w:val="myBullet"/>
      </w:pPr>
      <w:r w:rsidRPr="00A27BCF">
        <w:t>για τη διευκόλυνση της πρόσβασης στην απασχόληση των πλέον ευ</w:t>
      </w:r>
      <w:r w:rsidRPr="00A27BCF">
        <w:t>ά</w:t>
      </w:r>
      <w:r w:rsidRPr="00A27BCF">
        <w:t>λωτων ομάδων ατόμων με αναπηρία. Τέτοιες ομάδες είναι οι γυναίκες με αναπηρία, οι μετανάστες με αναπηρία, οι μακροχρόνια άνεργοι με αναπηρία. Ιδιαίτερη προσοχή πρέπει να δοθεί και στους νέους με αν</w:t>
      </w:r>
      <w:r w:rsidRPr="00A27BCF">
        <w:t>α</w:t>
      </w:r>
      <w:r w:rsidRPr="00A27BCF">
        <w:t>πηρία που λόγω έλλειψης προϋπηρεσίας δυσκολεύονται να ενταχθούν στην αγορά εργασίας.</w:t>
      </w:r>
    </w:p>
    <w:p w:rsidR="000B3F03" w:rsidRPr="00A27BCF" w:rsidRDefault="00A27BCF" w:rsidP="00A27BCF">
      <w:pPr>
        <w:pStyle w:val="myBullet"/>
      </w:pPr>
      <w:r w:rsidRPr="00A27BCF">
        <w:t>για τη διευκόλυνση της θεμελίωσης συνταξιοδοτικού δικαιώματος σε άτομα με αναπηρία που είναι μακροχρόνια άνεργα και δεν έχουν κατο</w:t>
      </w:r>
      <w:r w:rsidRPr="00A27BCF">
        <w:t>ρ</w:t>
      </w:r>
      <w:r w:rsidRPr="00A27BCF">
        <w:t>θώσει να συμπληρώσουν τον απαιτούμενο χρόνο ασφάλισης.</w:t>
      </w:r>
    </w:p>
    <w:p w:rsidR="007C276D" w:rsidRPr="00F70578" w:rsidRDefault="007C276D" w:rsidP="00C05F7B"/>
    <w:p w:rsidR="00CE0062" w:rsidRPr="00F70578" w:rsidRDefault="00CE0062" w:rsidP="00180046">
      <w:pPr>
        <w:sectPr w:rsidR="00CE0062" w:rsidRPr="00F70578" w:rsidSect="00430672">
          <w:type w:val="oddPage"/>
          <w:pgSz w:w="11906" w:h="16838"/>
          <w:pgMar w:top="1440" w:right="1800" w:bottom="1440" w:left="1800" w:header="708" w:footer="708" w:gutter="0"/>
          <w:cols w:space="708"/>
          <w:docGrid w:linePitch="360"/>
        </w:sectPr>
      </w:pPr>
    </w:p>
    <w:p w:rsidR="00CE0062" w:rsidRDefault="008D6B8D" w:rsidP="008F456A">
      <w:pPr>
        <w:pStyle w:val="1"/>
        <w:suppressAutoHyphens/>
        <w:ind w:left="431" w:hanging="431"/>
      </w:pPr>
      <w:bookmarkStart w:id="32" w:name="_Toc362627429"/>
      <w:r>
        <w:lastRenderedPageBreak/>
        <w:t>Εμπόδια - δυσκολίες – απαιτήσεις</w:t>
      </w:r>
      <w:r w:rsidRPr="008D6B8D">
        <w:rPr>
          <w:lang w:val="en-US"/>
        </w:rPr>
        <w:t xml:space="preserve"> </w:t>
      </w:r>
      <w:r>
        <w:t>προσβασιμότητας</w:t>
      </w:r>
      <w:bookmarkEnd w:id="32"/>
    </w:p>
    <w:p w:rsidR="00CE0062" w:rsidRDefault="008D6B8D" w:rsidP="008D6B8D">
      <w:pPr>
        <w:pStyle w:val="2"/>
      </w:pPr>
      <w:bookmarkStart w:id="33" w:name="_Toc362627430"/>
      <w:r w:rsidRPr="008D6B8D">
        <w:t>Παρουσίαση των εμποδίων</w:t>
      </w:r>
      <w:bookmarkEnd w:id="33"/>
    </w:p>
    <w:p w:rsidR="008D6B8D" w:rsidRPr="008D6B8D" w:rsidRDefault="008D6B8D" w:rsidP="008D6B8D">
      <w:r w:rsidRPr="008D6B8D">
        <w:t>Τα εμπόδια που αντιμετωπίζουν τα άτομα με αναπηρία στην εργασία και την απασχόληση μπορεί:</w:t>
      </w:r>
    </w:p>
    <w:p w:rsidR="008D6B8D" w:rsidRPr="008D6B8D" w:rsidRDefault="008D6B8D" w:rsidP="00F60E7D">
      <w:pPr>
        <w:pStyle w:val="myBullet"/>
      </w:pPr>
      <w:r w:rsidRPr="008D6B8D">
        <w:t xml:space="preserve">να είναι </w:t>
      </w:r>
      <w:r w:rsidRPr="00F60E7D">
        <w:rPr>
          <w:b/>
          <w:i/>
        </w:rPr>
        <w:t>θεσμικά</w:t>
      </w:r>
      <w:r w:rsidRPr="008D6B8D">
        <w:t>, τα οποία εντοπίζονται σε νόμους, προεδρικά διατά</w:t>
      </w:r>
      <w:r w:rsidRPr="008D6B8D">
        <w:t>γ</w:t>
      </w:r>
      <w:r w:rsidRPr="008D6B8D">
        <w:t>ματα,</w:t>
      </w:r>
      <w:r w:rsidR="00F60E7D" w:rsidRPr="00F60E7D">
        <w:t xml:space="preserve"> </w:t>
      </w:r>
      <w:r w:rsidRPr="008D6B8D">
        <w:t>εγκυκλίους που δημιουργούν διακρίσεις και αποκλεισμούς</w:t>
      </w:r>
      <w:r w:rsidR="00F60E7D" w:rsidRPr="00F60E7D">
        <w:t xml:space="preserve"> </w:t>
      </w:r>
      <w:r w:rsidRPr="008D6B8D">
        <w:t>σε β</w:t>
      </w:r>
      <w:r w:rsidRPr="008D6B8D">
        <w:t>ά</w:t>
      </w:r>
      <w:r w:rsidRPr="008D6B8D">
        <w:t>ρους του συνόλου των ατόμων με αναπηρία ή σε βάρος συγκεκριμένων κατηγοριών αναπηρίας ή που μπορεί να λειτουργούν</w:t>
      </w:r>
      <w:r w:rsidR="00F60E7D" w:rsidRPr="00F60E7D">
        <w:t xml:space="preserve"> </w:t>
      </w:r>
      <w:r w:rsidRPr="008D6B8D">
        <w:t>ως αντικίνητρα για την ένταξή τους στην εργασία.</w:t>
      </w:r>
    </w:p>
    <w:p w:rsidR="008D6B8D" w:rsidRPr="008D6B8D" w:rsidRDefault="008D6B8D" w:rsidP="00F60E7D">
      <w:pPr>
        <w:pStyle w:val="myBullet"/>
      </w:pPr>
      <w:r w:rsidRPr="008D6B8D">
        <w:t xml:space="preserve">να είναι </w:t>
      </w:r>
      <w:r w:rsidRPr="00F60E7D">
        <w:rPr>
          <w:b/>
          <w:i/>
        </w:rPr>
        <w:t>φυσικά</w:t>
      </w:r>
      <w:r w:rsidRPr="008D6B8D">
        <w:t>, τα οποία αφορούν σε αντικείμενα που ενσωματώνονται</w:t>
      </w:r>
      <w:r w:rsidR="00F60E7D" w:rsidRPr="00F60E7D">
        <w:t xml:space="preserve"> </w:t>
      </w:r>
      <w:r w:rsidRPr="008D6B8D">
        <w:t>στους χώρους εργασίας (π.χ. πόρτες, παράθυρα, ανελκυστήρες,</w:t>
      </w:r>
      <w:r w:rsidR="00F60E7D" w:rsidRPr="00F60E7D">
        <w:t xml:space="preserve"> </w:t>
      </w:r>
      <w:r w:rsidRPr="008D6B8D">
        <w:t>έπιπλα κ.λπ.) και είναι τοποθετημένα είτε με τρόπο που δυσκολεύουν την κίν</w:t>
      </w:r>
      <w:r w:rsidRPr="008D6B8D">
        <w:t>η</w:t>
      </w:r>
      <w:r w:rsidRPr="008D6B8D">
        <w:t>ση των ατόμων με αναπηρία είτε σε τέτοιο ύψος που δεν μπορούν να τα φτάσουν π.χ. εργαζόμενοι - χρήστες αναπηρικού αμαξιδίου κ.λπ.</w:t>
      </w:r>
    </w:p>
    <w:p w:rsidR="008D6B8D" w:rsidRPr="008D6B8D" w:rsidRDefault="008D6B8D" w:rsidP="00F60E7D">
      <w:pPr>
        <w:pStyle w:val="myBullet"/>
      </w:pPr>
      <w:r w:rsidRPr="008D6B8D">
        <w:t xml:space="preserve">να είναι </w:t>
      </w:r>
      <w:r w:rsidRPr="00F60E7D">
        <w:rPr>
          <w:b/>
          <w:i/>
        </w:rPr>
        <w:t>αρχιτεκτονικά</w:t>
      </w:r>
      <w:r w:rsidRPr="008D6B8D">
        <w:t>, τα οποία αφορούν τόσο στο σχεδιασμό των κτιρίων στους οποίους στεγάζονται οι χώροι εργασίας όσο και στους χώρους γύρω από τις κτιριακές εγκαταστάσεις της επιχείρησης</w:t>
      </w:r>
      <w:r w:rsidR="00F60E7D" w:rsidRPr="00F60E7D">
        <w:t xml:space="preserve"> </w:t>
      </w:r>
      <w:r w:rsidRPr="008D6B8D">
        <w:t xml:space="preserve">ή του Οργανισμού ή της υπηρεσίας κ.λπ. (π.χ. </w:t>
      </w:r>
      <w:proofErr w:type="spellStart"/>
      <w:r w:rsidRPr="008D6B8D">
        <w:t>πάρκινγκ</w:t>
      </w:r>
      <w:proofErr w:type="spellEnd"/>
      <w:r w:rsidRPr="008D6B8D">
        <w:t>), στην ποιότητα των υλικών που έχουν χρησιμοποιηθεί (π.χ. ολισθηρά δάπεδα), στις διαστ</w:t>
      </w:r>
      <w:r w:rsidRPr="008D6B8D">
        <w:t>ά</w:t>
      </w:r>
      <w:r w:rsidRPr="008D6B8D">
        <w:t>σεις και στο σχήμα των χώρων εργασίας (π.χ. γραφεία πολύ μικρού μ</w:t>
      </w:r>
      <w:r w:rsidRPr="008D6B8D">
        <w:t>ε</w:t>
      </w:r>
      <w:r w:rsidRPr="008D6B8D">
        <w:t>γέθους στα οποία δεν μπορεί να κινηθεί ένας εργαζόμενος - χρήστης αναπηρικού αμαξιδίου, πολύπλοκη διαρρύθμιση των χώρων που δεν ε</w:t>
      </w:r>
      <w:r w:rsidRPr="008D6B8D">
        <w:t>ί</w:t>
      </w:r>
      <w:r w:rsidRPr="008D6B8D">
        <w:t>ναι εύκολα αντιληπτή από ένα τυφλό άτομο ή άτομο με πρόβλημα όρ</w:t>
      </w:r>
      <w:r w:rsidRPr="008D6B8D">
        <w:t>α</w:t>
      </w:r>
      <w:r w:rsidRPr="008D6B8D">
        <w:t>σης κ.λπ.</w:t>
      </w:r>
    </w:p>
    <w:p w:rsidR="008D6B8D" w:rsidRPr="008D6B8D" w:rsidRDefault="008D6B8D" w:rsidP="00F60E7D">
      <w:pPr>
        <w:pStyle w:val="myBullet"/>
      </w:pPr>
      <w:r w:rsidRPr="008D6B8D">
        <w:t xml:space="preserve">να είναι </w:t>
      </w:r>
      <w:r w:rsidRPr="00F60E7D">
        <w:rPr>
          <w:b/>
          <w:i/>
        </w:rPr>
        <w:t>ιδεολογικά</w:t>
      </w:r>
      <w:r w:rsidRPr="008D6B8D">
        <w:t>, τα οποία αφορούν σε στάσεις, αντιλήψεις και σ</w:t>
      </w:r>
      <w:r w:rsidRPr="008D6B8D">
        <w:t>υ</w:t>
      </w:r>
      <w:r w:rsidRPr="008D6B8D">
        <w:t>μπεριφορές που διακρίνουν τα άτομα με αναπηρία (π.χ. οι εργοδότες,</w:t>
      </w:r>
      <w:r w:rsidR="00F60E7D" w:rsidRPr="00F60E7D">
        <w:t xml:space="preserve"> </w:t>
      </w:r>
      <w:r w:rsidRPr="008D6B8D">
        <w:t>τα στελέχη διαχείρισης ανθρώπινου δυναμικού και οι προσωπάρχες</w:t>
      </w:r>
      <w:r w:rsidR="00F60E7D" w:rsidRPr="00F60E7D">
        <w:t xml:space="preserve"> </w:t>
      </w:r>
      <w:r w:rsidRPr="008D6B8D">
        <w:t>που δεν προσλαμβάνουν άτομα με αναπηρία επειδή πιστεύουν</w:t>
      </w:r>
      <w:r w:rsidR="00F60E7D" w:rsidRPr="00F60E7D">
        <w:t xml:space="preserve"> </w:t>
      </w:r>
      <w:r w:rsidRPr="008D6B8D">
        <w:t>ότι δεν διαθ</w:t>
      </w:r>
      <w:r w:rsidRPr="008D6B8D">
        <w:t>έ</w:t>
      </w:r>
      <w:r w:rsidRPr="008D6B8D">
        <w:t>τουν τις απαραίτητες ικανότητες/δεξιότητες ή επειδή θεωρούν ότι η πρόσληψή τους θα δημιουργήσει πρόβλημα στους υπόλοιπους εργαζ</w:t>
      </w:r>
      <w:r w:rsidRPr="008D6B8D">
        <w:t>ό</w:t>
      </w:r>
      <w:r w:rsidRPr="008D6B8D">
        <w:t>μενους και θα διαταράξει το ομαλό εργασιακό</w:t>
      </w:r>
      <w:r w:rsidR="00F60E7D" w:rsidRPr="00F60E7D">
        <w:t xml:space="preserve"> </w:t>
      </w:r>
      <w:r w:rsidRPr="008D6B8D">
        <w:t>κλίμα κ.λπ.).</w:t>
      </w:r>
    </w:p>
    <w:p w:rsidR="00F60E7D" w:rsidRDefault="008D6B8D" w:rsidP="00F60E7D">
      <w:pPr>
        <w:pStyle w:val="myBullet"/>
      </w:pPr>
      <w:r w:rsidRPr="008D6B8D">
        <w:t xml:space="preserve">να σχετίζονται με την </w:t>
      </w:r>
      <w:r w:rsidRPr="00F60E7D">
        <w:rPr>
          <w:b/>
          <w:i/>
        </w:rPr>
        <w:t>πληροφόρηση</w:t>
      </w:r>
      <w:r w:rsidRPr="008D6B8D">
        <w:t xml:space="preserve"> και την </w:t>
      </w:r>
      <w:r w:rsidRPr="00F60E7D">
        <w:rPr>
          <w:b/>
          <w:i/>
        </w:rPr>
        <w:t>επικοινωνία</w:t>
      </w:r>
      <w:r w:rsidRPr="008D6B8D">
        <w:t xml:space="preserve"> εξαιτίας της απουσίας προσβάσιμων τρόπων πληροφόρησης (π.χ. απουσία</w:t>
      </w:r>
      <w:r w:rsidR="00F60E7D" w:rsidRPr="00F60E7D">
        <w:t xml:space="preserve"> </w:t>
      </w:r>
      <w:r w:rsidRPr="008D6B8D">
        <w:t>πρόβλ</w:t>
      </w:r>
      <w:r w:rsidRPr="008D6B8D">
        <w:t>ε</w:t>
      </w:r>
      <w:r w:rsidRPr="008D6B8D">
        <w:lastRenderedPageBreak/>
        <w:t>ψης κειμένων σε εναλλακτικές μορφές, όπως σε γραφή</w:t>
      </w:r>
      <w:r w:rsidR="00F60E7D" w:rsidRPr="00F60E7D">
        <w:t xml:space="preserve"> </w:t>
      </w:r>
      <w:r w:rsidR="00F60E7D" w:rsidRPr="008F456A">
        <w:rPr>
          <w:lang w:val="en-GB"/>
        </w:rPr>
        <w:t>Braille</w:t>
      </w:r>
      <w:r w:rsidR="00F60E7D">
        <w:t>, σε ηλ</w:t>
      </w:r>
      <w:r w:rsidR="00F60E7D">
        <w:t>ε</w:t>
      </w:r>
      <w:r w:rsidR="00F60E7D">
        <w:t>κτρονική μορφή ή μετατροπή του ήχου σε εικόνα κ.λπ.) και επικοινων</w:t>
      </w:r>
      <w:r w:rsidR="00F60E7D">
        <w:t>ί</w:t>
      </w:r>
      <w:r w:rsidR="00F60E7D">
        <w:t>ας (π.χ. έλλειψη διερμηνείας στη νοηματική γλώσσα).</w:t>
      </w:r>
    </w:p>
    <w:p w:rsidR="00F60E7D" w:rsidRDefault="00F60E7D" w:rsidP="00F60E7D">
      <w:pPr>
        <w:pStyle w:val="myBullet"/>
      </w:pPr>
      <w:r>
        <w:t xml:space="preserve">να σχετίζονται με την </w:t>
      </w:r>
      <w:r w:rsidRPr="00F60E7D">
        <w:rPr>
          <w:b/>
          <w:i/>
        </w:rPr>
        <w:t>τεχνολογία</w:t>
      </w:r>
      <w:r>
        <w:t xml:space="preserve"> (π.χ. πληκτρολόγια δίχως ακίδες σε γραφή </w:t>
      </w:r>
      <w:r w:rsidRPr="008F456A">
        <w:rPr>
          <w:lang w:val="en-GB"/>
        </w:rPr>
        <w:t>Braille</w:t>
      </w:r>
      <w:r>
        <w:t>).</w:t>
      </w:r>
    </w:p>
    <w:p w:rsidR="00F60E7D" w:rsidRDefault="00F60E7D" w:rsidP="00F60E7D">
      <w:pPr>
        <w:pStyle w:val="myBullet"/>
      </w:pPr>
      <w:r>
        <w:t xml:space="preserve">να αφορούν σε </w:t>
      </w:r>
      <w:r w:rsidRPr="00F60E7D">
        <w:rPr>
          <w:b/>
          <w:i/>
        </w:rPr>
        <w:t>πολιτικές, διαδικασίες</w:t>
      </w:r>
      <w:r>
        <w:t xml:space="preserve"> κ.λπ. που αποκλείουν τα άτομα με αναπηρία (π.χ. διεξαγωγή γραπτών εξετάσεων για την επιλογή εργ</w:t>
      </w:r>
      <w:r>
        <w:t>α</w:t>
      </w:r>
      <w:r>
        <w:t xml:space="preserve">ζομένων δίχως πρόβλεψη προφορικών εξετάσεων για τους τυφλούς </w:t>
      </w:r>
      <w:r>
        <w:t>υ</w:t>
      </w:r>
      <w:r>
        <w:t>ποψηφίους και τους υποψηφίους με προβλήματα όρασης κ.λπ.).</w:t>
      </w:r>
    </w:p>
    <w:p w:rsidR="00F60E7D" w:rsidRPr="00F70578" w:rsidRDefault="00F60E7D" w:rsidP="00F60E7D"/>
    <w:p w:rsidR="00F60E7D" w:rsidRDefault="00F60E7D" w:rsidP="00F60E7D">
      <w:pPr>
        <w:pStyle w:val="2"/>
        <w:suppressAutoHyphens/>
        <w:ind w:left="578" w:hanging="578"/>
      </w:pPr>
      <w:bookmarkStart w:id="34" w:name="_Toc362627431"/>
      <w:r>
        <w:t>Συσχετισμός εμποδίων με δυσκολίες που αντιμετωπίζουν τα άτομα διαφορετικών κατηγοριών αναπηρίας</w:t>
      </w:r>
      <w:bookmarkEnd w:id="34"/>
    </w:p>
    <w:p w:rsidR="00F60E7D" w:rsidRDefault="00F60E7D" w:rsidP="00F60E7D">
      <w:pPr>
        <w:pStyle w:val="myBullet"/>
      </w:pPr>
      <w:r w:rsidRPr="00F60E7D">
        <w:rPr>
          <w:b/>
          <w:i/>
        </w:rPr>
        <w:t>Τα άτομα με κινητικές αναπηρίες</w:t>
      </w:r>
      <w:r>
        <w:t xml:space="preserve"> αντιμετωπίζουν φυσικά, αρχιτεκτ</w:t>
      </w:r>
      <w:r>
        <w:t>ο</w:t>
      </w:r>
      <w:r>
        <w:t>νικά</w:t>
      </w:r>
      <w:r w:rsidRPr="00F60E7D">
        <w:t xml:space="preserve"> </w:t>
      </w:r>
      <w:r>
        <w:t>και τεχνολογικά εμπόδια. Επιπρόσθετα, αντιμετωπίζουν εμπόδια στη χρήση εξοπλισμού που απαιτεί δύναμη στα άκρα ή λεπτούς χειρ</w:t>
      </w:r>
      <w:r>
        <w:t>ι</w:t>
      </w:r>
      <w:r>
        <w:t xml:space="preserve">σμούς (π.χ. σήκωμα ακουστικού τηλεφώνου, χρήση ποντικιού στον </w:t>
      </w:r>
      <w:r>
        <w:t>η</w:t>
      </w:r>
      <w:r>
        <w:t>λεκτρονικό υπολογιστή).</w:t>
      </w:r>
    </w:p>
    <w:p w:rsidR="00F60E7D" w:rsidRDefault="00F60E7D" w:rsidP="00F60E7D">
      <w:pPr>
        <w:pStyle w:val="myBullet"/>
      </w:pPr>
      <w:r w:rsidRPr="00F60E7D">
        <w:rPr>
          <w:b/>
          <w:i/>
        </w:rPr>
        <w:t>Οι τυφλοί και τα άτομα με προβλήματα όρασης</w:t>
      </w:r>
      <w:r>
        <w:t xml:space="preserve"> αντιμετωπίζουν εμπ</w:t>
      </w:r>
      <w:r>
        <w:t>ό</w:t>
      </w:r>
      <w:r>
        <w:t>δια κυρίως στην ενημέρωση/επικοινωνία όταν δεν προβλέπεται</w:t>
      </w:r>
      <w:r w:rsidRPr="00F60E7D">
        <w:t xml:space="preserve"> </w:t>
      </w:r>
      <w:r>
        <w:t>η χρήση εντύπων σε εναλλακτικές μορφές (π.χ. νομοθεσία, εγκύκλιοι, ενημερ</w:t>
      </w:r>
      <w:r>
        <w:t>ω</w:t>
      </w:r>
      <w:r>
        <w:t xml:space="preserve">τικά φυλλάδια σε γραφή </w:t>
      </w:r>
      <w:r w:rsidRPr="008F456A">
        <w:rPr>
          <w:lang w:val="en-GB"/>
        </w:rPr>
        <w:t>Braille</w:t>
      </w:r>
      <w:r>
        <w:t xml:space="preserve"> ή σε ηλεκτρονική</w:t>
      </w:r>
      <w:r w:rsidRPr="00F60E7D">
        <w:t xml:space="preserve"> </w:t>
      </w:r>
      <w:r>
        <w:t xml:space="preserve">μορφή ή με μεγάλους χαρακτήρες). Επίσης αντιμετωπίζουν εμπόδια στη χρήση συσκευών ή στον εξοπλισμό του γραφείου όταν δεν προβλέπεται σήμανση σε γραφή </w:t>
      </w:r>
      <w:r w:rsidRPr="008F456A">
        <w:rPr>
          <w:lang w:val="en-GB"/>
        </w:rPr>
        <w:t>Braille</w:t>
      </w:r>
      <w:r>
        <w:t xml:space="preserve"> και στον προσανατολισμό</w:t>
      </w:r>
      <w:r w:rsidRPr="00F60E7D">
        <w:t xml:space="preserve"> </w:t>
      </w:r>
      <w:r>
        <w:t>τους στους χώρους της επιχείρησης ή του Οργανισμού ή της υπηρεσίας όταν δεν υπάρχει ανάγλυφη καθοδ</w:t>
      </w:r>
      <w:r>
        <w:t>η</w:t>
      </w:r>
      <w:r>
        <w:t>γητική σήμανση ή όταν δεν αναλάβει κάποιος να τους δείξει διεξοδικά τις κτιριακές εγκαταστάσεις της εργασίας τους.</w:t>
      </w:r>
    </w:p>
    <w:p w:rsidR="00F60E7D" w:rsidRPr="00F60E7D" w:rsidRDefault="00F60E7D" w:rsidP="00F60E7D">
      <w:pPr>
        <w:pStyle w:val="myBullet"/>
      </w:pPr>
      <w:r w:rsidRPr="00F60E7D">
        <w:rPr>
          <w:b/>
          <w:i/>
        </w:rPr>
        <w:t>Οι κωφοί και οι βαρήκοοι</w:t>
      </w:r>
      <w:r>
        <w:t xml:space="preserve"> αντιμετωπίζουν επίσης εμπόδια στην πληρ</w:t>
      </w:r>
      <w:r>
        <w:t>ο</w:t>
      </w:r>
      <w:r>
        <w:t>φόρηση/επικοινωνία όταν δεν χρησιμοποιούν συστήματα ενίσχυσης του ήχου (π.χ. ακουστικά), όταν δεν προβλέπεται η μετατροπή</w:t>
      </w:r>
      <w:r w:rsidRPr="00F60E7D">
        <w:t xml:space="preserve"> </w:t>
      </w:r>
      <w:r>
        <w:t>του ήχου σε εικόνα (π.χ. χρήση φαξ, ηλεκτρονικού ταχυδρομείου,</w:t>
      </w:r>
      <w:r w:rsidRPr="00F60E7D">
        <w:t xml:space="preserve"> </w:t>
      </w:r>
      <w:r>
        <w:t>γραπτών μηνυμ</w:t>
      </w:r>
      <w:r>
        <w:t>ά</w:t>
      </w:r>
      <w:r>
        <w:t>των στο κινητό τηλέφωνο) και διερμηνεία</w:t>
      </w:r>
      <w:r w:rsidRPr="00F60E7D">
        <w:t xml:space="preserve"> </w:t>
      </w:r>
      <w:r>
        <w:t>στη νοηματική γλώσσα. Επ</w:t>
      </w:r>
      <w:r>
        <w:t>ί</w:t>
      </w:r>
      <w:r>
        <w:t>σης αντιμετωπίζουν εμπόδια στη χρήση συσκευών και εξοπλισμών γραφείου όταν αυτά δεν διαθέτουν</w:t>
      </w:r>
      <w:r w:rsidRPr="00F60E7D">
        <w:t xml:space="preserve"> </w:t>
      </w:r>
      <w:r>
        <w:t>οπτική ειδοποίηση ή δόνηση (π.χ. κουδούνι πόρτας, συναγερμός,</w:t>
      </w:r>
      <w:r w:rsidRPr="00F60E7D">
        <w:t xml:space="preserve"> </w:t>
      </w:r>
      <w:r>
        <w:t>κινητό τηλέφωνο).</w:t>
      </w:r>
      <w:r w:rsidRPr="00F60E7D">
        <w:t xml:space="preserve"> </w:t>
      </w:r>
    </w:p>
    <w:p w:rsidR="00F60E7D" w:rsidRDefault="00F60E7D" w:rsidP="00F60E7D">
      <w:pPr>
        <w:pStyle w:val="myBullet"/>
      </w:pPr>
      <w:r w:rsidRPr="00F60E7D">
        <w:rPr>
          <w:b/>
          <w:i/>
        </w:rPr>
        <w:lastRenderedPageBreak/>
        <w:t>Τα άτομα με ψυχικές αναπηρίες και τα άτομα με νοητικές αναπηρίες</w:t>
      </w:r>
      <w:r w:rsidRPr="00F60E7D">
        <w:t xml:space="preserve"> </w:t>
      </w:r>
      <w:r>
        <w:t xml:space="preserve">συνήθως δεν μπορούν να εργαστούν σε μικρούς χώρους ή σε κτιριακές εγκαταστάσεις που δεν υπάρχουν σκάλες, αλλά μόνο ανελκυστήρες (π.χ. λόγω κλειστοφοβίας), που εξυπηρετούν πολύ κόσμο (π.χ. λόγω </w:t>
      </w:r>
      <w:r>
        <w:t>α</w:t>
      </w:r>
      <w:r>
        <w:t>γοραφοβίας), με πολύ θόρυβο και φασαρία και με έντονους και πιεστ</w:t>
      </w:r>
      <w:r>
        <w:t>ι</w:t>
      </w:r>
      <w:r>
        <w:t>κούς ρυθμούς εργασίας.</w:t>
      </w:r>
    </w:p>
    <w:p w:rsidR="00F60E7D" w:rsidRDefault="00F60E7D" w:rsidP="00F60E7D">
      <w:pPr>
        <w:pStyle w:val="myBullet"/>
      </w:pPr>
      <w:r w:rsidRPr="00F60E7D">
        <w:rPr>
          <w:b/>
          <w:i/>
        </w:rPr>
        <w:t>Τα άτομα με προβλήματα αντίληψης</w:t>
      </w:r>
      <w:r>
        <w:t xml:space="preserve"> αντιμετωπίζουν εμπόδια που </w:t>
      </w:r>
      <w:r>
        <w:t>ο</w:t>
      </w:r>
      <w:r>
        <w:t>φείλονται κυρίως σε φυσικά (π.χ. στην περίπτωση ασαφούς και περ</w:t>
      </w:r>
      <w:r>
        <w:t>ί</w:t>
      </w:r>
      <w:r>
        <w:t>πλοκης σήμανσης), αρχιτεκτονικά (π.χ. στην περίπτωση πολύπλοκης δ</w:t>
      </w:r>
      <w:r>
        <w:t>ι</w:t>
      </w:r>
      <w:r>
        <w:t>αρρύθμισης του χώρου εργασίας) και τεχνολογικά εμπόδια (π.χ. εξοπλ</w:t>
      </w:r>
      <w:r>
        <w:t>ι</w:t>
      </w:r>
      <w:r>
        <w:t>σμοί στο χώρο εργασίας με περίπλοκες οδηγίες χρήσης).</w:t>
      </w:r>
    </w:p>
    <w:p w:rsidR="00F60E7D" w:rsidRDefault="00F60E7D" w:rsidP="00F60E7D">
      <w:pPr>
        <w:pStyle w:val="myBullet"/>
      </w:pPr>
      <w:r w:rsidRPr="00F60E7D">
        <w:rPr>
          <w:b/>
          <w:i/>
        </w:rPr>
        <w:t>Τα άτομα με αλλεργίες</w:t>
      </w:r>
      <w:r>
        <w:t xml:space="preserve"> συναντούν εμπόδια κυρίως σε χώρους εργασίας</w:t>
      </w:r>
      <w:r w:rsidRPr="00F60E7D">
        <w:t xml:space="preserve"> </w:t>
      </w:r>
      <w:r>
        <w:t>που δεν διαθέτουν καλό εξαερισμό, έχουν μόνιμα τοποθετημένες</w:t>
      </w:r>
      <w:r w:rsidRPr="00F60E7D">
        <w:t xml:space="preserve"> </w:t>
      </w:r>
      <w:r>
        <w:t>μοκ</w:t>
      </w:r>
      <w:r>
        <w:t>έ</w:t>
      </w:r>
      <w:r>
        <w:t>τες που δεν καθαρίζονται συχνά, συχνάζουν ζώα ή υπάρχουν πολλά φ</w:t>
      </w:r>
      <w:r>
        <w:t>υ</w:t>
      </w:r>
      <w:r>
        <w:t>τά.</w:t>
      </w:r>
    </w:p>
    <w:p w:rsidR="00F60E7D" w:rsidRDefault="00F60E7D" w:rsidP="00F60E7D">
      <w:pPr>
        <w:pStyle w:val="myBullet"/>
      </w:pPr>
      <w:r w:rsidRPr="00F60E7D">
        <w:rPr>
          <w:b/>
          <w:i/>
        </w:rPr>
        <w:t>Τα άτομα με άλλες αναπηρίες</w:t>
      </w:r>
      <w:r>
        <w:t xml:space="preserve"> είναι ιδιαίτερα ευαίσθητα σε λοιμώξεις</w:t>
      </w:r>
      <w:r w:rsidRPr="00F60E7D">
        <w:t xml:space="preserve"> </w:t>
      </w:r>
      <w:r>
        <w:t>και μικρόβια, γεγονός που προϋποθέτει αυστηρή καθαριότητα των χ</w:t>
      </w:r>
      <w:r>
        <w:t>ώ</w:t>
      </w:r>
      <w:r>
        <w:t>ρων εργασίας.</w:t>
      </w:r>
    </w:p>
    <w:p w:rsidR="00F60E7D" w:rsidRDefault="00F60E7D" w:rsidP="00F60E7D">
      <w:pPr>
        <w:pStyle w:val="myBullet"/>
      </w:pPr>
      <w:r w:rsidRPr="00F60E7D">
        <w:rPr>
          <w:b/>
          <w:i/>
        </w:rPr>
        <w:t>Όλες οι κατηγορίες αναπηρίας</w:t>
      </w:r>
      <w:r>
        <w:t xml:space="preserve"> αντιμετωπίζουν θεσμικά και ιδεολογικά</w:t>
      </w:r>
      <w:r w:rsidRPr="00F60E7D">
        <w:t xml:space="preserve"> </w:t>
      </w:r>
      <w:r>
        <w:t>εμπόδια και εμπόδια σε πολιτικές και διαδικασίες.</w:t>
      </w:r>
    </w:p>
    <w:p w:rsidR="00F60E7D" w:rsidRDefault="00F60E7D" w:rsidP="00F60E7D">
      <w:r>
        <w:t>Δεδομένου ότι ο χρόνος εργασίας για τη θεμελίωση συνταξιοδοτικού δικαι</w:t>
      </w:r>
      <w:r>
        <w:t>ώ</w:t>
      </w:r>
      <w:r>
        <w:t>ματος</w:t>
      </w:r>
      <w:r w:rsidRPr="00F60E7D">
        <w:t xml:space="preserve"> </w:t>
      </w:r>
      <w:r>
        <w:t>επιμηκύνεται και η πιθανότητα εμφάνισης κάποιας αναπηρίας στην π</w:t>
      </w:r>
      <w:r>
        <w:t>ο</w:t>
      </w:r>
      <w:r>
        <w:t>ρεία ζωής ενός ατόμου αυξάνεται, η δημιουργία προσβάσιμων χώρων</w:t>
      </w:r>
      <w:r w:rsidRPr="00F60E7D">
        <w:t xml:space="preserve"> </w:t>
      </w:r>
      <w:r>
        <w:t>εργασ</w:t>
      </w:r>
      <w:r>
        <w:t>ί</w:t>
      </w:r>
      <w:r>
        <w:t>ας, δίχως εμπόδια, είναι απαραίτητη προϋπόθεση για την παραμονή</w:t>
      </w:r>
      <w:r w:rsidRPr="00F60E7D">
        <w:t xml:space="preserve"> </w:t>
      </w:r>
      <w:r>
        <w:t>του εργ</w:t>
      </w:r>
      <w:r>
        <w:t>α</w:t>
      </w:r>
      <w:r>
        <w:t>τικού δυναμικού στην παραγωγική διαδικασία περισσότερα χρόνια.</w:t>
      </w:r>
    </w:p>
    <w:p w:rsidR="00F60E7D" w:rsidRPr="00F70578" w:rsidRDefault="00F60E7D" w:rsidP="00F60E7D"/>
    <w:p w:rsidR="00F60E7D" w:rsidRDefault="00F60E7D" w:rsidP="00F60E7D">
      <w:pPr>
        <w:pStyle w:val="2"/>
      </w:pPr>
      <w:bookmarkStart w:id="35" w:name="_Toc362627432"/>
      <w:r>
        <w:t>Απαιτήσεις προσβασιμότητας</w:t>
      </w:r>
      <w:bookmarkEnd w:id="35"/>
    </w:p>
    <w:p w:rsidR="00F60E7D" w:rsidRPr="00F60E7D" w:rsidRDefault="00F60E7D" w:rsidP="00F60E7D">
      <w:r>
        <w:t>Η ικανοποίηση των απαιτήσεων προσβασιμότητας συνιστά βασική προϋπόθ</w:t>
      </w:r>
      <w:r>
        <w:t>ε</w:t>
      </w:r>
      <w:r>
        <w:t>ση</w:t>
      </w:r>
      <w:r w:rsidRPr="00F60E7D">
        <w:t xml:space="preserve"> </w:t>
      </w:r>
      <w:r>
        <w:t>για τη δημιουργία προσβάσιμων θέσεων εργασίας. Για αυτό το λόγο ακ</w:t>
      </w:r>
      <w:r>
        <w:t>ο</w:t>
      </w:r>
      <w:r>
        <w:t>λουθεί παρουσίαση αυτών, εστιασμένη στις κινητικής και αισθητηριακές</w:t>
      </w:r>
      <w:r w:rsidRPr="00F60E7D">
        <w:t xml:space="preserve"> </w:t>
      </w:r>
      <w:r>
        <w:t>αν</w:t>
      </w:r>
      <w:r>
        <w:t>α</w:t>
      </w:r>
      <w:r>
        <w:t>πηρίες, εφόσον οι απαιτήσεις αυτών των κατηγοριών για προσβασιμότητα</w:t>
      </w:r>
      <w:r w:rsidRPr="00F60E7D">
        <w:t xml:space="preserve"> </w:t>
      </w:r>
      <w:r>
        <w:t>κ</w:t>
      </w:r>
      <w:r>
        <w:t>α</w:t>
      </w:r>
      <w:r>
        <w:t>λύπτει τις ανάγκες και των υπολοίπων κατηγοριών.</w:t>
      </w:r>
    </w:p>
    <w:p w:rsidR="00F60E7D" w:rsidRDefault="00F60E7D" w:rsidP="00F60E7D">
      <w:pPr>
        <w:pStyle w:val="4"/>
      </w:pPr>
      <w:r>
        <w:t>Απαιτήσεις προσβασιμότητας ατόμων με κινητικές αναπηρίες</w:t>
      </w:r>
    </w:p>
    <w:p w:rsidR="00F60E7D" w:rsidRPr="00F60E7D" w:rsidRDefault="00F60E7D" w:rsidP="00F60E7D">
      <w:r>
        <w:t xml:space="preserve">Τα άτομα με κινητικές αναπηρίες αντιμετωπίζουν στο </w:t>
      </w:r>
      <w:r w:rsidRPr="00F60E7D">
        <w:rPr>
          <w:b/>
        </w:rPr>
        <w:t>εσωτερικό των χώρων</w:t>
      </w:r>
      <w:r w:rsidRPr="00F60E7D">
        <w:t xml:space="preserve"> εργασίας κυρίως φυσικά εμπόδια - π.χ. σκαλοπάτια αντί για ράμπες, έλλειψη </w:t>
      </w:r>
      <w:r w:rsidRPr="00F60E7D">
        <w:lastRenderedPageBreak/>
        <w:t>χώρου για κίνηση και ελιγμούς, στενές πόρτες, χώροι υγιεινής μικρών διαστ</w:t>
      </w:r>
      <w:r w:rsidRPr="00F60E7D">
        <w:t>ά</w:t>
      </w:r>
      <w:r w:rsidRPr="00F60E7D">
        <w:t>σεων στους οποίους δεν μπορεί να εισέλθει ή να κινηθεί το αναπηρικό αμαξ</w:t>
      </w:r>
      <w:r w:rsidRPr="00F60E7D">
        <w:t>ί</w:t>
      </w:r>
      <w:r w:rsidRPr="00F60E7D">
        <w:t>διο και δίχως τις ανάλογες προσαρμογές (π.χ. χειρολαβές), μικροί ανελκυστ</w:t>
      </w:r>
      <w:r w:rsidRPr="00F60E7D">
        <w:t>ή</w:t>
      </w:r>
      <w:r w:rsidRPr="00F60E7D">
        <w:t>ρες, ολισθηρότητα (γυαλισμένα μαρμάρινα δάπεδα, βρεμένα δάπεδα κλπ.) - (</w:t>
      </w:r>
      <w:proofErr w:type="spellStart"/>
      <w:r w:rsidRPr="00F60E7D">
        <w:t>Ε.Σ.Α.μεΑ</w:t>
      </w:r>
      <w:proofErr w:type="spellEnd"/>
      <w:r w:rsidRPr="00F60E7D">
        <w:t>. 2005:7). Επειδή αδυνατούν να μετακινηθούν προς την εργασία τους με τα μέσα μαζικής μεταφοράς, λόγω του ότι τόσο αυτά όσο και τα πεζ</w:t>
      </w:r>
      <w:r w:rsidRPr="00F60E7D">
        <w:t>ο</w:t>
      </w:r>
      <w:r w:rsidRPr="00F60E7D">
        <w:t>δρόμια δεν είναι προσβάσιμα, συνήθως χρησιμοποιούν ειδικά προσαρμοσμένα ιδιωτικής χρήσης αυτοκίνητα και για αυτό πρέπει να τους διατίθενται, όταν ε</w:t>
      </w:r>
      <w:r w:rsidRPr="00F60E7D">
        <w:t>ί</w:t>
      </w:r>
      <w:r w:rsidRPr="00F60E7D">
        <w:t>ναι εφικτό, συγκεκριμένες θέσεις στάθμευσης. Από την άρση όλων αυτών των φυσικών εμποδίων μπορούν να ωφεληθούν και άλλες κατηγορίες εργαζομ</w:t>
      </w:r>
      <w:r w:rsidRPr="00F60E7D">
        <w:t>έ</w:t>
      </w:r>
      <w:r w:rsidRPr="00F60E7D">
        <w:t>νων, όπως είναι οι εργαζόμενες που βρίσκονται σε κατάσταση εγκυμοσύνης, οι εργαζόμενοι που προσωρινά (π.χ. λόγω ατυχήματος) έχουν απολέσει μέρος της λειτουργικότητας των άνω ή κάτω άκρων τους κ.α.</w:t>
      </w:r>
    </w:p>
    <w:p w:rsidR="00F60E7D" w:rsidRPr="00F60E7D" w:rsidRDefault="00F60E7D" w:rsidP="00F60E7D">
      <w:r w:rsidRPr="00F60E7D">
        <w:t xml:space="preserve">Σε ότι αφορά στα </w:t>
      </w:r>
      <w:r w:rsidRPr="00F60E7D">
        <w:rPr>
          <w:b/>
        </w:rPr>
        <w:t>έπιπλα του γραφείου</w:t>
      </w:r>
      <w:r w:rsidRPr="00F60E7D">
        <w:t>, αυτά πρέπει να είναι αραιά, ώστε ο εργαζόμενος - χρήστης αναπηρικού αμαξιδίου να μπορεί να μετακινείται και να ελίσσεται και να έχουν το κατάλληλο ύψος ώστε να υποδέχονται το αμαξ</w:t>
      </w:r>
      <w:r w:rsidRPr="00F60E7D">
        <w:t>ί</w:t>
      </w:r>
      <w:r w:rsidRPr="00F60E7D">
        <w:t>διο. Τα αρχεία θα πρέπει να βρίσκονται σε βιβλιοθήκες, ντουλάπια κ.λπ. που επίσης πρέπει να είναι σε κατάλληλο ύψος και να βρίσκονται μέσα σε εύχρ</w:t>
      </w:r>
      <w:r w:rsidRPr="00F60E7D">
        <w:t>η</w:t>
      </w:r>
      <w:r w:rsidRPr="00F60E7D">
        <w:t>στους φακέλους. Κατάλληλο ύψος όμως πρέπει να έχουν και οι διακόπτες (</w:t>
      </w:r>
      <w:proofErr w:type="spellStart"/>
      <w:r w:rsidRPr="00F60E7D">
        <w:t>Μουχτάρη</w:t>
      </w:r>
      <w:proofErr w:type="spellEnd"/>
      <w:r w:rsidRPr="00F60E7D">
        <w:t xml:space="preserve"> Α. 2004: 4 - 5). Οι ηλεκτρικές και ηλεκτρονικές συσκευές πρέπει να παρέχουν τη δυνατότητα ελέγχου εξ’ αποστάσεως. Ο χώρος όπου εργάζεται ένας χρήσης αναπηρικού αμαξιδίου πρέπει να του προσφέρει τη δυνατότητα για πανοραμικό έλεγχο όλων των συσκευών και όλων των εργαλείων (</w:t>
      </w:r>
      <w:proofErr w:type="spellStart"/>
      <w:r w:rsidRPr="00F60E7D">
        <w:t>Μο</w:t>
      </w:r>
      <w:r w:rsidRPr="00F60E7D">
        <w:t>υ</w:t>
      </w:r>
      <w:r w:rsidRPr="00F60E7D">
        <w:t>χτάρη</w:t>
      </w:r>
      <w:proofErr w:type="spellEnd"/>
      <w:r w:rsidRPr="00F60E7D">
        <w:t xml:space="preserve"> Α. 2004: 4).</w:t>
      </w:r>
    </w:p>
    <w:p w:rsidR="00F60E7D" w:rsidRPr="00F70578" w:rsidRDefault="00F60E7D" w:rsidP="00F60E7D">
      <w:r w:rsidRPr="00F60E7D">
        <w:t xml:space="preserve">Ενδεδειγμένα γραφεία (ή πάγκοι) εργασίας είναι τα περιστρεφόμενα, επειδή μπορούν σε μικρό εμβαδόν να φιλοξενούν ταυτοχρόνως πολλές συσκευές. Οι περιστρεφόμενοι πάγκοι έχουν συνήθως σχήμα </w:t>
      </w:r>
      <w:r w:rsidRPr="00F60E7D">
        <w:rPr>
          <w:lang w:val="en-US"/>
        </w:rPr>
        <w:t>U</w:t>
      </w:r>
      <w:r w:rsidRPr="00F60E7D">
        <w:t xml:space="preserve"> γύρω από τον χειριστή του αναπηρικού αμαξιδίου. Αυτό το σχήμα δίνει τη δυνατότητα για ευκολότερη προσπέλαση σε όλο το μήκος του πάγκου. Πάνω σ’ αυτούς μπορούν να τοπ</w:t>
      </w:r>
      <w:r w:rsidRPr="00F60E7D">
        <w:t>ο</w:t>
      </w:r>
      <w:r w:rsidRPr="00F60E7D">
        <w:t>θετηθούν συσκευές φαξ, ηλεκτρονικοί υπολογιστές, ντοσιέ αρχείων, βιβλία κ.λπ. (</w:t>
      </w:r>
      <w:proofErr w:type="spellStart"/>
      <w:r w:rsidRPr="00F60E7D">
        <w:t>Μουχτάρη</w:t>
      </w:r>
      <w:proofErr w:type="spellEnd"/>
      <w:r w:rsidRPr="00F60E7D">
        <w:t xml:space="preserve"> Α. 2004:5).</w:t>
      </w:r>
    </w:p>
    <w:p w:rsidR="004B615D" w:rsidRPr="00F70578" w:rsidRDefault="004B615D" w:rsidP="00F60E7D"/>
    <w:p w:rsidR="00F60E7D" w:rsidRPr="00F60E7D" w:rsidRDefault="00F60E7D" w:rsidP="00F60E7D">
      <w:pPr>
        <w:pStyle w:val="4"/>
      </w:pPr>
      <w:r w:rsidRPr="00F60E7D">
        <w:t>Απαιτήσεις προσβασιμότητας ατόμων με αισθητηριακές αναπηρίες</w:t>
      </w:r>
    </w:p>
    <w:p w:rsidR="00F60E7D" w:rsidRPr="00F60E7D" w:rsidRDefault="00F60E7D" w:rsidP="00F60E7D">
      <w:pPr>
        <w:rPr>
          <w:i/>
          <w:u w:val="single"/>
        </w:rPr>
      </w:pPr>
      <w:r w:rsidRPr="00F60E7D">
        <w:rPr>
          <w:i/>
          <w:u w:val="single"/>
        </w:rPr>
        <w:t>Τυφλοί και άτομα με προβλήματα όρασης</w:t>
      </w:r>
    </w:p>
    <w:p w:rsidR="00F60E7D" w:rsidRPr="00F60E7D" w:rsidRDefault="00F60E7D" w:rsidP="00F60E7D">
      <w:r w:rsidRPr="00F60E7D">
        <w:t>Τα εμπόδια που αντιμετωπίζουν οι τυφλοί και τα άτομα με προβλήματα όρ</w:t>
      </w:r>
      <w:r w:rsidRPr="00F60E7D">
        <w:t>α</w:t>
      </w:r>
      <w:r w:rsidRPr="00F60E7D">
        <w:t xml:space="preserve">σης στο εσωτερικό των χώρων εργασίας σχετίζονται κυρίως με </w:t>
      </w:r>
      <w:r w:rsidRPr="00F60E7D">
        <w:rPr>
          <w:b/>
        </w:rPr>
        <w:t>τον προσαν</w:t>
      </w:r>
      <w:r w:rsidRPr="00F60E7D">
        <w:rPr>
          <w:b/>
        </w:rPr>
        <w:t>α</w:t>
      </w:r>
      <w:r w:rsidRPr="00F60E7D">
        <w:rPr>
          <w:b/>
        </w:rPr>
        <w:t>τολισμό</w:t>
      </w:r>
      <w:r w:rsidRPr="00F60E7D">
        <w:t xml:space="preserve"> τους. Η μη πρόβλεψη έντονων χρωματικών αντιθέσεων στους τοίχους </w:t>
      </w:r>
      <w:r w:rsidRPr="00F60E7D">
        <w:lastRenderedPageBreak/>
        <w:t>και ειδικής ανάγλυφης καθοδηγητικής σήμανσης, η μη χρήση ηχητικής σ</w:t>
      </w:r>
      <w:r w:rsidRPr="00F60E7D">
        <w:t>ή</w:t>
      </w:r>
      <w:r w:rsidRPr="00F60E7D">
        <w:t xml:space="preserve">μανσης στους ανελκυστήρες και μη σήμανσης σε γραφή </w:t>
      </w:r>
      <w:r w:rsidRPr="00F60E7D">
        <w:rPr>
          <w:lang w:val="en-US"/>
        </w:rPr>
        <w:t>Braille</w:t>
      </w:r>
      <w:r w:rsidRPr="00F60E7D">
        <w:t>, καθώς και η μη ύπαρξη καλού φωτισμού, εμποδίζει τις μετακινήσεις τους (</w:t>
      </w:r>
      <w:proofErr w:type="spellStart"/>
      <w:r w:rsidRPr="00F60E7D">
        <w:t>Ε.Σ.Α.μεΑ</w:t>
      </w:r>
      <w:proofErr w:type="spellEnd"/>
      <w:r w:rsidRPr="00F60E7D">
        <w:t>. 2005:7). Όταν ένας τυφλός ή άτομο με πρόβλημα όρασης τοποθετηθεί σε μια θέση εργασίας, πρέπει ένας συνάδελφος να αναλάβει να του δείξει όλους τους χώρους εργασίας προκειμένου να μάθει να κινείται στο χώρο αυτόνομα. Επ</w:t>
      </w:r>
      <w:r w:rsidRPr="00F60E7D">
        <w:t>ι</w:t>
      </w:r>
      <w:r w:rsidRPr="00F60E7D">
        <w:t>πρόσθετα, πρέπει να επιτρέπεται η είσοδος και διαμονή σκύλου - οδηγού στο χώρο εργασίας κατά τις ώρες εργασίας σκύλου - οδηγού.</w:t>
      </w:r>
    </w:p>
    <w:p w:rsidR="00F60E7D" w:rsidRPr="00F60E7D" w:rsidRDefault="00F60E7D" w:rsidP="00F60E7D">
      <w:r w:rsidRPr="00F60E7D">
        <w:t xml:space="preserve">Επίσης αυτή η κατηγορία ατόμων με αναπηρία αντιμετωπίζει </w:t>
      </w:r>
      <w:r w:rsidRPr="00F60E7D">
        <w:rPr>
          <w:b/>
        </w:rPr>
        <w:t>εμπόδια στην ενημέρωση και στην επαγγελματική εκπαίδευση / κατάρτιση</w:t>
      </w:r>
      <w:r w:rsidRPr="00F60E7D">
        <w:t xml:space="preserve"> όταν χρησ</w:t>
      </w:r>
      <w:r w:rsidRPr="00F60E7D">
        <w:t>ι</w:t>
      </w:r>
      <w:r w:rsidRPr="00F60E7D">
        <w:t xml:space="preserve">μοποιούνται έντυπα μόνο σε συμβατικές μορφές και όχι και σε εναλλακτικές (π.χ. έντυπα με μεγάλους χαρακτήρες και έντονες χρωματικές αντιθέσεις, </w:t>
      </w:r>
      <w:r w:rsidRPr="00F60E7D">
        <w:t>έ</w:t>
      </w:r>
      <w:r w:rsidRPr="00F60E7D">
        <w:t xml:space="preserve">ντυπα σε γραφή </w:t>
      </w:r>
      <w:r w:rsidR="008F456A" w:rsidRPr="008F456A">
        <w:rPr>
          <w:lang w:val="en-GB"/>
        </w:rPr>
        <w:t>Braille</w:t>
      </w:r>
      <w:r w:rsidRPr="00F60E7D">
        <w:t xml:space="preserve"> ή σε ψηφιακή μορφή) (</w:t>
      </w:r>
      <w:proofErr w:type="spellStart"/>
      <w:r w:rsidRPr="00F60E7D">
        <w:t>Ε.Σ.Α.μεΑ</w:t>
      </w:r>
      <w:proofErr w:type="spellEnd"/>
      <w:r w:rsidRPr="00F60E7D">
        <w:t>. 2005:7). Επειδή οποιαδήποτε οπτική ειδοποίηση (π.χ. συναγερμός) δεν γίνεται αντιληπτή, πρ</w:t>
      </w:r>
      <w:r w:rsidRPr="00F60E7D">
        <w:t>έ</w:t>
      </w:r>
      <w:r w:rsidRPr="00F60E7D">
        <w:t>πει να προβλέπεται η χρήση ηχητικής.</w:t>
      </w:r>
    </w:p>
    <w:p w:rsidR="00F60E7D" w:rsidRPr="00F60E7D" w:rsidRDefault="00F60E7D" w:rsidP="00F60E7D">
      <w:r w:rsidRPr="00F60E7D">
        <w:t>Εμπόδια, επίσης, αντιμετωπίζουν και στη λήψη πληροφοριών από συστήματα πληροφορίας που χρησιμοποιούνται στους χώρους εργασίας, όπως π.χ. είναι οι ηλεκτρονικοί υπολογιστές. Για να αρθούν τέτοιου τύπου εμπόδια μπορούν να χρησιμοποιηθούν ειδικά συστήματα ανάγνωσης οθονών Η/Υ, μετατροπής κε</w:t>
      </w:r>
      <w:r w:rsidRPr="00F60E7D">
        <w:t>ι</w:t>
      </w:r>
      <w:r w:rsidRPr="00F60E7D">
        <w:t xml:space="preserve">μένου σε συνθετική ομιλία, μεγέθυνσης σε οθόνη Η/Υ, καθώς και συσκευές με ειδικό λογισμικό που επιτρέπουν τη μετατροπή ηλεκτρονικού ή μη κειμένου σε κείμενο </w:t>
      </w:r>
      <w:r w:rsidRPr="00F60E7D">
        <w:rPr>
          <w:lang w:val="en-US"/>
        </w:rPr>
        <w:t>Braille</w:t>
      </w:r>
      <w:r w:rsidRPr="00F60E7D">
        <w:t xml:space="preserve">, όπως είναι οι σαρωτές με λογισμικό αναγνώρισης χαρακτήρων και οι </w:t>
      </w:r>
      <w:proofErr w:type="spellStart"/>
      <w:r w:rsidRPr="00F60E7D">
        <w:t>συμβολομεταφραστές</w:t>
      </w:r>
      <w:proofErr w:type="spellEnd"/>
      <w:r w:rsidRPr="00F60E7D">
        <w:t xml:space="preserve"> </w:t>
      </w:r>
      <w:r w:rsidRPr="00F60E7D">
        <w:rPr>
          <w:lang w:val="en-US"/>
        </w:rPr>
        <w:t>Braille</w:t>
      </w:r>
      <w:r w:rsidRPr="00F60E7D">
        <w:t xml:space="preserve">. Η αναπαράσταση των συμβόλων του πληκτρολογίου με ακίδες </w:t>
      </w:r>
      <w:r w:rsidRPr="00F60E7D">
        <w:rPr>
          <w:lang w:val="en-US"/>
        </w:rPr>
        <w:t>Braille</w:t>
      </w:r>
      <w:r w:rsidRPr="00F60E7D">
        <w:t xml:space="preserve"> είναι μια από τις συχνότερες διευθετήσεις πρόσβασης για τον ευκολότερο εντοπισμό των πλήκτρων (Πανεπιστήμιο Κρ</w:t>
      </w:r>
      <w:r w:rsidRPr="00F60E7D">
        <w:t>ή</w:t>
      </w:r>
      <w:r w:rsidRPr="00F60E7D">
        <w:t>της 2004: 33).</w:t>
      </w:r>
    </w:p>
    <w:p w:rsidR="00F60E7D" w:rsidRPr="00F60E7D" w:rsidRDefault="00F60E7D" w:rsidP="00F60E7D">
      <w:r w:rsidRPr="00F60E7D">
        <w:t>Οι τυφλοί και τα άτομα με προβλήματα όρασης έχουν διευκολυνθεί σημαντικά τα τελευταία χρόνια από την ανάπτυξη της υποστηρικτικής τεχνολογίας επ</w:t>
      </w:r>
      <w:r w:rsidRPr="00F60E7D">
        <w:t>ι</w:t>
      </w:r>
      <w:r w:rsidRPr="00F60E7D">
        <w:t>τυγχάνοντας τη συμμετοχή τους και σε άλλες θέσεις εργασίας, πέραν αυτών που παραδοσιακά τοποθετούνταν (π.χ. τηλεφωνητές).</w:t>
      </w:r>
    </w:p>
    <w:p w:rsidR="00F60E7D" w:rsidRPr="00F60E7D" w:rsidRDefault="00F60E7D" w:rsidP="00F60E7D">
      <w:r w:rsidRPr="00F60E7D">
        <w:t>Η άρση όλων των φυσικών και αρχιτεκτονικών εμποδίων για τη διευκόλυνση στους χώρους εργασίας των εργαζομένων με κινητικές αναπηρίες (π.χ. ράμπες αντί για σκαλοπάτια) καθώς και η εργονομική διευθέτηση του χώρου εργασίας στις ανάγκες τους, διευκολύνει και τα άτομα με προβλήματα όρασης, διότι οι προσαρμοσμένοι χώροι είναι πιο ευρύχωροι, άνετοι και ασφαλείς.</w:t>
      </w:r>
    </w:p>
    <w:p w:rsidR="00F60E7D" w:rsidRPr="00F70578" w:rsidRDefault="00F60E7D" w:rsidP="00F60E7D">
      <w:pPr>
        <w:rPr>
          <w:i/>
        </w:rPr>
      </w:pPr>
    </w:p>
    <w:p w:rsidR="004B615D" w:rsidRPr="00F70578" w:rsidRDefault="004B615D" w:rsidP="00F60E7D">
      <w:pPr>
        <w:rPr>
          <w:i/>
        </w:rPr>
      </w:pPr>
    </w:p>
    <w:p w:rsidR="00F60E7D" w:rsidRPr="00F60E7D" w:rsidRDefault="00F60E7D" w:rsidP="00F60E7D">
      <w:pPr>
        <w:rPr>
          <w:i/>
          <w:u w:val="single"/>
        </w:rPr>
      </w:pPr>
      <w:r w:rsidRPr="00F60E7D">
        <w:rPr>
          <w:i/>
          <w:u w:val="single"/>
        </w:rPr>
        <w:lastRenderedPageBreak/>
        <w:t>Κωφοί και βαρήκοοι</w:t>
      </w:r>
    </w:p>
    <w:p w:rsidR="00F60E7D" w:rsidRDefault="00F60E7D" w:rsidP="00F60E7D">
      <w:r>
        <w:t xml:space="preserve">Τα </w:t>
      </w:r>
      <w:r w:rsidRPr="00EB6EE4">
        <w:rPr>
          <w:b/>
        </w:rPr>
        <w:t>εμπόδια</w:t>
      </w:r>
      <w:r>
        <w:t xml:space="preserve"> που αντιμετωπίζουν τα κωφά και βαρήκοα άτομα στις θέσεις ε</w:t>
      </w:r>
      <w:r>
        <w:t>ρ</w:t>
      </w:r>
      <w:r>
        <w:t xml:space="preserve">γασίας αφορούν κυρίως </w:t>
      </w:r>
      <w:r w:rsidRPr="00EB6EE4">
        <w:rPr>
          <w:b/>
        </w:rPr>
        <w:t>στην ενημέρωση</w:t>
      </w:r>
      <w:r>
        <w:t>, όταν προβλέπεται μόνο μέσω ηχ</w:t>
      </w:r>
      <w:r>
        <w:t>η</w:t>
      </w:r>
      <w:r>
        <w:t>τικών συστημάτων. Για αυτό στις συσκευές φαξ, στις συσκευές καρτών</w:t>
      </w:r>
      <w:r w:rsidRPr="00F60E7D">
        <w:t xml:space="preserve"> </w:t>
      </w:r>
      <w:r>
        <w:t>εργ</w:t>
      </w:r>
      <w:r>
        <w:t>α</w:t>
      </w:r>
      <w:r>
        <w:t>σίας, στους ανελκυστήρες κ.λπ. πρέπει να εφαρμόζεται οπτική και ηχητική σ</w:t>
      </w:r>
      <w:r>
        <w:t>ή</w:t>
      </w:r>
      <w:r>
        <w:t>μανση ταυτόχρονα. Οποιοσδήποτε ήχος πρέπει να μετατρέπεται</w:t>
      </w:r>
      <w:r w:rsidRPr="00F60E7D">
        <w:t xml:space="preserve"> </w:t>
      </w:r>
      <w:r>
        <w:t>σε οπτική σ</w:t>
      </w:r>
      <w:r>
        <w:t>ή</w:t>
      </w:r>
      <w:r>
        <w:t>μανση, οπτικό ερέθισμα ή εικόνα.</w:t>
      </w:r>
    </w:p>
    <w:p w:rsidR="00F60E7D" w:rsidRDefault="00F60E7D" w:rsidP="00F60E7D">
      <w:r>
        <w:t xml:space="preserve">Αυτή η κατηγορία ατόμων με αναπηρία αντιμετωπίζει </w:t>
      </w:r>
      <w:r w:rsidRPr="00EB6EE4">
        <w:rPr>
          <w:b/>
        </w:rPr>
        <w:t>εμπόδια</w:t>
      </w:r>
      <w:r>
        <w:t xml:space="preserve"> και </w:t>
      </w:r>
      <w:r w:rsidRPr="00EB6EE4">
        <w:rPr>
          <w:b/>
        </w:rPr>
        <w:t>στην πρ</w:t>
      </w:r>
      <w:r w:rsidRPr="00EB6EE4">
        <w:rPr>
          <w:b/>
        </w:rPr>
        <w:t>ο</w:t>
      </w:r>
      <w:r w:rsidRPr="00EB6EE4">
        <w:rPr>
          <w:b/>
        </w:rPr>
        <w:t>φορική επικοινωνία</w:t>
      </w:r>
      <w:r>
        <w:t>, όταν δεν προβλέπεται διερμηνεία στη νοηματική</w:t>
      </w:r>
      <w:r w:rsidRPr="00F60E7D">
        <w:t xml:space="preserve"> </w:t>
      </w:r>
      <w:r>
        <w:t>γλώ</w:t>
      </w:r>
      <w:r>
        <w:t>σ</w:t>
      </w:r>
      <w:r>
        <w:t xml:space="preserve">σα. Τις περισσότερες φορές μέσω σχετικής εκπαίδευσης μπορούν να ελέγξουν ικανοποιητικά την παραγωγή της ομιλίας τους και να κάνουν χρήση της </w:t>
      </w:r>
      <w:proofErr w:type="spellStart"/>
      <w:r>
        <w:t>χειλ</w:t>
      </w:r>
      <w:r>
        <w:t>ε</w:t>
      </w:r>
      <w:r>
        <w:t>οανάγνωσης</w:t>
      </w:r>
      <w:proofErr w:type="spellEnd"/>
      <w:r>
        <w:t>. Γι’ αυτό και είναι πιο εύκολο να επικοινωνούν μ’ ένα άτομο κάθε φορά. Επειδή πρέπει να παρακολουθούν τις κινήσεις των χειλιών και εν γένει τις κινήσεις των χεριών και τις εκφράσεις του προσώπου,</w:t>
      </w:r>
      <w:r w:rsidRPr="00F60E7D">
        <w:t xml:space="preserve"> </w:t>
      </w:r>
      <w:r>
        <w:t>ο καλός φωτισμός παίζει σημαντικό ρόλο.</w:t>
      </w:r>
    </w:p>
    <w:p w:rsidR="00F60E7D" w:rsidRDefault="00F60E7D" w:rsidP="00F60E7D">
      <w:r>
        <w:t>Λόγω του ότι η επικοινωνία μέσω τηλεφώνου δεν είναι εφικτή, αυτή πρέπει</w:t>
      </w:r>
      <w:r w:rsidRPr="00F60E7D">
        <w:t xml:space="preserve"> </w:t>
      </w:r>
      <w:r>
        <w:t xml:space="preserve">να βασίζεται στην </w:t>
      </w:r>
      <w:proofErr w:type="spellStart"/>
      <w:r>
        <w:t>κειμενοτηλεφωνία</w:t>
      </w:r>
      <w:proofErr w:type="spellEnd"/>
      <w:r>
        <w:t xml:space="preserve"> (“</w:t>
      </w:r>
      <w:r w:rsidRPr="008F456A">
        <w:rPr>
          <w:lang w:val="en-GB"/>
        </w:rPr>
        <w:t>text</w:t>
      </w:r>
      <w:r w:rsidRPr="00F70578">
        <w:t>-</w:t>
      </w:r>
      <w:r w:rsidRPr="008F456A">
        <w:rPr>
          <w:lang w:val="en-GB"/>
        </w:rPr>
        <w:t>telephony</w:t>
      </w:r>
      <w:r>
        <w:t xml:space="preserve">”), στην </w:t>
      </w:r>
      <w:proofErr w:type="spellStart"/>
      <w:r>
        <w:t>εικονοτηλεφωνία</w:t>
      </w:r>
      <w:proofErr w:type="spellEnd"/>
      <w:r w:rsidRPr="00F60E7D">
        <w:t xml:space="preserve"> </w:t>
      </w:r>
      <w:r>
        <w:t>(“</w:t>
      </w:r>
      <w:proofErr w:type="spellStart"/>
      <w:r w:rsidRPr="008F456A">
        <w:rPr>
          <w:lang w:val="en-GB"/>
        </w:rPr>
        <w:t>videotelephony</w:t>
      </w:r>
      <w:proofErr w:type="spellEnd"/>
      <w:r>
        <w:t>”), στην αποστολή γραπτών ή γραφικών μηνυμάτων</w:t>
      </w:r>
      <w:r w:rsidRPr="00EB6EE4">
        <w:t xml:space="preserve"> </w:t>
      </w:r>
      <w:r>
        <w:t>μέσω κ</w:t>
      </w:r>
      <w:r>
        <w:t>ι</w:t>
      </w:r>
      <w:r>
        <w:t>νητού τηλεφώνου, στη χρήση συσκευών φαξ, υπηρεσιών “</w:t>
      </w:r>
      <w:r w:rsidRPr="008F456A">
        <w:rPr>
          <w:lang w:val="en-GB"/>
        </w:rPr>
        <w:t>chat</w:t>
      </w:r>
      <w:r>
        <w:t xml:space="preserve">”, ηλεκτρονικού ταχυδρομείου και υπηρεσιών </w:t>
      </w:r>
      <w:proofErr w:type="spellStart"/>
      <w:r>
        <w:t>διαμεταγωγής</w:t>
      </w:r>
      <w:proofErr w:type="spellEnd"/>
      <w:r>
        <w:t xml:space="preserve"> (“</w:t>
      </w:r>
      <w:r w:rsidRPr="008F456A">
        <w:rPr>
          <w:lang w:val="en-GB"/>
        </w:rPr>
        <w:t>relay</w:t>
      </w:r>
      <w:r w:rsidRPr="00F70578">
        <w:t xml:space="preserve"> </w:t>
      </w:r>
      <w:r w:rsidRPr="008F456A">
        <w:rPr>
          <w:lang w:val="en-GB"/>
        </w:rPr>
        <w:t>services</w:t>
      </w:r>
      <w:r>
        <w:t>”) που προσφέρουν οι τεχνολογίες πληροφορικής και τηλεπικοινωνιών</w:t>
      </w:r>
      <w:r w:rsidRPr="00EB6EE4">
        <w:t xml:space="preserve"> </w:t>
      </w:r>
      <w:r>
        <w:t>και οι οποίες παρέχουν τη δυνατότητα στους κωφούς να επικοινωνούν</w:t>
      </w:r>
      <w:r w:rsidRPr="00EB6EE4">
        <w:t xml:space="preserve"> </w:t>
      </w:r>
      <w:r>
        <w:t>με χρήστες του τηλεφώνου μέσω τρίτου προσώπου (Πανεπιστήμιο Κρήτης 2004: 39).</w:t>
      </w:r>
    </w:p>
    <w:p w:rsidR="00F60E7D" w:rsidRDefault="00F60E7D" w:rsidP="00F60E7D">
      <w:r>
        <w:t xml:space="preserve">Ένας </w:t>
      </w:r>
      <w:r w:rsidRPr="00EB6EE4">
        <w:rPr>
          <w:b/>
        </w:rPr>
        <w:t>ιδιαίτερα ενοχλητικός παράγοντας για τους βαρήκοους εργαζομένους</w:t>
      </w:r>
      <w:r w:rsidR="00EB6EE4" w:rsidRPr="00EB6EE4">
        <w:rPr>
          <w:b/>
        </w:rPr>
        <w:t xml:space="preserve"> </w:t>
      </w:r>
      <w:r w:rsidRPr="00EB6EE4">
        <w:rPr>
          <w:b/>
        </w:rPr>
        <w:t>είναι ο θόρυβος</w:t>
      </w:r>
      <w:r>
        <w:t>. Δεν αποτελεί απλά μια ενόχληση, αλλά στη περίπτωση</w:t>
      </w:r>
      <w:r w:rsidR="00EB6EE4" w:rsidRPr="00EB6EE4">
        <w:t xml:space="preserve"> </w:t>
      </w:r>
      <w:r>
        <w:t>χρ</w:t>
      </w:r>
      <w:r>
        <w:t>ή</w:t>
      </w:r>
      <w:r>
        <w:t>σης τεχνικών βοηθημάτων ενίσχυσης του ήχου (ακουστικά), μπορεί να είναι έως και επώδυνος. Ως εκ τούτου πρέπει να αποφεύγεται π.χ. η χρήση σ</w:t>
      </w:r>
      <w:r>
        <w:t>υ</w:t>
      </w:r>
      <w:r>
        <w:t>σκευών με θόρυβο, η χρήση θορυβώδους γραφείου κ.λπ.</w:t>
      </w:r>
    </w:p>
    <w:p w:rsidR="00F60E7D" w:rsidRPr="00F60E7D" w:rsidRDefault="00F60E7D" w:rsidP="00F60E7D">
      <w:r>
        <w:t>Σε κάθε περίπτωση για τη διευκόλυνση της απασχόλησης ενός κωφού ή βαρ</w:t>
      </w:r>
      <w:r>
        <w:t>ή</w:t>
      </w:r>
      <w:r>
        <w:t>κοου εργαζόμενου, απαραίτητο είναι να οριστούν κάποιοι ακούοντες συνάδε</w:t>
      </w:r>
      <w:r>
        <w:t>λ</w:t>
      </w:r>
      <w:r>
        <w:t>φοι ως βοηθοί. Αυτοί θα πρέπει να είναι υπομονετικοί, επειδή τα άτομα αυτά αδυνατούν να ακούσουν όλους τους ήχους με την πρώτη φορά. Χρειάζονται χρόνο για να αντιληφθούν τις λέξεις ή τις φράσεις.</w:t>
      </w:r>
    </w:p>
    <w:p w:rsidR="007411AD" w:rsidRPr="00F70578" w:rsidRDefault="007411AD" w:rsidP="00C05F7B"/>
    <w:p w:rsidR="007411AD" w:rsidRPr="00F70578" w:rsidRDefault="007411AD" w:rsidP="00180046">
      <w:pPr>
        <w:sectPr w:rsidR="007411AD" w:rsidRPr="00F70578" w:rsidSect="00430672">
          <w:type w:val="oddPage"/>
          <w:pgSz w:w="11906" w:h="16838"/>
          <w:pgMar w:top="1440" w:right="1800" w:bottom="1440" w:left="1800" w:header="708" w:footer="708" w:gutter="0"/>
          <w:cols w:space="708"/>
          <w:docGrid w:linePitch="360"/>
        </w:sectPr>
      </w:pPr>
    </w:p>
    <w:p w:rsidR="007411AD" w:rsidRPr="004B615D" w:rsidRDefault="004B615D" w:rsidP="004B615D">
      <w:pPr>
        <w:pStyle w:val="1"/>
        <w:suppressAutoHyphens/>
        <w:ind w:left="431" w:hanging="431"/>
      </w:pPr>
      <w:bookmarkStart w:id="36" w:name="_Toc362627433"/>
      <w:r>
        <w:lastRenderedPageBreak/>
        <w:t>Υποστηρικτική τεχνολογία στους χώρους</w:t>
      </w:r>
      <w:r w:rsidRPr="004B615D">
        <w:t xml:space="preserve"> </w:t>
      </w:r>
      <w:r>
        <w:t>εργασίας</w:t>
      </w:r>
      <w:bookmarkEnd w:id="36"/>
    </w:p>
    <w:p w:rsidR="004B615D" w:rsidRPr="004B615D" w:rsidRDefault="004B615D" w:rsidP="004B615D">
      <w:r w:rsidRPr="004B615D">
        <w:t>Ακολουθεί ενδεικτική παρουσίαση της υποστηρικτικής τεχνολογίας ανά κατ</w:t>
      </w:r>
      <w:r w:rsidRPr="004B615D">
        <w:t>η</w:t>
      </w:r>
      <w:r w:rsidRPr="004B615D">
        <w:t>γορία αναπηρίας.</w:t>
      </w:r>
    </w:p>
    <w:p w:rsidR="004B615D" w:rsidRPr="004B615D" w:rsidRDefault="004B615D" w:rsidP="004B615D">
      <w:r w:rsidRPr="004B615D">
        <w:rPr>
          <w:b/>
        </w:rPr>
        <w:t>Υποστηρικτική τεχνολογία για τυφλά άτομα</w:t>
      </w:r>
      <w:r w:rsidRPr="004B615D">
        <w:t xml:space="preserve">: </w:t>
      </w:r>
      <w:proofErr w:type="spellStart"/>
      <w:r w:rsidRPr="004B615D">
        <w:t>Μίκτες</w:t>
      </w:r>
      <w:proofErr w:type="spellEnd"/>
      <w:r w:rsidRPr="004B615D">
        <w:t xml:space="preserve"> ήχου, Λογισμικό αν</w:t>
      </w:r>
      <w:r w:rsidRPr="004B615D">
        <w:t>ά</w:t>
      </w:r>
      <w:r w:rsidRPr="004B615D">
        <w:t xml:space="preserve">γνωσης της οθόνης, εκτυπωτές κειμένων σε </w:t>
      </w:r>
      <w:r w:rsidRPr="004B615D">
        <w:rPr>
          <w:lang w:val="en-US"/>
        </w:rPr>
        <w:t>Braille</w:t>
      </w:r>
      <w:r w:rsidRPr="004B615D">
        <w:t xml:space="preserve">, μεταφραστικά εργαλεία σε </w:t>
      </w:r>
      <w:r w:rsidRPr="004B615D">
        <w:rPr>
          <w:lang w:val="en-US"/>
        </w:rPr>
        <w:t>Braille</w:t>
      </w:r>
      <w:r w:rsidRPr="004B615D">
        <w:t xml:space="preserve">,συσκευές καταχώρησης στοιχείων σε </w:t>
      </w:r>
      <w:r w:rsidRPr="004B615D">
        <w:rPr>
          <w:lang w:val="en-US"/>
        </w:rPr>
        <w:t>Braille</w:t>
      </w:r>
      <w:r w:rsidRPr="004B615D">
        <w:t xml:space="preserve">, μηχανισμός αναγνώρισης οπτικών χαρακτήρων, ανιχνευτής λόγου. </w:t>
      </w:r>
    </w:p>
    <w:p w:rsidR="004B615D" w:rsidRPr="004B615D" w:rsidRDefault="004B615D" w:rsidP="004B615D">
      <w:r w:rsidRPr="004B615D">
        <w:rPr>
          <w:b/>
        </w:rPr>
        <w:t>Υποστηρικτική τεχνολογία για άτομα με προβλήματα όρασης</w:t>
      </w:r>
      <w:r w:rsidRPr="004B615D">
        <w:t>: οθόνη χαμ</w:t>
      </w:r>
      <w:r w:rsidRPr="004B615D">
        <w:t>η</w:t>
      </w:r>
      <w:r w:rsidRPr="004B615D">
        <w:t>λής ακτινοβολίας/φωτισμού, μεγάλα μόνιτορ με υψηλή ευκρίνεια, οθόνες υπ</w:t>
      </w:r>
      <w:r w:rsidRPr="004B615D">
        <w:t>ο</w:t>
      </w:r>
      <w:r w:rsidRPr="004B615D">
        <w:t>λογιστών με πολύ μεγάλους χαρακτήρες, πρότυπη ύλη με πολύ μεγάλους χ</w:t>
      </w:r>
      <w:r w:rsidRPr="004B615D">
        <w:t>α</w:t>
      </w:r>
      <w:r w:rsidRPr="004B615D">
        <w:t>ρακτήρες, εκτυπώσεις μεγάλου μεγέθους, επιλογή χρωμάτων και χρωματικών αντιθέσεων, βοηθήματα πληκτρολόγησης.</w:t>
      </w:r>
    </w:p>
    <w:p w:rsidR="004B615D" w:rsidRPr="004B615D" w:rsidRDefault="004B615D" w:rsidP="004B615D">
      <w:r w:rsidRPr="004B615D">
        <w:rPr>
          <w:b/>
        </w:rPr>
        <w:t>Υποστηρικτική τεχνολογία για άτομα με κινητική αναπηρία</w:t>
      </w:r>
      <w:r w:rsidRPr="004B615D">
        <w:t>: έλεγχος επ</w:t>
      </w:r>
      <w:r w:rsidRPr="004B615D">
        <w:t>ι</w:t>
      </w:r>
      <w:r w:rsidRPr="004B615D">
        <w:t xml:space="preserve">πέδου βασικών επαναλήψεων, </w:t>
      </w:r>
      <w:proofErr w:type="spellStart"/>
      <w:r w:rsidRPr="004B615D">
        <w:t>μακρο</w:t>
      </w:r>
      <w:proofErr w:type="spellEnd"/>
      <w:r w:rsidRPr="004B615D">
        <w:t>-</w:t>
      </w:r>
      <w:proofErr w:type="spellStart"/>
      <w:r w:rsidRPr="004B615D">
        <w:t>κλαβιέ</w:t>
      </w:r>
      <w:proofErr w:type="spellEnd"/>
      <w:r w:rsidRPr="004B615D">
        <w:t xml:space="preserve"> , εναλλακτικά πληκτρολόγια, σ</w:t>
      </w:r>
      <w:r w:rsidRPr="004B615D">
        <w:t>υ</w:t>
      </w:r>
      <w:r w:rsidRPr="004B615D">
        <w:t xml:space="preserve">σκευές που δεν απαιτούν πρόσθετα </w:t>
      </w:r>
      <w:proofErr w:type="spellStart"/>
      <w:r w:rsidRPr="004B615D">
        <w:t>κλαβιέ</w:t>
      </w:r>
      <w:proofErr w:type="spellEnd"/>
      <w:r w:rsidRPr="004B615D">
        <w:t xml:space="preserve">, λογισμικό πρόβλεψης των λέξεων, αναγνώριση ήχου, ρομποτικές συσκευές, εναλλακτικά ποντίκια υπολογιστών, βασικές παροχές ασφάλειας, ακουστικά ήχου, βάση στήριξης συσκευών στον ώμο (για ακουστικά, μικρόφωνα κ.λπ.), </w:t>
      </w:r>
      <w:r>
        <w:t>α</w:t>
      </w:r>
      <w:r w:rsidRPr="004B615D">
        <w:t>κουστικά με στήριγμα για το κεφάλι</w:t>
      </w:r>
    </w:p>
    <w:p w:rsidR="004B615D" w:rsidRDefault="004B615D" w:rsidP="004B615D">
      <w:r w:rsidRPr="004B615D">
        <w:rPr>
          <w:b/>
        </w:rPr>
        <w:t>Υποστηρικτική τεχνολογία για κωφά και βαρήκοα άτομα</w:t>
      </w:r>
      <w:r w:rsidRPr="004B615D">
        <w:t>: παραπάνω του κανονικού οπτικό υλικό στους υπολογιστές, ακουστικά βοηθήματα και ενισχ</w:t>
      </w:r>
      <w:r w:rsidRPr="004B615D">
        <w:t>υ</w:t>
      </w:r>
      <w:r w:rsidRPr="004B615D">
        <w:t>τές,</w:t>
      </w:r>
      <w:r>
        <w:t xml:space="preserve"> </w:t>
      </w:r>
      <w:r w:rsidRPr="004B615D">
        <w:t>τηλέφωνα με αποκωδικοποιητές λόγου, τηλέφωνα που μεταφράζουν</w:t>
      </w:r>
      <w:r>
        <w:t xml:space="preserve"> </w:t>
      </w:r>
      <w:r w:rsidRPr="004B615D">
        <w:t>σε γραπτό λόγο τον προφορικό, συστήματα σήμανσης, βίντεο με επικεφαλίδες</w:t>
      </w:r>
      <w:r>
        <w:t xml:space="preserve"> </w:t>
      </w:r>
      <w:r w:rsidRPr="004B615D">
        <w:t>και υπότιτλους ή διερμηνεία στη νοηματική γλώσσα</w:t>
      </w:r>
    </w:p>
    <w:p w:rsidR="004B615D" w:rsidRPr="004B615D" w:rsidRDefault="004B615D" w:rsidP="004B615D"/>
    <w:p w:rsidR="004B615D" w:rsidRPr="004B615D" w:rsidRDefault="004B615D" w:rsidP="004B615D">
      <w:pPr>
        <w:pStyle w:val="4"/>
      </w:pPr>
      <w:r w:rsidRPr="004B615D">
        <w:t>Ηλεκτρονική προσβασιμότητα</w:t>
      </w:r>
    </w:p>
    <w:p w:rsidR="004B615D" w:rsidRPr="004B615D" w:rsidRDefault="004B615D" w:rsidP="004B615D">
      <w:r w:rsidRPr="004B615D">
        <w:t xml:space="preserve">Με τον όρο </w:t>
      </w:r>
      <w:r w:rsidRPr="004B615D">
        <w:rPr>
          <w:i/>
        </w:rPr>
        <w:t>«ηλεκτρονική προσβασιμότητα»</w:t>
      </w:r>
      <w:r w:rsidRPr="004B615D">
        <w:t xml:space="preserve"> νοείται ότι στη χρήση μιας ηλ</w:t>
      </w:r>
      <w:r w:rsidRPr="004B615D">
        <w:t>ε</w:t>
      </w:r>
      <w:r w:rsidRPr="004B615D">
        <w:t>κτρονικής υπηρεσίας ή ψηφιακού περιεχομένου, για κάθε εργασία που ο κάθε χρήστης εκτελεί, και ανεξαρτήτως των ιδιαίτερων ικανοτήτων ή περιορισμών του χρήστη λόγω αναπηρίας, υπάρχει τουλάχιστον μια αλληλουχία</w:t>
      </w:r>
      <w:r>
        <w:t xml:space="preserve"> </w:t>
      </w:r>
      <w:r w:rsidRPr="004B615D">
        <w:t>από ενέ</w:t>
      </w:r>
      <w:r w:rsidRPr="004B615D">
        <w:t>ρ</w:t>
      </w:r>
      <w:r w:rsidRPr="004B615D">
        <w:t>γειες εισόδου/εξόδου που οδηγεί στην αποτελεσματική ολοκλήρωση της εργ</w:t>
      </w:r>
      <w:r w:rsidRPr="004B615D">
        <w:t>α</w:t>
      </w:r>
      <w:r w:rsidRPr="004B615D">
        <w:t>σίας αυτής.</w:t>
      </w:r>
    </w:p>
    <w:p w:rsidR="004B615D" w:rsidRDefault="004B615D" w:rsidP="004B615D">
      <w:r w:rsidRPr="004B615D">
        <w:lastRenderedPageBreak/>
        <w:t>Βάσει των επιταγών των παραγράφων 1 και 2 του Άρθρου 5Α του Συντάγ</w:t>
      </w:r>
      <w:r>
        <w:t>μ</w:t>
      </w:r>
      <w:r>
        <w:t>α</w:t>
      </w:r>
      <w:r>
        <w:t>τος της χώρας, σύμφωνα με τις οποίες «</w:t>
      </w:r>
      <w:r w:rsidRPr="004B615D">
        <w:rPr>
          <w:i/>
        </w:rPr>
        <w:t>Καθένας έχει δικαίωμα στην πληροφ</w:t>
      </w:r>
      <w:r w:rsidRPr="004B615D">
        <w:rPr>
          <w:i/>
        </w:rPr>
        <w:t>ό</w:t>
      </w:r>
      <w:r w:rsidRPr="004B615D">
        <w:rPr>
          <w:i/>
        </w:rPr>
        <w:t>ρηση, όπως Νόμος ορίζει…..»</w:t>
      </w:r>
      <w:r>
        <w:t xml:space="preserve"> και </w:t>
      </w:r>
      <w:r w:rsidRPr="004B615D">
        <w:rPr>
          <w:i/>
        </w:rPr>
        <w:t>«Καθένας έχει δικαίωμα συμμετοχής στην Κοινωνία της Πληροφορίας. Η διευκόλυνση της πρόσβασης στις πληροφορίες που διακινούνται ηλεκτρονικά, καθώς και της παραγωγής, ανταλλαγής και δι</w:t>
      </w:r>
      <w:r w:rsidRPr="004B615D">
        <w:rPr>
          <w:i/>
        </w:rPr>
        <w:t>ά</w:t>
      </w:r>
      <w:r w:rsidRPr="004B615D">
        <w:rPr>
          <w:i/>
        </w:rPr>
        <w:t>δοσής τους αποτελεί υποχρέωση του Κράτους….»</w:t>
      </w:r>
      <w:r>
        <w:t xml:space="preserve"> και του άρθρου 10 του ν.3304/2005, η μη εφαρμογή ηλεκτρονικής προσβασιμότητας συνιστά διάκρ</w:t>
      </w:r>
      <w:r>
        <w:t>ι</w:t>
      </w:r>
      <w:r>
        <w:t>ση σε βάρος των ατόμων με αναπηρία είτε ως εργαζόμενων (π.χ. μη προσβ</w:t>
      </w:r>
      <w:r>
        <w:t>ά</w:t>
      </w:r>
      <w:r>
        <w:t>σιμη ηλεκτρονική βάση δεδομένων φορέα/επιχείρησης/Οργανισμού με αποτ</w:t>
      </w:r>
      <w:r>
        <w:t>έ</w:t>
      </w:r>
      <w:r>
        <w:t>λεσμα οι εργαζόμενοι με αναπηρία να μην μπορούν να λάβουν αυτόνομα την πληροφόρηση που χρειάζονται και που είναι σημαντική για την άσκηση της εργασίας τους) είτε ως υποψήφιων εργαζομένων (π.χ. ανάρτηση αγγελίας πρόσληψης σε ιστοσελίδα που δεν είναι προσβάσιμη).</w:t>
      </w:r>
    </w:p>
    <w:p w:rsidR="004B615D" w:rsidRDefault="004B615D" w:rsidP="004B615D">
      <w:r>
        <w:t xml:space="preserve">Για να είναι προσβάσιμες στα άτομα με αναπηρία οι διαδικτυακές υπηρεσίες ή/και εφαρμογές που παρέχονται με τη χρήση </w:t>
      </w:r>
      <w:proofErr w:type="spellStart"/>
      <w:r>
        <w:t>φυλλομετρητή</w:t>
      </w:r>
      <w:proofErr w:type="spellEnd"/>
      <w:r>
        <w:t xml:space="preserve"> ιστού (</w:t>
      </w:r>
      <w:r w:rsidRPr="008F456A">
        <w:rPr>
          <w:lang w:val="en-GB"/>
        </w:rPr>
        <w:t>browser</w:t>
      </w:r>
      <w:r>
        <w:t>) και χρήση απλού υπολογιστικού συστήματος, πρέπει να συμμορφώνονται πλ</w:t>
      </w:r>
      <w:r>
        <w:t>ή</w:t>
      </w:r>
      <w:r>
        <w:t xml:space="preserve">ρως με το πρότυπο </w:t>
      </w:r>
      <w:r w:rsidRPr="008F456A">
        <w:rPr>
          <w:lang w:val="en-GB"/>
        </w:rPr>
        <w:t>Web</w:t>
      </w:r>
      <w:r w:rsidRPr="00F70578">
        <w:t xml:space="preserve"> </w:t>
      </w:r>
      <w:r w:rsidRPr="008F456A">
        <w:rPr>
          <w:lang w:val="en-GB"/>
        </w:rPr>
        <w:t>Content</w:t>
      </w:r>
      <w:r w:rsidRPr="00F70578">
        <w:t xml:space="preserve"> </w:t>
      </w:r>
      <w:r w:rsidRPr="008F456A">
        <w:rPr>
          <w:lang w:val="en-GB"/>
        </w:rPr>
        <w:t>Accessibility</w:t>
      </w:r>
      <w:r w:rsidRPr="00F70578">
        <w:t xml:space="preserve"> </w:t>
      </w:r>
      <w:r w:rsidRPr="008F456A">
        <w:rPr>
          <w:lang w:val="en-GB"/>
        </w:rPr>
        <w:t>Guidelines</w:t>
      </w:r>
      <w:r>
        <w:t xml:space="preserve"> (WCAG) έκδοση 2.0 του διεθνούς Οργανισμού </w:t>
      </w:r>
      <w:r w:rsidRPr="008F456A">
        <w:rPr>
          <w:lang w:val="en-GB"/>
        </w:rPr>
        <w:t>World</w:t>
      </w:r>
      <w:r w:rsidRPr="00F70578">
        <w:t xml:space="preserve"> </w:t>
      </w:r>
      <w:r w:rsidRPr="008F456A">
        <w:rPr>
          <w:lang w:val="en-GB"/>
        </w:rPr>
        <w:t>Wide</w:t>
      </w:r>
      <w:r w:rsidRPr="00F70578">
        <w:t xml:space="preserve"> </w:t>
      </w:r>
      <w:r w:rsidRPr="008F456A">
        <w:rPr>
          <w:lang w:val="en-GB"/>
        </w:rPr>
        <w:t>Web</w:t>
      </w:r>
      <w:r w:rsidRPr="00F70578">
        <w:t xml:space="preserve"> </w:t>
      </w:r>
      <w:r w:rsidRPr="008F456A">
        <w:rPr>
          <w:lang w:val="en-GB"/>
        </w:rPr>
        <w:t>Consortium</w:t>
      </w:r>
      <w:r>
        <w:t xml:space="preserve"> (W3C) και σε Επίπ</w:t>
      </w:r>
      <w:r>
        <w:t>ε</w:t>
      </w:r>
      <w:r>
        <w:t>δο συμμόρφωσης τουλάχιστον ΑΑ.</w:t>
      </w:r>
    </w:p>
    <w:p w:rsidR="004B615D" w:rsidRPr="004B615D" w:rsidRDefault="004B615D" w:rsidP="004B615D">
      <w:r>
        <w:t>Τέλος, οι υπηρεσίες που δεν εμπίπτουν στην κατηγορία διαδικτυακών τόπων ή διαδικτυακών εφαρμογών, είναι απαραίτητο να τεκμηριώνουν την εξασφάλιση της προσβασιμότητας βάσει διεθνών προτύπων και οδηγιών.</w:t>
      </w:r>
    </w:p>
    <w:p w:rsidR="007411AD" w:rsidRPr="00F70578" w:rsidRDefault="007411AD" w:rsidP="00C05F7B"/>
    <w:p w:rsidR="007411AD" w:rsidRPr="00F70578" w:rsidRDefault="007411AD" w:rsidP="00180046">
      <w:pPr>
        <w:sectPr w:rsidR="007411AD" w:rsidRPr="00F70578" w:rsidSect="00430672">
          <w:type w:val="oddPage"/>
          <w:pgSz w:w="11906" w:h="16838"/>
          <w:pgMar w:top="1440" w:right="1800" w:bottom="1440" w:left="1800" w:header="708" w:footer="708" w:gutter="0"/>
          <w:cols w:space="708"/>
          <w:docGrid w:linePitch="360"/>
        </w:sectPr>
      </w:pPr>
    </w:p>
    <w:p w:rsidR="008A7AFB" w:rsidRDefault="004B615D" w:rsidP="004B615D">
      <w:pPr>
        <w:pStyle w:val="1"/>
      </w:pPr>
      <w:bookmarkStart w:id="37" w:name="_Toc362627434"/>
      <w:r w:rsidRPr="004B615D">
        <w:lastRenderedPageBreak/>
        <w:t>Καλές Πρακτικές</w:t>
      </w:r>
      <w:bookmarkEnd w:id="37"/>
    </w:p>
    <w:p w:rsidR="004B615D" w:rsidRDefault="004B615D" w:rsidP="004B615D">
      <w:pPr>
        <w:pStyle w:val="myBullet"/>
      </w:pPr>
      <w:r>
        <w:t xml:space="preserve">Βλ. </w:t>
      </w:r>
      <w:r w:rsidR="008F456A">
        <w:rPr>
          <w:highlight w:val="yellow"/>
        </w:rPr>
        <w:fldChar w:fldCharType="begin"/>
      </w:r>
      <w:r w:rsidR="008F456A">
        <w:instrText xml:space="preserve"> REF _Ref362564153 \r \h </w:instrText>
      </w:r>
      <w:r w:rsidR="008F456A">
        <w:rPr>
          <w:highlight w:val="yellow"/>
        </w:rPr>
      </w:r>
      <w:r w:rsidR="008F456A">
        <w:rPr>
          <w:highlight w:val="yellow"/>
        </w:rPr>
        <w:fldChar w:fldCharType="separate"/>
      </w:r>
      <w:r w:rsidR="00F70578">
        <w:t>1.7.1</w:t>
      </w:r>
      <w:r w:rsidR="008F456A">
        <w:rPr>
          <w:highlight w:val="yellow"/>
        </w:rPr>
        <w:fldChar w:fldCharType="end"/>
      </w:r>
      <w:r>
        <w:t xml:space="preserve"> για το Σύστημα Ποσόστωσης.</w:t>
      </w:r>
    </w:p>
    <w:p w:rsidR="004B615D" w:rsidRDefault="004B615D" w:rsidP="004B615D">
      <w:pPr>
        <w:pStyle w:val="myBullet"/>
      </w:pPr>
      <w:r>
        <w:t>Η προσαρμοσμένη απασχόληση επίσης αποτελεί μια καλή πρακτική που εφαρμόζεται στις Ηνωμένες Πολιτείες της Αμερικής.</w:t>
      </w:r>
    </w:p>
    <w:p w:rsidR="004B615D" w:rsidRDefault="004B615D" w:rsidP="004B615D">
      <w:pPr>
        <w:pStyle w:val="myBullet"/>
      </w:pPr>
      <w:r>
        <w:t>Καλή πρακτική όσον αφορά στην ενσωμάτωση της Οδηγίας 2000/78/Εκ του Συμβουλίου της 27</w:t>
      </w:r>
      <w:r w:rsidRPr="004B615D">
        <w:rPr>
          <w:vertAlign w:val="superscript"/>
        </w:rPr>
        <w:t>ης</w:t>
      </w:r>
      <w:r>
        <w:t xml:space="preserve"> Νοεμβρίου 2000 </w:t>
      </w:r>
      <w:r w:rsidRPr="004B615D">
        <w:rPr>
          <w:i/>
        </w:rPr>
        <w:t>«για τη διαμόρφωση γενικού πλαισίου για την ίση μεταχείριση στην απασχόληση και την εργασία»</w:t>
      </w:r>
      <w:r>
        <w:t xml:space="preserve"> στην εθνική νομοθεσία αποτελεί η περίπτωση του Βελγίου και σε κάποιο βαθμό του Λουξεμβούργου. Το πεδίο εφαρμογής της υπερβαίνει την απασχόληση και την εργασία. Μέσω αυτής παρέχεται προστασία και σε άλλους τομείς, όπως στον τομέα παροχής αγαθών και υπηρεσιών, κο</w:t>
      </w:r>
      <w:r>
        <w:t>ι</w:t>
      </w:r>
      <w:r>
        <w:t xml:space="preserve">νωνικής ασφάλισης και περίθαλψης, καθώς και στη συμμετοχή σε </w:t>
      </w:r>
      <w:r>
        <w:t>ο</w:t>
      </w:r>
      <w:r>
        <w:t>ποιαδήποτε οικονομική, κοινωνική, πολιτιστική ή πολιτική δραστηρι</w:t>
      </w:r>
      <w:r>
        <w:t>ό</w:t>
      </w:r>
      <w:r>
        <w:t>τητα. Η νομοθεσία αυτή παρέχει προστασία σε καταστάσεις, όπως την άρνηση εισόδου σκύλου - οδηγού τυφλού ατόμου σε ένα εστιατόριο, την ανεπαρκή παροχή διερμηνείας στη νοηματική γλώσσα στο σχολείο κ.λπ. (</w:t>
      </w:r>
      <w:r w:rsidRPr="008F456A">
        <w:rPr>
          <w:lang w:val="en-GB"/>
        </w:rPr>
        <w:t>European</w:t>
      </w:r>
      <w:r w:rsidRPr="00F70578">
        <w:t xml:space="preserve"> </w:t>
      </w:r>
      <w:r w:rsidRPr="008F456A">
        <w:rPr>
          <w:lang w:val="en-GB"/>
        </w:rPr>
        <w:t>Disability</w:t>
      </w:r>
      <w:r w:rsidRPr="00F70578">
        <w:t xml:space="preserve"> </w:t>
      </w:r>
      <w:r w:rsidRPr="008F456A">
        <w:rPr>
          <w:lang w:val="en-GB"/>
        </w:rPr>
        <w:t>Forum</w:t>
      </w:r>
      <w:r>
        <w:t>. 2010:6).</w:t>
      </w:r>
    </w:p>
    <w:p w:rsidR="004B615D" w:rsidRDefault="004B615D" w:rsidP="004B615D">
      <w:pPr>
        <w:pStyle w:val="myBullet"/>
      </w:pPr>
      <w:r>
        <w:t xml:space="preserve">Επίσης μια καλή πρακτική που εφαρμόζεται από διάφορες χώρες της ΕΕ στο πλαίσιο εφαρμογής της Διεθνούς Σύμβασης για τα Δικαιώματα των Ατόμων με Αναπηρία και </w:t>
      </w:r>
      <w:proofErr w:type="spellStart"/>
      <w:r>
        <w:t>ό,τι</w:t>
      </w:r>
      <w:proofErr w:type="spellEnd"/>
      <w:r>
        <w:t xml:space="preserve"> το άρθρο 27 αυτής υπαγορεύει είναι η μ</w:t>
      </w:r>
      <w:r>
        <w:t>ε</w:t>
      </w:r>
      <w:r>
        <w:t>τατροπή των Προστατευμένων Εργαστηρίων σε Κοινωνικές Επιχειρ</w:t>
      </w:r>
      <w:r>
        <w:t>ή</w:t>
      </w:r>
      <w:r>
        <w:t>σεις. Επιπρόσθετα, στη Νέα Ζηλανδία καταβάλλεται προσπάθεια η προστατευμένη απασχόληση να γίνει πιο επαγγελματική και ανταγων</w:t>
      </w:r>
      <w:r>
        <w:t>ι</w:t>
      </w:r>
      <w:r>
        <w:t>στική προκειμένου να διευκολυνθεί η ένταξη των ατόμων με αναπηρία στην ανοιχτή αγορά εργασίας (</w:t>
      </w:r>
      <w:r w:rsidRPr="008F456A">
        <w:rPr>
          <w:lang w:val="en-GB"/>
        </w:rPr>
        <w:t>World</w:t>
      </w:r>
      <w:r w:rsidRPr="00F70578">
        <w:t xml:space="preserve"> </w:t>
      </w:r>
      <w:r w:rsidRPr="008F456A">
        <w:rPr>
          <w:lang w:val="en-GB"/>
        </w:rPr>
        <w:t>Health</w:t>
      </w:r>
      <w:r w:rsidRPr="00F70578">
        <w:t xml:space="preserve"> </w:t>
      </w:r>
      <w:r w:rsidRPr="008F456A">
        <w:rPr>
          <w:lang w:val="en-GB"/>
        </w:rPr>
        <w:t>Organization</w:t>
      </w:r>
      <w:r>
        <w:t>. 2011: 243).</w:t>
      </w:r>
    </w:p>
    <w:p w:rsidR="004B615D" w:rsidRDefault="004B615D" w:rsidP="004B615D">
      <w:pPr>
        <w:pStyle w:val="myBullet"/>
      </w:pPr>
      <w:r>
        <w:t>Σε διάφορες χώρες (όπως για παράδειγμα στο Μάντσεστερ της Αγγλίας) λειτουργούν υπηρεσίες απασχόλησης υπό την επίβλεψη των ίδιων των ατόμων με αναπηρία για την εξεύρεση και διατήρηση θέσεων εργασίας και για την εξεύρεση ευκαιριών επαγγελματικής κατάρτισης (</w:t>
      </w:r>
      <w:r w:rsidRPr="008F456A">
        <w:rPr>
          <w:lang w:val="en-GB"/>
        </w:rPr>
        <w:t>World</w:t>
      </w:r>
      <w:r w:rsidRPr="00F70578">
        <w:t xml:space="preserve"> </w:t>
      </w:r>
      <w:r w:rsidRPr="008F456A">
        <w:rPr>
          <w:lang w:val="en-GB"/>
        </w:rPr>
        <w:t>Health</w:t>
      </w:r>
      <w:r w:rsidRPr="00F70578">
        <w:t xml:space="preserve"> </w:t>
      </w:r>
      <w:r w:rsidRPr="008F456A">
        <w:rPr>
          <w:lang w:val="en-GB"/>
        </w:rPr>
        <w:t>Organization</w:t>
      </w:r>
      <w:r>
        <w:t>. 2011: 244).</w:t>
      </w:r>
    </w:p>
    <w:p w:rsidR="004B615D" w:rsidRPr="004B615D" w:rsidRDefault="004B615D" w:rsidP="004B615D"/>
    <w:p w:rsidR="005B08EC" w:rsidRPr="004B615D" w:rsidRDefault="005B08EC" w:rsidP="005B08EC"/>
    <w:p w:rsidR="005B08EC" w:rsidRPr="004B615D" w:rsidRDefault="005B08EC" w:rsidP="00425405">
      <w:pPr>
        <w:sectPr w:rsidR="005B08EC" w:rsidRPr="004B615D" w:rsidSect="00430672">
          <w:type w:val="oddPage"/>
          <w:pgSz w:w="11906" w:h="16838"/>
          <w:pgMar w:top="1440" w:right="1800" w:bottom="1440" w:left="1800" w:header="708" w:footer="708" w:gutter="0"/>
          <w:cols w:space="708"/>
          <w:docGrid w:linePitch="360"/>
        </w:sectPr>
      </w:pPr>
    </w:p>
    <w:p w:rsidR="005B08EC" w:rsidRDefault="00A452A3" w:rsidP="00A452A3">
      <w:pPr>
        <w:pStyle w:val="1"/>
      </w:pPr>
      <w:bookmarkStart w:id="38" w:name="_Toc362627435"/>
      <w:r>
        <w:lastRenderedPageBreak/>
        <w:t>Τρόποι παρέμβασης του αναπηρικού κινήματος σε τοπικό και περιφερειακό επίπεδο</w:t>
      </w:r>
      <w:bookmarkEnd w:id="38"/>
    </w:p>
    <w:p w:rsidR="005B08EC" w:rsidRDefault="00A452A3" w:rsidP="00A452A3">
      <w:pPr>
        <w:pStyle w:val="2"/>
      </w:pPr>
      <w:bookmarkStart w:id="39" w:name="_Toc362627436"/>
      <w:r w:rsidRPr="00A452A3">
        <w:t>Ενδεικτικές δράσεις</w:t>
      </w:r>
      <w:bookmarkEnd w:id="39"/>
    </w:p>
    <w:p w:rsidR="00A452A3" w:rsidRDefault="00A452A3" w:rsidP="00A452A3">
      <w:r>
        <w:t>Μερικοί από τους τρόπους παρέμβασης των σωματείων των ατόμων με αν</w:t>
      </w:r>
      <w:r>
        <w:t>α</w:t>
      </w:r>
      <w:r>
        <w:t>πηρία σε τοπικό και περιφερειακό επίπεδο με στόχο τη βελτίωση των ευκα</w:t>
      </w:r>
      <w:r>
        <w:t>ι</w:t>
      </w:r>
      <w:r>
        <w:t>ριών απασχόλησής τους και την προώθηση του ανθρώπινου δικαιώματός τους στην εργασία είναι οι εξής:</w:t>
      </w:r>
    </w:p>
    <w:p w:rsidR="00A452A3" w:rsidRDefault="00A452A3" w:rsidP="00A452A3">
      <w:pPr>
        <w:pStyle w:val="myBullet"/>
      </w:pPr>
      <w:r>
        <w:t>Διοργάνωση ενημερωτικών εκστρατειών (παραγωγή και διανομή εν</w:t>
      </w:r>
      <w:r>
        <w:t>η</w:t>
      </w:r>
      <w:r>
        <w:t>μερωτικών φυλλαδίων, διοργάνωση συνεδρίων, ενημερωτικών συν</w:t>
      </w:r>
      <w:r>
        <w:t>α</w:t>
      </w:r>
      <w:r>
        <w:t>ντήσεων κ.λπ.) για τις ικανότητες και τις δυνατότητες των ατόμων με αναπηρία με στόχο την άρση των προκαταλήψεων των εργοδοτών, των στελεχών διαχείρισης ανθρώπινου δυναμικού, των προσωπαρχών και εν γένει του γενικού πληθυσμού, για την προώθηση της εταιρικής κοινων</w:t>
      </w:r>
      <w:r>
        <w:t>ι</w:t>
      </w:r>
      <w:r>
        <w:t>κής ευθύνης κ.λπ.</w:t>
      </w:r>
    </w:p>
    <w:p w:rsidR="00A452A3" w:rsidRDefault="00A452A3" w:rsidP="00A452A3">
      <w:pPr>
        <w:pStyle w:val="myBullet"/>
      </w:pPr>
      <w:r>
        <w:t>Δικτύωση:</w:t>
      </w:r>
    </w:p>
    <w:p w:rsidR="00A452A3" w:rsidRDefault="00A452A3" w:rsidP="006B64A3">
      <w:pPr>
        <w:pStyle w:val="myBullet"/>
        <w:numPr>
          <w:ilvl w:val="1"/>
          <w:numId w:val="8"/>
        </w:numPr>
        <w:ind w:left="1134"/>
      </w:pPr>
      <w:r>
        <w:t>με τις τοπικές υπηρεσίες απασχόλησης του Ο.Α.Ε.Δ., με τα γραφεία διασύνδεσης των Πανεπιστημίων και των Τ.Ε.Ι. και με επιχειρήσεις για την εξεύρεση θέσεων εργασίας στις οποίες θα μπορούσαν να ε</w:t>
      </w:r>
      <w:r>
        <w:t>ρ</w:t>
      </w:r>
      <w:r>
        <w:t>γαστούν άτομα με αναπηρία.</w:t>
      </w:r>
    </w:p>
    <w:p w:rsidR="00A452A3" w:rsidRDefault="00A452A3" w:rsidP="006B64A3">
      <w:pPr>
        <w:pStyle w:val="myBullet"/>
        <w:numPr>
          <w:ilvl w:val="1"/>
          <w:numId w:val="8"/>
        </w:numPr>
        <w:ind w:left="1134"/>
      </w:pPr>
      <w:r>
        <w:t>με τις Περιφερειακές Διευθύνσεις του Σ.Ε.Π.Ε. για τη μεταφορά στα στελέχη τους τεχνογνωσίας αναφορικά με τις εύλογες προσα</w:t>
      </w:r>
      <w:r>
        <w:t>ρ</w:t>
      </w:r>
      <w:r>
        <w:t>μογές, αλλά και για τυχόν επιχορηγήσεις που παρέχονται από το κράτος για την εφαρμογή τους με στόχο την αποτελεσματική αντ</w:t>
      </w:r>
      <w:r>
        <w:t>ι</w:t>
      </w:r>
      <w:r>
        <w:t>μετώπιση περιστατικών άρνησης της παροχής τους από εργοδότες.</w:t>
      </w:r>
    </w:p>
    <w:p w:rsidR="00A452A3" w:rsidRDefault="00A452A3" w:rsidP="006B64A3">
      <w:pPr>
        <w:pStyle w:val="myBullet"/>
        <w:numPr>
          <w:ilvl w:val="1"/>
          <w:numId w:val="8"/>
        </w:numPr>
        <w:ind w:left="1134"/>
      </w:pPr>
      <w:r>
        <w:t>με τα συνδικάτα των εργαζομένων που λειτουργούν σε τοπικό και περιφερειακό επίπεδο με στόχο την ένταξη της διάστασης της αν</w:t>
      </w:r>
      <w:r>
        <w:t>α</w:t>
      </w:r>
      <w:r>
        <w:t>πηρίας και της προσβασιμότητας στα αιτήματα που υποβάλλουν.</w:t>
      </w:r>
    </w:p>
    <w:p w:rsidR="00A452A3" w:rsidRDefault="00A452A3" w:rsidP="006B64A3">
      <w:pPr>
        <w:pStyle w:val="myBullet"/>
        <w:numPr>
          <w:ilvl w:val="1"/>
          <w:numId w:val="8"/>
        </w:numPr>
        <w:ind w:left="1134"/>
      </w:pPr>
      <w:r>
        <w:t>με τα συνδικάτα των εργοδοτών για την άρση των προκαταλήψεων απέναντι στις ικανότητες και δυνατότητες των ατόμων με αναπηρία.</w:t>
      </w:r>
    </w:p>
    <w:p w:rsidR="00A452A3" w:rsidRDefault="00A452A3" w:rsidP="006B64A3">
      <w:pPr>
        <w:pStyle w:val="myBullet"/>
        <w:numPr>
          <w:ilvl w:val="1"/>
          <w:numId w:val="8"/>
        </w:numPr>
        <w:ind w:left="1134"/>
      </w:pPr>
      <w:r>
        <w:t xml:space="preserve">με γυναικείες οργανώσεις που δραστηριοποιούνται σε τοπικό και περιφερειακό επίπεδο για την ένταξη της διάστασης της αναπηρίας και της προσβασιμότητας στα αιτήματα που υποβάλλουν αναφορικά με τις γυναίκες με αναπηρία, αλλά και για τη συμπερίληψη σ’ αυτά </w:t>
      </w:r>
      <w:r>
        <w:lastRenderedPageBreak/>
        <w:t>των αναγκών των μητέρων ή γυναικών/νομίμων κηδεμόνων πα</w:t>
      </w:r>
      <w:r>
        <w:t>ι</w:t>
      </w:r>
      <w:r>
        <w:t>διών/ατόμων με αναπηρία.</w:t>
      </w:r>
    </w:p>
    <w:p w:rsidR="00A452A3" w:rsidRDefault="00A452A3" w:rsidP="006B64A3">
      <w:pPr>
        <w:pStyle w:val="myBullet"/>
        <w:numPr>
          <w:ilvl w:val="1"/>
          <w:numId w:val="8"/>
        </w:numPr>
        <w:ind w:left="1134"/>
      </w:pPr>
      <w:r>
        <w:t>με κοινωνικούς συνεταιρισμούς (π.χ. αγροτικούς συνεταιρισμούς κ.λπ.) για την εξεύρεση θέσεων εργασίας στις οποίες θα μπορούσαν να τοποθετηθούν άτομα με αναπηρία.</w:t>
      </w:r>
    </w:p>
    <w:p w:rsidR="00A452A3" w:rsidRDefault="00A452A3" w:rsidP="006B64A3">
      <w:pPr>
        <w:pStyle w:val="myBullet"/>
        <w:numPr>
          <w:ilvl w:val="1"/>
          <w:numId w:val="8"/>
        </w:numPr>
        <w:ind w:left="1134"/>
      </w:pPr>
      <w:r>
        <w:t>με τους Δήμους και τις Δημοτικές Επιχειρήσεις για την εφαρμογή προγραμμάτων κατάρτισης, δια βίου μάθησης, εναλλακτικών μο</w:t>
      </w:r>
      <w:r>
        <w:t>ρ</w:t>
      </w:r>
      <w:r>
        <w:t>φών απασχόλησης, καθώς και προγραμμάτων εναρμόνισης της ο</w:t>
      </w:r>
      <w:r>
        <w:t>ι</w:t>
      </w:r>
      <w:r>
        <w:t>κογενειακής με την επαγγελματική ζωή για την απελευθέρωση των γονέων/κηδεμόνων παιδιών/ατόμων με αναπηρία από τα απαιτητικά καθήκοντα της φροντίδας τους.</w:t>
      </w:r>
    </w:p>
    <w:p w:rsidR="00A452A3" w:rsidRDefault="00A452A3" w:rsidP="00A452A3">
      <w:pPr>
        <w:pStyle w:val="myBullet"/>
      </w:pPr>
      <w:r>
        <w:t>Αξιοποίηση των δυνατοτήτων που παρέχει το ΕΣΠΑ 2007 - 2013 αν</w:t>
      </w:r>
      <w:r>
        <w:t>α</w:t>
      </w:r>
      <w:r>
        <w:t>φορικά με δράσεις που αφορούν στην ενίσχυση της απασχόλησης, την κατάρτιση και τη δια βίου μάθηση των ευπαθών ομάδων του πληθ</w:t>
      </w:r>
      <w:r>
        <w:t>υ</w:t>
      </w:r>
      <w:r>
        <w:t>σμού, μεταξύ των οποίων περιλαμβάνονται και τα άτομα με αναπηρία.</w:t>
      </w:r>
    </w:p>
    <w:p w:rsidR="00A452A3" w:rsidRDefault="00A452A3" w:rsidP="00A452A3">
      <w:pPr>
        <w:pStyle w:val="myBullet"/>
      </w:pPr>
      <w:r>
        <w:t>Ίδρυση και λειτουργία Επιχειρήσεων Κοινωνικής Οικονομίας σε συνε</w:t>
      </w:r>
      <w:r>
        <w:t>ρ</w:t>
      </w:r>
      <w:r>
        <w:t>γασία με φυσικά πρόσωπα - άτομα με αναπηρία στο πλαίσιο εφαρμογής του νέου θεσμικού πλαισίου.</w:t>
      </w:r>
    </w:p>
    <w:p w:rsidR="00A452A3" w:rsidRDefault="00A452A3" w:rsidP="00A452A3">
      <w:pPr>
        <w:pStyle w:val="myBullet"/>
      </w:pPr>
      <w:r>
        <w:t>Παροχή ενημέρωσης - πληροφόρησης στα άτομα με αναπηρία για τις δυνατότητες που τους παρέχει το εθνικό σύστημα ποσόστωσης (ν.2643/1998) - όπως για παράδειγμα ενημέρωση για έκδοση προκηρ</w:t>
      </w:r>
      <w:r>
        <w:t>ύ</w:t>
      </w:r>
      <w:r>
        <w:t>ξεων - ο ν.3304/2005 και τα επιχορηγούμενα προγράμματα επαγγελμ</w:t>
      </w:r>
      <w:r>
        <w:t>α</w:t>
      </w:r>
      <w:r>
        <w:t>τικής επιμόρφωσης, κατάρτισης, δια βίου μάθησης κ.λπ.</w:t>
      </w:r>
    </w:p>
    <w:p w:rsidR="00A452A3" w:rsidRDefault="00A452A3" w:rsidP="00A452A3">
      <w:pPr>
        <w:pStyle w:val="myBullet"/>
      </w:pPr>
      <w:r>
        <w:t>Σε περίπτωση άσκησης διακριτικής μεταχείρισης σε εργαζόμενο ή υπ</w:t>
      </w:r>
      <w:r>
        <w:t>ο</w:t>
      </w:r>
      <w:r>
        <w:t xml:space="preserve">ψήφιο προς εργασία με αναπηρία, προώθηση της καταγγελίας του στην </w:t>
      </w:r>
      <w:proofErr w:type="spellStart"/>
      <w:r>
        <w:t>Ε.Σ.Α.μεΑ</w:t>
      </w:r>
      <w:proofErr w:type="spellEnd"/>
      <w:r>
        <w:t>. ή στους φορείς προώθησης της αρχής ίσης μεταχείρισης, δηλαδή είτε στο Συνήγορο του Πολίτη είτε στο Σ.Ε.Π.Ε.</w:t>
      </w:r>
    </w:p>
    <w:p w:rsidR="00A452A3" w:rsidRDefault="00A452A3" w:rsidP="00A452A3"/>
    <w:p w:rsidR="00A452A3" w:rsidRDefault="00A452A3" w:rsidP="00A452A3">
      <w:pPr>
        <w:pStyle w:val="2"/>
      </w:pPr>
      <w:bookmarkStart w:id="40" w:name="_Toc362627437"/>
      <w:r>
        <w:t>Νέες δυνατότητες που παρέχει το Πρόγραμμα «Καλλικράτης»</w:t>
      </w:r>
      <w:bookmarkEnd w:id="40"/>
    </w:p>
    <w:p w:rsidR="00A452A3" w:rsidRDefault="00A452A3" w:rsidP="00A452A3">
      <w:r>
        <w:t xml:space="preserve">Οι περιφερειακές και τοπικές οργανώσεις των ατόμων με αναπηρία οφείλουν να αναπτύξουν έναν πιο ενεργό ρόλο σε ζητήματα απασχόλησης, δεδομένου ότι ο ν.3852/2010 </w:t>
      </w:r>
      <w:r w:rsidRPr="00A452A3">
        <w:rPr>
          <w:i/>
        </w:rPr>
        <w:t>«Νέα αρχιτεκτονική της Αυτοδιοίκησης και της Αποκεντρωμ</w:t>
      </w:r>
      <w:r w:rsidRPr="00A452A3">
        <w:rPr>
          <w:i/>
        </w:rPr>
        <w:t>έ</w:t>
      </w:r>
      <w:r w:rsidRPr="00A452A3">
        <w:rPr>
          <w:i/>
        </w:rPr>
        <w:t>νης Διοίκησης»</w:t>
      </w:r>
      <w:r>
        <w:t xml:space="preserve"> (Αρ. ΦΕΚ 87/07.06.2010) τους παρέχει τη δυνατότητα:</w:t>
      </w:r>
    </w:p>
    <w:p w:rsidR="00870080" w:rsidRDefault="00870080" w:rsidP="00870080">
      <w:pPr>
        <w:pStyle w:val="myBullet"/>
      </w:pPr>
      <w:r>
        <w:lastRenderedPageBreak/>
        <w:t xml:space="preserve">Να συμμετέχουν στις </w:t>
      </w:r>
      <w:r w:rsidRPr="00870080">
        <w:rPr>
          <w:i/>
        </w:rPr>
        <w:t>Δημοτικές Επιτροπές Διαβούλευσης</w:t>
      </w:r>
      <w:r>
        <w:t xml:space="preserve"> (άρθρο 76) και στις </w:t>
      </w:r>
      <w:r w:rsidRPr="00870080">
        <w:rPr>
          <w:i/>
        </w:rPr>
        <w:t>Περιφερειακές Επιτροπές Διαβούλευσης</w:t>
      </w:r>
      <w:r>
        <w:t xml:space="preserve"> (άρθρο 178), μέσω των </w:t>
      </w:r>
      <w:r>
        <w:t>ο</w:t>
      </w:r>
      <w:r>
        <w:t>ποίων μπορούν ενδεικτικά:</w:t>
      </w:r>
    </w:p>
    <w:p w:rsidR="00870080" w:rsidRDefault="00870080" w:rsidP="006B64A3">
      <w:pPr>
        <w:pStyle w:val="myBullet"/>
        <w:numPr>
          <w:ilvl w:val="1"/>
          <w:numId w:val="8"/>
        </w:numPr>
        <w:ind w:left="1134"/>
      </w:pPr>
      <w:r>
        <w:t>να προτείνουν τρόπους ένταξης της διάστασης της αναπηρίας και της προσβασιμότητας στις αναπτυξιακές προτεραιότητες του Δήμου και της Περιφέρειας, για παράδειγμα τη ένταξη του κριτηρίου της προσβασιμότητας στις υποδομές/υπηρεσίες που θα αναβαθμιστούν ή θα δημιουργηθούν προκειμένου να ικανοποιούν τις ανάγκες των ατόμων με αναπηρία τόσο ως εξυπηρετούμενων όσο και ως απ</w:t>
      </w:r>
      <w:r>
        <w:t>α</w:t>
      </w:r>
      <w:r>
        <w:t>σχολούμενων, τη συμπερίληψη των αναγκών των ατόμων με αν</w:t>
      </w:r>
      <w:r>
        <w:t>α</w:t>
      </w:r>
      <w:r>
        <w:t>πηρία ως πελατών και ως εργαζόμενων στις επιχειρήσεις που προ</w:t>
      </w:r>
      <w:r>
        <w:t>ω</w:t>
      </w:r>
      <w:r>
        <w:t>θείται η ανάπτυξή τους κ.λπ.</w:t>
      </w:r>
    </w:p>
    <w:p w:rsidR="00870080" w:rsidRDefault="00870080" w:rsidP="006B64A3">
      <w:pPr>
        <w:pStyle w:val="myBullet"/>
        <w:numPr>
          <w:ilvl w:val="1"/>
          <w:numId w:val="8"/>
        </w:numPr>
        <w:ind w:left="1134"/>
      </w:pPr>
      <w:r>
        <w:t>να επισημαίνουν τα προβλήματα που αντιμετωπίζουν τα άτομα με αναπηρία και οι οικογένειές τους στον τομέα της απασχόλησης και να προτείνουν τρόπους επίλυσής τους, όπως π.χ. βελτίωση ήδη υφ</w:t>
      </w:r>
      <w:r>
        <w:t>ι</w:t>
      </w:r>
      <w:r>
        <w:t>στάμενων ή δημιουργία νέων δομών που συντελούν στην εναρμόν</w:t>
      </w:r>
      <w:r>
        <w:t>ι</w:t>
      </w:r>
      <w:r>
        <w:t>ση της επαγγελματικής με την οικογενειακή ζωή των γονέων ή ν</w:t>
      </w:r>
      <w:r>
        <w:t>ο</w:t>
      </w:r>
      <w:r>
        <w:t>μίμων κηδεμόνων παιδιών / ατόμων με αναπηρία, όπως είναι τα Κ.Δ.Α.Π. - Μ.Ε.Α., τα Κέντρα Διημέρευσης - Ημερήσιας Φροντ</w:t>
      </w:r>
      <w:r>
        <w:t>ί</w:t>
      </w:r>
      <w:r>
        <w:t>δας, τα ΚΗΦΗ κ.λπ. ή τα προβλήματα που αντιμετωπίζουν συγκ</w:t>
      </w:r>
      <w:r>
        <w:t>ε</w:t>
      </w:r>
      <w:r>
        <w:t>κριμένες επαγγελματικές κατηγορίες ατόμων με αναπηρία, όπως π.χ. είναι οι περιπτερούχοι με αναπηρία κ.λπ., τα άτομα με αναπ</w:t>
      </w:r>
      <w:r>
        <w:t>η</w:t>
      </w:r>
      <w:r>
        <w:t>ρία που απασχολούνται στις Επιχειρήσεις των Δήμων και των Π</w:t>
      </w:r>
      <w:r>
        <w:t>ε</w:t>
      </w:r>
      <w:r>
        <w:t>ριφερειών της χώρας κ.λπ.</w:t>
      </w:r>
    </w:p>
    <w:p w:rsidR="00870080" w:rsidRDefault="00870080" w:rsidP="006B64A3">
      <w:pPr>
        <w:pStyle w:val="myBullet"/>
        <w:numPr>
          <w:ilvl w:val="1"/>
          <w:numId w:val="8"/>
        </w:numPr>
        <w:ind w:left="1134"/>
      </w:pPr>
      <w:r>
        <w:t>να προτείνουν την υλοποίηση δράσεων στο πλαίσιο εφαρμογής των συγχρηματοδοτούμενων Περιφερειακών Επιχειρησιακών Προγρα</w:t>
      </w:r>
      <w:r>
        <w:t>μ</w:t>
      </w:r>
      <w:r>
        <w:t>μάτων</w:t>
      </w:r>
      <w:r>
        <w:rPr>
          <w:rStyle w:val="aa"/>
        </w:rPr>
        <w:footnoteReference w:id="22"/>
      </w:r>
      <w:r>
        <w:t xml:space="preserve"> για τη ένταξη των ατόμων με αναπηρία στην απασχόληση, την </w:t>
      </w:r>
      <w:proofErr w:type="spellStart"/>
      <w:r>
        <w:t>αυτο</w:t>
      </w:r>
      <w:proofErr w:type="spellEnd"/>
      <w:r>
        <w:t>-απασχόληση, την επιχειρηματική δραστηριότητα κ.λπ., για την ανάπτυξη συγκεκριμένων τομέων στους οποίους θα μπορούσαν να απασχοληθούν τα άτομα με αναπηρία (π.χ. τουριστικός τομέας), συμπεριλαμβανομένης και της κοινωνικής οικονομίας, για την αν</w:t>
      </w:r>
      <w:r>
        <w:t>ά</w:t>
      </w:r>
      <w:r>
        <w:lastRenderedPageBreak/>
        <w:t>πτυξη εναλλακτικών μορφών απασχόλησης (προστατευμένη, υπ</w:t>
      </w:r>
      <w:r>
        <w:t>ο</w:t>
      </w:r>
      <w:r>
        <w:t>στηριζόμενη κ.λπ.).</w:t>
      </w:r>
    </w:p>
    <w:p w:rsidR="00870080" w:rsidRDefault="00870080" w:rsidP="006B64A3">
      <w:pPr>
        <w:pStyle w:val="myBullet"/>
        <w:numPr>
          <w:ilvl w:val="1"/>
          <w:numId w:val="8"/>
        </w:numPr>
        <w:ind w:left="1134"/>
      </w:pPr>
      <w:r>
        <w:t>να προτείνουν τρόπους προώθησης της απασχόλησης των ατόμων με αναπηρία στις επιχειρήσεις μέσω της παροχής κινήτρων στους εργοδότες π.χ. μείωση ή απαλλαγή από δημοτικά τέλη, επιβράβευση επιχειρήσεων που εφαρμόζουν πολιτικές ίσης μεταχείρισης μέσω της δωρεάν προβολής τους από το δημοτικό ραδιόφωνο, την τηλε</w:t>
      </w:r>
      <w:r>
        <w:t>ό</w:t>
      </w:r>
      <w:r>
        <w:t>ραση κ.λπ. ή ακόμη και μέσω της διεξαγωγής εκστρατειών για την προώθηση της ιδέας της εταιρικής κοινωνικής ευθύνης.</w:t>
      </w:r>
    </w:p>
    <w:p w:rsidR="00870080" w:rsidRDefault="00870080" w:rsidP="00870080">
      <w:pPr>
        <w:pStyle w:val="myBullet"/>
      </w:pPr>
      <w:r>
        <w:t xml:space="preserve">Να συνεργάζονται με τον </w:t>
      </w:r>
      <w:r w:rsidRPr="00870080">
        <w:rPr>
          <w:i/>
        </w:rPr>
        <w:t>Συμπαραστάτη του Δημότη και της Επιχείρ</w:t>
      </w:r>
      <w:r w:rsidRPr="00870080">
        <w:rPr>
          <w:i/>
        </w:rPr>
        <w:t>η</w:t>
      </w:r>
      <w:r w:rsidRPr="00870080">
        <w:rPr>
          <w:i/>
        </w:rPr>
        <w:t>σης</w:t>
      </w:r>
      <w:r>
        <w:t xml:space="preserve"> (άρθρο 77) και με τον </w:t>
      </w:r>
      <w:r w:rsidRPr="00870080">
        <w:rPr>
          <w:i/>
        </w:rPr>
        <w:t>Περιφερειακό Συμπαραστάτη του Πολίτη και της Επιχείρησης</w:t>
      </w:r>
      <w:r>
        <w:t xml:space="preserve"> (άρθρο 179). Στο πλαίσιο της μεταξύ τους συνεργασίας μπορούν:</w:t>
      </w:r>
    </w:p>
    <w:p w:rsidR="00870080" w:rsidRDefault="00870080" w:rsidP="006B64A3">
      <w:pPr>
        <w:pStyle w:val="myBullet"/>
        <w:numPr>
          <w:ilvl w:val="1"/>
          <w:numId w:val="8"/>
        </w:numPr>
        <w:ind w:left="1134"/>
      </w:pPr>
      <w:r>
        <w:t>να προτείνουν να καταστούν πλήρως προσβάσιμες στα άτομα με αναπηρία οι υπηρεσίες του Συμπαραστάτη προκειμένου να απ</w:t>
      </w:r>
      <w:r>
        <w:t>ο</w:t>
      </w:r>
      <w:r>
        <w:t>στέλλουν ανεμπόδιστα τις καταγγελίες τους.</w:t>
      </w:r>
    </w:p>
    <w:p w:rsidR="00870080" w:rsidRDefault="00870080" w:rsidP="006B64A3">
      <w:pPr>
        <w:pStyle w:val="myBullet"/>
        <w:numPr>
          <w:ilvl w:val="1"/>
          <w:numId w:val="8"/>
        </w:numPr>
        <w:ind w:left="1134"/>
      </w:pPr>
      <w:r>
        <w:t>να καταγράψουν τις υπηρεσίες - δομές που υπάγονται στο Δήμο ή την Περιφέρεια και σχετίζονται άμεσα ή έμμεσα με ζητήματα απ</w:t>
      </w:r>
      <w:r>
        <w:t>α</w:t>
      </w:r>
      <w:r>
        <w:t>σχόλησης ή επιχειρηματικότητας και να ζητήσουν να καταστούν και αυτές πλήρως προσβάσιμες για την καλύτερη δυνατή εξυπηρέτηση των ατόμων με αναπηρία.</w:t>
      </w:r>
    </w:p>
    <w:p w:rsidR="00870080" w:rsidRDefault="00870080" w:rsidP="006B64A3">
      <w:pPr>
        <w:pStyle w:val="myBullet"/>
        <w:numPr>
          <w:ilvl w:val="1"/>
          <w:numId w:val="8"/>
        </w:numPr>
        <w:ind w:left="1134"/>
      </w:pPr>
      <w:r>
        <w:t>να ενθαρρύνουν τα άτομα με αναπηρία (είτε είναι εργαζόμενοι είτε επιχειρηματίες) να αποστέλλουν στον Συμπαραστάτη τις καταγγελ</w:t>
      </w:r>
      <w:r>
        <w:t>ί</w:t>
      </w:r>
      <w:r>
        <w:t>ες τους (π.χ. για άσχημη συμπεριφορά υπαλλήλων του Δήμου ή της Περιφέρειας, για τυχόν καθυστερήσεις στην ολοκλήρωση των ε</w:t>
      </w:r>
      <w:r>
        <w:t>ρ</w:t>
      </w:r>
      <w:r>
        <w:t>γασιών τους κ.λπ.) και να τα βοηθούν στη σύνταξη αυτών.</w:t>
      </w:r>
    </w:p>
    <w:p w:rsidR="00870080" w:rsidRDefault="00870080" w:rsidP="006B64A3">
      <w:pPr>
        <w:pStyle w:val="myBullet"/>
        <w:numPr>
          <w:ilvl w:val="1"/>
          <w:numId w:val="8"/>
        </w:numPr>
        <w:ind w:left="1134"/>
      </w:pPr>
      <w:r>
        <w:t>να παρακολουθούν της ετήσιες εκθέσεις που συντάσσει ο Συμπαρ</w:t>
      </w:r>
      <w:r>
        <w:t>α</w:t>
      </w:r>
      <w:r>
        <w:t>στάτης προκειμένου να εντοπίζουν εάν υπάρχουν μαζικά προβλήμ</w:t>
      </w:r>
      <w:r>
        <w:t>α</w:t>
      </w:r>
      <w:r>
        <w:t xml:space="preserve">τα και σ’ αυτήν την περίπτωση να ενημερώνουν την </w:t>
      </w:r>
      <w:proofErr w:type="spellStart"/>
      <w:r>
        <w:t>Ε.Σ.Α.μεΑ</w:t>
      </w:r>
      <w:proofErr w:type="spellEnd"/>
      <w:r>
        <w:t>..</w:t>
      </w:r>
    </w:p>
    <w:p w:rsidR="00870080" w:rsidRDefault="00870080" w:rsidP="00870080">
      <w:r>
        <w:t xml:space="preserve">Οι Οργανώσεις των ατόμων με αναπηρία πρέπει επίσης να είναι ενημερωμένες για τις αρμοδιότητες που μεταφέρονται στους Δήμους (βλ. άρθρο 94 του ν.3852/2010) και τις Περιφέρειες (βλ. άρθρο 186 του ν.3852/2010) και οι </w:t>
      </w:r>
      <w:r>
        <w:t>ο</w:t>
      </w:r>
      <w:r>
        <w:t>ποίες αφορούν σε ζητήματα απασχόλησης.</w:t>
      </w:r>
    </w:p>
    <w:p w:rsidR="009941B7" w:rsidRPr="00770FA2" w:rsidRDefault="009941B7" w:rsidP="00A0035C"/>
    <w:p w:rsidR="009941B7" w:rsidRDefault="009941B7" w:rsidP="00425405">
      <w:pPr>
        <w:sectPr w:rsidR="009941B7" w:rsidSect="00430672">
          <w:type w:val="oddPage"/>
          <w:pgSz w:w="11906" w:h="16838"/>
          <w:pgMar w:top="1440" w:right="1800" w:bottom="1440" w:left="1800" w:header="708" w:footer="708" w:gutter="0"/>
          <w:cols w:space="708"/>
          <w:docGrid w:linePitch="360"/>
        </w:sectPr>
      </w:pPr>
    </w:p>
    <w:p w:rsidR="009941B7" w:rsidRDefault="00320C0E" w:rsidP="008305D1">
      <w:pPr>
        <w:pStyle w:val="1"/>
        <w:numPr>
          <w:ilvl w:val="0"/>
          <w:numId w:val="0"/>
        </w:numPr>
        <w:jc w:val="center"/>
      </w:pPr>
      <w:bookmarkStart w:id="41" w:name="_Toc362627438"/>
      <w:r>
        <w:lastRenderedPageBreak/>
        <w:t>Παραρτήματα</w:t>
      </w:r>
      <w:bookmarkEnd w:id="41"/>
    </w:p>
    <w:p w:rsidR="004F2F9D" w:rsidRDefault="00320C0E" w:rsidP="008305D1">
      <w:pPr>
        <w:pStyle w:val="2"/>
        <w:numPr>
          <w:ilvl w:val="0"/>
          <w:numId w:val="0"/>
        </w:numPr>
        <w:pBdr>
          <w:top w:val="single" w:sz="4" w:space="1" w:color="auto"/>
          <w:left w:val="single" w:sz="4" w:space="4" w:color="auto"/>
          <w:bottom w:val="single" w:sz="4" w:space="1" w:color="auto"/>
          <w:right w:val="single" w:sz="4" w:space="4" w:color="auto"/>
        </w:pBdr>
      </w:pPr>
      <w:bookmarkStart w:id="42" w:name="_Ref362563046"/>
      <w:bookmarkStart w:id="43" w:name="_Toc362627439"/>
      <w:bookmarkStart w:id="44" w:name="_Ref362562985"/>
      <w:r>
        <w:t>Παράρτημα Α</w:t>
      </w:r>
      <w:bookmarkEnd w:id="42"/>
      <w:bookmarkEnd w:id="43"/>
    </w:p>
    <w:bookmarkEnd w:id="44"/>
    <w:p w:rsidR="004F2F9D" w:rsidRPr="004F2F9D" w:rsidRDefault="004F2F9D" w:rsidP="008305D1">
      <w:pPr>
        <w:pBdr>
          <w:top w:val="single" w:sz="4" w:space="1" w:color="auto"/>
          <w:left w:val="single" w:sz="4" w:space="4" w:color="auto"/>
          <w:bottom w:val="single" w:sz="4" w:space="1" w:color="auto"/>
          <w:right w:val="single" w:sz="4" w:space="4" w:color="auto"/>
        </w:pBdr>
        <w:rPr>
          <w:b/>
          <w:sz w:val="28"/>
        </w:rPr>
      </w:pPr>
      <w:r w:rsidRPr="004F2F9D">
        <w:rPr>
          <w:b/>
          <w:sz w:val="28"/>
        </w:rPr>
        <w:t>Πέντε βασικά βήματα του μοντέλου υποστηριζόμενης απασχόλησης</w:t>
      </w:r>
    </w:p>
    <w:p w:rsidR="00320C0E" w:rsidRDefault="00320C0E" w:rsidP="008305D1">
      <w:pPr>
        <w:pBdr>
          <w:top w:val="single" w:sz="4" w:space="1" w:color="auto"/>
          <w:left w:val="single" w:sz="4" w:space="4" w:color="auto"/>
          <w:bottom w:val="single" w:sz="4" w:space="1" w:color="auto"/>
          <w:right w:val="single" w:sz="4" w:space="4" w:color="auto"/>
        </w:pBdr>
      </w:pPr>
      <w:r>
        <w:t>Ο Σύμβουλος Εργασίας δέχεται το αίτημα του υποψηφίου και αφού επιβ</w:t>
      </w:r>
      <w:r>
        <w:t>ε</w:t>
      </w:r>
      <w:r>
        <w:t>βαιώσει την επιθυμία του να εργαστεί διερευνά εάν το ίδιο επιθυμεί και η ο</w:t>
      </w:r>
      <w:r>
        <w:t>ι</w:t>
      </w:r>
      <w:r>
        <w:t>κογένειά του. Κατόπιν ο Σύμβουλος Εργασίας προχωρά στα εξής βήματα (σ</w:t>
      </w:r>
      <w:r>
        <w:t>υ</w:t>
      </w:r>
      <w:r>
        <w:t>νοπτικά):</w:t>
      </w:r>
    </w:p>
    <w:p w:rsidR="00320C0E" w:rsidRDefault="00320C0E" w:rsidP="008305D1">
      <w:pPr>
        <w:pBdr>
          <w:top w:val="single" w:sz="4" w:space="1" w:color="auto"/>
          <w:left w:val="single" w:sz="4" w:space="4" w:color="auto"/>
          <w:bottom w:val="single" w:sz="4" w:space="1" w:color="auto"/>
          <w:right w:val="single" w:sz="4" w:space="4" w:color="auto"/>
        </w:pBdr>
      </w:pPr>
    </w:p>
    <w:p w:rsidR="00320C0E" w:rsidRDefault="00320C0E" w:rsidP="008305D1">
      <w:pPr>
        <w:pStyle w:val="4"/>
        <w:pBdr>
          <w:top w:val="single" w:sz="4" w:space="1" w:color="auto"/>
          <w:left w:val="single" w:sz="4" w:space="4" w:color="auto"/>
          <w:bottom w:val="single" w:sz="4" w:space="1" w:color="auto"/>
          <w:right w:val="single" w:sz="4" w:space="4" w:color="auto"/>
        </w:pBdr>
      </w:pPr>
      <w:r>
        <w:t>1</w:t>
      </w:r>
      <w:r w:rsidRPr="00320C0E">
        <w:rPr>
          <w:vertAlign w:val="superscript"/>
        </w:rPr>
        <w:t>ο</w:t>
      </w:r>
      <w:r>
        <w:t xml:space="preserve"> βήμα - Επαγγελματικό προφίλ</w:t>
      </w:r>
    </w:p>
    <w:p w:rsidR="00320C0E" w:rsidRDefault="00320C0E" w:rsidP="008305D1">
      <w:pPr>
        <w:pBdr>
          <w:top w:val="single" w:sz="4" w:space="1" w:color="auto"/>
          <w:left w:val="single" w:sz="4" w:space="4" w:color="auto"/>
          <w:bottom w:val="single" w:sz="4" w:space="1" w:color="auto"/>
          <w:right w:val="single" w:sz="4" w:space="4" w:color="auto"/>
        </w:pBdr>
      </w:pPr>
      <w:r>
        <w:t>Συντάσσει το επαγγελματικό προφίλ του υποψηφίου, στο οποίο περιλαμβάν</w:t>
      </w:r>
      <w:r>
        <w:t>ε</w:t>
      </w:r>
      <w:r>
        <w:t>ται ένα σύνολο πληροφοριών από ολόκληρη τη ζωή του (εκπαίδευση, εργασ</w:t>
      </w:r>
      <w:r>
        <w:t>ι</w:t>
      </w:r>
      <w:r>
        <w:t>ακή εμπειρία, ικανότητες, προτιμήσεις, απέχθειες, στόχους και όνειρα, ανάγκη για υποστήριξη, εύλογες προσαρμογές κ.λπ.), το οποίο καταλήγει σε μια σύ</w:t>
      </w:r>
      <w:r>
        <w:t>ν</w:t>
      </w:r>
      <w:r>
        <w:t>θετη αφηγηματική περιγραφή της «ιδεώδους θέσης εργασίας». Για τη συμπλ</w:t>
      </w:r>
      <w:r>
        <w:t>ή</w:t>
      </w:r>
      <w:r>
        <w:t>ρωση του προφίλ ο Σύμβουλος συνεργάζεται με όλα τα σημαντικά πρόσωπα που εμπλέκονται στη ζωή του υποψηφίου (οικογένεια, συγγενείς, φίλοι, προ</w:t>
      </w:r>
      <w:r>
        <w:t>η</w:t>
      </w:r>
      <w:r>
        <w:t>γούμενοι εκπαιδευτές κ.λπ.). Το επαγγελματικό προφίλ ολοκληρώνεται στο πλαίσιο μιας συνάντησης «επιβεβαίωσης» όλων των πληροφοριών που έχουν συλλεχθεί, στην οποία συμμετέχει ο ίδιος ο υποψήφιος, μέλη της οικογένειάς του καθώς και σημαντικά πρόσωπα που εμπλέκονται στη ζωή του. Κατόπιν ο Σύμβουλος σε συνεργασία με τον υποψήφιο συντάσσουν το Βιογραφικό Σ</w:t>
      </w:r>
      <w:r>
        <w:t>η</w:t>
      </w:r>
      <w:r>
        <w:t>μείωμα.</w:t>
      </w:r>
    </w:p>
    <w:p w:rsidR="00320C0E" w:rsidRDefault="00320C0E" w:rsidP="008305D1">
      <w:pPr>
        <w:pBdr>
          <w:top w:val="single" w:sz="4" w:space="1" w:color="auto"/>
          <w:left w:val="single" w:sz="4" w:space="4" w:color="auto"/>
          <w:bottom w:val="single" w:sz="4" w:space="1" w:color="auto"/>
          <w:right w:val="single" w:sz="4" w:space="4" w:color="auto"/>
        </w:pBdr>
      </w:pPr>
    </w:p>
    <w:p w:rsidR="00320C0E" w:rsidRDefault="00320C0E" w:rsidP="008305D1">
      <w:pPr>
        <w:pStyle w:val="4"/>
        <w:pBdr>
          <w:top w:val="single" w:sz="4" w:space="1" w:color="auto"/>
          <w:left w:val="single" w:sz="4" w:space="4" w:color="auto"/>
          <w:bottom w:val="single" w:sz="4" w:space="1" w:color="auto"/>
          <w:right w:val="single" w:sz="4" w:space="4" w:color="auto"/>
        </w:pBdr>
      </w:pPr>
      <w:r>
        <w:t>2</w:t>
      </w:r>
      <w:r w:rsidRPr="00320C0E">
        <w:rPr>
          <w:vertAlign w:val="superscript"/>
        </w:rPr>
        <w:t>ο</w:t>
      </w:r>
      <w:r>
        <w:t xml:space="preserve"> βήμα - Εύρεση της θέσης εργασίας</w:t>
      </w:r>
    </w:p>
    <w:p w:rsidR="00320C0E" w:rsidRDefault="00320C0E" w:rsidP="008305D1">
      <w:pPr>
        <w:pBdr>
          <w:top w:val="single" w:sz="4" w:space="1" w:color="auto"/>
          <w:left w:val="single" w:sz="4" w:space="4" w:color="auto"/>
          <w:bottom w:val="single" w:sz="4" w:space="1" w:color="auto"/>
          <w:right w:val="single" w:sz="4" w:space="4" w:color="auto"/>
        </w:pBdr>
      </w:pPr>
      <w:r>
        <w:t>Διερευνά την αγορά εργασίας για τον εντοπισμό της κατάλληλης θέσης. Κατ</w:t>
      </w:r>
      <w:r>
        <w:t>α</w:t>
      </w:r>
      <w:r>
        <w:t xml:space="preserve">γράφει τις ευκαιρίες απασχόλησης στην περιοχή κατοικίας του υποψηφίου, </w:t>
      </w:r>
      <w:r>
        <w:t>ε</w:t>
      </w:r>
      <w:r>
        <w:t>ρευνώντας τις αγγελίες και πραγματοποιώντας συναντήσεις με διάφορους φ</w:t>
      </w:r>
      <w:r>
        <w:t>ο</w:t>
      </w:r>
      <w:r>
        <w:t>ρείς π.χ. Δήμο, επαγγελματικούς συλλόγους κ.λπ. Ετοιμάζει ένα κατάλογο με επιχειρήσεις που ο υποψήφιος επιθυμεί να εργαστεί και επικοινωνεί μαζί τους, αφού πρώτα εξετάσει τη βιωσιμότητά τους. Προσεγγίζει προσωπικά τους ε</w:t>
      </w:r>
      <w:r>
        <w:t>ρ</w:t>
      </w:r>
      <w:r>
        <w:t xml:space="preserve">γοδότες αφενός διερευνώντας την πρόθεσή τους να προσλάβουν ένα άτομο που χρειάζεται υποστήριξη κατά την άσκηση των εργασιακών του καθηκόντων, αφετέρου για τον εντοπισμό της κατάλληλης θέσης εργασίας. Ενημερώνει τον εργοδότη τόσο για τη διαδικασία που πρόκειται να ακολουθηθεί προκειμένου ο </w:t>
      </w:r>
      <w:r>
        <w:lastRenderedPageBreak/>
        <w:t>υποψήφιος να εκπαιδευτεί στις απαιτήσεις της θέσης εργασίας όσο και για τις εύλογες προσαρμογές που απαιτούνται. Η συνάντηση γνωριμίας εργοδότη - υποψηφίου παρουσία του Συμβούλου Εργασίας - ύστερα από σχετική εκπα</w:t>
      </w:r>
      <w:r>
        <w:t>ί</w:t>
      </w:r>
      <w:r>
        <w:t>δευση του υποψηφίου από τον Σύμβουλο ως προς τον τρόπο που θα χαιρετίσει και θα παρουσιάσει τον εαυτό του, τις επιθυμίες του κ.λπ. - επισφραγίζει τη μεταξύ τους συνεργασία. Αφού συμφωνηθούν από τον Σύμβουλο τα καθήκ</w:t>
      </w:r>
      <w:r>
        <w:t>ο</w:t>
      </w:r>
      <w:r>
        <w:t>ντα και το έργο που θα αναλάβει ο υποψήφιος, τότε ο Σύμβουλος πρέπει να μάθει την εργασία που πρόκειται να αναλάβει ο υποψήφιος.</w:t>
      </w:r>
    </w:p>
    <w:p w:rsidR="00320C0E" w:rsidRDefault="00320C0E" w:rsidP="008305D1">
      <w:pPr>
        <w:pBdr>
          <w:top w:val="single" w:sz="4" w:space="1" w:color="auto"/>
          <w:left w:val="single" w:sz="4" w:space="4" w:color="auto"/>
          <w:bottom w:val="single" w:sz="4" w:space="1" w:color="auto"/>
          <w:right w:val="single" w:sz="4" w:space="4" w:color="auto"/>
        </w:pBdr>
      </w:pPr>
    </w:p>
    <w:p w:rsidR="00320C0E" w:rsidRDefault="00320C0E" w:rsidP="008305D1">
      <w:pPr>
        <w:pStyle w:val="4"/>
        <w:pBdr>
          <w:top w:val="single" w:sz="4" w:space="1" w:color="auto"/>
          <w:left w:val="single" w:sz="4" w:space="4" w:color="auto"/>
          <w:bottom w:val="single" w:sz="4" w:space="1" w:color="auto"/>
          <w:right w:val="single" w:sz="4" w:space="4" w:color="auto"/>
        </w:pBdr>
      </w:pPr>
      <w:r>
        <w:t>3</w:t>
      </w:r>
      <w:r w:rsidRPr="00320C0E">
        <w:rPr>
          <w:vertAlign w:val="superscript"/>
        </w:rPr>
        <w:t>ο</w:t>
      </w:r>
      <w:r>
        <w:t xml:space="preserve"> βήμα - Ανάλυση έργου</w:t>
      </w:r>
    </w:p>
    <w:p w:rsidR="00320C0E" w:rsidRDefault="00320C0E" w:rsidP="008305D1">
      <w:pPr>
        <w:pBdr>
          <w:top w:val="single" w:sz="4" w:space="1" w:color="auto"/>
          <w:left w:val="single" w:sz="4" w:space="4" w:color="auto"/>
          <w:bottom w:val="single" w:sz="4" w:space="1" w:color="auto"/>
          <w:right w:val="single" w:sz="4" w:space="4" w:color="auto"/>
        </w:pBdr>
      </w:pPr>
      <w:r>
        <w:t>Ο Σύμβουλος αρχικά καταγράφει τα διακριτά στάδια - βήματα της εργασίας. Αυτό είναι απαραίτητο για να μάθει ο ίδιος την εργασία και κατόπιν να είναι ικανός να τη διδάξει στον υποψήφιο με αναπηρία.</w:t>
      </w:r>
    </w:p>
    <w:p w:rsidR="00320C0E" w:rsidRDefault="00320C0E" w:rsidP="008305D1">
      <w:pPr>
        <w:pBdr>
          <w:top w:val="single" w:sz="4" w:space="1" w:color="auto"/>
          <w:left w:val="single" w:sz="4" w:space="4" w:color="auto"/>
          <w:bottom w:val="single" w:sz="4" w:space="1" w:color="auto"/>
          <w:right w:val="single" w:sz="4" w:space="4" w:color="auto"/>
        </w:pBdr>
      </w:pPr>
    </w:p>
    <w:p w:rsidR="00320C0E" w:rsidRDefault="00320C0E" w:rsidP="008305D1">
      <w:pPr>
        <w:pStyle w:val="4"/>
        <w:pBdr>
          <w:top w:val="single" w:sz="4" w:space="1" w:color="auto"/>
          <w:left w:val="single" w:sz="4" w:space="4" w:color="auto"/>
          <w:bottom w:val="single" w:sz="4" w:space="1" w:color="auto"/>
          <w:right w:val="single" w:sz="4" w:space="4" w:color="auto"/>
        </w:pBdr>
      </w:pPr>
      <w:r>
        <w:t>4</w:t>
      </w:r>
      <w:r w:rsidRPr="00320C0E">
        <w:rPr>
          <w:vertAlign w:val="superscript"/>
        </w:rPr>
        <w:t>ο</w:t>
      </w:r>
      <w:r>
        <w:t xml:space="preserve"> βήμα - Εκπαίδευση του υποψηφίου</w:t>
      </w:r>
    </w:p>
    <w:p w:rsidR="00320C0E" w:rsidRDefault="00320C0E" w:rsidP="008305D1">
      <w:pPr>
        <w:pBdr>
          <w:top w:val="single" w:sz="4" w:space="1" w:color="auto"/>
          <w:left w:val="single" w:sz="4" w:space="4" w:color="auto"/>
          <w:bottom w:val="single" w:sz="4" w:space="1" w:color="auto"/>
          <w:right w:val="single" w:sz="4" w:space="4" w:color="auto"/>
        </w:pBdr>
      </w:pPr>
      <w:r>
        <w:t>Σε συνεργασία με τον εργοδότη και τον ίδιο τον υποψήφιο προσδιορίζουν τον πιο κατάλληλο για τον υποψήφιο και την επιχείρηση τρόπο εκπαίδευσής του. Κατόπιν ακολουθεί ο σχεδιασμός του εξατομικευμένου προγράμματος εκπα</w:t>
      </w:r>
      <w:r>
        <w:t>ί</w:t>
      </w:r>
      <w:r>
        <w:t xml:space="preserve">δευσης, συνδέοντας πρωτίστως το επαγγελματικό προφίλ με τη θέση εργασίας. Σε αυτό το βήμα χρησιμοποιείται η </w:t>
      </w:r>
      <w:r w:rsidRPr="00320C0E">
        <w:rPr>
          <w:i/>
        </w:rPr>
        <w:t>«συστηματική καθοδήγηση»</w:t>
      </w:r>
      <w:r>
        <w:t>, η οποία απ</w:t>
      </w:r>
      <w:r>
        <w:t>ο</w:t>
      </w:r>
      <w:r>
        <w:t>τελεί μια μεθοδολογία εκπαίδευσης και ανάπτυξης των επαγγελματικών και κοινωνικών δεξιοτήτων των υποψηφίων. Η καλή ανάλυση του έργου αποτελεί το κλειδί για την επιτυχή εκπαίδευση και αυτή με τη σειρά της οδηγεί σε επ</w:t>
      </w:r>
      <w:r>
        <w:t>ι</w:t>
      </w:r>
      <w:r>
        <w:t>τυχή τοποθέτηση. Η εκπαίδευση του καινούργιου εργαζόμενου πραγματοποιε</w:t>
      </w:r>
      <w:r>
        <w:t>ί</w:t>
      </w:r>
      <w:r>
        <w:t>ται στο χώρο εργασίας και γίνεται είτε από τον Σύμβουλο είτε από εκπαιδευτή της επιχείρησης, ο οποίος συνήθως είναι ένας παλιός εργαζόμενος, πάντοτε όμως με τη καθοδήγηση του Συμβούλου. Το εκπαιδευτικό έργο του Συμβο</w:t>
      </w:r>
      <w:r>
        <w:t>ύ</w:t>
      </w:r>
      <w:r>
        <w:t>λου Εργασίας έχει ολοκληρωθεί όταν ο νέος εργαζόμενος έχει εκπαιδευτεί πλήρως στο αντικείμενο εργασίας του. Η αποχώρηση του Συμβούλου από τον χώρο εργασίας γίνεται σταδιακά (συνήθως έναν με δύο μήνες από την εκπα</w:t>
      </w:r>
      <w:r>
        <w:t>ί</w:t>
      </w:r>
      <w:r>
        <w:t>δευση του νέου εργαζομένου), αφού πρωτίστως έχει επιβεβαιωθεί ότι ο νέος εργαζόμενος έχει μάθει πλήρως το αντικείμενο εργασίας του, έχει κατανοήσει τους κανόνες λειτουργίας της επιχείρησης και έχει γνωριστεί με τους συναδέ</w:t>
      </w:r>
      <w:r>
        <w:t>λ</w:t>
      </w:r>
      <w:r>
        <w:t>φους του.</w:t>
      </w:r>
    </w:p>
    <w:p w:rsidR="00320C0E" w:rsidRDefault="00320C0E" w:rsidP="008305D1">
      <w:pPr>
        <w:pBdr>
          <w:top w:val="single" w:sz="4" w:space="1" w:color="auto"/>
          <w:left w:val="single" w:sz="4" w:space="4" w:color="auto"/>
          <w:bottom w:val="single" w:sz="4" w:space="1" w:color="auto"/>
          <w:right w:val="single" w:sz="4" w:space="4" w:color="auto"/>
        </w:pBdr>
      </w:pPr>
    </w:p>
    <w:p w:rsidR="00320C0E" w:rsidRDefault="00320C0E" w:rsidP="008305D1">
      <w:pPr>
        <w:pStyle w:val="4"/>
        <w:pBdr>
          <w:top w:val="single" w:sz="4" w:space="1" w:color="auto"/>
          <w:left w:val="single" w:sz="4" w:space="4" w:color="auto"/>
          <w:bottom w:val="single" w:sz="4" w:space="1" w:color="auto"/>
          <w:right w:val="single" w:sz="4" w:space="4" w:color="auto"/>
        </w:pBdr>
      </w:pPr>
      <w:r>
        <w:lastRenderedPageBreak/>
        <w:t>5ο βήμα - Παρακολούθηση και εποπτεία</w:t>
      </w:r>
    </w:p>
    <w:p w:rsidR="00320C0E" w:rsidRDefault="00320C0E" w:rsidP="008305D1">
      <w:pPr>
        <w:pBdr>
          <w:top w:val="single" w:sz="4" w:space="1" w:color="auto"/>
          <w:left w:val="single" w:sz="4" w:space="4" w:color="auto"/>
          <w:bottom w:val="single" w:sz="4" w:space="1" w:color="auto"/>
          <w:right w:val="single" w:sz="4" w:space="4" w:color="auto"/>
        </w:pBdr>
      </w:pPr>
      <w:r>
        <w:t>Ο Σύμβουλος συμφωνεί για την πραγματοποίηση συνεχών και τακτικών σ</w:t>
      </w:r>
      <w:r>
        <w:t>υ</w:t>
      </w:r>
      <w:r>
        <w:t>νεργασιών με τον εργοδότη, τον προϊστάμενο, την ομάδα των συναδέλφων, τον ίδιο τον εργαζόμενο και την οικογένειά του. Ενημερώνεται για την πρόοδο του εργαζομένου, τις δυσκολίες που πιθανώς συναντά κ.λπ. Υποστηρίζει τον εργ</w:t>
      </w:r>
      <w:r>
        <w:t>α</w:t>
      </w:r>
      <w:r>
        <w:t>ζόμενο και την οικογένειά του προκειμένου να προσαρμοστούν στα νέα δεδ</w:t>
      </w:r>
      <w:r>
        <w:t>ο</w:t>
      </w:r>
      <w:r>
        <w:t>μένα (</w:t>
      </w:r>
      <w:proofErr w:type="spellStart"/>
      <w:r>
        <w:t>Αρμπουνιώτη</w:t>
      </w:r>
      <w:proofErr w:type="spellEnd"/>
      <w:r>
        <w:t xml:space="preserve"> Β. 2003: 5-28 &amp; </w:t>
      </w:r>
      <w:r w:rsidRPr="008F456A">
        <w:rPr>
          <w:lang w:val="en-GB"/>
        </w:rPr>
        <w:t>Open</w:t>
      </w:r>
      <w:r w:rsidRPr="00F70578">
        <w:t xml:space="preserve"> </w:t>
      </w:r>
      <w:r w:rsidRPr="008F456A">
        <w:rPr>
          <w:lang w:val="en-GB"/>
        </w:rPr>
        <w:t>Society</w:t>
      </w:r>
      <w:r w:rsidRPr="00F70578">
        <w:t xml:space="preserve"> </w:t>
      </w:r>
      <w:r w:rsidRPr="008F456A">
        <w:rPr>
          <w:lang w:val="en-GB"/>
        </w:rPr>
        <w:t>Institute</w:t>
      </w:r>
      <w:r>
        <w:t>. 2006: 81).</w:t>
      </w:r>
    </w:p>
    <w:p w:rsidR="008305D1" w:rsidRDefault="008305D1" w:rsidP="00320C0E"/>
    <w:p w:rsidR="008305D1" w:rsidRDefault="008305D1">
      <w:pPr>
        <w:spacing w:after="0" w:line="240" w:lineRule="auto"/>
        <w:jc w:val="left"/>
        <w:rPr>
          <w:rFonts w:cs="Arial"/>
          <w:b/>
          <w:bCs/>
          <w:iCs/>
          <w:color w:val="auto"/>
          <w:sz w:val="28"/>
          <w:szCs w:val="28"/>
        </w:rPr>
      </w:pPr>
      <w:r>
        <w:br w:type="page"/>
      </w:r>
    </w:p>
    <w:p w:rsidR="004F2F9D" w:rsidRDefault="00320C0E" w:rsidP="008305D1">
      <w:pPr>
        <w:pStyle w:val="2"/>
        <w:numPr>
          <w:ilvl w:val="0"/>
          <w:numId w:val="0"/>
        </w:numPr>
        <w:pBdr>
          <w:top w:val="single" w:sz="4" w:space="1" w:color="auto"/>
          <w:left w:val="single" w:sz="4" w:space="4" w:color="auto"/>
          <w:bottom w:val="single" w:sz="4" w:space="1" w:color="auto"/>
          <w:right w:val="single" w:sz="4" w:space="4" w:color="auto"/>
        </w:pBdr>
      </w:pPr>
      <w:bookmarkStart w:id="45" w:name="_Ref362563416"/>
      <w:bookmarkStart w:id="46" w:name="_Toc362627440"/>
      <w:bookmarkStart w:id="47" w:name="_Ref362563352"/>
      <w:r>
        <w:lastRenderedPageBreak/>
        <w:t>Παράρτημα Β</w:t>
      </w:r>
      <w:bookmarkEnd w:id="45"/>
      <w:bookmarkEnd w:id="46"/>
    </w:p>
    <w:bookmarkEnd w:id="47"/>
    <w:p w:rsidR="00320C0E" w:rsidRPr="004F2F9D" w:rsidRDefault="004F2F9D" w:rsidP="008305D1">
      <w:pPr>
        <w:pBdr>
          <w:top w:val="single" w:sz="4" w:space="1" w:color="auto"/>
          <w:left w:val="single" w:sz="4" w:space="4" w:color="auto"/>
          <w:bottom w:val="single" w:sz="4" w:space="1" w:color="auto"/>
          <w:right w:val="single" w:sz="4" w:space="4" w:color="auto"/>
        </w:pBdr>
        <w:rPr>
          <w:b/>
          <w:sz w:val="28"/>
        </w:rPr>
      </w:pPr>
      <w:r w:rsidRPr="004F2F9D">
        <w:rPr>
          <w:b/>
          <w:sz w:val="28"/>
        </w:rPr>
        <w:t>Ενέργειες για την υποστήριξη των θυμάτων διάκρισης</w:t>
      </w:r>
    </w:p>
    <w:p w:rsidR="004F2F9D" w:rsidRDefault="004F2F9D" w:rsidP="008305D1">
      <w:pPr>
        <w:pBdr>
          <w:top w:val="single" w:sz="4" w:space="1" w:color="auto"/>
          <w:left w:val="single" w:sz="4" w:space="4" w:color="auto"/>
          <w:bottom w:val="single" w:sz="4" w:space="1" w:color="auto"/>
          <w:right w:val="single" w:sz="4" w:space="4" w:color="auto"/>
        </w:pBdr>
      </w:pPr>
    </w:p>
    <w:p w:rsidR="00320C0E" w:rsidRDefault="00320C0E" w:rsidP="008305D1">
      <w:pPr>
        <w:pBdr>
          <w:top w:val="single" w:sz="4" w:space="1" w:color="auto"/>
          <w:left w:val="single" w:sz="4" w:space="4" w:color="auto"/>
          <w:bottom w:val="single" w:sz="4" w:space="1" w:color="auto"/>
          <w:right w:val="single" w:sz="4" w:space="4" w:color="auto"/>
        </w:pBdr>
      </w:pPr>
      <w:r w:rsidRPr="008305D1">
        <w:rPr>
          <w:b/>
        </w:rPr>
        <w:t>1ο βήμα:</w:t>
      </w:r>
      <w:r>
        <w:t xml:space="preserve"> Μελετήστε και κατανοήστε σε βάθος τις διατάξεις του ν.3304/2005. Η Ευρωπαϊκή Επιτροπή μέσω της ιστοσελίδας </w:t>
      </w:r>
      <w:proofErr w:type="spellStart"/>
      <w:r>
        <w:t>www.stop</w:t>
      </w:r>
      <w:proofErr w:type="spellEnd"/>
      <w:r>
        <w:t>-</w:t>
      </w:r>
      <w:proofErr w:type="spellStart"/>
      <w:r>
        <w:t>discrimination.info</w:t>
      </w:r>
      <w:proofErr w:type="spellEnd"/>
      <w:r>
        <w:t xml:space="preserve"> παρέχει πληροφορίες για θέματα διακρίσεων σε όλες τις επίσημες γλώσσες της ΕΕ.</w:t>
      </w:r>
    </w:p>
    <w:p w:rsidR="008305D1" w:rsidRDefault="008305D1" w:rsidP="008305D1">
      <w:pPr>
        <w:pBdr>
          <w:top w:val="single" w:sz="4" w:space="1" w:color="auto"/>
          <w:left w:val="single" w:sz="4" w:space="4" w:color="auto"/>
          <w:bottom w:val="single" w:sz="4" w:space="1" w:color="auto"/>
          <w:right w:val="single" w:sz="4" w:space="4" w:color="auto"/>
        </w:pBdr>
      </w:pPr>
    </w:p>
    <w:p w:rsidR="00320C0E" w:rsidRDefault="00320C0E" w:rsidP="008305D1">
      <w:pPr>
        <w:pBdr>
          <w:top w:val="single" w:sz="4" w:space="1" w:color="auto"/>
          <w:left w:val="single" w:sz="4" w:space="4" w:color="auto"/>
          <w:bottom w:val="single" w:sz="4" w:space="1" w:color="auto"/>
          <w:right w:val="single" w:sz="4" w:space="4" w:color="auto"/>
        </w:pBdr>
      </w:pPr>
      <w:r w:rsidRPr="008305D1">
        <w:rPr>
          <w:b/>
        </w:rPr>
        <w:t>2ο βήμα:</w:t>
      </w:r>
      <w:r>
        <w:t xml:space="preserve"> Ενθαρρύνετε το άτομο με αναπηρία που σας έχει προσεγγίσει να σας μιλήσει με απόλυτη ειλικρίνεια για την περίπτωσή του και εξετάστε</w:t>
      </w:r>
      <w:r w:rsidR="008305D1">
        <w:t xml:space="preserve"> </w:t>
      </w:r>
      <w:r>
        <w:t>προσεκτ</w:t>
      </w:r>
      <w:r>
        <w:t>ι</w:t>
      </w:r>
      <w:r>
        <w:t xml:space="preserve">κά κατά πόσο είναι θύμα διάκρισης λόγω αναπηρίας. Στην περίπτωση που </w:t>
      </w:r>
      <w:r>
        <w:t>ό</w:t>
      </w:r>
      <w:r>
        <w:t>ντως συμβαίνει αυτό, ενημερώσετε το θύμα διάκρισης για τον ν. 3304/2005.</w:t>
      </w:r>
    </w:p>
    <w:p w:rsidR="008305D1" w:rsidRDefault="008305D1" w:rsidP="008305D1">
      <w:pPr>
        <w:pBdr>
          <w:top w:val="single" w:sz="4" w:space="1" w:color="auto"/>
          <w:left w:val="single" w:sz="4" w:space="4" w:color="auto"/>
          <w:bottom w:val="single" w:sz="4" w:space="1" w:color="auto"/>
          <w:right w:val="single" w:sz="4" w:space="4" w:color="auto"/>
        </w:pBdr>
      </w:pPr>
    </w:p>
    <w:p w:rsidR="00320C0E" w:rsidRDefault="00320C0E" w:rsidP="008305D1">
      <w:pPr>
        <w:pBdr>
          <w:top w:val="single" w:sz="4" w:space="1" w:color="auto"/>
          <w:left w:val="single" w:sz="4" w:space="4" w:color="auto"/>
          <w:bottom w:val="single" w:sz="4" w:space="1" w:color="auto"/>
          <w:right w:val="single" w:sz="4" w:space="4" w:color="auto"/>
        </w:pBdr>
      </w:pPr>
      <w:r w:rsidRPr="008305D1">
        <w:rPr>
          <w:b/>
        </w:rPr>
        <w:t>3ο βήμα</w:t>
      </w:r>
      <w:r>
        <w:t>: Ζητήσετε από το θύμα διάκρισης όλα τα απαραίτητα στοιχεία πρ</w:t>
      </w:r>
      <w:r>
        <w:t>ο</w:t>
      </w:r>
      <w:r>
        <w:t>κειμένου να καταρτίσετε ένα φάκελο για την υπόθεσή του. Εξηγήστε</w:t>
      </w:r>
      <w:r w:rsidR="008305D1">
        <w:t xml:space="preserve"> </w:t>
      </w:r>
      <w:r>
        <w:t>του ότι απαιτούνται κυρίως γραπτά στοιχεία που να αποδεικνύουν ότι υπέστη διακρ</w:t>
      </w:r>
      <w:r>
        <w:t>ι</w:t>
      </w:r>
      <w:r>
        <w:t>τική μεταχείριση. Σε περίπτωση που δεν διαθέτει τέτοια</w:t>
      </w:r>
      <w:r w:rsidR="008305D1">
        <w:t xml:space="preserve"> </w:t>
      </w:r>
      <w:r>
        <w:t>στοιχεία, ζητήστε του να προσπαθήσει να τα συλλέξει. Για παράδειγμα,</w:t>
      </w:r>
      <w:r w:rsidR="008305D1">
        <w:t xml:space="preserve"> </w:t>
      </w:r>
      <w:r>
        <w:t>θα μπορούσε να υποβάλλει γραπτώς το αίτημά του/της προς τον εργοδότη του ή προς το αρμόδιο τμήμα της υπηρεσίας/Οργανισμού/επιχείρησης που εργάζεται και να ζητά έγγραφη απάντηση. Εξηγήσετε</w:t>
      </w:r>
      <w:r w:rsidR="008305D1">
        <w:t xml:space="preserve"> </w:t>
      </w:r>
      <w:r>
        <w:t>επίσης στο θύμα διάκρισης ότι καλό θα ήταν να πρ</w:t>
      </w:r>
      <w:r>
        <w:t>ο</w:t>
      </w:r>
      <w:r>
        <w:t>σπαθήσει να βρει και κάποιους μάρτυρες που θα το υποστηρίξουν σε περίπτ</w:t>
      </w:r>
      <w:r>
        <w:t>ω</w:t>
      </w:r>
      <w:r>
        <w:t>ση που προσφύγει στη δικαιοσύνη.</w:t>
      </w:r>
    </w:p>
    <w:p w:rsidR="008305D1" w:rsidRDefault="008305D1" w:rsidP="008305D1">
      <w:pPr>
        <w:pBdr>
          <w:top w:val="single" w:sz="4" w:space="1" w:color="auto"/>
          <w:left w:val="single" w:sz="4" w:space="4" w:color="auto"/>
          <w:bottom w:val="single" w:sz="4" w:space="1" w:color="auto"/>
          <w:right w:val="single" w:sz="4" w:space="4" w:color="auto"/>
        </w:pBdr>
      </w:pPr>
    </w:p>
    <w:p w:rsidR="00320C0E" w:rsidRDefault="00320C0E" w:rsidP="008305D1">
      <w:pPr>
        <w:pBdr>
          <w:top w:val="single" w:sz="4" w:space="1" w:color="auto"/>
          <w:left w:val="single" w:sz="4" w:space="4" w:color="auto"/>
          <w:bottom w:val="single" w:sz="4" w:space="1" w:color="auto"/>
          <w:right w:val="single" w:sz="4" w:space="4" w:color="auto"/>
        </w:pBdr>
      </w:pPr>
      <w:r w:rsidRPr="008305D1">
        <w:rPr>
          <w:b/>
        </w:rPr>
        <w:t>4ο βήμα</w:t>
      </w:r>
      <w:r>
        <w:t>: Αρχικά προσπαθήσετε με συναινετικό τρόπο να αντιμετωπίσετε</w:t>
      </w:r>
      <w:r w:rsidR="008305D1">
        <w:t xml:space="preserve"> </w:t>
      </w:r>
      <w:r>
        <w:t>το πρόβλημα. Συντάξτε μια επιστολή προς τον εργοδότη του θύματος</w:t>
      </w:r>
      <w:r w:rsidR="008305D1">
        <w:t xml:space="preserve"> </w:t>
      </w:r>
      <w:r>
        <w:t>διάκρισης χρησιμοποιώντας όλες τις πληροφορίες που σας έχει διαθέσει, παρουσιάζοντας με ξεκάθαρα τρόπο τη διάκριση που υπέστη βάσει όλων όσων προβλέπονται στον ν.3304/2005.</w:t>
      </w:r>
    </w:p>
    <w:p w:rsidR="008305D1" w:rsidRDefault="008305D1" w:rsidP="008305D1">
      <w:pPr>
        <w:pBdr>
          <w:top w:val="single" w:sz="4" w:space="1" w:color="auto"/>
          <w:left w:val="single" w:sz="4" w:space="4" w:color="auto"/>
          <w:bottom w:val="single" w:sz="4" w:space="1" w:color="auto"/>
          <w:right w:val="single" w:sz="4" w:space="4" w:color="auto"/>
        </w:pBdr>
      </w:pPr>
    </w:p>
    <w:p w:rsidR="008305D1" w:rsidRDefault="00320C0E" w:rsidP="008305D1">
      <w:pPr>
        <w:pBdr>
          <w:top w:val="single" w:sz="4" w:space="1" w:color="auto"/>
          <w:left w:val="single" w:sz="4" w:space="4" w:color="auto"/>
          <w:bottom w:val="single" w:sz="4" w:space="1" w:color="auto"/>
          <w:right w:val="single" w:sz="4" w:space="4" w:color="auto"/>
        </w:pBdr>
      </w:pPr>
      <w:r w:rsidRPr="008305D1">
        <w:rPr>
          <w:b/>
        </w:rPr>
        <w:t>5ο βήμα</w:t>
      </w:r>
      <w:r>
        <w:t>: Σε περίπτωση που ο εργοδότης δεν απαντήσει ποτέ ή αρνηθεί να επ</w:t>
      </w:r>
      <w:r>
        <w:t>ι</w:t>
      </w:r>
      <w:r>
        <w:t>λύσει το πρόβλημα, συντάξτε μια καταγγελία - αναφορά με τον ίδιο τρόπο που συντάξατε την επιστολή προς τον εργοδότη, επισυνάπτοντας</w:t>
      </w:r>
      <w:r w:rsidR="008305D1">
        <w:t xml:space="preserve"> </w:t>
      </w:r>
      <w:r>
        <w:t>σε αυτήν όλα τα σχετικά στοιχεία που έχετε στη διάθεσή σας,</w:t>
      </w:r>
      <w:r w:rsidR="008305D1">
        <w:t xml:space="preserve"> ακόμη και την αρνητική απαντ</w:t>
      </w:r>
      <w:r w:rsidR="008305D1">
        <w:t>η</w:t>
      </w:r>
      <w:r w:rsidR="008305D1">
        <w:lastRenderedPageBreak/>
        <w:t xml:space="preserve">τική επιστολή του εργοδότη, και </w:t>
      </w:r>
      <w:r w:rsidR="008F456A">
        <w:t>προωθήστε</w:t>
      </w:r>
      <w:r w:rsidR="008305D1">
        <w:t xml:space="preserve"> την στον αρμόδιο φορέα προώθ</w:t>
      </w:r>
      <w:r w:rsidR="008305D1">
        <w:t>η</w:t>
      </w:r>
      <w:r w:rsidR="008305D1">
        <w:t>σης της αρχής της ίσης μεταχείρισης (Συνήγορο του Πολίτη, Σώμα Επιθεώρ</w:t>
      </w:r>
      <w:r w:rsidR="008305D1">
        <w:t>η</w:t>
      </w:r>
      <w:r w:rsidR="008305D1">
        <w:t>σης Εργασίας).</w:t>
      </w:r>
    </w:p>
    <w:p w:rsidR="008305D1" w:rsidRDefault="008305D1" w:rsidP="008305D1">
      <w:pPr>
        <w:pBdr>
          <w:top w:val="single" w:sz="4" w:space="1" w:color="auto"/>
          <w:left w:val="single" w:sz="4" w:space="4" w:color="auto"/>
          <w:bottom w:val="single" w:sz="4" w:space="1" w:color="auto"/>
          <w:right w:val="single" w:sz="4" w:space="4" w:color="auto"/>
        </w:pBdr>
      </w:pPr>
    </w:p>
    <w:p w:rsidR="008305D1" w:rsidRDefault="008305D1" w:rsidP="008305D1">
      <w:pPr>
        <w:pBdr>
          <w:top w:val="single" w:sz="4" w:space="1" w:color="auto"/>
          <w:left w:val="single" w:sz="4" w:space="4" w:color="auto"/>
          <w:bottom w:val="single" w:sz="4" w:space="1" w:color="auto"/>
          <w:right w:val="single" w:sz="4" w:space="4" w:color="auto"/>
        </w:pBdr>
      </w:pPr>
      <w:r w:rsidRPr="008305D1">
        <w:rPr>
          <w:b/>
        </w:rPr>
        <w:t>6ο βήμα</w:t>
      </w:r>
      <w:r>
        <w:t>: Σε περίπτωση που ο αρμόδιος φορέας δεν μπορέσει να επιλύσει το συγκεκριμένο ζήτημα, ενημερώστε το θύμα διάκρισης ότι μπορεί να προσφύγει στη δικαιοσύνη.</w:t>
      </w:r>
    </w:p>
    <w:p w:rsidR="00320C0E" w:rsidRDefault="00320C0E" w:rsidP="00320C0E"/>
    <w:p w:rsidR="008305D1" w:rsidRDefault="008305D1" w:rsidP="00425405">
      <w:pPr>
        <w:sectPr w:rsidR="008305D1" w:rsidSect="00430672">
          <w:type w:val="oddPage"/>
          <w:pgSz w:w="11906" w:h="16838"/>
          <w:pgMar w:top="1440" w:right="1800" w:bottom="1440" w:left="1800" w:header="708" w:footer="708" w:gutter="0"/>
          <w:cols w:space="708"/>
          <w:docGrid w:linePitch="360"/>
        </w:sectPr>
      </w:pPr>
    </w:p>
    <w:p w:rsidR="008305D1" w:rsidRPr="008305D1" w:rsidRDefault="00F70578" w:rsidP="008305D1">
      <w:pPr>
        <w:pStyle w:val="1"/>
        <w:numPr>
          <w:ilvl w:val="0"/>
          <w:numId w:val="0"/>
        </w:numPr>
        <w:jc w:val="center"/>
        <w:rPr>
          <w:lang w:val="en-US"/>
        </w:rPr>
      </w:pPr>
      <w:bookmarkStart w:id="48" w:name="_Toc362627441"/>
      <w:r>
        <w:lastRenderedPageBreak/>
        <w:t>Βιβλιογραφία</w:t>
      </w:r>
      <w:bookmarkEnd w:id="48"/>
    </w:p>
    <w:p w:rsidR="008305D1" w:rsidRPr="008305D1" w:rsidRDefault="008305D1" w:rsidP="008305D1">
      <w:pPr>
        <w:pStyle w:val="myRefStyle"/>
        <w:rPr>
          <w:szCs w:val="26"/>
        </w:rPr>
      </w:pPr>
      <w:r w:rsidRPr="008305D1">
        <w:rPr>
          <w:rStyle w:val="A40"/>
          <w:rFonts w:cs="Times New Roman"/>
          <w:sz w:val="26"/>
          <w:szCs w:val="26"/>
        </w:rPr>
        <w:t xml:space="preserve">Eurostat. (2001). </w:t>
      </w:r>
      <w:r w:rsidRPr="008305D1">
        <w:rPr>
          <w:rStyle w:val="A40"/>
          <w:rFonts w:cs="Times New Roman"/>
          <w:i/>
          <w:iCs/>
          <w:sz w:val="26"/>
          <w:szCs w:val="26"/>
        </w:rPr>
        <w:t xml:space="preserve">“European Social Statistics, </w:t>
      </w:r>
      <w:r w:rsidRPr="008F456A">
        <w:rPr>
          <w:rStyle w:val="A40"/>
          <w:rFonts w:cs="Times New Roman"/>
          <w:i/>
          <w:iCs/>
          <w:sz w:val="26"/>
          <w:szCs w:val="26"/>
          <w:lang w:val="en-GB"/>
        </w:rPr>
        <w:t>Labour</w:t>
      </w:r>
      <w:r w:rsidRPr="008305D1">
        <w:rPr>
          <w:rStyle w:val="A40"/>
          <w:rFonts w:cs="Times New Roman"/>
          <w:i/>
          <w:iCs/>
          <w:sz w:val="26"/>
          <w:szCs w:val="26"/>
        </w:rPr>
        <w:t xml:space="preserve"> Market Policy E</w:t>
      </w:r>
      <w:r w:rsidRPr="008305D1">
        <w:rPr>
          <w:rStyle w:val="A40"/>
          <w:rFonts w:cs="Times New Roman"/>
          <w:i/>
          <w:iCs/>
          <w:sz w:val="26"/>
          <w:szCs w:val="26"/>
        </w:rPr>
        <w:t>x</w:t>
      </w:r>
      <w:r w:rsidRPr="008305D1">
        <w:rPr>
          <w:rStyle w:val="A40"/>
          <w:rFonts w:cs="Times New Roman"/>
          <w:i/>
          <w:iCs/>
          <w:sz w:val="26"/>
          <w:szCs w:val="26"/>
        </w:rPr>
        <w:t>penditure and Participants, 1998”</w:t>
      </w:r>
      <w:r w:rsidRPr="008305D1">
        <w:rPr>
          <w:rStyle w:val="A40"/>
          <w:rFonts w:cs="Times New Roman"/>
          <w:sz w:val="26"/>
          <w:szCs w:val="26"/>
        </w:rPr>
        <w:t>, Luxemburg.</w:t>
      </w:r>
    </w:p>
    <w:p w:rsidR="008305D1" w:rsidRPr="008305D1" w:rsidRDefault="008305D1" w:rsidP="008305D1">
      <w:pPr>
        <w:pStyle w:val="myRefStyle"/>
        <w:rPr>
          <w:szCs w:val="26"/>
        </w:rPr>
      </w:pPr>
      <w:r w:rsidRPr="008305D1">
        <w:rPr>
          <w:rStyle w:val="A40"/>
          <w:rFonts w:cs="Times New Roman"/>
          <w:sz w:val="26"/>
          <w:szCs w:val="26"/>
        </w:rPr>
        <w:t xml:space="preserve">European Disability Forum. (2010). </w:t>
      </w:r>
      <w:r w:rsidRPr="008305D1">
        <w:rPr>
          <w:rStyle w:val="A40"/>
          <w:rFonts w:cs="Times New Roman"/>
          <w:i/>
          <w:iCs/>
          <w:sz w:val="26"/>
          <w:szCs w:val="26"/>
        </w:rPr>
        <w:t>“</w:t>
      </w:r>
      <w:r w:rsidRPr="008F456A">
        <w:rPr>
          <w:rStyle w:val="A40"/>
          <w:rFonts w:cs="Times New Roman"/>
          <w:i/>
          <w:iCs/>
          <w:sz w:val="26"/>
          <w:szCs w:val="26"/>
          <w:lang w:val="en-GB"/>
        </w:rPr>
        <w:t xml:space="preserve">Ten years on: </w:t>
      </w:r>
      <w:r w:rsidR="008F456A" w:rsidRPr="008F456A">
        <w:rPr>
          <w:rStyle w:val="A40"/>
          <w:rFonts w:cs="Times New Roman"/>
          <w:i/>
          <w:iCs/>
          <w:sz w:val="26"/>
          <w:szCs w:val="26"/>
          <w:lang w:val="en-GB"/>
        </w:rPr>
        <w:t>practical</w:t>
      </w:r>
      <w:r w:rsidRPr="008F456A">
        <w:rPr>
          <w:rStyle w:val="A40"/>
          <w:rFonts w:cs="Times New Roman"/>
          <w:i/>
          <w:iCs/>
          <w:sz w:val="26"/>
          <w:szCs w:val="26"/>
          <w:lang w:val="en-GB"/>
        </w:rPr>
        <w:t xml:space="preserve"> impact of the </w:t>
      </w:r>
      <w:r w:rsidR="008F456A" w:rsidRPr="008F456A">
        <w:rPr>
          <w:rStyle w:val="A40"/>
          <w:rFonts w:cs="Times New Roman"/>
          <w:i/>
          <w:iCs/>
          <w:sz w:val="26"/>
          <w:szCs w:val="26"/>
          <w:lang w:val="en-GB"/>
        </w:rPr>
        <w:t>Employment</w:t>
      </w:r>
      <w:r w:rsidRPr="008F456A">
        <w:rPr>
          <w:rStyle w:val="A40"/>
          <w:rFonts w:cs="Times New Roman"/>
          <w:i/>
          <w:iCs/>
          <w:sz w:val="26"/>
          <w:szCs w:val="26"/>
          <w:lang w:val="en-GB"/>
        </w:rPr>
        <w:t xml:space="preserve"> Directive on persons with disabilities in </w:t>
      </w:r>
      <w:r w:rsidR="008F456A" w:rsidRPr="008F456A">
        <w:rPr>
          <w:rStyle w:val="A40"/>
          <w:rFonts w:cs="Times New Roman"/>
          <w:i/>
          <w:iCs/>
          <w:sz w:val="26"/>
          <w:szCs w:val="26"/>
          <w:lang w:val="en-GB"/>
        </w:rPr>
        <w:t>employment</w:t>
      </w:r>
      <w:r w:rsidRPr="008F456A">
        <w:rPr>
          <w:rStyle w:val="A40"/>
          <w:rFonts w:cs="Times New Roman"/>
          <w:i/>
          <w:iCs/>
          <w:sz w:val="26"/>
          <w:szCs w:val="26"/>
          <w:lang w:val="en-GB"/>
        </w:rPr>
        <w:t xml:space="preserve"> - EDF Analysis of Council Directive 2000/78/EC”</w:t>
      </w:r>
      <w:r w:rsidRPr="008F456A">
        <w:rPr>
          <w:rStyle w:val="A40"/>
          <w:rFonts w:cs="Times New Roman"/>
          <w:sz w:val="26"/>
          <w:szCs w:val="26"/>
          <w:lang w:val="en-GB"/>
        </w:rPr>
        <w:t>, Brussels</w:t>
      </w:r>
      <w:r w:rsidRPr="008305D1">
        <w:rPr>
          <w:rStyle w:val="A40"/>
          <w:rFonts w:cs="Times New Roman"/>
          <w:sz w:val="26"/>
          <w:szCs w:val="26"/>
        </w:rPr>
        <w:t xml:space="preserve">. </w:t>
      </w:r>
    </w:p>
    <w:p w:rsidR="008305D1" w:rsidRPr="008305D1" w:rsidRDefault="008305D1" w:rsidP="008305D1">
      <w:pPr>
        <w:pStyle w:val="myRefStyle"/>
        <w:spacing w:after="0"/>
        <w:rPr>
          <w:rStyle w:val="A40"/>
          <w:rFonts w:cs="Times New Roman"/>
          <w:color w:val="000000"/>
          <w:sz w:val="26"/>
          <w:szCs w:val="26"/>
        </w:rPr>
      </w:pPr>
      <w:r w:rsidRPr="008305D1">
        <w:rPr>
          <w:rStyle w:val="A40"/>
          <w:rFonts w:cs="Times New Roman"/>
          <w:sz w:val="26"/>
          <w:szCs w:val="26"/>
        </w:rPr>
        <w:t xml:space="preserve">Gottlieb Aaron, </w:t>
      </w:r>
      <w:proofErr w:type="spellStart"/>
      <w:r w:rsidRPr="008305D1">
        <w:rPr>
          <w:rStyle w:val="A40"/>
          <w:rFonts w:cs="Times New Roman"/>
          <w:sz w:val="26"/>
          <w:szCs w:val="26"/>
        </w:rPr>
        <w:t>Myhill</w:t>
      </w:r>
      <w:proofErr w:type="spellEnd"/>
      <w:r w:rsidRPr="008305D1">
        <w:rPr>
          <w:rStyle w:val="A40"/>
          <w:rFonts w:cs="Times New Roman"/>
          <w:sz w:val="26"/>
          <w:szCs w:val="26"/>
        </w:rPr>
        <w:t xml:space="preserve"> N. William and </w:t>
      </w:r>
      <w:proofErr w:type="spellStart"/>
      <w:r w:rsidRPr="008305D1">
        <w:rPr>
          <w:rStyle w:val="A40"/>
          <w:rFonts w:cs="Times New Roman"/>
          <w:sz w:val="26"/>
          <w:szCs w:val="26"/>
        </w:rPr>
        <w:t>Blanck</w:t>
      </w:r>
      <w:proofErr w:type="spellEnd"/>
      <w:r w:rsidRPr="008305D1">
        <w:rPr>
          <w:rStyle w:val="A40"/>
          <w:rFonts w:cs="Times New Roman"/>
          <w:sz w:val="26"/>
          <w:szCs w:val="26"/>
        </w:rPr>
        <w:t xml:space="preserve"> Peter. 2010</w:t>
      </w:r>
      <w:proofErr w:type="gramStart"/>
      <w:r w:rsidRPr="008305D1">
        <w:rPr>
          <w:rStyle w:val="A40"/>
          <w:rFonts w:cs="Times New Roman"/>
          <w:sz w:val="26"/>
          <w:szCs w:val="26"/>
        </w:rPr>
        <w:t>.</w:t>
      </w:r>
      <w:r w:rsidRPr="008305D1">
        <w:rPr>
          <w:rStyle w:val="A40"/>
          <w:rFonts w:cs="Times New Roman"/>
          <w:i/>
          <w:iCs/>
          <w:sz w:val="26"/>
          <w:szCs w:val="26"/>
        </w:rPr>
        <w:t>“</w:t>
      </w:r>
      <w:proofErr w:type="gramEnd"/>
      <w:r w:rsidRPr="008305D1">
        <w:rPr>
          <w:rStyle w:val="A40"/>
          <w:rFonts w:cs="Times New Roman"/>
          <w:i/>
          <w:iCs/>
          <w:sz w:val="26"/>
          <w:szCs w:val="26"/>
        </w:rPr>
        <w:t xml:space="preserve">Employment of People with Disabilities” </w:t>
      </w:r>
      <w:r w:rsidRPr="008305D1">
        <w:rPr>
          <w:rStyle w:val="A40"/>
          <w:rFonts w:cs="Times New Roman"/>
          <w:sz w:val="26"/>
          <w:szCs w:val="26"/>
        </w:rPr>
        <w:t xml:space="preserve">in </w:t>
      </w:r>
      <w:r w:rsidRPr="008305D1">
        <w:rPr>
          <w:rStyle w:val="A40"/>
          <w:rFonts w:cs="Times New Roman"/>
          <w:i/>
          <w:iCs/>
          <w:sz w:val="26"/>
          <w:szCs w:val="26"/>
        </w:rPr>
        <w:t xml:space="preserve">“International Encyclopedia of </w:t>
      </w:r>
      <w:r w:rsidR="008F456A" w:rsidRPr="008305D1">
        <w:rPr>
          <w:rStyle w:val="A40"/>
          <w:rFonts w:cs="Times New Roman"/>
          <w:i/>
          <w:iCs/>
          <w:sz w:val="26"/>
          <w:szCs w:val="26"/>
        </w:rPr>
        <w:t>Rehabilit</w:t>
      </w:r>
      <w:r w:rsidR="008F456A" w:rsidRPr="008305D1">
        <w:rPr>
          <w:rStyle w:val="A40"/>
          <w:rFonts w:cs="Times New Roman"/>
          <w:i/>
          <w:iCs/>
          <w:sz w:val="26"/>
          <w:szCs w:val="26"/>
        </w:rPr>
        <w:t>a</w:t>
      </w:r>
      <w:r w:rsidR="008F456A" w:rsidRPr="008305D1">
        <w:rPr>
          <w:rStyle w:val="A40"/>
          <w:rFonts w:cs="Times New Roman"/>
          <w:i/>
          <w:iCs/>
          <w:sz w:val="26"/>
          <w:szCs w:val="26"/>
        </w:rPr>
        <w:t>tion</w:t>
      </w:r>
      <w:r w:rsidRPr="008305D1">
        <w:rPr>
          <w:rStyle w:val="A40"/>
          <w:rFonts w:cs="Times New Roman"/>
          <w:i/>
          <w:iCs/>
          <w:sz w:val="26"/>
          <w:szCs w:val="26"/>
        </w:rPr>
        <w:t>”</w:t>
      </w:r>
      <w:r w:rsidRPr="008305D1">
        <w:rPr>
          <w:rStyle w:val="A40"/>
          <w:rFonts w:cs="Times New Roman"/>
          <w:sz w:val="26"/>
          <w:szCs w:val="26"/>
        </w:rPr>
        <w:t>. Center for International Rehabilitation Research Information and E</w:t>
      </w:r>
      <w:r w:rsidRPr="008305D1">
        <w:rPr>
          <w:rStyle w:val="A40"/>
          <w:rFonts w:cs="Times New Roman"/>
          <w:sz w:val="26"/>
          <w:szCs w:val="26"/>
        </w:rPr>
        <w:t>x</w:t>
      </w:r>
      <w:r w:rsidRPr="008305D1">
        <w:rPr>
          <w:rStyle w:val="A40"/>
          <w:rFonts w:cs="Times New Roman"/>
          <w:sz w:val="26"/>
          <w:szCs w:val="26"/>
        </w:rPr>
        <w:t>change (CIRRIE). University at Buffalo.</w:t>
      </w:r>
    </w:p>
    <w:p w:rsidR="008305D1" w:rsidRPr="008305D1" w:rsidRDefault="008305D1" w:rsidP="004F2F9D">
      <w:pPr>
        <w:pStyle w:val="myRefStyle"/>
        <w:numPr>
          <w:ilvl w:val="0"/>
          <w:numId w:val="0"/>
        </w:numPr>
        <w:ind w:left="357"/>
        <w:rPr>
          <w:szCs w:val="26"/>
        </w:rPr>
      </w:pPr>
      <w:r w:rsidRPr="008305D1">
        <w:rPr>
          <w:rStyle w:val="A40"/>
          <w:rFonts w:cs="Times New Roman"/>
          <w:sz w:val="26"/>
          <w:szCs w:val="26"/>
        </w:rPr>
        <w:t>http</w:t>
      </w:r>
      <w:r w:rsidRPr="00F70578">
        <w:rPr>
          <w:rStyle w:val="A40"/>
          <w:rFonts w:cs="Times New Roman"/>
          <w:sz w:val="26"/>
          <w:szCs w:val="26"/>
        </w:rPr>
        <w:t>://</w:t>
      </w:r>
      <w:r w:rsidRPr="008305D1">
        <w:rPr>
          <w:rStyle w:val="A40"/>
          <w:rFonts w:cs="Times New Roman"/>
          <w:sz w:val="26"/>
          <w:szCs w:val="26"/>
        </w:rPr>
        <w:t>cirrie</w:t>
      </w:r>
      <w:r w:rsidRPr="00F70578">
        <w:rPr>
          <w:rStyle w:val="A40"/>
          <w:rFonts w:cs="Times New Roman"/>
          <w:sz w:val="26"/>
          <w:szCs w:val="26"/>
        </w:rPr>
        <w:t>.</w:t>
      </w:r>
      <w:r w:rsidRPr="008305D1">
        <w:rPr>
          <w:rStyle w:val="A40"/>
          <w:rFonts w:cs="Times New Roman"/>
          <w:sz w:val="26"/>
          <w:szCs w:val="26"/>
        </w:rPr>
        <w:t>buffalo</w:t>
      </w:r>
      <w:r w:rsidRPr="00F70578">
        <w:rPr>
          <w:rStyle w:val="A40"/>
          <w:rFonts w:cs="Times New Roman"/>
          <w:sz w:val="26"/>
          <w:szCs w:val="26"/>
        </w:rPr>
        <w:t>.</w:t>
      </w:r>
      <w:r w:rsidRPr="008305D1">
        <w:rPr>
          <w:rStyle w:val="A40"/>
          <w:rFonts w:cs="Times New Roman"/>
          <w:sz w:val="26"/>
          <w:szCs w:val="26"/>
        </w:rPr>
        <w:t>edu</w:t>
      </w:r>
      <w:r w:rsidRPr="00F70578">
        <w:rPr>
          <w:rStyle w:val="A40"/>
          <w:rFonts w:cs="Times New Roman"/>
          <w:sz w:val="26"/>
          <w:szCs w:val="26"/>
        </w:rPr>
        <w:t>/</w:t>
      </w:r>
      <w:r w:rsidRPr="008305D1">
        <w:rPr>
          <w:rStyle w:val="A40"/>
          <w:rFonts w:cs="Times New Roman"/>
          <w:sz w:val="26"/>
          <w:szCs w:val="26"/>
        </w:rPr>
        <w:t>encyclopedia</w:t>
      </w:r>
      <w:r w:rsidRPr="00F70578">
        <w:rPr>
          <w:rStyle w:val="A40"/>
          <w:rFonts w:cs="Times New Roman"/>
          <w:sz w:val="26"/>
          <w:szCs w:val="26"/>
        </w:rPr>
        <w:t>/</w:t>
      </w:r>
      <w:r w:rsidRPr="008305D1">
        <w:rPr>
          <w:rStyle w:val="A40"/>
          <w:rFonts w:cs="Times New Roman"/>
          <w:sz w:val="26"/>
          <w:szCs w:val="26"/>
        </w:rPr>
        <w:t>article</w:t>
      </w:r>
      <w:r w:rsidRPr="00F70578">
        <w:rPr>
          <w:rStyle w:val="A40"/>
          <w:rFonts w:cs="Times New Roman"/>
          <w:sz w:val="26"/>
          <w:szCs w:val="26"/>
        </w:rPr>
        <w:t>.</w:t>
      </w:r>
      <w:r w:rsidRPr="008305D1">
        <w:rPr>
          <w:rStyle w:val="A40"/>
          <w:rFonts w:cs="Times New Roman"/>
          <w:sz w:val="26"/>
          <w:szCs w:val="26"/>
        </w:rPr>
        <w:t>php</w:t>
      </w:r>
      <w:r w:rsidRPr="00F70578">
        <w:rPr>
          <w:rStyle w:val="A40"/>
          <w:rFonts w:cs="Times New Roman"/>
          <w:sz w:val="26"/>
          <w:szCs w:val="26"/>
        </w:rPr>
        <w:t>?</w:t>
      </w:r>
      <w:r w:rsidRPr="008305D1">
        <w:rPr>
          <w:rStyle w:val="A40"/>
          <w:rFonts w:cs="Times New Roman"/>
          <w:sz w:val="26"/>
          <w:szCs w:val="26"/>
        </w:rPr>
        <w:t>id</w:t>
      </w:r>
      <w:r w:rsidRPr="00F70578">
        <w:rPr>
          <w:rStyle w:val="A40"/>
          <w:rFonts w:cs="Times New Roman"/>
          <w:sz w:val="26"/>
          <w:szCs w:val="26"/>
        </w:rPr>
        <w:t>=123&amp;</w:t>
      </w:r>
      <w:r w:rsidRPr="008305D1">
        <w:rPr>
          <w:rStyle w:val="A40"/>
          <w:rFonts w:cs="Times New Roman"/>
          <w:sz w:val="26"/>
          <w:szCs w:val="26"/>
        </w:rPr>
        <w:t>language</w:t>
      </w:r>
      <w:r w:rsidRPr="00F70578">
        <w:rPr>
          <w:rStyle w:val="A40"/>
          <w:rFonts w:cs="Times New Roman"/>
          <w:sz w:val="26"/>
          <w:szCs w:val="26"/>
        </w:rPr>
        <w:t>=</w:t>
      </w:r>
      <w:r w:rsidRPr="008305D1">
        <w:rPr>
          <w:rStyle w:val="A40"/>
          <w:rFonts w:cs="Times New Roman"/>
          <w:sz w:val="26"/>
          <w:szCs w:val="26"/>
        </w:rPr>
        <w:t>en</w:t>
      </w:r>
      <w:r w:rsidRPr="00F70578">
        <w:rPr>
          <w:rStyle w:val="A40"/>
          <w:rFonts w:cs="Times New Roman"/>
          <w:sz w:val="26"/>
          <w:szCs w:val="26"/>
        </w:rPr>
        <w:t xml:space="preserve">. </w:t>
      </w:r>
      <w:proofErr w:type="gramStart"/>
      <w:r w:rsidRPr="008305D1">
        <w:rPr>
          <w:rStyle w:val="A40"/>
          <w:rFonts w:cs="Times New Roman"/>
          <w:sz w:val="26"/>
          <w:szCs w:val="26"/>
        </w:rPr>
        <w:t>[</w:t>
      </w:r>
      <w:r w:rsidRPr="008F456A">
        <w:rPr>
          <w:rStyle w:val="A40"/>
          <w:rFonts w:cs="Times New Roman"/>
          <w:sz w:val="26"/>
          <w:szCs w:val="26"/>
          <w:lang w:val="el-GR"/>
        </w:rPr>
        <w:t>Ανακτήθηκε στις 09.01.2011</w:t>
      </w:r>
      <w:r w:rsidRPr="008305D1">
        <w:rPr>
          <w:rStyle w:val="A40"/>
          <w:rFonts w:cs="Times New Roman"/>
          <w:sz w:val="26"/>
          <w:szCs w:val="26"/>
        </w:rPr>
        <w:t>].</w:t>
      </w:r>
      <w:proofErr w:type="gramEnd"/>
      <w:r w:rsidRPr="008305D1">
        <w:rPr>
          <w:rStyle w:val="A40"/>
          <w:rFonts w:cs="Times New Roman"/>
          <w:sz w:val="26"/>
          <w:szCs w:val="26"/>
        </w:rPr>
        <w:t xml:space="preserve"> </w:t>
      </w:r>
    </w:p>
    <w:p w:rsidR="008305D1" w:rsidRPr="008305D1" w:rsidRDefault="008305D1" w:rsidP="008305D1">
      <w:pPr>
        <w:pStyle w:val="myRefStyle"/>
        <w:rPr>
          <w:szCs w:val="26"/>
        </w:rPr>
      </w:pPr>
      <w:r w:rsidRPr="008305D1">
        <w:rPr>
          <w:rStyle w:val="A40"/>
          <w:rFonts w:cs="Times New Roman"/>
          <w:sz w:val="26"/>
          <w:szCs w:val="26"/>
        </w:rPr>
        <w:t xml:space="preserve">International Disability Alliance CRPD Forum. (2008). </w:t>
      </w:r>
      <w:r w:rsidRPr="008305D1">
        <w:rPr>
          <w:rStyle w:val="A40"/>
          <w:rFonts w:cs="Times New Roman"/>
          <w:i/>
          <w:iCs/>
          <w:sz w:val="26"/>
          <w:szCs w:val="26"/>
        </w:rPr>
        <w:t>“International Di</w:t>
      </w:r>
      <w:r w:rsidRPr="008305D1">
        <w:rPr>
          <w:rStyle w:val="A40"/>
          <w:rFonts w:cs="Times New Roman"/>
          <w:i/>
          <w:iCs/>
          <w:sz w:val="26"/>
          <w:szCs w:val="26"/>
        </w:rPr>
        <w:t>s</w:t>
      </w:r>
      <w:r w:rsidRPr="008305D1">
        <w:rPr>
          <w:rStyle w:val="A40"/>
          <w:rFonts w:cs="Times New Roman"/>
          <w:i/>
          <w:iCs/>
          <w:sz w:val="26"/>
          <w:szCs w:val="26"/>
        </w:rPr>
        <w:t>ability Alliance’s Forum for the Convention on the Rights of Persons with Disabilities - Contribution to the Office of the United Nations High Co</w:t>
      </w:r>
      <w:r w:rsidRPr="008305D1">
        <w:rPr>
          <w:rStyle w:val="A40"/>
          <w:rFonts w:cs="Times New Roman"/>
          <w:i/>
          <w:iCs/>
          <w:sz w:val="26"/>
          <w:szCs w:val="26"/>
        </w:rPr>
        <w:t>m</w:t>
      </w:r>
      <w:r w:rsidRPr="008305D1">
        <w:rPr>
          <w:rStyle w:val="A40"/>
          <w:rFonts w:cs="Times New Roman"/>
          <w:i/>
          <w:iCs/>
          <w:sz w:val="26"/>
          <w:szCs w:val="26"/>
        </w:rPr>
        <w:t>missioner for Human Rights’ thematic study to enhance awareness and u</w:t>
      </w:r>
      <w:r w:rsidRPr="008305D1">
        <w:rPr>
          <w:rStyle w:val="A40"/>
          <w:rFonts w:cs="Times New Roman"/>
          <w:i/>
          <w:iCs/>
          <w:sz w:val="26"/>
          <w:szCs w:val="26"/>
        </w:rPr>
        <w:t>n</w:t>
      </w:r>
      <w:r w:rsidRPr="008305D1">
        <w:rPr>
          <w:rStyle w:val="A40"/>
          <w:rFonts w:cs="Times New Roman"/>
          <w:i/>
          <w:iCs/>
          <w:sz w:val="26"/>
          <w:szCs w:val="26"/>
        </w:rPr>
        <w:t>derstanding of the Convention on the Rights of Persons with Disabilities, focusing on legal measures key for the ratification and effective impleme</w:t>
      </w:r>
      <w:r w:rsidRPr="008305D1">
        <w:rPr>
          <w:rStyle w:val="A40"/>
          <w:rFonts w:cs="Times New Roman"/>
          <w:i/>
          <w:iCs/>
          <w:sz w:val="26"/>
          <w:szCs w:val="26"/>
        </w:rPr>
        <w:t>n</w:t>
      </w:r>
      <w:r w:rsidRPr="008305D1">
        <w:rPr>
          <w:rStyle w:val="A40"/>
          <w:rFonts w:cs="Times New Roman"/>
          <w:i/>
          <w:iCs/>
          <w:sz w:val="26"/>
          <w:szCs w:val="26"/>
        </w:rPr>
        <w:t>tation of the Convention”</w:t>
      </w:r>
      <w:r w:rsidRPr="008305D1">
        <w:rPr>
          <w:rStyle w:val="A40"/>
          <w:rFonts w:cs="Times New Roman"/>
          <w:sz w:val="26"/>
          <w:szCs w:val="26"/>
        </w:rPr>
        <w:t xml:space="preserve">, Geneva. </w:t>
      </w:r>
    </w:p>
    <w:p w:rsidR="008305D1" w:rsidRPr="008305D1" w:rsidRDefault="008305D1" w:rsidP="008305D1">
      <w:pPr>
        <w:pStyle w:val="myRefStyle"/>
        <w:rPr>
          <w:szCs w:val="26"/>
        </w:rPr>
      </w:pPr>
      <w:proofErr w:type="spellStart"/>
      <w:r w:rsidRPr="00F70578">
        <w:rPr>
          <w:rStyle w:val="A40"/>
          <w:rFonts w:cs="Times New Roman"/>
          <w:sz w:val="26"/>
          <w:szCs w:val="26"/>
          <w:lang w:val="es-ES_tradnl"/>
        </w:rPr>
        <w:t>Karantinos</w:t>
      </w:r>
      <w:proofErr w:type="spellEnd"/>
      <w:r w:rsidRPr="00F70578">
        <w:rPr>
          <w:rStyle w:val="A40"/>
          <w:rFonts w:cs="Times New Roman"/>
          <w:sz w:val="26"/>
          <w:szCs w:val="26"/>
          <w:lang w:val="es-ES_tradnl"/>
        </w:rPr>
        <w:t xml:space="preserve"> D., </w:t>
      </w:r>
      <w:proofErr w:type="spellStart"/>
      <w:r w:rsidRPr="00F70578">
        <w:rPr>
          <w:rStyle w:val="A40"/>
          <w:rFonts w:cs="Times New Roman"/>
          <w:sz w:val="26"/>
          <w:szCs w:val="26"/>
          <w:lang w:val="es-ES_tradnl"/>
        </w:rPr>
        <w:t>Koniordos</w:t>
      </w:r>
      <w:proofErr w:type="spellEnd"/>
      <w:r w:rsidRPr="00F70578">
        <w:rPr>
          <w:rStyle w:val="A40"/>
          <w:rFonts w:cs="Times New Roman"/>
          <w:sz w:val="26"/>
          <w:szCs w:val="26"/>
          <w:lang w:val="es-ES_tradnl"/>
        </w:rPr>
        <w:t xml:space="preserve"> </w:t>
      </w:r>
      <w:r w:rsidRPr="008305D1">
        <w:rPr>
          <w:rStyle w:val="A40"/>
          <w:rFonts w:cs="Times New Roman"/>
          <w:sz w:val="26"/>
          <w:szCs w:val="26"/>
        </w:rPr>
        <w:t>Μ</w:t>
      </w:r>
      <w:r w:rsidRPr="00F70578">
        <w:rPr>
          <w:rStyle w:val="A40"/>
          <w:rFonts w:cs="Times New Roman"/>
          <w:sz w:val="26"/>
          <w:szCs w:val="26"/>
          <w:lang w:val="es-ES_tradnl"/>
        </w:rPr>
        <w:t xml:space="preserve">. and </w:t>
      </w:r>
      <w:proofErr w:type="spellStart"/>
      <w:r w:rsidRPr="00F70578">
        <w:rPr>
          <w:rStyle w:val="A40"/>
          <w:rFonts w:cs="Times New Roman"/>
          <w:sz w:val="26"/>
          <w:szCs w:val="26"/>
          <w:lang w:val="es-ES_tradnl"/>
        </w:rPr>
        <w:t>Tinios</w:t>
      </w:r>
      <w:proofErr w:type="spellEnd"/>
      <w:r w:rsidRPr="00F70578">
        <w:rPr>
          <w:rStyle w:val="A40"/>
          <w:rFonts w:cs="Times New Roman"/>
          <w:sz w:val="26"/>
          <w:szCs w:val="26"/>
          <w:lang w:val="es-ES_tradnl"/>
        </w:rPr>
        <w:t xml:space="preserve"> </w:t>
      </w:r>
      <w:r w:rsidRPr="008305D1">
        <w:rPr>
          <w:rStyle w:val="A40"/>
          <w:rFonts w:cs="Times New Roman"/>
          <w:sz w:val="26"/>
          <w:szCs w:val="26"/>
        </w:rPr>
        <w:t>Ρ</w:t>
      </w:r>
      <w:r w:rsidRPr="00F70578">
        <w:rPr>
          <w:rStyle w:val="A40"/>
          <w:rFonts w:cs="Times New Roman"/>
          <w:sz w:val="26"/>
          <w:szCs w:val="26"/>
          <w:lang w:val="es-ES_tradnl"/>
        </w:rPr>
        <w:t xml:space="preserve">. (1990). </w:t>
      </w:r>
      <w:r w:rsidRPr="008305D1">
        <w:rPr>
          <w:rStyle w:val="A40"/>
          <w:rFonts w:cs="Times New Roman"/>
          <w:sz w:val="26"/>
          <w:szCs w:val="26"/>
        </w:rPr>
        <w:t>“</w:t>
      </w:r>
      <w:r w:rsidRPr="008305D1">
        <w:rPr>
          <w:rStyle w:val="A40"/>
          <w:rFonts w:cs="Times New Roman"/>
          <w:i/>
          <w:iCs/>
          <w:sz w:val="26"/>
          <w:szCs w:val="26"/>
        </w:rPr>
        <w:t>EC Observatory on n</w:t>
      </w:r>
      <w:r w:rsidRPr="008305D1">
        <w:rPr>
          <w:rStyle w:val="A40"/>
          <w:rFonts w:cs="Times New Roman"/>
          <w:i/>
          <w:iCs/>
          <w:sz w:val="26"/>
          <w:szCs w:val="26"/>
        </w:rPr>
        <w:t>a</w:t>
      </w:r>
      <w:r w:rsidRPr="008305D1">
        <w:rPr>
          <w:rStyle w:val="A40"/>
          <w:rFonts w:cs="Times New Roman"/>
          <w:i/>
          <w:iCs/>
          <w:sz w:val="26"/>
          <w:szCs w:val="26"/>
        </w:rPr>
        <w:t>tional policies to combat social exclusion: First national report: Greece</w:t>
      </w:r>
      <w:r w:rsidRPr="008305D1">
        <w:rPr>
          <w:rStyle w:val="A40"/>
          <w:rFonts w:cs="Times New Roman"/>
          <w:sz w:val="26"/>
          <w:szCs w:val="26"/>
        </w:rPr>
        <w:t xml:space="preserve">”, Athens: National Centre for Social Research. </w:t>
      </w:r>
    </w:p>
    <w:p w:rsidR="008305D1" w:rsidRPr="008305D1" w:rsidRDefault="008305D1" w:rsidP="008305D1">
      <w:pPr>
        <w:pStyle w:val="myRefStyle"/>
        <w:spacing w:after="0"/>
        <w:rPr>
          <w:szCs w:val="26"/>
        </w:rPr>
      </w:pPr>
      <w:r w:rsidRPr="008305D1">
        <w:rPr>
          <w:rStyle w:val="A40"/>
          <w:rFonts w:cs="Times New Roman"/>
          <w:sz w:val="26"/>
          <w:szCs w:val="26"/>
        </w:rPr>
        <w:t xml:space="preserve">Rosen Marvin, </w:t>
      </w:r>
      <w:proofErr w:type="spellStart"/>
      <w:r w:rsidRPr="008305D1">
        <w:rPr>
          <w:rStyle w:val="A40"/>
          <w:rFonts w:cs="Times New Roman"/>
          <w:sz w:val="26"/>
          <w:szCs w:val="26"/>
        </w:rPr>
        <w:t>Bussone</w:t>
      </w:r>
      <w:proofErr w:type="spellEnd"/>
      <w:r w:rsidRPr="008305D1">
        <w:rPr>
          <w:rStyle w:val="A40"/>
          <w:rFonts w:cs="Times New Roman"/>
          <w:sz w:val="26"/>
          <w:szCs w:val="26"/>
        </w:rPr>
        <w:t xml:space="preserve"> Albert, </w:t>
      </w:r>
      <w:proofErr w:type="spellStart"/>
      <w:r w:rsidRPr="008305D1">
        <w:rPr>
          <w:rStyle w:val="A40"/>
          <w:rFonts w:cs="Times New Roman"/>
          <w:sz w:val="26"/>
          <w:szCs w:val="26"/>
        </w:rPr>
        <w:t>Dakunchak</w:t>
      </w:r>
      <w:proofErr w:type="spellEnd"/>
      <w:r w:rsidRPr="008305D1">
        <w:rPr>
          <w:rStyle w:val="A40"/>
          <w:rFonts w:cs="Times New Roman"/>
          <w:sz w:val="26"/>
          <w:szCs w:val="26"/>
        </w:rPr>
        <w:t xml:space="preserve"> Peter and Jr. John Cram. 1993</w:t>
      </w:r>
      <w:r w:rsidRPr="008305D1">
        <w:rPr>
          <w:rStyle w:val="A40"/>
          <w:rFonts w:cs="Times New Roman"/>
          <w:i/>
          <w:iCs/>
          <w:sz w:val="26"/>
          <w:szCs w:val="26"/>
        </w:rPr>
        <w:t xml:space="preserve">. </w:t>
      </w:r>
      <w:r w:rsidRPr="008305D1">
        <w:rPr>
          <w:rStyle w:val="A40"/>
          <w:rFonts w:cs="Times New Roman"/>
          <w:sz w:val="26"/>
          <w:szCs w:val="26"/>
        </w:rPr>
        <w:t>“</w:t>
      </w:r>
      <w:r w:rsidRPr="008305D1">
        <w:rPr>
          <w:rStyle w:val="A40"/>
          <w:rFonts w:cs="Times New Roman"/>
          <w:i/>
          <w:iCs/>
          <w:sz w:val="26"/>
          <w:szCs w:val="26"/>
        </w:rPr>
        <w:t xml:space="preserve">Sheltered Employment and the Second Generation Workshop”. </w:t>
      </w:r>
      <w:r w:rsidRPr="008305D1">
        <w:rPr>
          <w:rStyle w:val="A40"/>
          <w:rFonts w:cs="Times New Roman"/>
          <w:sz w:val="26"/>
          <w:szCs w:val="26"/>
        </w:rPr>
        <w:t>The Jou</w:t>
      </w:r>
      <w:r w:rsidRPr="008305D1">
        <w:rPr>
          <w:rStyle w:val="A40"/>
          <w:rFonts w:cs="Times New Roman"/>
          <w:sz w:val="26"/>
          <w:szCs w:val="26"/>
        </w:rPr>
        <w:t>r</w:t>
      </w:r>
      <w:r w:rsidRPr="008305D1">
        <w:rPr>
          <w:rStyle w:val="A40"/>
          <w:rFonts w:cs="Times New Roman"/>
          <w:sz w:val="26"/>
          <w:szCs w:val="26"/>
        </w:rPr>
        <w:t xml:space="preserve">nal of Rehabilitation, Vol. 59 </w:t>
      </w:r>
    </w:p>
    <w:p w:rsidR="008305D1" w:rsidRPr="008305D1" w:rsidRDefault="008305D1" w:rsidP="004F2F9D">
      <w:pPr>
        <w:pStyle w:val="myRefStyle"/>
        <w:numPr>
          <w:ilvl w:val="0"/>
          <w:numId w:val="0"/>
        </w:numPr>
        <w:ind w:left="357"/>
        <w:rPr>
          <w:szCs w:val="26"/>
          <w:lang w:val="el-GR"/>
        </w:rPr>
      </w:pPr>
      <w:r w:rsidRPr="008305D1">
        <w:rPr>
          <w:rStyle w:val="A40"/>
          <w:rFonts w:cs="Times New Roman"/>
          <w:sz w:val="26"/>
          <w:szCs w:val="26"/>
        </w:rPr>
        <w:t>http</w:t>
      </w:r>
      <w:r w:rsidRPr="008305D1">
        <w:rPr>
          <w:rStyle w:val="A40"/>
          <w:rFonts w:cs="Times New Roman"/>
          <w:sz w:val="26"/>
          <w:szCs w:val="26"/>
          <w:lang w:val="el-GR"/>
        </w:rPr>
        <w:t>://</w:t>
      </w:r>
      <w:r w:rsidRPr="008305D1">
        <w:rPr>
          <w:rStyle w:val="A40"/>
          <w:rFonts w:cs="Times New Roman"/>
          <w:sz w:val="26"/>
          <w:szCs w:val="26"/>
        </w:rPr>
        <w:t>www</w:t>
      </w:r>
      <w:r w:rsidRPr="008305D1">
        <w:rPr>
          <w:rStyle w:val="A40"/>
          <w:rFonts w:cs="Times New Roman"/>
          <w:sz w:val="26"/>
          <w:szCs w:val="26"/>
          <w:lang w:val="el-GR"/>
        </w:rPr>
        <w:t>.</w:t>
      </w:r>
      <w:proofErr w:type="spellStart"/>
      <w:r w:rsidRPr="008305D1">
        <w:rPr>
          <w:rStyle w:val="A40"/>
          <w:rFonts w:cs="Times New Roman"/>
          <w:sz w:val="26"/>
          <w:szCs w:val="26"/>
        </w:rPr>
        <w:t>questia</w:t>
      </w:r>
      <w:proofErr w:type="spellEnd"/>
      <w:r w:rsidRPr="008305D1">
        <w:rPr>
          <w:rStyle w:val="A40"/>
          <w:rFonts w:cs="Times New Roman"/>
          <w:sz w:val="26"/>
          <w:szCs w:val="26"/>
          <w:lang w:val="el-GR"/>
        </w:rPr>
        <w:t>.</w:t>
      </w:r>
      <w:r w:rsidRPr="008305D1">
        <w:rPr>
          <w:rStyle w:val="A40"/>
          <w:rFonts w:cs="Times New Roman"/>
          <w:sz w:val="26"/>
          <w:szCs w:val="26"/>
        </w:rPr>
        <w:t>com</w:t>
      </w:r>
      <w:r w:rsidRPr="008305D1">
        <w:rPr>
          <w:rStyle w:val="A40"/>
          <w:rFonts w:cs="Times New Roman"/>
          <w:sz w:val="26"/>
          <w:szCs w:val="26"/>
          <w:lang w:val="el-GR"/>
        </w:rPr>
        <w:t>/</w:t>
      </w:r>
      <w:proofErr w:type="spellStart"/>
      <w:r w:rsidRPr="008305D1">
        <w:rPr>
          <w:rStyle w:val="A40"/>
          <w:rFonts w:cs="Times New Roman"/>
          <w:sz w:val="26"/>
          <w:szCs w:val="26"/>
        </w:rPr>
        <w:t>googleScholar</w:t>
      </w:r>
      <w:proofErr w:type="spellEnd"/>
      <w:r w:rsidRPr="008305D1">
        <w:rPr>
          <w:rStyle w:val="A40"/>
          <w:rFonts w:cs="Times New Roman"/>
          <w:sz w:val="26"/>
          <w:szCs w:val="26"/>
          <w:lang w:val="el-GR"/>
        </w:rPr>
        <w:t>.</w:t>
      </w:r>
      <w:proofErr w:type="spellStart"/>
      <w:r w:rsidRPr="008305D1">
        <w:rPr>
          <w:rStyle w:val="A40"/>
          <w:rFonts w:cs="Times New Roman"/>
          <w:sz w:val="26"/>
          <w:szCs w:val="26"/>
        </w:rPr>
        <w:t>qst</w:t>
      </w:r>
      <w:proofErr w:type="spellEnd"/>
      <w:r w:rsidRPr="008305D1">
        <w:rPr>
          <w:rStyle w:val="A40"/>
          <w:rFonts w:cs="Times New Roman"/>
          <w:sz w:val="26"/>
          <w:szCs w:val="26"/>
          <w:lang w:val="el-GR"/>
        </w:rPr>
        <w:t>;</w:t>
      </w:r>
      <w:proofErr w:type="spellStart"/>
      <w:r w:rsidRPr="008305D1">
        <w:rPr>
          <w:rStyle w:val="A40"/>
          <w:rFonts w:cs="Times New Roman"/>
          <w:sz w:val="26"/>
          <w:szCs w:val="26"/>
        </w:rPr>
        <w:t>jsessionid</w:t>
      </w:r>
      <w:proofErr w:type="spellEnd"/>
      <w:r w:rsidRPr="008305D1">
        <w:rPr>
          <w:rStyle w:val="A40"/>
          <w:rFonts w:cs="Times New Roman"/>
          <w:sz w:val="26"/>
          <w:szCs w:val="26"/>
          <w:lang w:val="el-GR"/>
        </w:rPr>
        <w:t>=</w:t>
      </w:r>
      <w:proofErr w:type="spellStart"/>
      <w:r w:rsidRPr="008305D1">
        <w:rPr>
          <w:rStyle w:val="A40"/>
          <w:rFonts w:cs="Times New Roman"/>
          <w:sz w:val="26"/>
          <w:szCs w:val="26"/>
        </w:rPr>
        <w:t>MqgGNYl</w:t>
      </w:r>
      <w:proofErr w:type="spellEnd"/>
      <w:r w:rsidRPr="008305D1">
        <w:rPr>
          <w:rStyle w:val="A40"/>
          <w:rFonts w:cs="Times New Roman"/>
          <w:sz w:val="26"/>
          <w:szCs w:val="26"/>
          <w:lang w:val="el-GR"/>
        </w:rPr>
        <w:t>7</w:t>
      </w:r>
      <w:proofErr w:type="spellStart"/>
      <w:r w:rsidRPr="008305D1">
        <w:rPr>
          <w:rStyle w:val="A40"/>
          <w:rFonts w:cs="Times New Roman"/>
          <w:sz w:val="26"/>
          <w:szCs w:val="26"/>
        </w:rPr>
        <w:t>mdLbpLpnkQl</w:t>
      </w:r>
      <w:proofErr w:type="spellEnd"/>
      <w:r w:rsidRPr="008305D1">
        <w:rPr>
          <w:rStyle w:val="A40"/>
          <w:rFonts w:cs="Times New Roman"/>
          <w:sz w:val="26"/>
          <w:szCs w:val="26"/>
          <w:lang w:val="el-GR"/>
        </w:rPr>
        <w:t>3</w:t>
      </w:r>
      <w:proofErr w:type="spellStart"/>
      <w:r w:rsidRPr="008305D1">
        <w:rPr>
          <w:rStyle w:val="A40"/>
          <w:rFonts w:cs="Times New Roman"/>
          <w:sz w:val="26"/>
          <w:szCs w:val="26"/>
        </w:rPr>
        <w:t>Jy</w:t>
      </w:r>
      <w:proofErr w:type="spellEnd"/>
      <w:r w:rsidRPr="008305D1">
        <w:rPr>
          <w:rStyle w:val="A40"/>
          <w:rFonts w:cs="Times New Roman"/>
          <w:sz w:val="26"/>
          <w:szCs w:val="26"/>
          <w:lang w:val="el-GR"/>
        </w:rPr>
        <w:t>6</w:t>
      </w:r>
      <w:proofErr w:type="spellStart"/>
      <w:r w:rsidRPr="008305D1">
        <w:rPr>
          <w:rStyle w:val="A40"/>
          <w:rFonts w:cs="Times New Roman"/>
          <w:sz w:val="26"/>
          <w:szCs w:val="26"/>
        </w:rPr>
        <w:t>bWPFlPK</w:t>
      </w:r>
      <w:proofErr w:type="spellEnd"/>
      <w:r w:rsidRPr="008305D1">
        <w:rPr>
          <w:rStyle w:val="A40"/>
          <w:rFonts w:cs="Times New Roman"/>
          <w:sz w:val="26"/>
          <w:szCs w:val="26"/>
          <w:lang w:val="el-GR"/>
        </w:rPr>
        <w:t>4</w:t>
      </w:r>
      <w:proofErr w:type="spellStart"/>
      <w:r w:rsidRPr="008305D1">
        <w:rPr>
          <w:rStyle w:val="A40"/>
          <w:rFonts w:cs="Times New Roman"/>
          <w:sz w:val="26"/>
          <w:szCs w:val="26"/>
        </w:rPr>
        <w:t>hQPpgglPySLTnhbxxHljC</w:t>
      </w:r>
      <w:proofErr w:type="spellEnd"/>
      <w:r w:rsidRPr="008305D1">
        <w:rPr>
          <w:rStyle w:val="A40"/>
          <w:rFonts w:cs="Times New Roman"/>
          <w:sz w:val="26"/>
          <w:szCs w:val="26"/>
          <w:lang w:val="el-GR"/>
        </w:rPr>
        <w:t>!155085145!904834373?</w:t>
      </w:r>
      <w:proofErr w:type="spellStart"/>
      <w:r w:rsidRPr="008305D1">
        <w:rPr>
          <w:rStyle w:val="A40"/>
          <w:rFonts w:cs="Times New Roman"/>
          <w:sz w:val="26"/>
          <w:szCs w:val="26"/>
        </w:rPr>
        <w:t>docId</w:t>
      </w:r>
      <w:proofErr w:type="spellEnd"/>
      <w:r w:rsidRPr="008305D1">
        <w:rPr>
          <w:rStyle w:val="A40"/>
          <w:rFonts w:cs="Times New Roman"/>
          <w:sz w:val="26"/>
          <w:szCs w:val="26"/>
          <w:lang w:val="el-GR"/>
        </w:rPr>
        <w:t xml:space="preserve">=5002191033 [Ανακτήθηκε στις 12.06.2011]. </w:t>
      </w:r>
    </w:p>
    <w:p w:rsidR="008305D1" w:rsidRPr="008305D1" w:rsidRDefault="008305D1" w:rsidP="004F2F9D">
      <w:pPr>
        <w:pStyle w:val="myRefStyle"/>
        <w:rPr>
          <w:szCs w:val="26"/>
        </w:rPr>
      </w:pPr>
      <w:r w:rsidRPr="008305D1">
        <w:rPr>
          <w:rStyle w:val="A40"/>
          <w:rFonts w:cs="Times New Roman"/>
          <w:sz w:val="26"/>
          <w:szCs w:val="26"/>
        </w:rPr>
        <w:t>Reynolds Whyte, Susan. (1995)</w:t>
      </w:r>
      <w:proofErr w:type="gramStart"/>
      <w:r w:rsidRPr="008305D1">
        <w:rPr>
          <w:rStyle w:val="A40"/>
          <w:rFonts w:cs="Times New Roman"/>
          <w:i/>
          <w:iCs/>
          <w:sz w:val="26"/>
          <w:szCs w:val="26"/>
        </w:rPr>
        <w:t>.“</w:t>
      </w:r>
      <w:proofErr w:type="gramEnd"/>
      <w:r w:rsidRPr="008305D1">
        <w:rPr>
          <w:rStyle w:val="A40"/>
          <w:rFonts w:cs="Times New Roman"/>
          <w:i/>
          <w:iCs/>
          <w:sz w:val="26"/>
          <w:szCs w:val="26"/>
        </w:rPr>
        <w:t>Disability between Discourse and Exper</w:t>
      </w:r>
      <w:r w:rsidRPr="008305D1">
        <w:rPr>
          <w:rStyle w:val="A40"/>
          <w:rFonts w:cs="Times New Roman"/>
          <w:i/>
          <w:iCs/>
          <w:sz w:val="26"/>
          <w:szCs w:val="26"/>
        </w:rPr>
        <w:t>i</w:t>
      </w:r>
      <w:r w:rsidRPr="008305D1">
        <w:rPr>
          <w:rStyle w:val="A40"/>
          <w:rFonts w:cs="Times New Roman"/>
          <w:i/>
          <w:iCs/>
          <w:sz w:val="26"/>
          <w:szCs w:val="26"/>
        </w:rPr>
        <w:t>ence. Disability and Culture”</w:t>
      </w:r>
      <w:r w:rsidRPr="008305D1">
        <w:rPr>
          <w:rStyle w:val="A40"/>
          <w:rFonts w:cs="Times New Roman"/>
          <w:sz w:val="26"/>
          <w:szCs w:val="26"/>
        </w:rPr>
        <w:t xml:space="preserve">, California: University of California Press: 269-270. </w:t>
      </w:r>
    </w:p>
    <w:p w:rsidR="008305D1" w:rsidRPr="008305D1" w:rsidRDefault="008305D1" w:rsidP="004F2F9D">
      <w:pPr>
        <w:pStyle w:val="myRefStyle"/>
        <w:rPr>
          <w:szCs w:val="26"/>
        </w:rPr>
      </w:pPr>
      <w:r w:rsidRPr="008305D1">
        <w:rPr>
          <w:rStyle w:val="A40"/>
          <w:rFonts w:cs="Times New Roman"/>
          <w:sz w:val="26"/>
          <w:szCs w:val="26"/>
        </w:rPr>
        <w:t xml:space="preserve">United Nations General </w:t>
      </w:r>
      <w:r w:rsidR="008F456A" w:rsidRPr="008305D1">
        <w:rPr>
          <w:rStyle w:val="A40"/>
          <w:rFonts w:cs="Times New Roman"/>
          <w:sz w:val="26"/>
          <w:szCs w:val="26"/>
        </w:rPr>
        <w:t>Assembly</w:t>
      </w:r>
      <w:r w:rsidRPr="008305D1">
        <w:rPr>
          <w:rStyle w:val="A40"/>
          <w:rFonts w:cs="Times New Roman"/>
          <w:sz w:val="26"/>
          <w:szCs w:val="26"/>
        </w:rPr>
        <w:t>. (2012). “</w:t>
      </w:r>
      <w:r w:rsidRPr="008305D1">
        <w:rPr>
          <w:rStyle w:val="A40"/>
          <w:rFonts w:cs="Times New Roman"/>
          <w:i/>
          <w:sz w:val="26"/>
          <w:szCs w:val="26"/>
        </w:rPr>
        <w:t xml:space="preserve">Thematic study on the work and </w:t>
      </w:r>
      <w:r w:rsidR="008F456A" w:rsidRPr="008305D1">
        <w:rPr>
          <w:rStyle w:val="A40"/>
          <w:rFonts w:cs="Times New Roman"/>
          <w:i/>
          <w:sz w:val="26"/>
          <w:szCs w:val="26"/>
        </w:rPr>
        <w:t>employment</w:t>
      </w:r>
      <w:r w:rsidRPr="008305D1">
        <w:rPr>
          <w:rStyle w:val="A40"/>
          <w:rFonts w:cs="Times New Roman"/>
          <w:i/>
          <w:sz w:val="26"/>
          <w:szCs w:val="26"/>
        </w:rPr>
        <w:t xml:space="preserve"> of persons with disabilities</w:t>
      </w:r>
      <w:r w:rsidRPr="008305D1">
        <w:rPr>
          <w:rStyle w:val="A40"/>
          <w:rFonts w:cs="Times New Roman"/>
          <w:sz w:val="26"/>
          <w:szCs w:val="26"/>
        </w:rPr>
        <w:t xml:space="preserve">”. </w:t>
      </w:r>
    </w:p>
    <w:p w:rsidR="008305D1" w:rsidRPr="008305D1" w:rsidRDefault="008305D1" w:rsidP="004F2F9D">
      <w:pPr>
        <w:pStyle w:val="myRefStyle"/>
        <w:rPr>
          <w:szCs w:val="26"/>
        </w:rPr>
      </w:pPr>
      <w:r w:rsidRPr="008305D1">
        <w:rPr>
          <w:rStyle w:val="A40"/>
          <w:rFonts w:cs="Times New Roman"/>
          <w:sz w:val="26"/>
          <w:szCs w:val="26"/>
        </w:rPr>
        <w:t xml:space="preserve">World Health Organization. (2011). </w:t>
      </w:r>
      <w:r w:rsidRPr="008305D1">
        <w:rPr>
          <w:rStyle w:val="A40"/>
          <w:rFonts w:cs="Times New Roman"/>
          <w:i/>
          <w:iCs/>
          <w:sz w:val="26"/>
          <w:szCs w:val="26"/>
        </w:rPr>
        <w:t>“World Report on Disability”</w:t>
      </w:r>
      <w:r w:rsidRPr="008305D1">
        <w:rPr>
          <w:rStyle w:val="A40"/>
          <w:rFonts w:cs="Times New Roman"/>
          <w:sz w:val="26"/>
          <w:szCs w:val="26"/>
        </w:rPr>
        <w:t xml:space="preserve">. Geneva. </w:t>
      </w:r>
    </w:p>
    <w:p w:rsidR="008305D1" w:rsidRPr="00F70578" w:rsidRDefault="008305D1" w:rsidP="004F2F9D">
      <w:pPr>
        <w:pStyle w:val="myRefStyle"/>
        <w:rPr>
          <w:szCs w:val="26"/>
          <w:lang w:val="el-GR"/>
        </w:rPr>
      </w:pPr>
      <w:proofErr w:type="spellStart"/>
      <w:r w:rsidRPr="00F70578">
        <w:rPr>
          <w:rStyle w:val="A40"/>
          <w:rFonts w:cs="Times New Roman"/>
          <w:sz w:val="26"/>
          <w:szCs w:val="26"/>
          <w:lang w:val="el-GR"/>
        </w:rPr>
        <w:lastRenderedPageBreak/>
        <w:t>Αρμπουνιώτη</w:t>
      </w:r>
      <w:proofErr w:type="spellEnd"/>
      <w:r w:rsidRPr="00F70578">
        <w:rPr>
          <w:rStyle w:val="A40"/>
          <w:rFonts w:cs="Times New Roman"/>
          <w:sz w:val="26"/>
          <w:szCs w:val="26"/>
          <w:lang w:val="el-GR"/>
        </w:rPr>
        <w:t xml:space="preserve"> Β. (2003). «Υποστηριζόμενη Απασχόληση: Μια μέθοδος ε</w:t>
      </w:r>
      <w:r w:rsidRPr="00F70578">
        <w:rPr>
          <w:rStyle w:val="A40"/>
          <w:rFonts w:cs="Times New Roman"/>
          <w:sz w:val="26"/>
          <w:szCs w:val="26"/>
          <w:lang w:val="el-GR"/>
        </w:rPr>
        <w:t>ρ</w:t>
      </w:r>
      <w:r w:rsidRPr="00F70578">
        <w:rPr>
          <w:rStyle w:val="A40"/>
          <w:rFonts w:cs="Times New Roman"/>
          <w:sz w:val="26"/>
          <w:szCs w:val="26"/>
          <w:lang w:val="el-GR"/>
        </w:rPr>
        <w:t>γασιακής ένταξης για άτομα με νοητική υστέρηση»</w:t>
      </w:r>
      <w:r w:rsidRPr="00F70578">
        <w:rPr>
          <w:rStyle w:val="A40"/>
          <w:rFonts w:cs="Times New Roman"/>
          <w:i/>
          <w:iCs/>
          <w:sz w:val="26"/>
          <w:szCs w:val="26"/>
          <w:lang w:val="el-GR"/>
        </w:rPr>
        <w:t xml:space="preserve">, </w:t>
      </w:r>
      <w:r w:rsidRPr="00F70578">
        <w:rPr>
          <w:rStyle w:val="A40"/>
          <w:rFonts w:cs="Times New Roman"/>
          <w:sz w:val="26"/>
          <w:szCs w:val="26"/>
          <w:lang w:val="el-GR"/>
        </w:rPr>
        <w:t>Εστία Ειδικής Επα</w:t>
      </w:r>
      <w:r w:rsidRPr="00F70578">
        <w:rPr>
          <w:rStyle w:val="A40"/>
          <w:rFonts w:cs="Times New Roman"/>
          <w:sz w:val="26"/>
          <w:szCs w:val="26"/>
          <w:lang w:val="el-GR"/>
        </w:rPr>
        <w:t>γ</w:t>
      </w:r>
      <w:r w:rsidRPr="00F70578">
        <w:rPr>
          <w:rStyle w:val="A40"/>
          <w:rFonts w:cs="Times New Roman"/>
          <w:sz w:val="26"/>
          <w:szCs w:val="26"/>
          <w:lang w:val="el-GR"/>
        </w:rPr>
        <w:t>γελματικής Αγωγής, Αθήνα.</w:t>
      </w:r>
    </w:p>
    <w:p w:rsidR="008305D1" w:rsidRPr="008305D1" w:rsidRDefault="008305D1" w:rsidP="008305D1">
      <w:pPr>
        <w:pStyle w:val="myRefStyle"/>
        <w:spacing w:after="0"/>
        <w:rPr>
          <w:szCs w:val="26"/>
        </w:rPr>
      </w:pPr>
      <w:r w:rsidRPr="008305D1">
        <w:rPr>
          <w:szCs w:val="26"/>
          <w:lang w:val="el-GR"/>
        </w:rPr>
        <w:t>Έκθεση της Ομάδας Εμπειρογνωμόνων που συγκροτήθηκε από την Ευρ</w:t>
      </w:r>
      <w:r w:rsidRPr="008305D1">
        <w:rPr>
          <w:szCs w:val="26"/>
          <w:lang w:val="el-GR"/>
        </w:rPr>
        <w:t>ω</w:t>
      </w:r>
      <w:r w:rsidRPr="008305D1">
        <w:rPr>
          <w:szCs w:val="26"/>
          <w:lang w:val="el-GR"/>
        </w:rPr>
        <w:t xml:space="preserve">παϊκή Επιτροπή «2010:Μια Ευρώπη Προσβάσιμη για Όλους». </w:t>
      </w:r>
      <w:r w:rsidRPr="008305D1">
        <w:rPr>
          <w:szCs w:val="26"/>
        </w:rPr>
        <w:t xml:space="preserve">(2003). </w:t>
      </w:r>
    </w:p>
    <w:p w:rsidR="008305D1" w:rsidRPr="008305D1" w:rsidRDefault="008305D1" w:rsidP="004F2F9D">
      <w:pPr>
        <w:pStyle w:val="myRefStyle"/>
        <w:numPr>
          <w:ilvl w:val="0"/>
          <w:numId w:val="0"/>
        </w:numPr>
        <w:ind w:left="357"/>
        <w:rPr>
          <w:szCs w:val="26"/>
          <w:lang w:val="el-GR"/>
        </w:rPr>
      </w:pPr>
      <w:r w:rsidRPr="008305D1">
        <w:rPr>
          <w:szCs w:val="26"/>
        </w:rPr>
        <w:t>http</w:t>
      </w:r>
      <w:r w:rsidRPr="008305D1">
        <w:rPr>
          <w:szCs w:val="26"/>
          <w:lang w:val="el-GR"/>
        </w:rPr>
        <w:t>://</w:t>
      </w:r>
      <w:r w:rsidRPr="008305D1">
        <w:rPr>
          <w:szCs w:val="26"/>
        </w:rPr>
        <w:t>www</w:t>
      </w:r>
      <w:r w:rsidRPr="008305D1">
        <w:rPr>
          <w:szCs w:val="26"/>
          <w:lang w:val="el-GR"/>
        </w:rPr>
        <w:t>.</w:t>
      </w:r>
      <w:proofErr w:type="spellStart"/>
      <w:r w:rsidRPr="008305D1">
        <w:rPr>
          <w:szCs w:val="26"/>
        </w:rPr>
        <w:t>socialdialogue</w:t>
      </w:r>
      <w:proofErr w:type="spellEnd"/>
      <w:r w:rsidRPr="008305D1">
        <w:rPr>
          <w:szCs w:val="26"/>
          <w:lang w:val="el-GR"/>
        </w:rPr>
        <w:t>.</w:t>
      </w:r>
      <w:r w:rsidRPr="008305D1">
        <w:rPr>
          <w:szCs w:val="26"/>
        </w:rPr>
        <w:t>net</w:t>
      </w:r>
      <w:r w:rsidRPr="008305D1">
        <w:rPr>
          <w:szCs w:val="26"/>
          <w:lang w:val="el-GR"/>
        </w:rPr>
        <w:t>/</w:t>
      </w:r>
      <w:r w:rsidRPr="008305D1">
        <w:rPr>
          <w:szCs w:val="26"/>
        </w:rPr>
        <w:t>docs</w:t>
      </w:r>
      <w:r w:rsidRPr="008305D1">
        <w:rPr>
          <w:szCs w:val="26"/>
          <w:lang w:val="el-GR"/>
        </w:rPr>
        <w:t>/</w:t>
      </w:r>
      <w:proofErr w:type="spellStart"/>
      <w:r w:rsidRPr="008305D1">
        <w:rPr>
          <w:szCs w:val="26"/>
        </w:rPr>
        <w:t>si</w:t>
      </w:r>
      <w:proofErr w:type="spellEnd"/>
      <w:r w:rsidRPr="008305D1">
        <w:rPr>
          <w:szCs w:val="26"/>
          <w:lang w:val="el-GR"/>
        </w:rPr>
        <w:t>_</w:t>
      </w:r>
      <w:r w:rsidRPr="008305D1">
        <w:rPr>
          <w:szCs w:val="26"/>
        </w:rPr>
        <w:t>key</w:t>
      </w:r>
      <w:r w:rsidRPr="008305D1">
        <w:rPr>
          <w:szCs w:val="26"/>
          <w:lang w:val="el-GR"/>
        </w:rPr>
        <w:t>/</w:t>
      </w:r>
      <w:proofErr w:type="spellStart"/>
      <w:r w:rsidRPr="008305D1">
        <w:rPr>
          <w:szCs w:val="26"/>
        </w:rPr>
        <w:t>EUAccess</w:t>
      </w:r>
      <w:proofErr w:type="spellEnd"/>
      <w:r w:rsidRPr="008305D1">
        <w:rPr>
          <w:szCs w:val="26"/>
          <w:lang w:val="el-GR"/>
        </w:rPr>
        <w:t>2010_</w:t>
      </w:r>
      <w:r w:rsidRPr="008305D1">
        <w:rPr>
          <w:szCs w:val="26"/>
        </w:rPr>
        <w:t>Report</w:t>
      </w:r>
      <w:r w:rsidRPr="008305D1">
        <w:rPr>
          <w:szCs w:val="26"/>
          <w:lang w:val="el-GR"/>
        </w:rPr>
        <w:t>_</w:t>
      </w:r>
      <w:r w:rsidRPr="008305D1">
        <w:rPr>
          <w:szCs w:val="26"/>
        </w:rPr>
        <w:t>el</w:t>
      </w:r>
      <w:r w:rsidRPr="008305D1">
        <w:rPr>
          <w:szCs w:val="26"/>
          <w:lang w:val="el-GR"/>
        </w:rPr>
        <w:t>.</w:t>
      </w:r>
      <w:proofErr w:type="spellStart"/>
      <w:r w:rsidRPr="008305D1">
        <w:rPr>
          <w:szCs w:val="26"/>
        </w:rPr>
        <w:t>pdf</w:t>
      </w:r>
      <w:proofErr w:type="spellEnd"/>
      <w:r w:rsidRPr="008305D1">
        <w:rPr>
          <w:szCs w:val="26"/>
          <w:lang w:val="el-GR"/>
        </w:rPr>
        <w:t xml:space="preserve">. [Ανακτήθηκε 20.12.2010]. </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xml:space="preserve">. (2009). Έκθεση για την 3η Δεκέμβρη 2009, Εθνική Ημέρα </w:t>
      </w:r>
      <w:r w:rsidRPr="00F70578">
        <w:rPr>
          <w:szCs w:val="26"/>
          <w:lang w:val="el-GR"/>
        </w:rPr>
        <w:t>Α</w:t>
      </w:r>
      <w:r w:rsidRPr="00F70578">
        <w:rPr>
          <w:szCs w:val="26"/>
          <w:lang w:val="el-GR"/>
        </w:rPr>
        <w:t xml:space="preserve">τόμων με Αναπηρία. «Η πρόταση της </w:t>
      </w:r>
      <w:proofErr w:type="spellStart"/>
      <w:r w:rsidRPr="00F70578">
        <w:rPr>
          <w:szCs w:val="26"/>
          <w:lang w:val="el-GR"/>
        </w:rPr>
        <w:t>Ε.Σ.Α.μεΑ</w:t>
      </w:r>
      <w:proofErr w:type="spellEnd"/>
      <w:r w:rsidRPr="00F70578">
        <w:rPr>
          <w:szCs w:val="26"/>
          <w:lang w:val="el-GR"/>
        </w:rPr>
        <w:t>. για ένα Εθνικό Πρ</w:t>
      </w:r>
      <w:r w:rsidRPr="00F70578">
        <w:rPr>
          <w:szCs w:val="26"/>
          <w:lang w:val="el-GR"/>
        </w:rPr>
        <w:t>ό</w:t>
      </w:r>
      <w:r w:rsidRPr="00F70578">
        <w:rPr>
          <w:szCs w:val="26"/>
          <w:lang w:val="el-GR"/>
        </w:rPr>
        <w:t xml:space="preserve">γραμμα Δημοσίων Πολιτικών για την Αναπηρία», Αθήνα. </w:t>
      </w:r>
    </w:p>
    <w:p w:rsidR="008305D1" w:rsidRPr="008305D1" w:rsidRDefault="008305D1" w:rsidP="004F2F9D">
      <w:pPr>
        <w:pStyle w:val="myRefStyle"/>
        <w:rPr>
          <w:szCs w:val="26"/>
        </w:rPr>
      </w:pPr>
      <w:proofErr w:type="spellStart"/>
      <w:r w:rsidRPr="00F70578">
        <w:rPr>
          <w:szCs w:val="26"/>
          <w:lang w:val="el-GR"/>
        </w:rPr>
        <w:t>Ε.Σ.Α.μεΑ</w:t>
      </w:r>
      <w:proofErr w:type="spellEnd"/>
      <w:r w:rsidRPr="00F70578">
        <w:rPr>
          <w:szCs w:val="26"/>
          <w:lang w:val="el-GR"/>
        </w:rPr>
        <w:t xml:space="preserve">. (2008). «Σχεδιάζοντας Πολιτική σε Θέματα Αναπηρίας. </w:t>
      </w:r>
      <w:proofErr w:type="spellStart"/>
      <w:r w:rsidRPr="008305D1">
        <w:rPr>
          <w:szCs w:val="26"/>
        </w:rPr>
        <w:t>Εγχειρίδιο</w:t>
      </w:r>
      <w:proofErr w:type="spellEnd"/>
      <w:r w:rsidRPr="008305D1">
        <w:rPr>
          <w:szCs w:val="26"/>
        </w:rPr>
        <w:t xml:space="preserve"> </w:t>
      </w:r>
      <w:proofErr w:type="spellStart"/>
      <w:r w:rsidRPr="008305D1">
        <w:rPr>
          <w:szCs w:val="26"/>
        </w:rPr>
        <w:t>εκ</w:t>
      </w:r>
      <w:proofErr w:type="spellEnd"/>
      <w:r w:rsidRPr="008305D1">
        <w:rPr>
          <w:szCs w:val="26"/>
        </w:rPr>
        <w:t xml:space="preserve">παιδευομένου», </w:t>
      </w:r>
      <w:proofErr w:type="spellStart"/>
      <w:r w:rsidRPr="008305D1">
        <w:rPr>
          <w:szCs w:val="26"/>
        </w:rPr>
        <w:t>Αθήν</w:t>
      </w:r>
      <w:proofErr w:type="spellEnd"/>
      <w:r w:rsidRPr="008305D1">
        <w:rPr>
          <w:szCs w:val="26"/>
        </w:rPr>
        <w:t>α.</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xml:space="preserve">. (2007). Έκθεση για την 3η Δεκέμβρη 2007, Εθνική Ημέρα </w:t>
      </w:r>
      <w:r w:rsidRPr="00F70578">
        <w:rPr>
          <w:szCs w:val="26"/>
          <w:lang w:val="el-GR"/>
        </w:rPr>
        <w:t>Α</w:t>
      </w:r>
      <w:r w:rsidRPr="00F70578">
        <w:rPr>
          <w:szCs w:val="26"/>
          <w:lang w:val="el-GR"/>
        </w:rPr>
        <w:t>τόμων με Αναπηρία. «Η πρόσβαση των ατόμων με αναπηρία στον κόσμο της εργασίας - Η ανεργία είναι η πιο σκληρή μορφή κοινωνικής αναπηρ</w:t>
      </w:r>
      <w:r w:rsidRPr="00F70578">
        <w:rPr>
          <w:szCs w:val="26"/>
          <w:lang w:val="el-GR"/>
        </w:rPr>
        <w:t>ί</w:t>
      </w:r>
      <w:r w:rsidRPr="00F70578">
        <w:rPr>
          <w:szCs w:val="26"/>
          <w:lang w:val="el-GR"/>
        </w:rPr>
        <w:t xml:space="preserve">ας», Αθήνα. </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(2007α). «Εγχειρίδιο για το Δικαίωμα των Ατόμων με Αναπ</w:t>
      </w:r>
      <w:r w:rsidRPr="00F70578">
        <w:rPr>
          <w:szCs w:val="26"/>
          <w:lang w:val="el-GR"/>
        </w:rPr>
        <w:t>η</w:t>
      </w:r>
      <w:r w:rsidRPr="00F70578">
        <w:rPr>
          <w:szCs w:val="26"/>
          <w:lang w:val="el-GR"/>
        </w:rPr>
        <w:t xml:space="preserve">ρία στην ίση μεταχείριση στον τομέα της απασχόλησης και της εργασίας», Αθήνα. </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xml:space="preserve">. (2005). Έκθεση για την 3η Δεκέμβρη 2005, Εθνική Ημέρα </w:t>
      </w:r>
      <w:r w:rsidRPr="00F70578">
        <w:rPr>
          <w:szCs w:val="26"/>
          <w:lang w:val="el-GR"/>
        </w:rPr>
        <w:t>Α</w:t>
      </w:r>
      <w:r w:rsidRPr="00F70578">
        <w:rPr>
          <w:szCs w:val="26"/>
          <w:lang w:val="el-GR"/>
        </w:rPr>
        <w:t xml:space="preserve">τόμων με Αναπηρία. «Προσβασιμότητα: Το ‘κλειδί’ για την εξάλειψη των διακρίσεων. Κείμενο αναφοράς για την ποιοτική αναβάθμιση του φυσικού και δομημένου περιβάλλοντος με στόχο τη διασφάλιση της ισότητας, της αυτονομίας και της ανεμπόδιστης άσκησης του δικαιώματος στην επιλογή των ατόμων με αναπηρία», Αθήνα. </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xml:space="preserve">. (2005α). «Ακτιβιστές και Συνήγοροι των Δικαιωμάτων των Ατόμων με Αναπηρία - Εγχειρίδιο», Αθήνα. </w:t>
      </w:r>
    </w:p>
    <w:p w:rsidR="008305D1" w:rsidRPr="00F70578" w:rsidRDefault="008305D1" w:rsidP="004F2F9D">
      <w:pPr>
        <w:pStyle w:val="myRefStyle"/>
        <w:rPr>
          <w:szCs w:val="26"/>
          <w:lang w:val="el-GR"/>
        </w:rPr>
      </w:pPr>
      <w:proofErr w:type="spellStart"/>
      <w:r>
        <w:rPr>
          <w:szCs w:val="26"/>
          <w:lang w:val="el-GR"/>
        </w:rPr>
        <w:t>Ε.Σ.Α.μεΑ</w:t>
      </w:r>
      <w:proofErr w:type="spellEnd"/>
      <w:r>
        <w:rPr>
          <w:szCs w:val="26"/>
          <w:lang w:val="el-GR"/>
        </w:rPr>
        <w:t>. (2005β)</w:t>
      </w:r>
      <w:r w:rsidRPr="008305D1">
        <w:rPr>
          <w:szCs w:val="26"/>
          <w:lang w:val="el-GR"/>
        </w:rPr>
        <w:t>.</w:t>
      </w:r>
      <w:r>
        <w:rPr>
          <w:szCs w:val="26"/>
          <w:lang w:val="el-GR"/>
        </w:rPr>
        <w:t xml:space="preserve"> </w:t>
      </w:r>
      <w:r w:rsidRPr="008305D1">
        <w:rPr>
          <w:szCs w:val="26"/>
          <w:lang w:val="el-GR"/>
        </w:rPr>
        <w:t>«Επιχειρηματικότητα &amp; Άτομα με Αναπηρία - Υποέ</w:t>
      </w:r>
      <w:r w:rsidRPr="008305D1">
        <w:rPr>
          <w:szCs w:val="26"/>
          <w:lang w:val="el-GR"/>
        </w:rPr>
        <w:t>ρ</w:t>
      </w:r>
      <w:r w:rsidRPr="008305D1">
        <w:rPr>
          <w:szCs w:val="26"/>
          <w:lang w:val="el-GR"/>
        </w:rPr>
        <w:t xml:space="preserve">γο 11 Ολοκληρωμένες παρεμβάσεις στο χώρο της εκπαίδευσης και των </w:t>
      </w:r>
      <w:r w:rsidRPr="008305D1">
        <w:rPr>
          <w:szCs w:val="26"/>
          <w:lang w:val="el-GR"/>
        </w:rPr>
        <w:t>ε</w:t>
      </w:r>
      <w:r w:rsidRPr="008305D1">
        <w:rPr>
          <w:szCs w:val="26"/>
          <w:lang w:val="el-GR"/>
        </w:rPr>
        <w:t>θελοντικών οργανώσεων για την προώθηση της επιχειρηματικότητας - Έ</w:t>
      </w:r>
      <w:r w:rsidRPr="008305D1">
        <w:rPr>
          <w:szCs w:val="26"/>
          <w:lang w:val="el-GR"/>
        </w:rPr>
        <w:t>ρ</w:t>
      </w:r>
      <w:r w:rsidRPr="008305D1">
        <w:rPr>
          <w:szCs w:val="26"/>
          <w:lang w:val="el-GR"/>
        </w:rPr>
        <w:t xml:space="preserve">γο Γραφεία Προώθησης στην Απασχόληση της Α.Σ. ‘Επιχειρηματικότητα για Όλους’ - Πρόγραμμα Κοινοτικής Πρωτοβουλίας </w:t>
      </w:r>
      <w:r w:rsidRPr="008305D1">
        <w:rPr>
          <w:szCs w:val="26"/>
        </w:rPr>
        <w:t>EQUAL</w:t>
      </w:r>
      <w:r w:rsidRPr="008305D1">
        <w:rPr>
          <w:szCs w:val="26"/>
          <w:lang w:val="el-GR"/>
        </w:rPr>
        <w:t xml:space="preserve">, Μέτρο 2.1. </w:t>
      </w:r>
      <w:r w:rsidRPr="00F70578">
        <w:rPr>
          <w:szCs w:val="26"/>
          <w:lang w:val="el-GR"/>
        </w:rPr>
        <w:t>‘</w:t>
      </w:r>
      <w:r w:rsidRPr="008F456A">
        <w:rPr>
          <w:szCs w:val="26"/>
          <w:lang w:val="el-GR"/>
        </w:rPr>
        <w:t>Πρόσβαση για όλους όσον αφορά στη διαδικασία δημιουργίας μιας επιχε</w:t>
      </w:r>
      <w:r w:rsidRPr="008F456A">
        <w:rPr>
          <w:szCs w:val="26"/>
          <w:lang w:val="el-GR"/>
        </w:rPr>
        <w:t>ί</w:t>
      </w:r>
      <w:r w:rsidRPr="008F456A">
        <w:rPr>
          <w:szCs w:val="26"/>
          <w:lang w:val="el-GR"/>
        </w:rPr>
        <w:t>ρησης</w:t>
      </w:r>
      <w:r w:rsidRPr="00F70578">
        <w:rPr>
          <w:szCs w:val="26"/>
          <w:lang w:val="el-GR"/>
        </w:rPr>
        <w:t xml:space="preserve">’», Αθήνα. </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(2002α). Έκθεση για την 3η Δεκέμβρη 2002, Εθνική Ημέρα Ατόμων με Αναπηρία. «2003 - Ευρωπαϊκό Έτος Ατόμων με Αναπηρία 2003. Πενήντα εκατομμύρια Ευρωπαίοι με αναπηρία αρνούνται τον παθ</w:t>
      </w:r>
      <w:r w:rsidRPr="00F70578">
        <w:rPr>
          <w:szCs w:val="26"/>
          <w:lang w:val="el-GR"/>
        </w:rPr>
        <w:t>η</w:t>
      </w:r>
      <w:r w:rsidRPr="00F70578">
        <w:rPr>
          <w:szCs w:val="26"/>
          <w:lang w:val="el-GR"/>
        </w:rPr>
        <w:lastRenderedPageBreak/>
        <w:t xml:space="preserve">τικό ρόλο και διεκδικούν τη συμμετοχή τους στο κοινωνικό – οικονομικό και πολιτικό στερέωμα της Ευρώπης», Αθήνα. </w:t>
      </w:r>
    </w:p>
    <w:p w:rsidR="008305D1" w:rsidRPr="00F70578" w:rsidRDefault="008305D1" w:rsidP="004F2F9D">
      <w:pPr>
        <w:pStyle w:val="myRefStyle"/>
        <w:rPr>
          <w:szCs w:val="26"/>
          <w:lang w:val="el-GR"/>
        </w:rPr>
      </w:pPr>
      <w:proofErr w:type="spellStart"/>
      <w:r w:rsidRPr="00F70578">
        <w:rPr>
          <w:szCs w:val="26"/>
          <w:lang w:val="el-GR"/>
        </w:rPr>
        <w:t>Ε.Σ.Α.μεΑ</w:t>
      </w:r>
      <w:proofErr w:type="spellEnd"/>
      <w:r w:rsidRPr="00F70578">
        <w:rPr>
          <w:szCs w:val="26"/>
          <w:lang w:val="el-GR"/>
        </w:rPr>
        <w:t xml:space="preserve">. (2002β). «Αναπηρία και Κοινωνικός Αποκλεισμός στην Ε. Ε - Ώρα για αλλαγή, εργαλεία για την αλλαγή» - Τελική Έκθεση Μελέτης, </w:t>
      </w:r>
      <w:r w:rsidRPr="00F70578">
        <w:rPr>
          <w:szCs w:val="26"/>
          <w:lang w:val="el-GR"/>
        </w:rPr>
        <w:t>Α</w:t>
      </w:r>
      <w:r w:rsidRPr="00F70578">
        <w:rPr>
          <w:szCs w:val="26"/>
          <w:lang w:val="el-GR"/>
        </w:rPr>
        <w:t>θήνα.</w:t>
      </w:r>
    </w:p>
    <w:p w:rsidR="008305D1" w:rsidRPr="00F70578" w:rsidRDefault="008305D1" w:rsidP="008305D1">
      <w:pPr>
        <w:pStyle w:val="myRefStyle"/>
        <w:spacing w:after="0"/>
        <w:rPr>
          <w:rStyle w:val="A40"/>
          <w:rFonts w:cs="Times New Roman"/>
          <w:color w:val="000000"/>
          <w:sz w:val="26"/>
          <w:szCs w:val="26"/>
          <w:lang w:val="el-GR"/>
        </w:rPr>
      </w:pPr>
      <w:r w:rsidRPr="008305D1">
        <w:rPr>
          <w:rStyle w:val="A40"/>
          <w:rFonts w:cs="Times New Roman"/>
          <w:sz w:val="26"/>
          <w:szCs w:val="26"/>
          <w:lang w:val="el-GR"/>
        </w:rPr>
        <w:t>Ελληνικό Δίκτυο για την Εταιρική Κοινωνική Ευθύνη</w:t>
      </w:r>
      <w:r w:rsidRPr="008305D1">
        <w:rPr>
          <w:rStyle w:val="A40"/>
          <w:rFonts w:cs="Times New Roman"/>
          <w:i/>
          <w:iCs/>
          <w:sz w:val="26"/>
          <w:szCs w:val="26"/>
          <w:lang w:val="el-GR"/>
        </w:rPr>
        <w:t>.</w:t>
      </w:r>
    </w:p>
    <w:p w:rsidR="008305D1" w:rsidRPr="008305D1" w:rsidRDefault="008305D1" w:rsidP="004F2F9D">
      <w:pPr>
        <w:pStyle w:val="myRefStyle"/>
        <w:numPr>
          <w:ilvl w:val="0"/>
          <w:numId w:val="0"/>
        </w:numPr>
        <w:ind w:left="357"/>
        <w:rPr>
          <w:szCs w:val="26"/>
        </w:rPr>
      </w:pPr>
      <w:r w:rsidRPr="008305D1">
        <w:rPr>
          <w:rStyle w:val="A40"/>
          <w:rFonts w:cs="Times New Roman"/>
          <w:sz w:val="26"/>
          <w:szCs w:val="26"/>
        </w:rPr>
        <w:t>http</w:t>
      </w:r>
      <w:r w:rsidRPr="00F70578">
        <w:rPr>
          <w:rStyle w:val="A40"/>
          <w:rFonts w:cs="Times New Roman"/>
          <w:sz w:val="26"/>
          <w:szCs w:val="26"/>
          <w:lang w:val="el-GR"/>
        </w:rPr>
        <w:t>://</w:t>
      </w:r>
      <w:r w:rsidRPr="008305D1">
        <w:rPr>
          <w:rStyle w:val="A40"/>
          <w:rFonts w:cs="Times New Roman"/>
          <w:sz w:val="26"/>
          <w:szCs w:val="26"/>
        </w:rPr>
        <w:t>www</w:t>
      </w:r>
      <w:r w:rsidRPr="00F70578">
        <w:rPr>
          <w:rStyle w:val="A40"/>
          <w:rFonts w:cs="Times New Roman"/>
          <w:sz w:val="26"/>
          <w:szCs w:val="26"/>
          <w:lang w:val="el-GR"/>
        </w:rPr>
        <w:t>.</w:t>
      </w:r>
      <w:proofErr w:type="spellStart"/>
      <w:r w:rsidRPr="008305D1">
        <w:rPr>
          <w:rStyle w:val="A40"/>
          <w:rFonts w:cs="Times New Roman"/>
          <w:sz w:val="26"/>
          <w:szCs w:val="26"/>
        </w:rPr>
        <w:t>csrhellas</w:t>
      </w:r>
      <w:proofErr w:type="spellEnd"/>
      <w:r w:rsidRPr="00F70578">
        <w:rPr>
          <w:rStyle w:val="A40"/>
          <w:rFonts w:cs="Times New Roman"/>
          <w:sz w:val="26"/>
          <w:szCs w:val="26"/>
          <w:lang w:val="el-GR"/>
        </w:rPr>
        <w:t>.</w:t>
      </w:r>
      <w:r w:rsidRPr="008305D1">
        <w:rPr>
          <w:rStyle w:val="A40"/>
          <w:rFonts w:cs="Times New Roman"/>
          <w:sz w:val="26"/>
          <w:szCs w:val="26"/>
        </w:rPr>
        <w:t>org</w:t>
      </w:r>
      <w:r w:rsidRPr="00F70578">
        <w:rPr>
          <w:rStyle w:val="A40"/>
          <w:rFonts w:cs="Times New Roman"/>
          <w:sz w:val="26"/>
          <w:szCs w:val="26"/>
          <w:lang w:val="el-GR"/>
        </w:rPr>
        <w:t>/</w:t>
      </w:r>
      <w:proofErr w:type="spellStart"/>
      <w:r w:rsidRPr="008305D1">
        <w:rPr>
          <w:rStyle w:val="A40"/>
          <w:rFonts w:cs="Times New Roman"/>
          <w:sz w:val="26"/>
          <w:szCs w:val="26"/>
        </w:rPr>
        <w:t>csr</w:t>
      </w:r>
      <w:proofErr w:type="spellEnd"/>
      <w:r w:rsidRPr="00F70578">
        <w:rPr>
          <w:rStyle w:val="A40"/>
          <w:rFonts w:cs="Times New Roman"/>
          <w:sz w:val="26"/>
          <w:szCs w:val="26"/>
          <w:lang w:val="el-GR"/>
        </w:rPr>
        <w:t>_</w:t>
      </w:r>
      <w:r w:rsidRPr="008305D1">
        <w:rPr>
          <w:rStyle w:val="A40"/>
          <w:rFonts w:cs="Times New Roman"/>
          <w:sz w:val="26"/>
          <w:szCs w:val="26"/>
        </w:rPr>
        <w:t>last</w:t>
      </w:r>
      <w:r w:rsidRPr="00F70578">
        <w:rPr>
          <w:rStyle w:val="A40"/>
          <w:rFonts w:cs="Times New Roman"/>
          <w:sz w:val="26"/>
          <w:szCs w:val="26"/>
          <w:lang w:val="el-GR"/>
        </w:rPr>
        <w:t>2/</w:t>
      </w:r>
      <w:r w:rsidRPr="008305D1">
        <w:rPr>
          <w:rStyle w:val="A40"/>
          <w:rFonts w:cs="Times New Roman"/>
          <w:sz w:val="26"/>
          <w:szCs w:val="26"/>
        </w:rPr>
        <w:t>portal</w:t>
      </w:r>
      <w:r w:rsidRPr="00F70578">
        <w:rPr>
          <w:rStyle w:val="A40"/>
          <w:rFonts w:cs="Times New Roman"/>
          <w:sz w:val="26"/>
          <w:szCs w:val="26"/>
          <w:lang w:val="el-GR"/>
        </w:rPr>
        <w:t>/</w:t>
      </w:r>
      <w:r w:rsidRPr="008305D1">
        <w:rPr>
          <w:rStyle w:val="A40"/>
          <w:rFonts w:cs="Times New Roman"/>
          <w:sz w:val="26"/>
          <w:szCs w:val="26"/>
        </w:rPr>
        <w:t>gr</w:t>
      </w:r>
      <w:r w:rsidRPr="00F70578">
        <w:rPr>
          <w:rStyle w:val="A40"/>
          <w:rFonts w:cs="Times New Roman"/>
          <w:sz w:val="26"/>
          <w:szCs w:val="26"/>
          <w:lang w:val="el-GR"/>
        </w:rPr>
        <w:t>/</w:t>
      </w:r>
      <w:proofErr w:type="spellStart"/>
      <w:r w:rsidRPr="008305D1">
        <w:rPr>
          <w:rStyle w:val="A40"/>
          <w:rFonts w:cs="Times New Roman"/>
          <w:sz w:val="26"/>
          <w:szCs w:val="26"/>
        </w:rPr>
        <w:t>misc</w:t>
      </w:r>
      <w:proofErr w:type="spellEnd"/>
      <w:r w:rsidRPr="00F70578">
        <w:rPr>
          <w:rStyle w:val="A40"/>
          <w:rFonts w:cs="Times New Roman"/>
          <w:sz w:val="26"/>
          <w:szCs w:val="26"/>
          <w:lang w:val="el-GR"/>
        </w:rPr>
        <w:t>/32</w:t>
      </w:r>
      <w:proofErr w:type="spellStart"/>
      <w:r w:rsidRPr="008305D1">
        <w:rPr>
          <w:rStyle w:val="A40"/>
          <w:rFonts w:cs="Times New Roman"/>
          <w:sz w:val="26"/>
          <w:szCs w:val="26"/>
        </w:rPr>
        <w:t>oz</w:t>
      </w:r>
      <w:proofErr w:type="spellEnd"/>
      <w:r w:rsidRPr="00F70578">
        <w:rPr>
          <w:rStyle w:val="A40"/>
          <w:rFonts w:cs="Times New Roman"/>
          <w:sz w:val="26"/>
          <w:szCs w:val="26"/>
          <w:lang w:val="el-GR"/>
        </w:rPr>
        <w:t>_2007110132.</w:t>
      </w:r>
      <w:proofErr w:type="spellStart"/>
      <w:r w:rsidRPr="008305D1">
        <w:rPr>
          <w:rStyle w:val="A40"/>
          <w:rFonts w:cs="Times New Roman"/>
          <w:sz w:val="26"/>
          <w:szCs w:val="26"/>
        </w:rPr>
        <w:t>php</w:t>
      </w:r>
      <w:proofErr w:type="spellEnd"/>
      <w:r w:rsidRPr="00F70578">
        <w:rPr>
          <w:rStyle w:val="A40"/>
          <w:rFonts w:cs="Times New Roman"/>
          <w:sz w:val="26"/>
          <w:szCs w:val="26"/>
          <w:lang w:val="el-GR"/>
        </w:rPr>
        <w:t xml:space="preserve">3. </w:t>
      </w:r>
      <w:proofErr w:type="gramStart"/>
      <w:r w:rsidRPr="008305D1">
        <w:rPr>
          <w:rStyle w:val="A40"/>
          <w:rFonts w:cs="Times New Roman"/>
          <w:sz w:val="26"/>
          <w:szCs w:val="26"/>
        </w:rPr>
        <w:t>[</w:t>
      </w:r>
      <w:proofErr w:type="spellStart"/>
      <w:r w:rsidRPr="008305D1">
        <w:rPr>
          <w:rStyle w:val="A40"/>
          <w:rFonts w:cs="Times New Roman"/>
          <w:sz w:val="26"/>
          <w:szCs w:val="26"/>
        </w:rPr>
        <w:t>Αν</w:t>
      </w:r>
      <w:proofErr w:type="spellEnd"/>
      <w:r w:rsidRPr="008305D1">
        <w:rPr>
          <w:rStyle w:val="A40"/>
          <w:rFonts w:cs="Times New Roman"/>
          <w:sz w:val="26"/>
          <w:szCs w:val="26"/>
        </w:rPr>
        <w:t xml:space="preserve">ακτήθηκε </w:t>
      </w:r>
      <w:proofErr w:type="spellStart"/>
      <w:r w:rsidRPr="008305D1">
        <w:rPr>
          <w:rStyle w:val="A40"/>
          <w:rFonts w:cs="Times New Roman"/>
          <w:sz w:val="26"/>
          <w:szCs w:val="26"/>
        </w:rPr>
        <w:t>στις</w:t>
      </w:r>
      <w:proofErr w:type="spellEnd"/>
      <w:r w:rsidRPr="008305D1">
        <w:rPr>
          <w:rStyle w:val="A40"/>
          <w:rFonts w:cs="Times New Roman"/>
          <w:sz w:val="26"/>
          <w:szCs w:val="26"/>
        </w:rPr>
        <w:t xml:space="preserve"> 15.05.2012].</w:t>
      </w:r>
      <w:proofErr w:type="gramEnd"/>
      <w:r w:rsidRPr="008305D1">
        <w:rPr>
          <w:rStyle w:val="A40"/>
          <w:rFonts w:cs="Times New Roman"/>
          <w:sz w:val="26"/>
          <w:szCs w:val="26"/>
        </w:rPr>
        <w:t xml:space="preserve"> </w:t>
      </w:r>
    </w:p>
    <w:p w:rsidR="008305D1" w:rsidRPr="008305D1" w:rsidRDefault="008305D1" w:rsidP="004F2F9D">
      <w:pPr>
        <w:pStyle w:val="myRefStyle"/>
        <w:rPr>
          <w:szCs w:val="26"/>
        </w:rPr>
      </w:pPr>
      <w:r w:rsidRPr="008F456A">
        <w:rPr>
          <w:rStyle w:val="A40"/>
          <w:rFonts w:cs="Times New Roman"/>
          <w:sz w:val="26"/>
          <w:szCs w:val="26"/>
          <w:lang w:val="el-GR"/>
        </w:rPr>
        <w:t>Θέματα Αναπηρίας</w:t>
      </w:r>
      <w:r w:rsidRPr="00F70578">
        <w:rPr>
          <w:rStyle w:val="A40"/>
          <w:rFonts w:cs="Times New Roman"/>
          <w:sz w:val="26"/>
          <w:szCs w:val="26"/>
          <w:lang w:val="el-GR"/>
        </w:rPr>
        <w:t xml:space="preserve">. «Η Διεθνής Σύμβαση για τα Δικαιώματα των Ατόμων με Αναπηρία: Το Άρθρο 12 ‘Ισότητα ενώπιον του νόμου’». </w:t>
      </w:r>
      <w:proofErr w:type="spellStart"/>
      <w:r w:rsidRPr="008305D1">
        <w:rPr>
          <w:rStyle w:val="A40"/>
          <w:rFonts w:cs="Times New Roman"/>
          <w:i/>
          <w:iCs/>
          <w:sz w:val="26"/>
          <w:szCs w:val="26"/>
        </w:rPr>
        <w:t>Θέμ</w:t>
      </w:r>
      <w:proofErr w:type="spellEnd"/>
      <w:r w:rsidRPr="008305D1">
        <w:rPr>
          <w:rStyle w:val="A40"/>
          <w:rFonts w:cs="Times New Roman"/>
          <w:i/>
          <w:iCs/>
          <w:sz w:val="26"/>
          <w:szCs w:val="26"/>
        </w:rPr>
        <w:t xml:space="preserve">ατα </w:t>
      </w:r>
      <w:proofErr w:type="spellStart"/>
      <w:r w:rsidRPr="008305D1">
        <w:rPr>
          <w:rStyle w:val="A40"/>
          <w:rFonts w:cs="Times New Roman"/>
          <w:i/>
          <w:iCs/>
          <w:sz w:val="26"/>
          <w:szCs w:val="26"/>
        </w:rPr>
        <w:t>Αν</w:t>
      </w:r>
      <w:proofErr w:type="spellEnd"/>
      <w:r w:rsidRPr="008305D1">
        <w:rPr>
          <w:rStyle w:val="A40"/>
          <w:rFonts w:cs="Times New Roman"/>
          <w:i/>
          <w:iCs/>
          <w:sz w:val="26"/>
          <w:szCs w:val="26"/>
        </w:rPr>
        <w:t>απηρίας</w:t>
      </w:r>
      <w:r w:rsidRPr="008305D1">
        <w:rPr>
          <w:rStyle w:val="A40"/>
          <w:rFonts w:cs="Times New Roman"/>
          <w:sz w:val="26"/>
          <w:szCs w:val="26"/>
        </w:rPr>
        <w:t xml:space="preserve">, 18, 16-19. </w:t>
      </w:r>
    </w:p>
    <w:p w:rsidR="008305D1" w:rsidRPr="00F70578" w:rsidRDefault="008305D1" w:rsidP="004F2F9D">
      <w:pPr>
        <w:pStyle w:val="myRefStyle"/>
        <w:rPr>
          <w:szCs w:val="26"/>
          <w:lang w:val="el-GR"/>
        </w:rPr>
      </w:pPr>
      <w:proofErr w:type="spellStart"/>
      <w:r w:rsidRPr="00F70578">
        <w:rPr>
          <w:rStyle w:val="A40"/>
          <w:rFonts w:cs="Times New Roman"/>
          <w:sz w:val="26"/>
          <w:szCs w:val="26"/>
          <w:lang w:val="el-GR"/>
        </w:rPr>
        <w:t>Μουχτάρη</w:t>
      </w:r>
      <w:proofErr w:type="spellEnd"/>
      <w:r w:rsidRPr="00F70578">
        <w:rPr>
          <w:rStyle w:val="A40"/>
          <w:rFonts w:cs="Times New Roman"/>
          <w:sz w:val="26"/>
          <w:szCs w:val="26"/>
          <w:lang w:val="el-GR"/>
        </w:rPr>
        <w:t xml:space="preserve"> Α. 2004. </w:t>
      </w:r>
      <w:r w:rsidRPr="00F70578">
        <w:rPr>
          <w:rStyle w:val="A40"/>
          <w:rFonts w:cs="Times New Roman"/>
          <w:i/>
          <w:iCs/>
          <w:sz w:val="26"/>
          <w:szCs w:val="26"/>
          <w:lang w:val="el-GR"/>
        </w:rPr>
        <w:t>«Εργονομικός σχεδιασμός των θέσεων εργασίας με Η/Υ για Α.Μ.Ε.Α. - Εργασία στο Τμήμα Κοινωνικής και Εκπαιδευτικής Πολιτικής της Σχολής Οικονομικών και Κοινωνικών Επιστημών του Πανεπιστημίου Μακεδονίας</w:t>
      </w:r>
      <w:r w:rsidRPr="00F70578">
        <w:rPr>
          <w:rStyle w:val="A40"/>
          <w:rFonts w:cs="Times New Roman"/>
          <w:sz w:val="26"/>
          <w:szCs w:val="26"/>
          <w:lang w:val="el-GR"/>
        </w:rPr>
        <w:t xml:space="preserve">», Θεσσαλονίκη. </w:t>
      </w:r>
    </w:p>
    <w:p w:rsidR="008305D1" w:rsidRPr="00F70578" w:rsidRDefault="008305D1" w:rsidP="004F2F9D">
      <w:pPr>
        <w:pStyle w:val="myRefStyle"/>
        <w:rPr>
          <w:szCs w:val="26"/>
          <w:lang w:val="el-GR"/>
        </w:rPr>
      </w:pPr>
      <w:r w:rsidRPr="008305D1">
        <w:rPr>
          <w:rStyle w:val="A40"/>
          <w:rFonts w:cs="Times New Roman"/>
          <w:sz w:val="26"/>
          <w:szCs w:val="26"/>
        </w:rPr>
        <w:t>Open</w:t>
      </w:r>
      <w:r w:rsidRPr="00F70578">
        <w:rPr>
          <w:rStyle w:val="A40"/>
          <w:rFonts w:cs="Times New Roman"/>
          <w:sz w:val="26"/>
          <w:szCs w:val="26"/>
          <w:lang w:val="el-GR"/>
        </w:rPr>
        <w:t xml:space="preserve"> </w:t>
      </w:r>
      <w:r w:rsidRPr="008305D1">
        <w:rPr>
          <w:rStyle w:val="A40"/>
          <w:rFonts w:cs="Times New Roman"/>
          <w:sz w:val="26"/>
          <w:szCs w:val="26"/>
        </w:rPr>
        <w:t>Society</w:t>
      </w:r>
      <w:r w:rsidRPr="00F70578">
        <w:rPr>
          <w:rStyle w:val="A40"/>
          <w:rFonts w:cs="Times New Roman"/>
          <w:sz w:val="26"/>
          <w:szCs w:val="26"/>
          <w:lang w:val="el-GR"/>
        </w:rPr>
        <w:t xml:space="preserve"> </w:t>
      </w:r>
      <w:r w:rsidRPr="008305D1">
        <w:rPr>
          <w:rStyle w:val="A40"/>
          <w:rFonts w:cs="Times New Roman"/>
          <w:sz w:val="26"/>
          <w:szCs w:val="26"/>
        </w:rPr>
        <w:t>Institute</w:t>
      </w:r>
      <w:r w:rsidRPr="00F70578">
        <w:rPr>
          <w:rStyle w:val="A40"/>
          <w:rFonts w:cs="Times New Roman"/>
          <w:sz w:val="26"/>
          <w:szCs w:val="26"/>
          <w:lang w:val="el-GR"/>
        </w:rPr>
        <w:t xml:space="preserve">. (2006). </w:t>
      </w:r>
      <w:r w:rsidRPr="00F70578">
        <w:rPr>
          <w:rStyle w:val="A40"/>
          <w:rFonts w:cs="Times New Roman"/>
          <w:i/>
          <w:iCs/>
          <w:sz w:val="26"/>
          <w:szCs w:val="26"/>
          <w:lang w:val="el-GR"/>
        </w:rPr>
        <w:t>«Έκθεση Παρακολούθησης 2006 - Τα Δ</w:t>
      </w:r>
      <w:r w:rsidRPr="00F70578">
        <w:rPr>
          <w:rStyle w:val="A40"/>
          <w:rFonts w:cs="Times New Roman"/>
          <w:i/>
          <w:iCs/>
          <w:sz w:val="26"/>
          <w:szCs w:val="26"/>
          <w:lang w:val="el-GR"/>
        </w:rPr>
        <w:t>ι</w:t>
      </w:r>
      <w:r w:rsidRPr="00F70578">
        <w:rPr>
          <w:rStyle w:val="A40"/>
          <w:rFonts w:cs="Times New Roman"/>
          <w:i/>
          <w:iCs/>
          <w:sz w:val="26"/>
          <w:szCs w:val="26"/>
          <w:lang w:val="el-GR"/>
        </w:rPr>
        <w:t>καιώματα των Ατόμων με Νοητική Καθυστέρηση: Η πρόσβαση στην Εκπα</w:t>
      </w:r>
      <w:r w:rsidRPr="00F70578">
        <w:rPr>
          <w:rStyle w:val="A40"/>
          <w:rFonts w:cs="Times New Roman"/>
          <w:i/>
          <w:iCs/>
          <w:sz w:val="26"/>
          <w:szCs w:val="26"/>
          <w:lang w:val="el-GR"/>
        </w:rPr>
        <w:t>ί</w:t>
      </w:r>
      <w:r w:rsidRPr="00F70578">
        <w:rPr>
          <w:rStyle w:val="A40"/>
          <w:rFonts w:cs="Times New Roman"/>
          <w:i/>
          <w:iCs/>
          <w:sz w:val="26"/>
          <w:szCs w:val="26"/>
          <w:lang w:val="el-GR"/>
        </w:rPr>
        <w:t>δευση και στην Εργασία»</w:t>
      </w:r>
      <w:r w:rsidRPr="00F70578">
        <w:rPr>
          <w:rStyle w:val="A40"/>
          <w:rFonts w:cs="Times New Roman"/>
          <w:sz w:val="26"/>
          <w:szCs w:val="26"/>
          <w:lang w:val="el-GR"/>
        </w:rPr>
        <w:t xml:space="preserve">, Βουδαπέστη. </w:t>
      </w:r>
    </w:p>
    <w:p w:rsidR="008305D1" w:rsidRPr="008305D1" w:rsidRDefault="008305D1" w:rsidP="004F2F9D">
      <w:pPr>
        <w:pStyle w:val="myRefStyle"/>
        <w:rPr>
          <w:szCs w:val="26"/>
        </w:rPr>
      </w:pPr>
      <w:r w:rsidRPr="008F456A">
        <w:rPr>
          <w:rStyle w:val="A40"/>
          <w:rFonts w:cs="Times New Roman"/>
          <w:sz w:val="26"/>
          <w:szCs w:val="26"/>
          <w:lang w:val="el-GR"/>
        </w:rPr>
        <w:t>Πανεπιστήμιο Κρήτης</w:t>
      </w:r>
      <w:r w:rsidRPr="00F70578">
        <w:rPr>
          <w:rStyle w:val="A40"/>
          <w:rFonts w:cs="Times New Roman"/>
          <w:sz w:val="26"/>
          <w:szCs w:val="26"/>
          <w:lang w:val="el-GR"/>
        </w:rPr>
        <w:t xml:space="preserve">. (2004). </w:t>
      </w:r>
      <w:r w:rsidRPr="00F70578">
        <w:rPr>
          <w:rStyle w:val="A40"/>
          <w:rFonts w:cs="Times New Roman"/>
          <w:i/>
          <w:iCs/>
          <w:sz w:val="26"/>
          <w:szCs w:val="26"/>
          <w:lang w:val="el-GR"/>
        </w:rPr>
        <w:t>«Μελέτη με αντικείμενο την καθολική πρ</w:t>
      </w:r>
      <w:r w:rsidRPr="00F70578">
        <w:rPr>
          <w:rStyle w:val="A40"/>
          <w:rFonts w:cs="Times New Roman"/>
          <w:i/>
          <w:iCs/>
          <w:sz w:val="26"/>
          <w:szCs w:val="26"/>
          <w:lang w:val="el-GR"/>
        </w:rPr>
        <w:t>ό</w:t>
      </w:r>
      <w:r w:rsidRPr="00F70578">
        <w:rPr>
          <w:rStyle w:val="A40"/>
          <w:rFonts w:cs="Times New Roman"/>
          <w:i/>
          <w:iCs/>
          <w:sz w:val="26"/>
          <w:szCs w:val="26"/>
          <w:lang w:val="el-GR"/>
        </w:rPr>
        <w:t>σβαση και την ισότιμη συμμετοχή ατόμων με αναπηρίες στην Κοινωνία της Πληροφορίας - Παραδοτέο Π.2: Τελική Έκδοση της Μελέτης - Επιχειρησι</w:t>
      </w:r>
      <w:r w:rsidRPr="00F70578">
        <w:rPr>
          <w:rStyle w:val="A40"/>
          <w:rFonts w:cs="Times New Roman"/>
          <w:i/>
          <w:iCs/>
          <w:sz w:val="26"/>
          <w:szCs w:val="26"/>
          <w:lang w:val="el-GR"/>
        </w:rPr>
        <w:t>α</w:t>
      </w:r>
      <w:r w:rsidRPr="00F70578">
        <w:rPr>
          <w:rStyle w:val="A40"/>
          <w:rFonts w:cs="Times New Roman"/>
          <w:i/>
          <w:iCs/>
          <w:sz w:val="26"/>
          <w:szCs w:val="26"/>
          <w:lang w:val="el-GR"/>
        </w:rPr>
        <w:t xml:space="preserve">κό Πρόγραμμα Κοινωνία της Πληροφορίας. </w:t>
      </w:r>
      <w:proofErr w:type="spellStart"/>
      <w:r w:rsidRPr="008305D1">
        <w:rPr>
          <w:rStyle w:val="A40"/>
          <w:rFonts w:cs="Times New Roman"/>
          <w:i/>
          <w:iCs/>
          <w:sz w:val="26"/>
          <w:szCs w:val="26"/>
        </w:rPr>
        <w:t>Άξον</w:t>
      </w:r>
      <w:proofErr w:type="spellEnd"/>
      <w:r w:rsidRPr="008305D1">
        <w:rPr>
          <w:rStyle w:val="A40"/>
          <w:rFonts w:cs="Times New Roman"/>
          <w:i/>
          <w:iCs/>
          <w:sz w:val="26"/>
          <w:szCs w:val="26"/>
        </w:rPr>
        <w:t xml:space="preserve">ας 5 - </w:t>
      </w:r>
      <w:proofErr w:type="spellStart"/>
      <w:r w:rsidRPr="008305D1">
        <w:rPr>
          <w:rStyle w:val="A40"/>
          <w:rFonts w:cs="Times New Roman"/>
          <w:i/>
          <w:iCs/>
          <w:sz w:val="26"/>
          <w:szCs w:val="26"/>
        </w:rPr>
        <w:t>Μέτρο</w:t>
      </w:r>
      <w:proofErr w:type="spellEnd"/>
      <w:r w:rsidRPr="008305D1">
        <w:rPr>
          <w:rStyle w:val="A40"/>
          <w:rFonts w:cs="Times New Roman"/>
          <w:i/>
          <w:iCs/>
          <w:sz w:val="26"/>
          <w:szCs w:val="26"/>
        </w:rPr>
        <w:t xml:space="preserve"> 5.3»</w:t>
      </w:r>
      <w:r w:rsidRPr="008305D1">
        <w:rPr>
          <w:rStyle w:val="A40"/>
          <w:rFonts w:cs="Times New Roman"/>
          <w:sz w:val="26"/>
          <w:szCs w:val="26"/>
        </w:rPr>
        <w:t xml:space="preserve">, </w:t>
      </w:r>
      <w:proofErr w:type="spellStart"/>
      <w:r w:rsidRPr="008305D1">
        <w:rPr>
          <w:rStyle w:val="A40"/>
          <w:rFonts w:cs="Times New Roman"/>
          <w:sz w:val="26"/>
          <w:szCs w:val="26"/>
        </w:rPr>
        <w:t>Ηράκλειο</w:t>
      </w:r>
      <w:proofErr w:type="spellEnd"/>
      <w:r w:rsidRPr="008305D1">
        <w:rPr>
          <w:rStyle w:val="A40"/>
          <w:rFonts w:cs="Times New Roman"/>
          <w:sz w:val="26"/>
          <w:szCs w:val="26"/>
        </w:rPr>
        <w:t xml:space="preserve"> </w:t>
      </w:r>
      <w:proofErr w:type="spellStart"/>
      <w:r w:rsidRPr="008305D1">
        <w:rPr>
          <w:rStyle w:val="A40"/>
          <w:rFonts w:cs="Times New Roman"/>
          <w:sz w:val="26"/>
          <w:szCs w:val="26"/>
        </w:rPr>
        <w:t>Κρήτης</w:t>
      </w:r>
      <w:proofErr w:type="spellEnd"/>
      <w:r w:rsidRPr="008305D1">
        <w:rPr>
          <w:rStyle w:val="A40"/>
          <w:rFonts w:cs="Times New Roman"/>
          <w:sz w:val="26"/>
          <w:szCs w:val="26"/>
        </w:rPr>
        <w:t xml:space="preserve">. </w:t>
      </w:r>
    </w:p>
    <w:p w:rsidR="008305D1" w:rsidRPr="00F70578" w:rsidRDefault="008305D1" w:rsidP="004F2F9D">
      <w:pPr>
        <w:pStyle w:val="myRefStyle"/>
        <w:rPr>
          <w:szCs w:val="26"/>
          <w:lang w:val="el-GR"/>
        </w:rPr>
      </w:pPr>
      <w:r w:rsidRPr="008F456A">
        <w:rPr>
          <w:rStyle w:val="A40"/>
          <w:rFonts w:cs="Times New Roman"/>
          <w:sz w:val="26"/>
          <w:szCs w:val="26"/>
          <w:lang w:val="el-GR"/>
        </w:rPr>
        <w:t>Συνήγορος του Πολίτη</w:t>
      </w:r>
      <w:r w:rsidRPr="00F70578">
        <w:rPr>
          <w:rStyle w:val="A40"/>
          <w:rFonts w:cs="Times New Roman"/>
          <w:sz w:val="26"/>
          <w:szCs w:val="26"/>
          <w:lang w:val="el-GR"/>
        </w:rPr>
        <w:t xml:space="preserve">. Κύκλος Κοινωνικής Προστασίας. </w:t>
      </w:r>
      <w:r w:rsidRPr="00980146">
        <w:rPr>
          <w:rStyle w:val="A40"/>
          <w:rFonts w:cs="Times New Roman"/>
          <w:sz w:val="26"/>
          <w:szCs w:val="26"/>
          <w:lang w:val="el-GR"/>
        </w:rPr>
        <w:t xml:space="preserve">(2005). </w:t>
      </w:r>
      <w:r w:rsidRPr="00980146">
        <w:rPr>
          <w:rStyle w:val="A40"/>
          <w:rFonts w:cs="Times New Roman"/>
          <w:i/>
          <w:iCs/>
          <w:sz w:val="26"/>
          <w:szCs w:val="26"/>
          <w:lang w:val="el-GR"/>
        </w:rPr>
        <w:t xml:space="preserve">«Ειδική Έκθεση - Ο Νόμος 2643/1998. </w:t>
      </w:r>
      <w:r w:rsidRPr="00F70578">
        <w:rPr>
          <w:rStyle w:val="A40"/>
          <w:rFonts w:cs="Times New Roman"/>
          <w:i/>
          <w:iCs/>
          <w:sz w:val="26"/>
          <w:szCs w:val="26"/>
          <w:lang w:val="el-GR"/>
        </w:rPr>
        <w:t xml:space="preserve">Πρόσβαση στην απασχόληση και κοινωνική ένταξη ΑμεΑ, πολυτέκνων, αγωνιστών εθνικής αντίστασης και αναπήρων και θυμάτων πολέμου», </w:t>
      </w:r>
      <w:r w:rsidRPr="00F70578">
        <w:rPr>
          <w:rStyle w:val="A40"/>
          <w:rFonts w:cs="Times New Roman"/>
          <w:sz w:val="26"/>
          <w:szCs w:val="26"/>
          <w:lang w:val="el-GR"/>
        </w:rPr>
        <w:t xml:space="preserve">Αθήνα. </w:t>
      </w:r>
    </w:p>
    <w:p w:rsidR="008305D1" w:rsidRPr="00F70578" w:rsidRDefault="008305D1" w:rsidP="004F2F9D">
      <w:pPr>
        <w:pStyle w:val="myRefStyle"/>
        <w:rPr>
          <w:szCs w:val="26"/>
          <w:lang w:val="el-GR"/>
        </w:rPr>
      </w:pPr>
      <w:r w:rsidRPr="008F456A">
        <w:rPr>
          <w:rStyle w:val="A40"/>
          <w:rFonts w:cs="Times New Roman"/>
          <w:sz w:val="26"/>
          <w:szCs w:val="26"/>
          <w:lang w:val="el-GR"/>
        </w:rPr>
        <w:t>Συνήγορος του Πολίτη</w:t>
      </w:r>
      <w:r w:rsidRPr="00F70578">
        <w:rPr>
          <w:rStyle w:val="A40"/>
          <w:rFonts w:cs="Times New Roman"/>
          <w:sz w:val="26"/>
          <w:szCs w:val="26"/>
          <w:lang w:val="el-GR"/>
        </w:rPr>
        <w:t xml:space="preserve">. (2004). </w:t>
      </w:r>
      <w:r w:rsidRPr="00F70578">
        <w:rPr>
          <w:rStyle w:val="A40"/>
          <w:rFonts w:cs="Times New Roman"/>
          <w:i/>
          <w:iCs/>
          <w:sz w:val="26"/>
          <w:szCs w:val="26"/>
          <w:lang w:val="el-GR"/>
        </w:rPr>
        <w:t>«ν.2643/1998: Εφαρμογή και Αποτελεσμ</w:t>
      </w:r>
      <w:r w:rsidRPr="00F70578">
        <w:rPr>
          <w:rStyle w:val="A40"/>
          <w:rFonts w:cs="Times New Roman"/>
          <w:i/>
          <w:iCs/>
          <w:sz w:val="26"/>
          <w:szCs w:val="26"/>
          <w:lang w:val="el-GR"/>
        </w:rPr>
        <w:t>α</w:t>
      </w:r>
      <w:r w:rsidRPr="00F70578">
        <w:rPr>
          <w:rStyle w:val="A40"/>
          <w:rFonts w:cs="Times New Roman"/>
          <w:i/>
          <w:iCs/>
          <w:sz w:val="26"/>
          <w:szCs w:val="26"/>
          <w:lang w:val="el-GR"/>
        </w:rPr>
        <w:t>τικότητα - Πρακτικά από τη Συνάντηση Εργασίας»</w:t>
      </w:r>
      <w:r w:rsidRPr="00F70578">
        <w:rPr>
          <w:rStyle w:val="A40"/>
          <w:rFonts w:cs="Times New Roman"/>
          <w:sz w:val="26"/>
          <w:szCs w:val="26"/>
          <w:lang w:val="el-GR"/>
        </w:rPr>
        <w:t>, Αθήνα</w:t>
      </w:r>
      <w:r w:rsidRPr="00F70578">
        <w:rPr>
          <w:rStyle w:val="A40"/>
          <w:rFonts w:cs="Times New Roman"/>
          <w:i/>
          <w:iCs/>
          <w:sz w:val="26"/>
          <w:szCs w:val="26"/>
          <w:lang w:val="el-GR"/>
        </w:rPr>
        <w:t xml:space="preserve">. </w:t>
      </w:r>
    </w:p>
    <w:p w:rsidR="008305D1" w:rsidRPr="00F70578" w:rsidRDefault="008305D1" w:rsidP="004F2F9D">
      <w:pPr>
        <w:pStyle w:val="myRefStyle"/>
        <w:rPr>
          <w:szCs w:val="26"/>
          <w:lang w:val="el-GR"/>
        </w:rPr>
      </w:pPr>
      <w:r w:rsidRPr="008F456A">
        <w:rPr>
          <w:rStyle w:val="A40"/>
          <w:rFonts w:cs="Times New Roman"/>
          <w:sz w:val="26"/>
          <w:szCs w:val="26"/>
          <w:lang w:val="el-GR"/>
        </w:rPr>
        <w:t>Συνήγορος του Πολίτη</w:t>
      </w:r>
      <w:r w:rsidRPr="00F70578">
        <w:rPr>
          <w:rStyle w:val="A40"/>
          <w:rFonts w:cs="Times New Roman"/>
          <w:sz w:val="26"/>
          <w:szCs w:val="26"/>
          <w:lang w:val="el-GR"/>
        </w:rPr>
        <w:t xml:space="preserve">. (2012). </w:t>
      </w:r>
      <w:r w:rsidRPr="00F70578">
        <w:rPr>
          <w:rStyle w:val="A40"/>
          <w:rFonts w:cs="Times New Roman"/>
          <w:i/>
          <w:iCs/>
          <w:sz w:val="26"/>
          <w:szCs w:val="26"/>
          <w:lang w:val="el-GR"/>
        </w:rPr>
        <w:t>«Ετήσια Έκθεση 2011»</w:t>
      </w:r>
      <w:r w:rsidRPr="00F70578">
        <w:rPr>
          <w:rStyle w:val="A40"/>
          <w:rFonts w:cs="Times New Roman"/>
          <w:sz w:val="26"/>
          <w:szCs w:val="26"/>
          <w:lang w:val="el-GR"/>
        </w:rPr>
        <w:t xml:space="preserve">, Αθήνα. </w:t>
      </w:r>
    </w:p>
    <w:p w:rsidR="008305D1" w:rsidRPr="00F70578" w:rsidRDefault="008305D1" w:rsidP="004F2F9D">
      <w:pPr>
        <w:pStyle w:val="myRefStyle"/>
        <w:rPr>
          <w:szCs w:val="26"/>
          <w:lang w:val="el-GR"/>
        </w:rPr>
      </w:pPr>
      <w:r w:rsidRPr="008305D1">
        <w:rPr>
          <w:rStyle w:val="A40"/>
          <w:rFonts w:cs="Times New Roman"/>
          <w:sz w:val="26"/>
          <w:szCs w:val="26"/>
          <w:lang w:val="el-GR"/>
        </w:rPr>
        <w:t xml:space="preserve">Υπουργείο Εσωτερικών, Δημόσιας Διοίκησης &amp; Αποκέντρωσης. </w:t>
      </w:r>
      <w:r w:rsidRPr="00F70578">
        <w:rPr>
          <w:rStyle w:val="A40"/>
          <w:rFonts w:cs="Times New Roman"/>
          <w:sz w:val="26"/>
          <w:szCs w:val="26"/>
          <w:lang w:val="el-GR"/>
        </w:rPr>
        <w:t xml:space="preserve">(2007). </w:t>
      </w:r>
      <w:r w:rsidRPr="00F70578">
        <w:rPr>
          <w:rStyle w:val="A40"/>
          <w:rFonts w:cs="Times New Roman"/>
          <w:i/>
          <w:iCs/>
          <w:sz w:val="26"/>
          <w:szCs w:val="26"/>
          <w:lang w:val="el-GR"/>
        </w:rPr>
        <w:t>«Οδηγός του Πολίτη με Αναπηρία»</w:t>
      </w:r>
      <w:r w:rsidRPr="00F70578">
        <w:rPr>
          <w:rStyle w:val="A40"/>
          <w:rFonts w:cs="Times New Roman"/>
          <w:sz w:val="26"/>
          <w:szCs w:val="26"/>
          <w:lang w:val="el-GR"/>
        </w:rPr>
        <w:t>, Αθήνα.</w:t>
      </w:r>
    </w:p>
    <w:p w:rsidR="007F6DC0" w:rsidRPr="00770FA2" w:rsidRDefault="007F6DC0"/>
    <w:p w:rsidR="007F6DC0" w:rsidRPr="00770FA2" w:rsidRDefault="007F6DC0">
      <w:pPr>
        <w:sectPr w:rsidR="007F6DC0" w:rsidRPr="00770FA2" w:rsidSect="00430672">
          <w:type w:val="oddPage"/>
          <w:pgSz w:w="11906" w:h="16838"/>
          <w:pgMar w:top="1440" w:right="1800" w:bottom="1440" w:left="1800" w:header="708" w:footer="708" w:gutter="0"/>
          <w:cols w:space="708"/>
          <w:docGrid w:linePitch="360"/>
        </w:sectPr>
      </w:pPr>
    </w:p>
    <w:p w:rsidR="00CE5934" w:rsidRDefault="00CE5934" w:rsidP="00CE5934">
      <w:r>
        <w:rPr>
          <w:noProof/>
          <w:lang w:eastAsia="el-GR"/>
        </w:rPr>
        <w:lastRenderedPageBreak/>
        <w:drawing>
          <wp:anchor distT="0" distB="0" distL="114300" distR="114300" simplePos="0" relativeHeight="251664384" behindDoc="0" locked="0" layoutInCell="1" allowOverlap="1" wp14:anchorId="6481C40F" wp14:editId="614B6C4F">
            <wp:simplePos x="0" y="0"/>
            <wp:positionH relativeFrom="column">
              <wp:posOffset>-1180465</wp:posOffset>
            </wp:positionH>
            <wp:positionV relativeFrom="paragraph">
              <wp:posOffset>-1195531</wp:posOffset>
            </wp:positionV>
            <wp:extent cx="7741085" cy="11565488"/>
            <wp:effectExtent l="0" t="0" r="0" b="0"/>
            <wp:wrapNone/>
            <wp:docPr id="8" name="Εικόνα 8"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Y3\2 Logaras\_input\bac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1085" cy="11565488"/>
                    </a:xfrm>
                    <a:prstGeom prst="rect">
                      <a:avLst/>
                    </a:prstGeom>
                    <a:noFill/>
                    <a:ln>
                      <a:noFill/>
                    </a:ln>
                  </pic:spPr>
                </pic:pic>
              </a:graphicData>
            </a:graphic>
            <wp14:sizeRelH relativeFrom="page">
              <wp14:pctWidth>0</wp14:pctWidth>
            </wp14:sizeRelH>
            <wp14:sizeRelV relativeFrom="page">
              <wp14:pctHeight>0</wp14:pctHeight>
            </wp14:sizeRelV>
          </wp:anchor>
        </w:drawing>
      </w:r>
      <w:r>
        <w:t>Σκοπός του παρόντος τόμου είναι η εκπαίδευση των στελεχών του αναπηρικού κινήματος για την υποστήριξη και τη διεκδίκηση των δικαιώματά τους στον τομέα της απασχόλησης και της εργασίας. Προς τούτο επιχειρείται παρέμβαση σε τρία επίπεδα: σε επίπεδο γνώσεων, σε επίπεδο δεξιοτήτων και σε επίπεδο στάσεων.</w:t>
      </w:r>
    </w:p>
    <w:p w:rsidR="00CE5934" w:rsidRDefault="00CE5934" w:rsidP="00CE5934">
      <w:r>
        <w:t>Όσον αφορά στο πρώτο επίπεδο, διασαφηνίζονται έννοιες που συνήθως συγχ</w:t>
      </w:r>
      <w:r>
        <w:t>έ</w:t>
      </w:r>
      <w:r>
        <w:t>ονται, παρουσιάζεται κριτικά το εθνικό θεσμικό πλαίσιο, οι πράξεις διεθνών και ευρωπαϊκών οργανισμών, οι εφαρμοσμένες πολιτικές και «αποκαλύπτ</w:t>
      </w:r>
      <w:r>
        <w:t>ο</w:t>
      </w:r>
      <w:r>
        <w:t>νται» τα εμπόδια και οι δυσκολίες με τα οποία έρχονται αντιμέτωπα τα άτομα με αναπηρία στην προσπάθειά τους να ενταχθούν στον κόσμο της εργασίας.</w:t>
      </w:r>
    </w:p>
    <w:p w:rsidR="00CE5934" w:rsidRDefault="00CE5934" w:rsidP="00CE5934">
      <w:r>
        <w:t>Όσον αφορά στο δεύτερο επίπεδο, αναδεικνύεται το εύρος των πολιτικών, των μέτρων και των μεθόδων εργασιακής ένταξης των ατόμων με αναπηρία, και εξειδικεύονται οι απαιτήσεις προσβασιμότητας, εύλογων προσαρμογών και υποστηρικτικής τεχνολογίας ανά κατηγορία αναπηρίας.</w:t>
      </w:r>
    </w:p>
    <w:p w:rsidR="007F6DC0" w:rsidRDefault="00CE5934" w:rsidP="00CE5934">
      <w:r>
        <w:t>Όσον αφορά στο τρίτο επίπεδο, παρουσιάζεται η μετάβαση από το ιατρικό στο κοινωνικό μοντέλο της αναπηρίας σε επίπεδο ευρωπαϊκής και εθνικής πολιτ</w:t>
      </w:r>
      <w:r>
        <w:t>ι</w:t>
      </w:r>
      <w:r>
        <w:t>κής καθώς και ο τρόπος προσέγγισης του ζητήματος της εργασίας και της απ</w:t>
      </w:r>
      <w:r>
        <w:t>α</w:t>
      </w:r>
      <w:r>
        <w:t>σχόλησης των ατόμων με αναπηρία από την οπτική των ανθρωπίνων δικαι</w:t>
      </w:r>
      <w:r>
        <w:t>ω</w:t>
      </w:r>
      <w:r>
        <w:t>μάτων.</w:t>
      </w:r>
    </w:p>
    <w:p w:rsidR="007F6DC0" w:rsidRDefault="007F6DC0" w:rsidP="007F6DC0"/>
    <w:p w:rsidR="007F6DC0" w:rsidRDefault="00CE5934" w:rsidP="00CE5934">
      <w:r>
        <w:t xml:space="preserve">Ο Δημήτρης </w:t>
      </w:r>
      <w:proofErr w:type="spellStart"/>
      <w:r>
        <w:t>Λογαράς</w:t>
      </w:r>
      <w:proofErr w:type="spellEnd"/>
      <w:r>
        <w:t xml:space="preserve"> σπούδασε Κοινωνική Ανθρωπολογία στο Πανεπιστήμ</w:t>
      </w:r>
      <w:r>
        <w:t>ι</w:t>
      </w:r>
      <w:r>
        <w:t>ου Αιγαίου και από το έτος 2002 μέχρι σήμερα εργάζεται στην Εθνική Συν</w:t>
      </w:r>
      <w:r>
        <w:t>ο</w:t>
      </w:r>
      <w:r>
        <w:t>μοσπονδία Ατόμων με Αναπηρία (</w:t>
      </w:r>
      <w:proofErr w:type="spellStart"/>
      <w:r>
        <w:t>Ε.Σ.Α.μεΑ</w:t>
      </w:r>
      <w:proofErr w:type="spellEnd"/>
      <w:r>
        <w:t>.).</w:t>
      </w:r>
    </w:p>
    <w:p w:rsidR="007F6DC0" w:rsidRDefault="007F6DC0" w:rsidP="007F6DC0"/>
    <w:p w:rsidR="007F6DC0" w:rsidRDefault="007F6DC0" w:rsidP="007F6DC0">
      <w:pPr>
        <w:jc w:val="center"/>
        <w:rPr>
          <w:noProof/>
          <w:lang w:eastAsia="el-GR"/>
        </w:rPr>
      </w:pPr>
      <w:r w:rsidRPr="007F6DC0">
        <w:t xml:space="preserve">ISBN: </w:t>
      </w:r>
      <w:r w:rsidR="00CE5934" w:rsidRPr="00CE5934">
        <w:t>978-618-80249-6-0</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B2E" w:rsidRDefault="009D3B2E" w:rsidP="00AA1174">
      <w:pPr>
        <w:spacing w:after="0" w:line="240" w:lineRule="auto"/>
      </w:pPr>
      <w:r>
        <w:separator/>
      </w:r>
    </w:p>
  </w:endnote>
  <w:endnote w:type="continuationSeparator" w:id="0">
    <w:p w:rsidR="009D3B2E" w:rsidRDefault="009D3B2E"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KTimesMPL">
    <w:altName w:val="EKTimesMPL"/>
    <w:panose1 w:val="00000000000000000000"/>
    <w:charset w:val="A1"/>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5A" w:rsidRDefault="004B575A">
    <w:pPr>
      <w:pStyle w:val="a6"/>
      <w:jc w:val="right"/>
    </w:pPr>
  </w:p>
  <w:p w:rsidR="004B575A" w:rsidRDefault="004B575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4B575A" w:rsidRDefault="004B575A">
        <w:pPr>
          <w:pStyle w:val="a6"/>
          <w:jc w:val="right"/>
        </w:pPr>
        <w:r>
          <w:fldChar w:fldCharType="begin"/>
        </w:r>
        <w:r>
          <w:instrText>PAGE   \* MERGEFORMAT</w:instrText>
        </w:r>
        <w:r>
          <w:fldChar w:fldCharType="separate"/>
        </w:r>
        <w:r w:rsidR="00215CBE">
          <w:rPr>
            <w:noProof/>
          </w:rPr>
          <w:t>4</w:t>
        </w:r>
        <w:r>
          <w:fldChar w:fldCharType="end"/>
        </w:r>
      </w:p>
    </w:sdtContent>
  </w:sdt>
  <w:p w:rsidR="004B575A" w:rsidRDefault="004B575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B2E" w:rsidRDefault="009D3B2E" w:rsidP="00AA1174">
      <w:pPr>
        <w:spacing w:after="0" w:line="240" w:lineRule="auto"/>
      </w:pPr>
      <w:r>
        <w:separator/>
      </w:r>
    </w:p>
  </w:footnote>
  <w:footnote w:type="continuationSeparator" w:id="0">
    <w:p w:rsidR="009D3B2E" w:rsidRDefault="009D3B2E" w:rsidP="00AA1174">
      <w:pPr>
        <w:spacing w:after="0" w:line="240" w:lineRule="auto"/>
      </w:pPr>
      <w:r>
        <w:continuationSeparator/>
      </w:r>
    </w:p>
  </w:footnote>
  <w:footnote w:id="1">
    <w:p w:rsidR="004B575A" w:rsidRPr="00DC43D9" w:rsidRDefault="004B575A" w:rsidP="004F2F9D">
      <w:pPr>
        <w:pStyle w:val="myFootnotes"/>
      </w:pPr>
      <w:r w:rsidRPr="00DC43D9">
        <w:rPr>
          <w:rStyle w:val="aa"/>
          <w:vertAlign w:val="baseline"/>
        </w:rPr>
        <w:footnoteRef/>
      </w:r>
      <w:r w:rsidRPr="00DC43D9">
        <w:t xml:space="preserve"> Ο συλλογικός τόμος σε ηλεκτρονική μορφή βρίσκεται στη διεύθυνση:</w:t>
      </w:r>
      <w:r w:rsidRPr="00DC43D9">
        <w:br/>
      </w:r>
      <w:hyperlink r:id="rId1" w:tooltip="Ο συλλογικός τόμος με τίτλο: " w:history="1">
        <w:r w:rsidRPr="00DC43D9">
          <w:rPr>
            <w:rStyle w:val="-"/>
            <w:color w:val="000000"/>
            <w:u w:val="none"/>
          </w:rPr>
          <w:t>http://www.esaea.gr/index.php?module=documents&amp;JAS_DocumentManager_op=downloadFile&amp;JAS_File_id=803</w:t>
        </w:r>
      </w:hyperlink>
    </w:p>
  </w:footnote>
  <w:footnote w:id="2">
    <w:p w:rsidR="004B575A" w:rsidRPr="008005FA" w:rsidRDefault="004B575A" w:rsidP="004F2F9D">
      <w:pPr>
        <w:pStyle w:val="myFootnotes"/>
        <w:rPr>
          <w:lang w:val="en-US"/>
        </w:rPr>
      </w:pPr>
      <w:r>
        <w:rPr>
          <w:rStyle w:val="aa"/>
        </w:rPr>
        <w:footnoteRef/>
      </w:r>
      <w:r w:rsidRPr="008005FA">
        <w:rPr>
          <w:lang w:val="en-US"/>
        </w:rPr>
        <w:t xml:space="preserve"> International Classification of Functioning, Disability and Health, FINAL DRAFT, Full Version - World Health Organization 2001 (WHO/EIP/GPE/CAS/ICIDH-2 FI/ 01.1)</w:t>
      </w:r>
    </w:p>
  </w:footnote>
  <w:footnote w:id="3">
    <w:p w:rsidR="004B575A" w:rsidRPr="00470681" w:rsidRDefault="004B575A" w:rsidP="004F2F9D">
      <w:pPr>
        <w:pStyle w:val="myFootnotes"/>
      </w:pPr>
      <w:r>
        <w:rPr>
          <w:rStyle w:val="aa"/>
        </w:rPr>
        <w:footnoteRef/>
      </w:r>
      <w:r>
        <w:t xml:space="preserve"> </w:t>
      </w:r>
      <w:r w:rsidRPr="00470681">
        <w:t>«Συμβολή του Κ.Ε.Θ.Ι. στην Ανάπτυξη του Μέτρου 5.1. «Θετικές δράσεις για την ισότητα των ευκαιριών Ανδρών και Γυναικών στις ΜΜΕ και στις μεγάλες Επιχειρήσεις του Επιχειρησιακού Προγράμματος ‘Απασχόληση και Επαγγελματική Κατάρτιση’», Κ.Ε.Θ.Ι., Αθήνα, Απρίλιος 2002. σελ.4</w:t>
      </w:r>
    </w:p>
  </w:footnote>
  <w:footnote w:id="4">
    <w:p w:rsidR="004B575A" w:rsidRPr="00B57479" w:rsidRDefault="004B575A" w:rsidP="004F2F9D">
      <w:pPr>
        <w:pStyle w:val="myFootnotes"/>
      </w:pPr>
      <w:r>
        <w:rPr>
          <w:rStyle w:val="aa"/>
        </w:rPr>
        <w:footnoteRef/>
      </w:r>
      <w:r>
        <w:t xml:space="preserve"> Ο παραπάνω ορισμός περιλαμβάνεται στην ευρωπαϊκή συμφωνία - πλαίσιο για την τηλεργασία</w:t>
      </w:r>
      <w:r w:rsidRPr="004B575A">
        <w:t xml:space="preserve"> </w:t>
      </w:r>
      <w:r>
        <w:t>που συνάφθηκε από τη Συνομοσπονδία Ευρωπαϊκών Συνδικάτων (C.E.S.), την Ευρωπαϊκή Εργ</w:t>
      </w:r>
      <w:r>
        <w:t>ο</w:t>
      </w:r>
      <w:r>
        <w:t>δοτική Οργάνωση Επιχειρήσεων Ιδιωτικού Τομέα (UNICE), την Ευρωπαϊκή Οργάνωση Βιοτ</w:t>
      </w:r>
      <w:r>
        <w:t>ε</w:t>
      </w:r>
      <w:r>
        <w:t>χνών Μικρομεσαίων Επιχειρήσεων (UEAPME) και το Ευρωπαϊκό Κέντρο Δημοσίων Επιχειρ</w:t>
      </w:r>
      <w:r>
        <w:t>ή</w:t>
      </w:r>
      <w:r>
        <w:t>σεων</w:t>
      </w:r>
      <w:r w:rsidRPr="004B575A">
        <w:t xml:space="preserve"> </w:t>
      </w:r>
      <w:r>
        <w:t>(CEEP), και επιλέχτηκε από τους Κοινωνικούς Εταίρους προκειμένου να καλυφθούν διάφ</w:t>
      </w:r>
      <w:r>
        <w:t>ο</w:t>
      </w:r>
      <w:r>
        <w:t>ρες μορφές τηλεργασίας. Βλ. Εθνική Γενική Συλλογική Σύμβαση Εργασίας των ετών 2006 και 2007 - Π.Κ. 14/13.4.2006 (Βλ. http://www.gsee.gr/userfiles/file/EGSSE/egsse2006-2007.pdf).</w:t>
      </w:r>
    </w:p>
  </w:footnote>
  <w:footnote w:id="5">
    <w:p w:rsidR="004B575A" w:rsidRPr="00CD67FA" w:rsidRDefault="004B575A" w:rsidP="004F2F9D">
      <w:pPr>
        <w:pStyle w:val="myFootnotes"/>
      </w:pPr>
      <w:r>
        <w:rPr>
          <w:rStyle w:val="aa"/>
        </w:rPr>
        <w:footnoteRef/>
      </w:r>
      <w:r>
        <w:t xml:space="preserve"> </w:t>
      </w:r>
      <w:r w:rsidRPr="00CD67FA">
        <w:t xml:space="preserve">Παράγραφος 1β, άρθρο 4 </w:t>
      </w:r>
      <w:r w:rsidRPr="00CD67FA">
        <w:rPr>
          <w:i/>
        </w:rPr>
        <w:t>«Γενικές Υποχρεώσεις, Σύμβαση για τα Δικαιώματα των Ατόμων με Αναπηρία»</w:t>
      </w:r>
      <w:r w:rsidRPr="00CD67FA">
        <w:t>, Ηνωμένα Έθνη, 2007.</w:t>
      </w:r>
    </w:p>
  </w:footnote>
  <w:footnote w:id="6">
    <w:p w:rsidR="004B575A" w:rsidRPr="00160367" w:rsidRDefault="004B575A" w:rsidP="004F2F9D">
      <w:pPr>
        <w:pStyle w:val="myFootnotes"/>
      </w:pPr>
      <w:r>
        <w:rPr>
          <w:rStyle w:val="aa"/>
        </w:rPr>
        <w:footnoteRef/>
      </w:r>
      <w:r w:rsidRPr="00980146">
        <w:t xml:space="preserve"> </w:t>
      </w:r>
      <w:r w:rsidRPr="00160367">
        <w:t>Το</w:t>
      </w:r>
      <w:r w:rsidRPr="00980146">
        <w:t xml:space="preserve"> </w:t>
      </w:r>
      <w:r w:rsidRPr="00160367">
        <w:t>πρώτο</w:t>
      </w:r>
      <w:r w:rsidRPr="00980146">
        <w:t xml:space="preserve"> </w:t>
      </w:r>
      <w:r w:rsidRPr="00160367">
        <w:t>δημοσίευμα</w:t>
      </w:r>
      <w:r w:rsidRPr="00980146">
        <w:t xml:space="preserve"> </w:t>
      </w:r>
      <w:r w:rsidRPr="00160367">
        <w:t>αφορά</w:t>
      </w:r>
      <w:r w:rsidRPr="00980146">
        <w:t xml:space="preserve"> </w:t>
      </w:r>
      <w:r w:rsidRPr="00160367">
        <w:t>στη</w:t>
      </w:r>
      <w:r w:rsidRPr="00980146">
        <w:t xml:space="preserve"> </w:t>
      </w:r>
      <w:r w:rsidRPr="00160367">
        <w:t>μελέτη</w:t>
      </w:r>
      <w:r w:rsidRPr="00980146">
        <w:t xml:space="preserve"> </w:t>
      </w:r>
      <w:r w:rsidRPr="00160367">
        <w:t>που</w:t>
      </w:r>
      <w:r w:rsidRPr="00980146">
        <w:t xml:space="preserve"> </w:t>
      </w:r>
      <w:r w:rsidRPr="00160367">
        <w:t>διεξήγαγε</w:t>
      </w:r>
      <w:r w:rsidRPr="00980146">
        <w:t xml:space="preserve"> </w:t>
      </w:r>
      <w:r w:rsidRPr="00160367">
        <w:t>η</w:t>
      </w:r>
      <w:r w:rsidRPr="00980146">
        <w:t xml:space="preserve"> </w:t>
      </w:r>
      <w:r w:rsidRPr="004F2F9D">
        <w:rPr>
          <w:lang w:val="en-GB"/>
        </w:rPr>
        <w:t>Eurostat</w:t>
      </w:r>
      <w:r w:rsidRPr="00980146">
        <w:t xml:space="preserve">, </w:t>
      </w:r>
      <w:r w:rsidRPr="004F2F9D">
        <w:rPr>
          <w:lang w:val="en-GB"/>
        </w:rPr>
        <w:t>Statistics</w:t>
      </w:r>
      <w:r w:rsidRPr="00980146">
        <w:t xml:space="preserve"> </w:t>
      </w:r>
      <w:r w:rsidRPr="004F2F9D">
        <w:rPr>
          <w:lang w:val="en-GB"/>
        </w:rPr>
        <w:t>in</w:t>
      </w:r>
      <w:r w:rsidRPr="00980146">
        <w:t xml:space="preserve"> </w:t>
      </w:r>
      <w:r w:rsidRPr="004F2F9D">
        <w:rPr>
          <w:lang w:val="en-GB"/>
        </w:rPr>
        <w:t>Focus</w:t>
      </w:r>
      <w:r w:rsidRPr="00980146">
        <w:t xml:space="preserve"> 1995/10 </w:t>
      </w:r>
      <w:r w:rsidRPr="004F2F9D">
        <w:rPr>
          <w:lang w:val="en-GB"/>
        </w:rPr>
        <w:t>Disabled</w:t>
      </w:r>
      <w:r w:rsidRPr="00980146">
        <w:t xml:space="preserve"> </w:t>
      </w:r>
      <w:r w:rsidRPr="004F2F9D">
        <w:rPr>
          <w:lang w:val="en-GB"/>
        </w:rPr>
        <w:t>Persons</w:t>
      </w:r>
      <w:r w:rsidRPr="00980146">
        <w:t xml:space="preserve"> </w:t>
      </w:r>
      <w:r w:rsidRPr="004F2F9D">
        <w:rPr>
          <w:lang w:val="en-GB"/>
        </w:rPr>
        <w:t>Statistical</w:t>
      </w:r>
      <w:r w:rsidRPr="00980146">
        <w:t xml:space="preserve"> </w:t>
      </w:r>
      <w:r w:rsidRPr="004F2F9D">
        <w:rPr>
          <w:lang w:val="en-GB"/>
        </w:rPr>
        <w:t>Data</w:t>
      </w:r>
      <w:r w:rsidRPr="00980146">
        <w:t xml:space="preserve">, </w:t>
      </w:r>
      <w:r w:rsidRPr="004F2F9D">
        <w:rPr>
          <w:lang w:val="en-GB"/>
        </w:rPr>
        <w:t>Eurostat</w:t>
      </w:r>
      <w:r w:rsidRPr="00980146">
        <w:t xml:space="preserve"> 1995. </w:t>
      </w:r>
      <w:r w:rsidRPr="00F70578">
        <w:rPr>
          <w:lang w:val="en-US"/>
        </w:rPr>
        <w:t>To</w:t>
      </w:r>
      <w:r w:rsidRPr="00980146">
        <w:t xml:space="preserve"> </w:t>
      </w:r>
      <w:r w:rsidRPr="00160367">
        <w:t>δεύτερο</w:t>
      </w:r>
      <w:r w:rsidRPr="00980146">
        <w:t xml:space="preserve"> </w:t>
      </w:r>
      <w:r w:rsidRPr="00160367">
        <w:t>δημοσίευμα</w:t>
      </w:r>
      <w:r w:rsidRPr="00980146">
        <w:t xml:space="preserve"> </w:t>
      </w:r>
      <w:r w:rsidRPr="00160367">
        <w:t>αφορά</w:t>
      </w:r>
      <w:r w:rsidRPr="00980146">
        <w:t xml:space="preserve"> </w:t>
      </w:r>
      <w:r w:rsidRPr="00160367">
        <w:t>μια</w:t>
      </w:r>
      <w:r w:rsidRPr="00980146">
        <w:t xml:space="preserve"> </w:t>
      </w:r>
      <w:r w:rsidRPr="00160367">
        <w:t>έρευνα</w:t>
      </w:r>
      <w:r w:rsidRPr="00980146">
        <w:t xml:space="preserve"> </w:t>
      </w:r>
      <w:r w:rsidRPr="00160367">
        <w:t>του</w:t>
      </w:r>
      <w:r w:rsidRPr="00980146">
        <w:t xml:space="preserve"> </w:t>
      </w:r>
      <w:r w:rsidRPr="004F2F9D">
        <w:rPr>
          <w:lang w:val="en-GB"/>
        </w:rPr>
        <w:t>European</w:t>
      </w:r>
      <w:r w:rsidRPr="00980146">
        <w:t xml:space="preserve"> </w:t>
      </w:r>
      <w:r w:rsidRPr="004F2F9D">
        <w:rPr>
          <w:lang w:val="en-GB"/>
        </w:rPr>
        <w:t>Household</w:t>
      </w:r>
      <w:r w:rsidRPr="00980146">
        <w:t xml:space="preserve"> </w:t>
      </w:r>
      <w:r w:rsidRPr="004F2F9D">
        <w:rPr>
          <w:lang w:val="en-GB"/>
        </w:rPr>
        <w:t>Community</w:t>
      </w:r>
      <w:r w:rsidRPr="00980146">
        <w:t xml:space="preserve"> </w:t>
      </w:r>
      <w:r w:rsidRPr="004F2F9D">
        <w:rPr>
          <w:lang w:val="en-GB"/>
        </w:rPr>
        <w:t>Panel</w:t>
      </w:r>
      <w:r w:rsidRPr="00980146">
        <w:t xml:space="preserve"> </w:t>
      </w:r>
      <w:r w:rsidRPr="00160367">
        <w:t>που</w:t>
      </w:r>
      <w:r w:rsidRPr="00980146">
        <w:t xml:space="preserve"> </w:t>
      </w:r>
      <w:r w:rsidRPr="00160367">
        <w:t>πραγματοποιήθηκε</w:t>
      </w:r>
      <w:r w:rsidRPr="00980146">
        <w:t xml:space="preserve"> </w:t>
      </w:r>
      <w:r w:rsidRPr="00160367">
        <w:t>για</w:t>
      </w:r>
      <w:r w:rsidRPr="00980146">
        <w:t xml:space="preserve"> </w:t>
      </w:r>
      <w:r w:rsidRPr="00160367">
        <w:t>την</w:t>
      </w:r>
      <w:r w:rsidRPr="00980146">
        <w:t xml:space="preserve"> </w:t>
      </w:r>
      <w:r w:rsidRPr="004F2F9D">
        <w:rPr>
          <w:lang w:val="en-GB"/>
        </w:rPr>
        <w:t>Eurostat</w:t>
      </w:r>
      <w:r w:rsidRPr="00980146">
        <w:t xml:space="preserve"> </w:t>
      </w:r>
      <w:r w:rsidRPr="00160367">
        <w:t>σε</w:t>
      </w:r>
      <w:r w:rsidRPr="00980146">
        <w:t xml:space="preserve"> 14 </w:t>
      </w:r>
      <w:r w:rsidRPr="00160367">
        <w:t>κράτη</w:t>
      </w:r>
      <w:r w:rsidRPr="00980146">
        <w:t xml:space="preserve"> </w:t>
      </w:r>
      <w:r w:rsidRPr="00160367">
        <w:t>μ</w:t>
      </w:r>
      <w:r w:rsidRPr="00160367">
        <w:t>έ</w:t>
      </w:r>
      <w:r w:rsidRPr="00160367">
        <w:t>λη</w:t>
      </w:r>
      <w:r w:rsidRPr="00980146">
        <w:t xml:space="preserve"> </w:t>
      </w:r>
      <w:r w:rsidRPr="00160367">
        <w:t>της</w:t>
      </w:r>
      <w:r w:rsidRPr="00980146">
        <w:t xml:space="preserve"> </w:t>
      </w:r>
      <w:r w:rsidRPr="00160367">
        <w:t>ΕΕ</w:t>
      </w:r>
      <w:r w:rsidRPr="00980146">
        <w:t xml:space="preserve">, </w:t>
      </w:r>
      <w:r w:rsidRPr="004F2F9D">
        <w:rPr>
          <w:lang w:val="en-GB"/>
        </w:rPr>
        <w:t>Disability</w:t>
      </w:r>
      <w:r w:rsidRPr="00980146">
        <w:t xml:space="preserve"> </w:t>
      </w:r>
      <w:r w:rsidRPr="004F2F9D">
        <w:rPr>
          <w:lang w:val="en-GB"/>
        </w:rPr>
        <w:t>and</w:t>
      </w:r>
      <w:r w:rsidRPr="00980146">
        <w:t xml:space="preserve"> </w:t>
      </w:r>
      <w:r w:rsidRPr="004F2F9D">
        <w:rPr>
          <w:lang w:val="en-GB"/>
        </w:rPr>
        <w:t>Social</w:t>
      </w:r>
      <w:r w:rsidRPr="00980146">
        <w:t xml:space="preserve"> </w:t>
      </w:r>
      <w:r w:rsidRPr="004F2F9D">
        <w:rPr>
          <w:lang w:val="en-GB"/>
        </w:rPr>
        <w:t>Protection</w:t>
      </w:r>
      <w:r w:rsidRPr="00980146">
        <w:t xml:space="preserve"> </w:t>
      </w:r>
      <w:r w:rsidRPr="004F2F9D">
        <w:rPr>
          <w:lang w:val="en-GB"/>
        </w:rPr>
        <w:t>in</w:t>
      </w:r>
      <w:r w:rsidRPr="00980146">
        <w:t xml:space="preserve"> </w:t>
      </w:r>
      <w:r w:rsidRPr="004F2F9D">
        <w:rPr>
          <w:lang w:val="en-GB"/>
        </w:rPr>
        <w:t>Europe</w:t>
      </w:r>
      <w:r w:rsidRPr="00980146">
        <w:t xml:space="preserve">, </w:t>
      </w:r>
      <w:r w:rsidRPr="004F2F9D">
        <w:rPr>
          <w:lang w:val="en-GB"/>
        </w:rPr>
        <w:t>Eurostat</w:t>
      </w:r>
      <w:r w:rsidRPr="00980146">
        <w:t xml:space="preserve"> 2001. </w:t>
      </w:r>
      <w:r w:rsidRPr="00160367">
        <w:t>Στο «Αναπηρία και Κοιν</w:t>
      </w:r>
      <w:r w:rsidRPr="00160367">
        <w:t>ω</w:t>
      </w:r>
      <w:r w:rsidRPr="00160367">
        <w:t>νικός Αποκλεισμός στην Ε. Ε - Ώρα για αλλαγή, εργαλεία για την αλλαγή» - Τελική Έκθεση Μ</w:t>
      </w:r>
      <w:r w:rsidRPr="00160367">
        <w:t>ε</w:t>
      </w:r>
      <w:r w:rsidRPr="00160367">
        <w:t xml:space="preserve">λέτης, </w:t>
      </w:r>
      <w:proofErr w:type="spellStart"/>
      <w:r w:rsidRPr="00160367">
        <w:t>Ε.Σ.Α.μεΑ</w:t>
      </w:r>
      <w:proofErr w:type="spellEnd"/>
      <w:r w:rsidRPr="00160367">
        <w:t>, Αθήνα 2002, σ: 17</w:t>
      </w:r>
    </w:p>
  </w:footnote>
  <w:footnote w:id="7">
    <w:p w:rsidR="004B575A" w:rsidRPr="00160367" w:rsidRDefault="004B575A" w:rsidP="004F2F9D">
      <w:pPr>
        <w:pStyle w:val="myFootnotes"/>
      </w:pPr>
      <w:r>
        <w:rPr>
          <w:rStyle w:val="aa"/>
        </w:rPr>
        <w:footnoteRef/>
      </w:r>
      <w:r>
        <w:t xml:space="preserve"> Η εν λόγω μελέτη εκπονήθηκε υπό την αιγίδα του Ευρωπαϊκού Φόρουμ Ατόμων με Αναπηρία (</w:t>
      </w:r>
      <w:r w:rsidRPr="004F2F9D">
        <w:rPr>
          <w:lang w:val="en-GB"/>
        </w:rPr>
        <w:t>European</w:t>
      </w:r>
      <w:r w:rsidRPr="00F70578">
        <w:t xml:space="preserve"> </w:t>
      </w:r>
      <w:r w:rsidRPr="004F2F9D">
        <w:rPr>
          <w:lang w:val="en-GB"/>
        </w:rPr>
        <w:t>Disability</w:t>
      </w:r>
      <w:r w:rsidRPr="00F70578">
        <w:t xml:space="preserve"> </w:t>
      </w:r>
      <w:r w:rsidRPr="004F2F9D">
        <w:rPr>
          <w:lang w:val="en-GB"/>
        </w:rPr>
        <w:t>Forum</w:t>
      </w:r>
      <w:r>
        <w:t>) στο πλαίσιο του Προγράμματος «Αναπηρία και Κοινωνικός Απ</w:t>
      </w:r>
      <w:r>
        <w:t>ο</w:t>
      </w:r>
      <w:r>
        <w:t>κλεισμός</w:t>
      </w:r>
      <w:r w:rsidRPr="00160367">
        <w:t xml:space="preserve"> </w:t>
      </w:r>
      <w:r>
        <w:t>στην Ε. Ε – Ώρα για αλλαγή, εργαλεία για την αλλαγή». Το Πρόγραμμα χρηματοδοτ</w:t>
      </w:r>
      <w:r>
        <w:t>ή</w:t>
      </w:r>
      <w:r>
        <w:t>θηκε</w:t>
      </w:r>
      <w:r w:rsidRPr="00160367">
        <w:t xml:space="preserve"> </w:t>
      </w:r>
      <w:r>
        <w:t>από τη Γενική Διεύθυνση Απασχόλησης και Κοινωνικών Υποθέσεων της Ευρωπαϊκής Επ</w:t>
      </w:r>
      <w:r>
        <w:t>ι</w:t>
      </w:r>
      <w:r>
        <w:t>τροπής</w:t>
      </w:r>
      <w:r w:rsidRPr="00160367">
        <w:t xml:space="preserve"> </w:t>
      </w:r>
      <w:r>
        <w:t xml:space="preserve">και τον συντονισμό του είχε αναλάβει η </w:t>
      </w:r>
      <w:proofErr w:type="spellStart"/>
      <w:r>
        <w:t>Ε.Σ.Α.μεΑ</w:t>
      </w:r>
      <w:proofErr w:type="spellEnd"/>
      <w:r>
        <w:t>.</w:t>
      </w:r>
    </w:p>
  </w:footnote>
  <w:footnote w:id="8">
    <w:p w:rsidR="004B575A" w:rsidRPr="00160367" w:rsidRDefault="004B575A" w:rsidP="004F2F9D">
      <w:pPr>
        <w:pStyle w:val="myFootnotes"/>
        <w:rPr>
          <w:lang w:val="en-US"/>
        </w:rPr>
      </w:pPr>
      <w:r>
        <w:rPr>
          <w:rStyle w:val="aa"/>
        </w:rPr>
        <w:footnoteRef/>
      </w:r>
      <w:r w:rsidRPr="00160367">
        <w:rPr>
          <w:lang w:val="en-US"/>
        </w:rPr>
        <w:t xml:space="preserve"> </w:t>
      </w:r>
      <w:proofErr w:type="gramStart"/>
      <w:r w:rsidRPr="00160367">
        <w:rPr>
          <w:lang w:val="en-US"/>
        </w:rPr>
        <w:t>Joint Report of Social Protection and Social Inclusion, Communication from the Commission to the Council, the European Parliament, the European Economic and Social Committee and the Committee of the Regions, Brussels COM (2205).</w:t>
      </w:r>
      <w:proofErr w:type="gramEnd"/>
    </w:p>
  </w:footnote>
  <w:footnote w:id="9">
    <w:p w:rsidR="004B575A" w:rsidRPr="00A803F3" w:rsidRDefault="004B575A" w:rsidP="004F2F9D">
      <w:pPr>
        <w:pStyle w:val="myFootnotes"/>
      </w:pPr>
      <w:r>
        <w:rPr>
          <w:rStyle w:val="aa"/>
        </w:rPr>
        <w:footnoteRef/>
      </w:r>
      <w:r>
        <w:t xml:space="preserve"> </w:t>
      </w:r>
      <w:r w:rsidRPr="00A803F3">
        <w:t>Η έρευνα πραγματοποιήθηκε στο πλαίσιο υλοποίησης του Υποέργου 15 «Μελέτη για την κατ</w:t>
      </w:r>
      <w:r w:rsidRPr="00A803F3">
        <w:t>ά</w:t>
      </w:r>
      <w:r w:rsidRPr="00A803F3">
        <w:t xml:space="preserve">σταση της απασχόλησης των ατόμων με αναπηρία» του Έργου «Πρόκληση - Διακρίβωση και καταπολέμηση των διακρίσεων στην απλή και πολλαπλή μορφή που υφίστανται τα άτομα με </w:t>
      </w:r>
      <w:r w:rsidRPr="00A803F3">
        <w:t>α</w:t>
      </w:r>
      <w:r w:rsidRPr="00A803F3">
        <w:t xml:space="preserve">ναπηρίες στην αγορά εργασίας» της Αναπτυξιακής Σύμπραξης «Πρόκληση», το συντονισμό της οποίας είχε αναλάβει η </w:t>
      </w:r>
      <w:proofErr w:type="spellStart"/>
      <w:r w:rsidRPr="00A803F3">
        <w:t>Ε.Σ.Α.μεΑ</w:t>
      </w:r>
      <w:proofErr w:type="spellEnd"/>
      <w:r w:rsidRPr="00A803F3">
        <w:t>. Το Έργο εντάσσονταν στο Πρόγραμμα της Κοινοτικής Πρ</w:t>
      </w:r>
      <w:r w:rsidRPr="00A803F3">
        <w:t>ω</w:t>
      </w:r>
      <w:r w:rsidRPr="00A803F3">
        <w:t>τοβουλίας EQUAL (Α΄ Κύκλος).</w:t>
      </w:r>
    </w:p>
  </w:footnote>
  <w:footnote w:id="10">
    <w:p w:rsidR="004B575A" w:rsidRPr="00202E57" w:rsidRDefault="004B575A" w:rsidP="004F2F9D">
      <w:pPr>
        <w:pStyle w:val="myFootnotes"/>
      </w:pPr>
      <w:r>
        <w:rPr>
          <w:rStyle w:val="aa"/>
        </w:rPr>
        <w:footnoteRef/>
      </w:r>
      <w:r>
        <w:t xml:space="preserve"> </w:t>
      </w:r>
      <w:r w:rsidRPr="00202E57">
        <w:t>Τα παραδείγματα που χρησιμοποιούνται συλλέχτηκαν από το Ευρωπαϊκό Φόρουμ Ατόμων με Αναπηρία (</w:t>
      </w:r>
      <w:r w:rsidRPr="004F2F9D">
        <w:rPr>
          <w:lang w:val="en-GB"/>
        </w:rPr>
        <w:t>European</w:t>
      </w:r>
      <w:r w:rsidRPr="00F70578">
        <w:t xml:space="preserve"> </w:t>
      </w:r>
      <w:r w:rsidRPr="004F2F9D">
        <w:rPr>
          <w:lang w:val="en-GB"/>
        </w:rPr>
        <w:t>Disability</w:t>
      </w:r>
      <w:r w:rsidRPr="00F70578">
        <w:t xml:space="preserve"> </w:t>
      </w:r>
      <w:r w:rsidRPr="004F2F9D">
        <w:rPr>
          <w:lang w:val="en-GB"/>
        </w:rPr>
        <w:t>Forum</w:t>
      </w:r>
      <w:r w:rsidRPr="00202E57">
        <w:t>) μέσω ενός ερωτηματολογίου που απέστειλε στις οργαν</w:t>
      </w:r>
      <w:r w:rsidRPr="00202E57">
        <w:t>ώ</w:t>
      </w:r>
      <w:r w:rsidRPr="00202E57">
        <w:t>σεις - μέλη του στο πλαίσιο διοργάνωσης του Σεμιναρίου με τίτλο «Θετικά Μέτρα Δράσης: Σ</w:t>
      </w:r>
      <w:r w:rsidRPr="00202E57">
        <w:t>ύ</w:t>
      </w:r>
      <w:r w:rsidRPr="00202E57">
        <w:t>στημα Ποσόστωσης και Οικονομικές Πρωτοβουλίες» που πραγματοποιήθηκε στην Αθήνα στις 24 και 25 Απριλίου 2008.</w:t>
      </w:r>
    </w:p>
  </w:footnote>
  <w:footnote w:id="11">
    <w:p w:rsidR="004B575A" w:rsidRPr="00EC23F4" w:rsidRDefault="004B575A" w:rsidP="004F2F9D">
      <w:pPr>
        <w:pStyle w:val="myFootnotes"/>
      </w:pPr>
      <w:r>
        <w:rPr>
          <w:rStyle w:val="aa"/>
        </w:rPr>
        <w:footnoteRef/>
      </w:r>
      <w:r>
        <w:t xml:space="preserve"> Στο από 21.12.2010 Δελτίο Τύπου του Υπουργείου Εργασίας και Κοινωνικών Ασφαλίσεων </w:t>
      </w:r>
      <w:r w:rsidRPr="00EC23F4">
        <w:rPr>
          <w:i/>
        </w:rPr>
        <w:t>«Βασικές Αρχές του Σχεδίου Νόμου για την Κοινωνική Οικονομία και την Κοινωνική Επιχειρημ</w:t>
      </w:r>
      <w:r w:rsidRPr="00EC23F4">
        <w:rPr>
          <w:i/>
        </w:rPr>
        <w:t>α</w:t>
      </w:r>
      <w:r w:rsidRPr="00EC23F4">
        <w:rPr>
          <w:i/>
        </w:rPr>
        <w:t>τικότητα»</w:t>
      </w:r>
      <w:r>
        <w:t>.</w:t>
      </w:r>
    </w:p>
  </w:footnote>
  <w:footnote w:id="12">
    <w:p w:rsidR="004B575A" w:rsidRPr="00EC23F4" w:rsidRDefault="004B575A" w:rsidP="004F2F9D">
      <w:pPr>
        <w:pStyle w:val="myFootnotes"/>
      </w:pPr>
      <w:r>
        <w:rPr>
          <w:rStyle w:val="aa"/>
        </w:rPr>
        <w:footnoteRef/>
      </w:r>
      <w:r>
        <w:t xml:space="preserve"> Στο από 21.12.2010 Δελτίο Τύπου του Υπουργείου Εργασίας και Κοινωνικών Ασφαλίσεων </w:t>
      </w:r>
      <w:r w:rsidRPr="00EC23F4">
        <w:rPr>
          <w:i/>
        </w:rPr>
        <w:t>«Βασικές Αρχές του Σχεδίου Νόμου για την Κοινωνική Οικονομία και την Κοινωνική Επιχειρημ</w:t>
      </w:r>
      <w:r w:rsidRPr="00EC23F4">
        <w:rPr>
          <w:i/>
        </w:rPr>
        <w:t>α</w:t>
      </w:r>
      <w:r w:rsidRPr="00EC23F4">
        <w:rPr>
          <w:i/>
        </w:rPr>
        <w:t>τικότητα»</w:t>
      </w:r>
      <w:r>
        <w:t>.</w:t>
      </w:r>
    </w:p>
  </w:footnote>
  <w:footnote w:id="13">
    <w:p w:rsidR="004B575A" w:rsidRPr="00200A16" w:rsidRDefault="004B575A" w:rsidP="004F2F9D">
      <w:pPr>
        <w:pStyle w:val="myFootnotes"/>
      </w:pPr>
      <w:r>
        <w:rPr>
          <w:rStyle w:val="aa"/>
        </w:rPr>
        <w:footnoteRef/>
      </w:r>
      <w:r>
        <w:t xml:space="preserve"> </w:t>
      </w:r>
      <w:r w:rsidRPr="00200A16">
        <w:t>http://www.kspechios.gr/index.php?option=com_content&amp;view=article&amp;id=47&amp;Itemid=55</w:t>
      </w:r>
    </w:p>
  </w:footnote>
  <w:footnote w:id="14">
    <w:p w:rsidR="004B575A" w:rsidRPr="00927F2B" w:rsidRDefault="004B575A" w:rsidP="004F2F9D">
      <w:pPr>
        <w:pStyle w:val="myFootnotes"/>
        <w:rPr>
          <w:lang w:val="en-US"/>
        </w:rPr>
      </w:pPr>
      <w:r>
        <w:rPr>
          <w:rStyle w:val="aa"/>
        </w:rPr>
        <w:footnoteRef/>
      </w:r>
      <w:r w:rsidRPr="00927F2B">
        <w:rPr>
          <w:lang w:val="en-US"/>
        </w:rPr>
        <w:t xml:space="preserve"> </w:t>
      </w:r>
      <w:proofErr w:type="gramStart"/>
      <w:r w:rsidRPr="00927F2B">
        <w:rPr>
          <w:lang w:val="en-US"/>
        </w:rPr>
        <w:t>General Assembly resolution 3447 (XXX) of 9 December 1975.</w:t>
      </w:r>
      <w:proofErr w:type="gramEnd"/>
    </w:p>
  </w:footnote>
  <w:footnote w:id="15">
    <w:p w:rsidR="004B575A" w:rsidRPr="00927F2B" w:rsidRDefault="004B575A" w:rsidP="004F2F9D">
      <w:pPr>
        <w:pStyle w:val="myFootnotes"/>
        <w:rPr>
          <w:lang w:val="en-US"/>
        </w:rPr>
      </w:pPr>
      <w:r>
        <w:rPr>
          <w:rStyle w:val="aa"/>
        </w:rPr>
        <w:footnoteRef/>
      </w:r>
      <w:r w:rsidRPr="00927F2B">
        <w:rPr>
          <w:lang w:val="en-US"/>
        </w:rPr>
        <w:t xml:space="preserve"> World Programme of Action concerning Disabled Persons, WPA (General Assembly resolution 37/52 of 3 December 1982).</w:t>
      </w:r>
    </w:p>
  </w:footnote>
  <w:footnote w:id="16">
    <w:p w:rsidR="004B575A" w:rsidRPr="00927F2B" w:rsidRDefault="004B575A" w:rsidP="004F2F9D">
      <w:pPr>
        <w:pStyle w:val="myFootnotes"/>
      </w:pPr>
      <w:r>
        <w:rPr>
          <w:rStyle w:val="aa"/>
        </w:rPr>
        <w:footnoteRef/>
      </w:r>
      <w:r w:rsidRPr="00927F2B">
        <w:t xml:space="preserve"> Στο </w:t>
      </w:r>
      <w:r w:rsidRPr="00927F2B">
        <w:rPr>
          <w:i/>
        </w:rPr>
        <w:t>«Οι Πρότυποι Κανόνες του Οργανισμού Ηνωμένων Εθνών για την Εξίσωση των Ευκαιριών για τα Άτομα με Αναπηρίες»</w:t>
      </w:r>
      <w:r w:rsidRPr="00927F2B">
        <w:t xml:space="preserve">, Ηνωμένα Έθνη 1994, Μετάφραση </w:t>
      </w:r>
      <w:proofErr w:type="spellStart"/>
      <w:r w:rsidRPr="00927F2B">
        <w:t>Ε.Σ.Α.μεΑ</w:t>
      </w:r>
      <w:proofErr w:type="spellEnd"/>
      <w:r w:rsidRPr="00927F2B">
        <w:t>., σ: 22-23.</w:t>
      </w:r>
    </w:p>
  </w:footnote>
  <w:footnote w:id="17">
    <w:p w:rsidR="004B575A" w:rsidRPr="00927F2B" w:rsidRDefault="004B575A" w:rsidP="004F2F9D">
      <w:pPr>
        <w:pStyle w:val="myFootnotes"/>
      </w:pPr>
      <w:r>
        <w:rPr>
          <w:rStyle w:val="aa"/>
        </w:rPr>
        <w:footnoteRef/>
      </w:r>
      <w:r>
        <w:t xml:space="preserve"> Η σημασία του Προαιρετικού Πρωτοκόλλου είναι ότι παρέχει τη δυνατότητα σε άτομα ή ομ</w:t>
      </w:r>
      <w:r>
        <w:t>ά</w:t>
      </w:r>
      <w:r>
        <w:t>δες</w:t>
      </w:r>
      <w:r w:rsidRPr="00927F2B">
        <w:t xml:space="preserve"> </w:t>
      </w:r>
      <w:r>
        <w:t>ατόμων να καταγγέλλουν στον Ο.Η.Ε. περιπτώσεις που κρατικοί φορείς (συμβαλλόμενα στη Σύμβαση μέρη) παραβιάζουν τις διατάξεις της Σύμβασης. Μπορούν να γίνονται καταγγελίες για κάθε δικαίωμα που διασφαλίζεται στη Σύμβαση, αλλά μόνον αφού έχουν εξαντληθεί όλες οι δ</w:t>
      </w:r>
      <w:r>
        <w:t>υ</w:t>
      </w:r>
      <w:r>
        <w:t>νατότητες</w:t>
      </w:r>
      <w:r w:rsidRPr="00927F2B">
        <w:t xml:space="preserve"> </w:t>
      </w:r>
      <w:r>
        <w:t>εσωτερικής προσφυγής, και μόνο σε σχέση με γεγονότα που έχουν συμβεί μετά την έναρξη ισχύος του Προαιρετικού Πρωτοκόλλου.</w:t>
      </w:r>
    </w:p>
  </w:footnote>
  <w:footnote w:id="18">
    <w:p w:rsidR="004B575A" w:rsidRPr="001915AE" w:rsidRDefault="004B575A" w:rsidP="004F2F9D">
      <w:pPr>
        <w:pStyle w:val="myFootnotes"/>
      </w:pPr>
      <w:r>
        <w:rPr>
          <w:rStyle w:val="aa"/>
        </w:rPr>
        <w:footnoteRef/>
      </w:r>
      <w:r w:rsidRPr="001915AE">
        <w:rPr>
          <w:lang w:val="en-US"/>
        </w:rPr>
        <w:t xml:space="preserve"> </w:t>
      </w:r>
      <w:r w:rsidRPr="001915AE">
        <w:t>Τα</w:t>
      </w:r>
      <w:r w:rsidRPr="001915AE">
        <w:rPr>
          <w:lang w:val="en-US"/>
        </w:rPr>
        <w:t xml:space="preserve"> </w:t>
      </w:r>
      <w:r w:rsidRPr="001915AE">
        <w:t>μέτρα</w:t>
      </w:r>
      <w:r w:rsidRPr="001915AE">
        <w:rPr>
          <w:lang w:val="en-US"/>
        </w:rPr>
        <w:t xml:space="preserve"> </w:t>
      </w:r>
      <w:r w:rsidRPr="001915AE">
        <w:t>που</w:t>
      </w:r>
      <w:r w:rsidRPr="001915AE">
        <w:rPr>
          <w:lang w:val="en-US"/>
        </w:rPr>
        <w:t xml:space="preserve"> </w:t>
      </w:r>
      <w:r w:rsidRPr="001915AE">
        <w:t>αναφέρονται</w:t>
      </w:r>
      <w:r w:rsidRPr="001915AE">
        <w:rPr>
          <w:lang w:val="en-US"/>
        </w:rPr>
        <w:t xml:space="preserve"> </w:t>
      </w:r>
      <w:r w:rsidRPr="001915AE">
        <w:t>βασίστηκαν</w:t>
      </w:r>
      <w:r w:rsidRPr="001915AE">
        <w:rPr>
          <w:lang w:val="en-US"/>
        </w:rPr>
        <w:t xml:space="preserve"> </w:t>
      </w:r>
      <w:r w:rsidRPr="001915AE">
        <w:t>στο</w:t>
      </w:r>
      <w:r w:rsidRPr="001915AE">
        <w:rPr>
          <w:lang w:val="en-US"/>
        </w:rPr>
        <w:t xml:space="preserve"> </w:t>
      </w:r>
      <w:r w:rsidRPr="001915AE">
        <w:t>κείμενο</w:t>
      </w:r>
      <w:r w:rsidRPr="001915AE">
        <w:rPr>
          <w:lang w:val="en-US"/>
        </w:rPr>
        <w:t xml:space="preserve"> </w:t>
      </w:r>
      <w:r w:rsidRPr="001915AE">
        <w:t>του</w:t>
      </w:r>
      <w:r w:rsidRPr="001915AE">
        <w:rPr>
          <w:lang w:val="en-US"/>
        </w:rPr>
        <w:t xml:space="preserve"> </w:t>
      </w:r>
      <w:r w:rsidRPr="00940A52">
        <w:rPr>
          <w:i/>
          <w:lang w:val="en-US"/>
        </w:rPr>
        <w:t>«International Disability Alliance CRPD Forum»</w:t>
      </w:r>
      <w:r w:rsidRPr="001915AE">
        <w:rPr>
          <w:lang w:val="en-US"/>
        </w:rPr>
        <w:t xml:space="preserve"> </w:t>
      </w:r>
      <w:r w:rsidRPr="001915AE">
        <w:t>με</w:t>
      </w:r>
      <w:r w:rsidRPr="001915AE">
        <w:rPr>
          <w:lang w:val="en-US"/>
        </w:rPr>
        <w:t xml:space="preserve"> </w:t>
      </w:r>
      <w:r w:rsidRPr="001915AE">
        <w:t>τίτλο</w:t>
      </w:r>
      <w:r w:rsidRPr="001915AE">
        <w:rPr>
          <w:lang w:val="en-US"/>
        </w:rPr>
        <w:t xml:space="preserve"> </w:t>
      </w:r>
      <w:r w:rsidRPr="00940A52">
        <w:rPr>
          <w:i/>
          <w:lang w:val="en-US"/>
        </w:rPr>
        <w:t>«International Disability Alliance’s Forum for the Convention on the Rights of Persons with Disabilities - Contribution to the Office of the United Nations High Co</w:t>
      </w:r>
      <w:r w:rsidRPr="00940A52">
        <w:rPr>
          <w:i/>
          <w:lang w:val="en-US"/>
        </w:rPr>
        <w:t>m</w:t>
      </w:r>
      <w:r w:rsidRPr="00940A52">
        <w:rPr>
          <w:i/>
          <w:lang w:val="en-US"/>
        </w:rPr>
        <w:t>missioner for Human Rights’ thematic study to enhance awareness and understanding of the Co</w:t>
      </w:r>
      <w:r w:rsidRPr="00940A52">
        <w:rPr>
          <w:i/>
          <w:lang w:val="en-US"/>
        </w:rPr>
        <w:t>n</w:t>
      </w:r>
      <w:r w:rsidRPr="00940A52">
        <w:rPr>
          <w:i/>
          <w:lang w:val="en-US"/>
        </w:rPr>
        <w:t>vention on the Rights of Persons with Disabilities, focusing on legal measures key for the ratific</w:t>
      </w:r>
      <w:r w:rsidRPr="00940A52">
        <w:rPr>
          <w:i/>
          <w:lang w:val="en-US"/>
        </w:rPr>
        <w:t>a</w:t>
      </w:r>
      <w:r w:rsidRPr="00940A52">
        <w:rPr>
          <w:i/>
          <w:lang w:val="en-US"/>
        </w:rPr>
        <w:t>tion and effective implementation of the Convention»</w:t>
      </w:r>
      <w:r w:rsidRPr="001915AE">
        <w:rPr>
          <w:lang w:val="en-US"/>
        </w:rPr>
        <w:t xml:space="preserve">. </w:t>
      </w:r>
      <w:proofErr w:type="gramStart"/>
      <w:r w:rsidRPr="004F2F9D">
        <w:rPr>
          <w:lang w:val="en-GB"/>
        </w:rPr>
        <w:t>Geneva</w:t>
      </w:r>
      <w:r w:rsidRPr="001915AE">
        <w:t>, 2008.</w:t>
      </w:r>
      <w:proofErr w:type="gramEnd"/>
    </w:p>
  </w:footnote>
  <w:footnote w:id="19">
    <w:p w:rsidR="004B575A" w:rsidRPr="00B664AD" w:rsidRDefault="004B575A" w:rsidP="004F2F9D">
      <w:pPr>
        <w:pStyle w:val="myFootnotes"/>
      </w:pPr>
      <w:r>
        <w:rPr>
          <w:rStyle w:val="aa"/>
        </w:rPr>
        <w:footnoteRef/>
      </w:r>
      <w:r>
        <w:t xml:space="preserve"> </w:t>
      </w:r>
      <w:r w:rsidRPr="00B664AD">
        <w:t>Περιπτώσεις διάκρισης λόγω αναπηρίας είναι διαθέσιμες στην ιστοσελίδα του Συνηγόρου του Πολίτη (</w:t>
      </w:r>
      <w:proofErr w:type="spellStart"/>
      <w:r w:rsidRPr="00B664AD">
        <w:t>www.synigoros.gr</w:t>
      </w:r>
      <w:proofErr w:type="spellEnd"/>
      <w:r w:rsidRPr="00B664AD">
        <w:t>).</w:t>
      </w:r>
    </w:p>
  </w:footnote>
  <w:footnote w:id="20">
    <w:p w:rsidR="004B575A" w:rsidRDefault="004B575A" w:rsidP="004F2F9D">
      <w:pPr>
        <w:pStyle w:val="myFootnotes"/>
      </w:pPr>
      <w:r>
        <w:rPr>
          <w:rStyle w:val="aa"/>
        </w:rPr>
        <w:footnoteRef/>
      </w:r>
      <w:r>
        <w:t xml:space="preserve"> Η εν λόγω διάταξη συμπεριλήφθηκε στον Νόμο ύστερα από παρέμβαση της </w:t>
      </w:r>
      <w:proofErr w:type="spellStart"/>
      <w:r>
        <w:t>Ε.Σ.Α.μεΑ</w:t>
      </w:r>
      <w:proofErr w:type="spellEnd"/>
      <w:r>
        <w:t>. πρ</w:t>
      </w:r>
      <w:r>
        <w:t>ο</w:t>
      </w:r>
      <w:r>
        <w:t>κειμένου να λειτουργήσει ως κίνητρο για την ένταξη των ατόμων με αναπηρία σ’ αυτόν τον τομ</w:t>
      </w:r>
      <w:r>
        <w:t>έ</w:t>
      </w:r>
      <w:r>
        <w:t>α.</w:t>
      </w:r>
    </w:p>
  </w:footnote>
  <w:footnote w:id="21">
    <w:p w:rsidR="004B575A" w:rsidRPr="00980146" w:rsidRDefault="004B575A" w:rsidP="004F2F9D">
      <w:pPr>
        <w:pStyle w:val="myFootnotes"/>
        <w:rPr>
          <w:lang w:val="fr-FR"/>
        </w:rPr>
      </w:pPr>
      <w:r>
        <w:rPr>
          <w:rStyle w:val="aa"/>
        </w:rPr>
        <w:footnoteRef/>
      </w:r>
      <w:r w:rsidRPr="00980146">
        <w:rPr>
          <w:lang w:val="fr-FR"/>
        </w:rPr>
        <w:t xml:space="preserve"> Case C-13/05, Sonia Chacón Navas v Eurest Colectividades SA</w:t>
      </w:r>
    </w:p>
  </w:footnote>
  <w:footnote w:id="22">
    <w:p w:rsidR="004B575A" w:rsidRDefault="004B575A" w:rsidP="004F2F9D">
      <w:pPr>
        <w:pStyle w:val="myFootnotes"/>
      </w:pPr>
      <w:r>
        <w:rPr>
          <w:rStyle w:val="aa"/>
        </w:rPr>
        <w:footnoteRef/>
      </w:r>
      <w:r>
        <w:t xml:space="preserve"> </w:t>
      </w:r>
      <w:r w:rsidRPr="00870080">
        <w:t>Σύμφωνα με το άρθρο 96 «Συμμετοχή Δήμων σε Προγράμματα» του ν.3852/2010 «…οι Δήμοι και τα Νομικά Πρόσωπα Δημοσίου και Ιδιωτικού Δικαίου αυτών, ύστερα από απόφαση του δ</w:t>
      </w:r>
      <w:r w:rsidRPr="00870080">
        <w:t>η</w:t>
      </w:r>
      <w:r w:rsidRPr="00870080">
        <w:t>μοτικού συμβουλίου, που λαμβάνεται με την απόλυτη πλειοψηφία των μελών του ή του οικείου οργάνου διοίκησης του νομικού προσώπου, μπορούν να συμμετέχουν και να συγχρηματοδοτούν την κατάρτιση και εκτέλεση οποιασδήποτε κατηγορίας προγραμμάτων και μέτρων, εφόσον οι δράσεις τους, ανεξαρτήτως εάν συνάπτονται με αρμοδιότητες των δήμων, συμβάλλουν στην ο</w:t>
      </w:r>
      <w:r w:rsidRPr="00870080">
        <w:t>ι</w:t>
      </w:r>
      <w:r w:rsidRPr="00870080">
        <w:t>κονομική ανάπτυξη, την κοινωνική πρόνοια και συνοχή, την περιβαλλοντική προστασία και την εν γένει βελτίωση»</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5A" w:rsidRDefault="004B575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B18C9"/>
    <w:multiLevelType w:val="hybridMultilevel"/>
    <w:tmpl w:val="38509D4A"/>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58BB4CEA"/>
    <w:multiLevelType w:val="hybridMultilevel"/>
    <w:tmpl w:val="C8A02B74"/>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97407CE"/>
    <w:multiLevelType w:val="hybridMultilevel"/>
    <w:tmpl w:val="216A3F70"/>
    <w:lvl w:ilvl="0" w:tplc="2BDAD79C">
      <w:start w:val="1"/>
      <w:numFmt w:val="bullet"/>
      <w:lvlText w:val=""/>
      <w:lvlJc w:val="left"/>
      <w:pPr>
        <w:ind w:left="720" w:hanging="360"/>
      </w:pPr>
      <w:rPr>
        <w:rFonts w:ascii="Symbol" w:hAnsi="Symbol" w:hint="default"/>
      </w:rPr>
    </w:lvl>
    <w:lvl w:ilvl="1" w:tplc="4A669676">
      <w:start w:val="1"/>
      <w:numFmt w:val="bullet"/>
      <w:lvlText w:val="-"/>
      <w:lvlJc w:val="left"/>
      <w:pPr>
        <w:ind w:left="1440" w:hanging="360"/>
      </w:pPr>
      <w:rPr>
        <w:rFonts w:ascii="Arial" w:hAnsi="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7EA60702"/>
    <w:multiLevelType w:val="multilevel"/>
    <w:tmpl w:val="7B2269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6"/>
  </w:num>
  <w:num w:numId="3">
    <w:abstractNumId w:val="5"/>
  </w:num>
  <w:num w:numId="4">
    <w:abstractNumId w:val="3"/>
  </w:num>
  <w:num w:numId="5">
    <w:abstractNumId w:val="1"/>
  </w:num>
  <w:num w:numId="6">
    <w:abstractNumId w:val="2"/>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61D26"/>
    <w:rsid w:val="0007665F"/>
    <w:rsid w:val="00096B7C"/>
    <w:rsid w:val="000A33CB"/>
    <w:rsid w:val="000B3F03"/>
    <w:rsid w:val="000F1169"/>
    <w:rsid w:val="001219BE"/>
    <w:rsid w:val="00133BDF"/>
    <w:rsid w:val="001534FE"/>
    <w:rsid w:val="00160367"/>
    <w:rsid w:val="001607C4"/>
    <w:rsid w:val="00180046"/>
    <w:rsid w:val="00185F44"/>
    <w:rsid w:val="001877D9"/>
    <w:rsid w:val="001915AE"/>
    <w:rsid w:val="001B3428"/>
    <w:rsid w:val="001C7D3F"/>
    <w:rsid w:val="001F4BE7"/>
    <w:rsid w:val="00200A16"/>
    <w:rsid w:val="00202E57"/>
    <w:rsid w:val="00204CBC"/>
    <w:rsid w:val="00207535"/>
    <w:rsid w:val="00212322"/>
    <w:rsid w:val="00215CBE"/>
    <w:rsid w:val="00217D64"/>
    <w:rsid w:val="00220F71"/>
    <w:rsid w:val="0023159D"/>
    <w:rsid w:val="00263936"/>
    <w:rsid w:val="00286ED7"/>
    <w:rsid w:val="002B388A"/>
    <w:rsid w:val="002D1046"/>
    <w:rsid w:val="002D2774"/>
    <w:rsid w:val="002E0024"/>
    <w:rsid w:val="003056E4"/>
    <w:rsid w:val="00320C0E"/>
    <w:rsid w:val="00321658"/>
    <w:rsid w:val="00366444"/>
    <w:rsid w:val="0036742E"/>
    <w:rsid w:val="003712B5"/>
    <w:rsid w:val="00372A93"/>
    <w:rsid w:val="003834B0"/>
    <w:rsid w:val="00384225"/>
    <w:rsid w:val="003B039A"/>
    <w:rsid w:val="003C0C8C"/>
    <w:rsid w:val="003F0F7F"/>
    <w:rsid w:val="00405A04"/>
    <w:rsid w:val="0041650D"/>
    <w:rsid w:val="004251A9"/>
    <w:rsid w:val="00425405"/>
    <w:rsid w:val="00430672"/>
    <w:rsid w:val="00432865"/>
    <w:rsid w:val="004467CF"/>
    <w:rsid w:val="00470681"/>
    <w:rsid w:val="00475074"/>
    <w:rsid w:val="00484A8D"/>
    <w:rsid w:val="00491326"/>
    <w:rsid w:val="004B14B4"/>
    <w:rsid w:val="004B575A"/>
    <w:rsid w:val="004B615D"/>
    <w:rsid w:val="004D14ED"/>
    <w:rsid w:val="004F2F9D"/>
    <w:rsid w:val="004F74ED"/>
    <w:rsid w:val="00520F90"/>
    <w:rsid w:val="00532ECD"/>
    <w:rsid w:val="00551148"/>
    <w:rsid w:val="00555C97"/>
    <w:rsid w:val="00575169"/>
    <w:rsid w:val="00576AFB"/>
    <w:rsid w:val="00595AFE"/>
    <w:rsid w:val="005B08EC"/>
    <w:rsid w:val="005B3205"/>
    <w:rsid w:val="005C2FDA"/>
    <w:rsid w:val="005D6A11"/>
    <w:rsid w:val="005E15EE"/>
    <w:rsid w:val="005E55AC"/>
    <w:rsid w:val="005F64AC"/>
    <w:rsid w:val="00602956"/>
    <w:rsid w:val="00605F7F"/>
    <w:rsid w:val="00610674"/>
    <w:rsid w:val="006115F6"/>
    <w:rsid w:val="00612DF9"/>
    <w:rsid w:val="006136CF"/>
    <w:rsid w:val="00625B10"/>
    <w:rsid w:val="00641BB7"/>
    <w:rsid w:val="00645DC8"/>
    <w:rsid w:val="006A06A6"/>
    <w:rsid w:val="006B64A3"/>
    <w:rsid w:val="006C4412"/>
    <w:rsid w:val="006D0C71"/>
    <w:rsid w:val="00701F49"/>
    <w:rsid w:val="00731750"/>
    <w:rsid w:val="00736455"/>
    <w:rsid w:val="00736FAE"/>
    <w:rsid w:val="00737F60"/>
    <w:rsid w:val="007411AD"/>
    <w:rsid w:val="00753365"/>
    <w:rsid w:val="00763710"/>
    <w:rsid w:val="00770FA2"/>
    <w:rsid w:val="00774A62"/>
    <w:rsid w:val="00787536"/>
    <w:rsid w:val="007C25C1"/>
    <w:rsid w:val="007C276D"/>
    <w:rsid w:val="007C7C0E"/>
    <w:rsid w:val="007E585D"/>
    <w:rsid w:val="007F0E97"/>
    <w:rsid w:val="007F6DC0"/>
    <w:rsid w:val="008005FA"/>
    <w:rsid w:val="00807C75"/>
    <w:rsid w:val="00811E06"/>
    <w:rsid w:val="00813484"/>
    <w:rsid w:val="008164C8"/>
    <w:rsid w:val="008220D9"/>
    <w:rsid w:val="00822F3B"/>
    <w:rsid w:val="008305D1"/>
    <w:rsid w:val="00870080"/>
    <w:rsid w:val="008A7AFB"/>
    <w:rsid w:val="008B3ED6"/>
    <w:rsid w:val="008B570B"/>
    <w:rsid w:val="008B7CD3"/>
    <w:rsid w:val="008C36BC"/>
    <w:rsid w:val="008D6B8D"/>
    <w:rsid w:val="008D7EA8"/>
    <w:rsid w:val="008F456A"/>
    <w:rsid w:val="008F4A49"/>
    <w:rsid w:val="009005E4"/>
    <w:rsid w:val="0090192F"/>
    <w:rsid w:val="00927F2B"/>
    <w:rsid w:val="00940A52"/>
    <w:rsid w:val="00951F0F"/>
    <w:rsid w:val="009652BE"/>
    <w:rsid w:val="00965EA2"/>
    <w:rsid w:val="00971662"/>
    <w:rsid w:val="00973930"/>
    <w:rsid w:val="00980146"/>
    <w:rsid w:val="00990552"/>
    <w:rsid w:val="009941B7"/>
    <w:rsid w:val="009A710A"/>
    <w:rsid w:val="009B3183"/>
    <w:rsid w:val="009B763C"/>
    <w:rsid w:val="009D3B2E"/>
    <w:rsid w:val="009E1D44"/>
    <w:rsid w:val="009E7674"/>
    <w:rsid w:val="009F3E6B"/>
    <w:rsid w:val="00A0035C"/>
    <w:rsid w:val="00A01F83"/>
    <w:rsid w:val="00A150C1"/>
    <w:rsid w:val="00A15366"/>
    <w:rsid w:val="00A27BCF"/>
    <w:rsid w:val="00A44FEF"/>
    <w:rsid w:val="00A452A3"/>
    <w:rsid w:val="00A52521"/>
    <w:rsid w:val="00A55977"/>
    <w:rsid w:val="00A803F3"/>
    <w:rsid w:val="00A97A06"/>
    <w:rsid w:val="00AA1174"/>
    <w:rsid w:val="00AA11B3"/>
    <w:rsid w:val="00AE7C3E"/>
    <w:rsid w:val="00B01AB1"/>
    <w:rsid w:val="00B07096"/>
    <w:rsid w:val="00B12A25"/>
    <w:rsid w:val="00B25A38"/>
    <w:rsid w:val="00B379BE"/>
    <w:rsid w:val="00B44F36"/>
    <w:rsid w:val="00B4785B"/>
    <w:rsid w:val="00B57479"/>
    <w:rsid w:val="00B601BF"/>
    <w:rsid w:val="00B664AD"/>
    <w:rsid w:val="00B92F66"/>
    <w:rsid w:val="00BA34EC"/>
    <w:rsid w:val="00BA3563"/>
    <w:rsid w:val="00BC689E"/>
    <w:rsid w:val="00C03597"/>
    <w:rsid w:val="00C05F7B"/>
    <w:rsid w:val="00C160C4"/>
    <w:rsid w:val="00C25526"/>
    <w:rsid w:val="00C33E72"/>
    <w:rsid w:val="00C35983"/>
    <w:rsid w:val="00C43A45"/>
    <w:rsid w:val="00C44FF0"/>
    <w:rsid w:val="00C46ECC"/>
    <w:rsid w:val="00C673E0"/>
    <w:rsid w:val="00C96246"/>
    <w:rsid w:val="00CA633C"/>
    <w:rsid w:val="00CD48ED"/>
    <w:rsid w:val="00CD67FA"/>
    <w:rsid w:val="00CE0062"/>
    <w:rsid w:val="00CE5934"/>
    <w:rsid w:val="00CF3F68"/>
    <w:rsid w:val="00CF5A3A"/>
    <w:rsid w:val="00CF6814"/>
    <w:rsid w:val="00D0118A"/>
    <w:rsid w:val="00D52639"/>
    <w:rsid w:val="00D6409F"/>
    <w:rsid w:val="00D728ED"/>
    <w:rsid w:val="00D77A57"/>
    <w:rsid w:val="00D85D35"/>
    <w:rsid w:val="00D975AA"/>
    <w:rsid w:val="00DB3EFF"/>
    <w:rsid w:val="00DC43D9"/>
    <w:rsid w:val="00DD02D1"/>
    <w:rsid w:val="00DD2914"/>
    <w:rsid w:val="00DD4D8A"/>
    <w:rsid w:val="00E2109B"/>
    <w:rsid w:val="00E51405"/>
    <w:rsid w:val="00EB2AF1"/>
    <w:rsid w:val="00EB6EE4"/>
    <w:rsid w:val="00EC23F4"/>
    <w:rsid w:val="00EE6171"/>
    <w:rsid w:val="00EF1D97"/>
    <w:rsid w:val="00F01318"/>
    <w:rsid w:val="00F0721A"/>
    <w:rsid w:val="00F11CCC"/>
    <w:rsid w:val="00F11F8B"/>
    <w:rsid w:val="00F319D9"/>
    <w:rsid w:val="00F377A9"/>
    <w:rsid w:val="00F47FEF"/>
    <w:rsid w:val="00F60E7D"/>
    <w:rsid w:val="00F70578"/>
    <w:rsid w:val="00F713A9"/>
    <w:rsid w:val="00F94AC4"/>
    <w:rsid w:val="00FA3A6D"/>
    <w:rsid w:val="00FA4160"/>
    <w:rsid w:val="00FA4E27"/>
    <w:rsid w:val="00FD15E5"/>
    <w:rsid w:val="00FD7567"/>
    <w:rsid w:val="00FE0E9B"/>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ac">
    <w:name w:val="Title"/>
    <w:basedOn w:val="a"/>
    <w:next w:val="a"/>
    <w:link w:val="Char4"/>
    <w:qFormat/>
    <w:rsid w:val="009801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98014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c.gr/"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twc.g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esaea.gr/index.php?module=documents&amp;JAS_DocumentManager_op=downloadFile&amp;JAS_File_id=8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CF9FFDD-5D9A-4832-88A3-E78E622B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39061</Words>
  <Characters>210930</Characters>
  <Application>Microsoft Office Word</Application>
  <DocSecurity>0</DocSecurity>
  <Lines>1757</Lines>
  <Paragraphs>498</Paragraphs>
  <ScaleCrop>false</ScaleCrop>
  <HeadingPairs>
    <vt:vector size="2" baseType="variant">
      <vt:variant>
        <vt:lpstr>Τίτλος</vt:lpstr>
      </vt:variant>
      <vt:variant>
        <vt:i4>1</vt:i4>
      </vt:variant>
    </vt:vector>
  </HeadingPairs>
  <TitlesOfParts>
    <vt:vector size="1" baseType="lpstr">
      <vt:lpstr>2 - ΕΡΓΑΣΙΑ - ΑΠΑΣΧΟΛΗΣΗ ΚΑΙ ΑΝΑΠΗΡΙΑ</vt:lpstr>
    </vt:vector>
  </TitlesOfParts>
  <Company>ΕΣΑμεΑ</Company>
  <LinksUpToDate>false</LinksUpToDate>
  <CharactersWithSpaces>249493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 ΕΡΓΑΣΙΑ - ΑΠΑΣΧΟΛΗΣΗ ΚΑΙ ΑΝΑΠΗΡΙΑ</dc:title>
  <dc:subject>ΣΥΝΔΙΚΑΛΙΣΤΙΚΗ ΕΚΠΑΙΔΕΥΣΗ ΣΤΕΛΕΧΩΝ ΑΝΑΠΗΡΙΚΟΥ ΚΙΝΗΜΑΤΟΣ</dc:subject>
  <dc:creator>ΛΟΓΑΡΑΣ ΔΗΜΗΤΡΗΣ</dc:creator>
  <cp:lastModifiedBy>ΣΜ</cp:lastModifiedBy>
  <cp:revision>9</cp:revision>
  <dcterms:created xsi:type="dcterms:W3CDTF">2013-07-25T22:11:00Z</dcterms:created>
  <dcterms:modified xsi:type="dcterms:W3CDTF">2013-07-28T02:36:00Z</dcterms:modified>
</cp:coreProperties>
</file>