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CA" w:rsidRDefault="001B78CA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1B78CA">
        <w:rPr>
          <w:rFonts w:ascii="Verdana" w:hAnsi="Verdana"/>
          <w:b/>
          <w:bCs/>
          <w:noProof/>
          <w:sz w:val="22"/>
          <w:szCs w:val="22"/>
          <w:lang w:val="el-GR" w:eastAsia="el-GR"/>
        </w:rPr>
        <w:drawing>
          <wp:inline distT="0" distB="0" distL="0" distR="0">
            <wp:extent cx="5274310" cy="1213790"/>
            <wp:effectExtent l="19050" t="0" r="2540" b="0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«ΕΚΠΑΙΔΕΥΣΗ ΚΑΙ ΔΙΑ ΒΙΟΥ ΜΑΘΗΣΗ»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911E8F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="00962DA5" w:rsidRPr="00962DA5">
        <w:rPr>
          <w:rFonts w:ascii="Verdana" w:hAnsi="Verdana"/>
          <w:b/>
          <w:bCs/>
          <w:sz w:val="22"/>
          <w:szCs w:val="22"/>
          <w:lang w:val="el-GR"/>
        </w:rPr>
        <w:t>4956</w:t>
      </w:r>
    </w:p>
    <w:p w:rsidR="00CE2C08" w:rsidRPr="00911E8F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911E8F" w:rsidRPr="00962DA5">
        <w:rPr>
          <w:rFonts w:ascii="Verdana" w:hAnsi="Verdana"/>
          <w:b/>
          <w:bCs/>
          <w:sz w:val="22"/>
          <w:szCs w:val="22"/>
          <w:lang w:val="el-GR"/>
        </w:rPr>
        <w:t>30</w:t>
      </w:r>
      <w:r w:rsidR="001B78CA" w:rsidRPr="00911E8F">
        <w:rPr>
          <w:rFonts w:ascii="Verdana" w:hAnsi="Verdana"/>
          <w:b/>
          <w:bCs/>
          <w:sz w:val="22"/>
          <w:szCs w:val="22"/>
          <w:lang w:val="el-GR"/>
        </w:rPr>
        <w:t>/12/2014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bookmarkStart w:id="0" w:name="_GoBack"/>
      <w:bookmarkEnd w:id="0"/>
    </w:p>
    <w:p w:rsidR="00CE2C08" w:rsidRPr="00CE2C08" w:rsidRDefault="000B1BBC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 xml:space="preserve">ΠΡΟΧΕΙΡΟΣ 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 xml:space="preserve">Η Εθνική Συνομοσπονδία Ατόμων με Αναπηρία (Ε.Σ.Α.μεΑ), ενεργώντας ως Αναθέτουσα Αρχή, προκηρύσσει </w:t>
      </w:r>
      <w:r w:rsidR="000B1BBC">
        <w:rPr>
          <w:rFonts w:ascii="Verdana" w:hAnsi="Verdana"/>
          <w:b w:val="0"/>
          <w:sz w:val="22"/>
          <w:szCs w:val="22"/>
        </w:rPr>
        <w:t xml:space="preserve">πρόχειρο </w:t>
      </w:r>
      <w:r w:rsidRPr="005C6B02">
        <w:rPr>
          <w:rFonts w:ascii="Verdana" w:hAnsi="Verdana"/>
          <w:b w:val="0"/>
          <w:sz w:val="22"/>
          <w:szCs w:val="22"/>
        </w:rPr>
        <w:t xml:space="preserve">διαγωνισμό για το υποέργο </w:t>
      </w:r>
      <w:r w:rsidR="00BC3A2A" w:rsidRPr="00BC3A2A">
        <w:rPr>
          <w:rFonts w:ascii="Verdana" w:hAnsi="Verdana"/>
          <w:b w:val="0"/>
          <w:sz w:val="22"/>
          <w:szCs w:val="22"/>
        </w:rPr>
        <w:t>9</w:t>
      </w:r>
      <w:r w:rsidR="005C6B02" w:rsidRPr="005C6B02">
        <w:rPr>
          <w:rFonts w:ascii="Verdana" w:hAnsi="Verdana" w:cs="Times New Roman"/>
          <w:sz w:val="22"/>
          <w:szCs w:val="22"/>
        </w:rPr>
        <w:t>«</w:t>
      </w:r>
      <w:r w:rsidR="00BC3A2A">
        <w:rPr>
          <w:rFonts w:ascii="Verdana" w:hAnsi="Verdana" w:cs="Times New Roman"/>
          <w:sz w:val="22"/>
          <w:szCs w:val="22"/>
        </w:rPr>
        <w:t>ΔΗΜΟΣΙΟΤΗΤΑ ΕΡΓΟΥ</w:t>
      </w:r>
      <w:r w:rsidR="005C6B02" w:rsidRPr="005C6B02">
        <w:rPr>
          <w:rFonts w:ascii="Verdana" w:hAnsi="Verdana" w:cs="Times New Roman"/>
          <w:sz w:val="22"/>
          <w:szCs w:val="22"/>
        </w:rPr>
        <w:t>»</w:t>
      </w:r>
      <w:r w:rsidR="00BC3CB3" w:rsidRP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 xml:space="preserve">στο πλαίσιο του Ε.Π 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BC3A2A">
        <w:rPr>
          <w:rFonts w:ascii="Verdana" w:hAnsi="Verdana"/>
          <w:sz w:val="22"/>
          <w:szCs w:val="22"/>
          <w:lang w:val="el-GR"/>
        </w:rPr>
        <w:t>46.560,98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€</w:t>
      </w:r>
      <w:r w:rsidR="00BC3A2A">
        <w:rPr>
          <w:rFonts w:ascii="Verdana" w:hAnsi="Verdana" w:cs="Tahoma"/>
          <w:sz w:val="22"/>
          <w:szCs w:val="22"/>
          <w:lang w:val="el-GR"/>
        </w:rPr>
        <w:t xml:space="preserve"> χωρίς ΦΠΑ (ήτοι 57.270</w:t>
      </w:r>
      <w:r w:rsidR="002E6735">
        <w:rPr>
          <w:rFonts w:ascii="Verdana" w:hAnsi="Verdana" w:cs="Tahoma"/>
          <w:sz w:val="22"/>
          <w:szCs w:val="22"/>
          <w:lang w:val="el-GR"/>
        </w:rPr>
        <w:t>,</w:t>
      </w:r>
      <w:r w:rsidR="00BC3A2A">
        <w:rPr>
          <w:rFonts w:ascii="Verdana" w:hAnsi="Verdana" w:cs="Tahoma"/>
          <w:sz w:val="22"/>
          <w:szCs w:val="22"/>
          <w:lang w:val="el-GR"/>
        </w:rPr>
        <w:t>0</w:t>
      </w:r>
      <w:r w:rsidR="002E6735">
        <w:rPr>
          <w:rFonts w:ascii="Verdana" w:hAnsi="Verdana" w:cs="Tahoma"/>
          <w:sz w:val="22"/>
          <w:szCs w:val="22"/>
          <w:lang w:val="el-GR"/>
        </w:rPr>
        <w:t>0€ συμπεριλαμβανομένου ΦΠΑ)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 w:rsidR="00BC3A2A">
        <w:rPr>
          <w:rFonts w:ascii="Verdana" w:hAnsi="Verdana"/>
          <w:sz w:val="22"/>
          <w:szCs w:val="22"/>
          <w:lang w:val="el-GR"/>
        </w:rPr>
        <w:t>2.863,5</w:t>
      </w:r>
      <w:r w:rsidR="002E6735">
        <w:rPr>
          <w:rFonts w:ascii="Verdana" w:hAnsi="Verdana"/>
          <w:sz w:val="22"/>
          <w:szCs w:val="22"/>
          <w:lang w:val="el-GR"/>
        </w:rPr>
        <w:t xml:space="preserve">0 </w:t>
      </w:r>
      <w:r w:rsidR="00282DDC">
        <w:rPr>
          <w:rFonts w:ascii="Verdana" w:hAnsi="Verdana"/>
          <w:sz w:val="22"/>
          <w:szCs w:val="22"/>
          <w:lang w:val="el-GR"/>
        </w:rPr>
        <w:t>Ευρώ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1B78CA" w:rsidRPr="001B78CA">
        <w:rPr>
          <w:rFonts w:ascii="Verdana" w:hAnsi="Verdana"/>
          <w:sz w:val="22"/>
          <w:szCs w:val="22"/>
          <w:lang w:val="el-GR"/>
        </w:rPr>
        <w:t>15</w:t>
      </w:r>
      <w:r w:rsidR="001B78CA">
        <w:rPr>
          <w:rFonts w:ascii="Verdana" w:hAnsi="Verdana"/>
          <w:sz w:val="22"/>
          <w:szCs w:val="22"/>
          <w:lang w:val="el-GR"/>
        </w:rPr>
        <w:t>/</w:t>
      </w:r>
      <w:r w:rsidR="001B78CA" w:rsidRPr="001B78CA">
        <w:rPr>
          <w:rFonts w:ascii="Verdana" w:hAnsi="Verdana"/>
          <w:sz w:val="22"/>
          <w:szCs w:val="22"/>
          <w:lang w:val="el-GR"/>
        </w:rPr>
        <w:t>01</w:t>
      </w:r>
      <w:r w:rsidR="001B78CA">
        <w:rPr>
          <w:rFonts w:ascii="Verdana" w:hAnsi="Verdana"/>
          <w:sz w:val="22"/>
          <w:szCs w:val="22"/>
          <w:lang w:val="el-GR"/>
        </w:rPr>
        <w:t>/201</w:t>
      </w:r>
      <w:r w:rsidR="001B78CA" w:rsidRPr="001B78CA">
        <w:rPr>
          <w:rFonts w:ascii="Verdana" w:hAnsi="Verdana"/>
          <w:sz w:val="22"/>
          <w:szCs w:val="22"/>
          <w:lang w:val="el-GR"/>
        </w:rPr>
        <w:t>5</w:t>
      </w:r>
      <w:r w:rsidRPr="002E6735">
        <w:rPr>
          <w:rFonts w:ascii="Verdana" w:hAnsi="Verdana"/>
          <w:sz w:val="22"/>
          <w:szCs w:val="22"/>
          <w:lang w:val="el-GR"/>
        </w:rPr>
        <w:t xml:space="preserve"> ημέρα </w:t>
      </w:r>
      <w:r w:rsidR="001B78CA">
        <w:rPr>
          <w:rFonts w:ascii="Verdana" w:hAnsi="Verdana"/>
          <w:sz w:val="22"/>
          <w:szCs w:val="22"/>
          <w:lang w:val="el-GR"/>
        </w:rPr>
        <w:t>Πέμπτη</w:t>
      </w:r>
      <w:r w:rsidRPr="00282DDC">
        <w:rPr>
          <w:rFonts w:ascii="Verdana" w:hAnsi="Verdana"/>
          <w:sz w:val="22"/>
          <w:szCs w:val="22"/>
          <w:lang w:val="el-GR"/>
        </w:rPr>
        <w:t xml:space="preserve"> και</w:t>
      </w:r>
      <w:r w:rsidR="00616121"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ώρα</w:t>
      </w:r>
      <w:r w:rsidR="001B78CA">
        <w:rPr>
          <w:rFonts w:ascii="Verdana" w:hAnsi="Verdana"/>
          <w:sz w:val="22"/>
          <w:szCs w:val="22"/>
          <w:lang w:val="el-GR"/>
        </w:rPr>
        <w:t xml:space="preserve"> 09</w:t>
      </w:r>
      <w:r w:rsidR="00BC3A2A">
        <w:rPr>
          <w:rFonts w:ascii="Verdana" w:hAnsi="Verdana"/>
          <w:sz w:val="22"/>
          <w:szCs w:val="22"/>
          <w:lang w:val="el-GR"/>
        </w:rPr>
        <w:t>:0</w:t>
      </w:r>
      <w:r w:rsidR="00282DDC">
        <w:rPr>
          <w:rFonts w:ascii="Verdana" w:hAnsi="Verdana"/>
          <w:sz w:val="22"/>
          <w:szCs w:val="22"/>
          <w:lang w:val="el-GR"/>
        </w:rPr>
        <w:t>0π.μ</w:t>
      </w:r>
      <w:r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1B78CA">
        <w:rPr>
          <w:rFonts w:ascii="Verdana" w:hAnsi="Verdana"/>
          <w:sz w:val="22"/>
          <w:szCs w:val="22"/>
          <w:lang w:val="el-GR"/>
        </w:rPr>
        <w:t>15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CA">
        <w:rPr>
          <w:rFonts w:ascii="Verdana" w:hAnsi="Verdana"/>
          <w:sz w:val="22"/>
          <w:szCs w:val="22"/>
          <w:lang w:val="el-GR"/>
        </w:rPr>
        <w:t>01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CA">
        <w:rPr>
          <w:rFonts w:ascii="Verdana" w:hAnsi="Verdana"/>
          <w:sz w:val="22"/>
          <w:szCs w:val="22"/>
          <w:lang w:val="el-GR"/>
        </w:rPr>
        <w:t>2015</w:t>
      </w:r>
      <w:r w:rsidR="00282DDC">
        <w:rPr>
          <w:rFonts w:ascii="Verdana" w:hAnsi="Verdana"/>
          <w:sz w:val="22"/>
          <w:szCs w:val="22"/>
          <w:lang w:val="el-GR"/>
        </w:rPr>
        <w:t xml:space="preserve"> και ώρα 09</w:t>
      </w:r>
      <w:r w:rsidR="001B78CA">
        <w:rPr>
          <w:rFonts w:ascii="Verdana" w:hAnsi="Verdana"/>
          <w:sz w:val="22"/>
          <w:szCs w:val="22"/>
          <w:lang w:val="el-GR"/>
        </w:rPr>
        <w:t>:0</w:t>
      </w:r>
      <w:r w:rsidRPr="00B53BE6">
        <w:rPr>
          <w:rFonts w:ascii="Verdana" w:hAnsi="Verdana"/>
          <w:sz w:val="22"/>
          <w:szCs w:val="22"/>
          <w:lang w:val="el-GR"/>
        </w:rPr>
        <w:t>0</w:t>
      </w:r>
      <w:r w:rsidR="00282DDC">
        <w:rPr>
          <w:rFonts w:ascii="Verdana" w:hAnsi="Verdana"/>
          <w:sz w:val="22"/>
          <w:szCs w:val="22"/>
          <w:lang w:val="el-GR"/>
        </w:rPr>
        <w:t>π.μ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στα γραφεία της ΕΣΑμεΑ Ελ. Βενιζέλου 236 Ηλιούπολη ΑΘΗΝΑ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 w:rsidR="002E6735">
        <w:rPr>
          <w:rFonts w:ascii="Verdana" w:hAnsi="Verdana"/>
          <w:sz w:val="22"/>
          <w:szCs w:val="22"/>
          <w:lang w:val="el-GR"/>
        </w:rPr>
        <w:t xml:space="preserve">ουν τον προσφέροντα για </w:t>
      </w:r>
      <w:r w:rsidR="001B78CA">
        <w:rPr>
          <w:rFonts w:ascii="Verdana" w:hAnsi="Verdana"/>
          <w:sz w:val="22"/>
          <w:szCs w:val="22"/>
          <w:lang w:val="el-GR"/>
        </w:rPr>
        <w:t>120 ημερολογιακές ημέρες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282DDC" w:rsidRDefault="000F49C4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διάρκε</w:t>
      </w:r>
      <w:r w:rsidR="00BC3A2A">
        <w:rPr>
          <w:rFonts w:ascii="Verdana" w:hAnsi="Verdana"/>
          <w:sz w:val="22"/>
          <w:szCs w:val="22"/>
          <w:lang w:val="el-GR"/>
        </w:rPr>
        <w:t>ια υλοποίησης του έργου είναι 2</w:t>
      </w:r>
      <w:r>
        <w:rPr>
          <w:rFonts w:ascii="Verdana" w:hAnsi="Verdana"/>
          <w:sz w:val="22"/>
          <w:szCs w:val="22"/>
          <w:lang w:val="el-GR"/>
        </w:rPr>
        <w:t xml:space="preserve"> μήνες από την υπογραφή της σύμβασης. Η διάρκεια της σύμβασης είναι </w:t>
      </w:r>
      <w:r w:rsidR="00282DDC">
        <w:rPr>
          <w:rFonts w:ascii="Verdana" w:hAnsi="Verdana"/>
          <w:sz w:val="22"/>
          <w:szCs w:val="22"/>
          <w:lang w:val="el-GR"/>
        </w:rPr>
        <w:t>από την υπογραφή της έως την προσήκουσα παραλαβή του έργου.</w:t>
      </w:r>
    </w:p>
    <w:p w:rsidR="00AA7F07" w:rsidRDefault="00282DDC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Ε.Σ.ΑμεΑ,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911E8F" w:rsidRPr="00962DA5">
        <w:rPr>
          <w:rFonts w:ascii="Verdana" w:hAnsi="Verdana"/>
          <w:sz w:val="22"/>
          <w:szCs w:val="22"/>
          <w:lang w:val="el-GR"/>
        </w:rPr>
        <w:t>30</w:t>
      </w:r>
      <w:r w:rsidR="002E6735">
        <w:rPr>
          <w:rFonts w:ascii="Verdana" w:hAnsi="Verdana"/>
          <w:sz w:val="22"/>
          <w:szCs w:val="22"/>
          <w:lang w:val="el-GR"/>
        </w:rPr>
        <w:t>/12/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282DDC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P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B1BBC"/>
    <w:rsid w:val="000F49C4"/>
    <w:rsid w:val="001B78CA"/>
    <w:rsid w:val="00282DDC"/>
    <w:rsid w:val="002E6735"/>
    <w:rsid w:val="003E5510"/>
    <w:rsid w:val="00404C73"/>
    <w:rsid w:val="0054511F"/>
    <w:rsid w:val="00573E62"/>
    <w:rsid w:val="00585AD8"/>
    <w:rsid w:val="005C2121"/>
    <w:rsid w:val="005C6B02"/>
    <w:rsid w:val="00616121"/>
    <w:rsid w:val="006F33D3"/>
    <w:rsid w:val="00863DA8"/>
    <w:rsid w:val="009045D0"/>
    <w:rsid w:val="00911E8F"/>
    <w:rsid w:val="00956209"/>
    <w:rsid w:val="00962DA5"/>
    <w:rsid w:val="009E1CF4"/>
    <w:rsid w:val="00AA7F07"/>
    <w:rsid w:val="00AB04B6"/>
    <w:rsid w:val="00AB5AC2"/>
    <w:rsid w:val="00B53BE6"/>
    <w:rsid w:val="00B6728A"/>
    <w:rsid w:val="00BC05DB"/>
    <w:rsid w:val="00BC3A2A"/>
    <w:rsid w:val="00BC3CB3"/>
    <w:rsid w:val="00C80CBF"/>
    <w:rsid w:val="00CA458B"/>
    <w:rsid w:val="00CE2C08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DE64-A981-4D18-B3E8-94BED74F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B78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78C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2</cp:revision>
  <dcterms:created xsi:type="dcterms:W3CDTF">2014-12-30T09:44:00Z</dcterms:created>
  <dcterms:modified xsi:type="dcterms:W3CDTF">2014-12-30T09:44:00Z</dcterms:modified>
</cp:coreProperties>
</file>