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6" w:rsidRDefault="00E906D4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C241AB">
        <w:rPr>
          <w:rFonts w:ascii="Arial Narrow" w:hAnsi="Arial Narrow"/>
          <w:b/>
          <w:sz w:val="32"/>
          <w:szCs w:val="28"/>
          <w:lang w:val="en-US"/>
        </w:rPr>
        <w:t>1</w:t>
      </w:r>
      <w:r w:rsidR="00C241AB">
        <w:rPr>
          <w:rFonts w:ascii="Arial Narrow" w:hAnsi="Arial Narrow"/>
          <w:b/>
          <w:sz w:val="32"/>
          <w:szCs w:val="28"/>
        </w:rPr>
        <w:t>8</w:t>
      </w:r>
      <w:r w:rsidR="00E8414F">
        <w:rPr>
          <w:rFonts w:ascii="Arial Narrow" w:hAnsi="Arial Narrow"/>
          <w:b/>
          <w:sz w:val="32"/>
          <w:szCs w:val="28"/>
        </w:rPr>
        <w:t xml:space="preserve"> Νοεμβρίου</w:t>
      </w:r>
      <w:r w:rsidR="00D600B6">
        <w:rPr>
          <w:rFonts w:ascii="Arial Narrow" w:hAnsi="Arial Narrow"/>
          <w:b/>
          <w:sz w:val="32"/>
          <w:szCs w:val="28"/>
        </w:rPr>
        <w:t xml:space="preserve"> 2019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Default="000A40B8" w:rsidP="0074323F">
      <w:pPr>
        <w:rPr>
          <w:rFonts w:ascii="Arial Narrow" w:hAnsi="Arial Narrow"/>
        </w:rPr>
      </w:pP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08.11.2019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5" w:tooltip="ανακοίνωση" w:history="1">
        <w:r w:rsidRPr="00C241AB">
          <w:rPr>
            <w:rStyle w:val="-"/>
            <w:rFonts w:ascii="Arial Narrow" w:hAnsi="Arial Narrow"/>
            <w:b/>
            <w:sz w:val="26"/>
            <w:szCs w:val="26"/>
          </w:rPr>
          <w:t>Πενθούμε τον ξαφνικό χαμό του Χρήστου Καραγκιόζη</w:t>
        </w:r>
      </w:hyperlink>
    </w:p>
    <w:p w:rsidR="005915E3" w:rsidRDefault="00C241AB" w:rsidP="00C241AB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Με ιδιαίτερη λύπη η ΕΣΑμεΑ ανακοινώνει τον  ξαφνικό θάνατο του μεγάλου αγωνιστή των κοινωνικών δικαιωμάτων των χρόνιων πασχόντων, των νεφροπαθών, των ατόμων με αναπηρία και των οικογενειών τους Χρήστο Καραγκιόζη.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11.11.2019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6" w:tooltip="δελτίο τύπου" w:history="1">
        <w:r w:rsidRPr="00C241AB">
          <w:rPr>
            <w:rStyle w:val="-"/>
            <w:rFonts w:ascii="Arial Narrow" w:hAnsi="Arial Narrow"/>
            <w:b/>
            <w:sz w:val="26"/>
            <w:szCs w:val="26"/>
          </w:rPr>
          <w:t xml:space="preserve">Ο Ι. Βαρδακαστάνης με τον πρωθυπουργό της Φινλανδίας </w:t>
        </w:r>
        <w:proofErr w:type="spellStart"/>
        <w:r w:rsidRPr="00C241AB">
          <w:rPr>
            <w:rStyle w:val="-"/>
            <w:rFonts w:ascii="Arial Narrow" w:hAnsi="Arial Narrow"/>
            <w:b/>
            <w:sz w:val="26"/>
            <w:szCs w:val="26"/>
          </w:rPr>
          <w:t>Antti</w:t>
        </w:r>
        <w:proofErr w:type="spellEnd"/>
        <w:r w:rsidRPr="00C241AB">
          <w:rPr>
            <w:rStyle w:val="-"/>
            <w:rFonts w:ascii="Arial Narrow" w:hAnsi="Arial Narrow"/>
            <w:b/>
            <w:sz w:val="26"/>
            <w:szCs w:val="26"/>
          </w:rPr>
          <w:t xml:space="preserve"> </w:t>
        </w:r>
        <w:proofErr w:type="spellStart"/>
        <w:r w:rsidRPr="00C241AB">
          <w:rPr>
            <w:rStyle w:val="-"/>
            <w:rFonts w:ascii="Arial Narrow" w:hAnsi="Arial Narrow"/>
            <w:b/>
            <w:sz w:val="26"/>
            <w:szCs w:val="26"/>
          </w:rPr>
          <w:t>Rinne</w:t>
        </w:r>
        <w:proofErr w:type="spellEnd"/>
      </w:hyperlink>
    </w:p>
    <w:p w:rsidR="00C241AB" w:rsidRDefault="00C241AB" w:rsidP="00C241AB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Τον πρωθυπουργό της Φιλανδίας </w:t>
      </w:r>
      <w:proofErr w:type="spellStart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Antti</w:t>
      </w:r>
      <w:proofErr w:type="spellEnd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proofErr w:type="spellStart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Rinne</w:t>
      </w:r>
      <w:proofErr w:type="spellEnd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συνάντησε ο πρόεδρος της ΕΣΑμεΑ και του EDF Ιωάννης Βαρδακαστάνης την Παρασκευή 8 Νοεμβρίου, ως επικεφαλής αντιπροσωπείας του Ευρωπαϊκού Φόρουμ Ατόμων με Αναπηρία και του Φόρουμ Ατόμων με Αναπηρία Φιλανδίας. Η Φινλανδία έχει την Προεδρία της Ευρωπαϊκής Ένωσης.</w:t>
      </w:r>
    </w:p>
    <w:p w:rsidR="00353F94" w:rsidRPr="00353F94" w:rsidRDefault="00353F94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353F9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12.11.2019</w:t>
      </w:r>
    </w:p>
    <w:p w:rsidR="00353F94" w:rsidRPr="00353F94" w:rsidRDefault="00353F94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7" w:tooltip="ανακοίνωση" w:history="1">
        <w:r w:rsidRPr="00353F94">
          <w:rPr>
            <w:rStyle w:val="-"/>
            <w:rFonts w:ascii="Arial Narrow" w:hAnsi="Arial Narrow"/>
            <w:b/>
            <w:sz w:val="26"/>
            <w:szCs w:val="26"/>
          </w:rPr>
          <w:t>Η ΕΣΑμεΑ συμμετείχε στ</w:t>
        </w:r>
        <w:r w:rsidRPr="00353F94">
          <w:rPr>
            <w:rStyle w:val="-"/>
            <w:rFonts w:ascii="Arial Narrow" w:hAnsi="Arial Narrow"/>
            <w:b/>
            <w:sz w:val="26"/>
            <w:szCs w:val="26"/>
          </w:rPr>
          <w:t>ο</w:t>
        </w:r>
        <w:r w:rsidRPr="00353F94">
          <w:rPr>
            <w:rStyle w:val="-"/>
            <w:rFonts w:ascii="Arial Narrow" w:hAnsi="Arial Narrow"/>
            <w:b/>
            <w:sz w:val="26"/>
            <w:szCs w:val="26"/>
          </w:rPr>
          <w:t xml:space="preserve"> 1</w:t>
        </w:r>
        <w:r w:rsidRPr="00353F94">
          <w:rPr>
            <w:rStyle w:val="-"/>
            <w:rFonts w:ascii="Arial Narrow" w:hAnsi="Arial Narrow"/>
            <w:b/>
            <w:sz w:val="26"/>
            <w:szCs w:val="26"/>
            <w:vertAlign w:val="superscript"/>
          </w:rPr>
          <w:t>ο</w:t>
        </w:r>
        <w:r w:rsidRPr="00353F94">
          <w:rPr>
            <w:rStyle w:val="-"/>
            <w:rFonts w:ascii="Arial Narrow" w:hAnsi="Arial Narrow"/>
            <w:b/>
            <w:sz w:val="26"/>
            <w:szCs w:val="26"/>
          </w:rPr>
          <w:t xml:space="preserve"> </w:t>
        </w:r>
        <w:r w:rsidRPr="00353F94">
          <w:rPr>
            <w:rStyle w:val="-"/>
            <w:rFonts w:ascii="Arial Narrow" w:hAnsi="Arial Narrow"/>
            <w:b/>
            <w:sz w:val="26"/>
            <w:szCs w:val="26"/>
            <w:lang w:val="en-US"/>
          </w:rPr>
          <w:t>EPF</w:t>
        </w:r>
        <w:r w:rsidRPr="00353F94">
          <w:rPr>
            <w:rStyle w:val="-"/>
            <w:rFonts w:ascii="Arial Narrow" w:hAnsi="Arial Narrow"/>
            <w:b/>
            <w:sz w:val="26"/>
            <w:szCs w:val="26"/>
          </w:rPr>
          <w:t xml:space="preserve"> </w:t>
        </w:r>
        <w:r w:rsidRPr="00353F94">
          <w:rPr>
            <w:rStyle w:val="-"/>
            <w:rFonts w:ascii="Arial Narrow" w:hAnsi="Arial Narrow"/>
            <w:b/>
            <w:sz w:val="26"/>
            <w:szCs w:val="26"/>
            <w:lang w:val="en-US"/>
          </w:rPr>
          <w:t>Congress</w:t>
        </w:r>
        <w:r w:rsidRPr="00353F94">
          <w:rPr>
            <w:rStyle w:val="-"/>
            <w:rFonts w:ascii="Arial Narrow" w:hAnsi="Arial Narrow"/>
            <w:b/>
            <w:sz w:val="26"/>
            <w:szCs w:val="26"/>
          </w:rPr>
          <w:t>!</w:t>
        </w:r>
      </w:hyperlink>
    </w:p>
    <w:p w:rsidR="00353F94" w:rsidRPr="00353F94" w:rsidRDefault="00353F94" w:rsidP="00C241AB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353F94">
        <w:rPr>
          <w:rStyle w:val="-"/>
          <w:rFonts w:ascii="Arial Narrow" w:hAnsi="Arial Narrow"/>
          <w:color w:val="auto"/>
          <w:sz w:val="26"/>
          <w:szCs w:val="26"/>
          <w:u w:val="none"/>
        </w:rPr>
        <w:t>Η ΕΣΑμεΑ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συμμετείχε στο 1ο EPF (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European</w:t>
      </w:r>
      <w:r w:rsidRPr="00353F94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Patient</w:t>
      </w:r>
      <w:r w:rsidRPr="00353F94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Forum</w:t>
      </w:r>
      <w:r w:rsidRPr="00353F94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,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Ευρωπαϊκό Φόρουμ Ασθενών) Congress μέσω του αναπληρωτή γενικού γραμματέα της Κωνσταντίνου Χόρτη. 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12.11.2019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8" w:tooltip="ανακοίνωση" w:history="1">
        <w:r w:rsidRPr="00C241AB">
          <w:rPr>
            <w:rStyle w:val="-"/>
            <w:rFonts w:ascii="Arial Narrow" w:hAnsi="Arial Narrow"/>
            <w:b/>
            <w:sz w:val="26"/>
            <w:szCs w:val="26"/>
          </w:rPr>
          <w:t xml:space="preserve">Πρόγραμμα Οικονομικής Ενίσχυσης Επιμελών φοιτητών/τριών που ανήκουν σε Ευπαθείς Κοινωνικές Ομάδες (ΕΚΟ)- </w:t>
        </w:r>
        <w:proofErr w:type="spellStart"/>
        <w:r w:rsidRPr="00C241AB">
          <w:rPr>
            <w:rStyle w:val="-"/>
            <w:rFonts w:ascii="Arial Narrow" w:hAnsi="Arial Narrow"/>
            <w:b/>
            <w:sz w:val="26"/>
            <w:szCs w:val="26"/>
          </w:rPr>
          <w:t>ακαδ</w:t>
        </w:r>
        <w:proofErr w:type="spellEnd"/>
        <w:r w:rsidRPr="00C241AB">
          <w:rPr>
            <w:rStyle w:val="-"/>
            <w:rFonts w:ascii="Arial Narrow" w:hAnsi="Arial Narrow"/>
            <w:b/>
            <w:sz w:val="26"/>
            <w:szCs w:val="26"/>
          </w:rPr>
          <w:t>. έτος 2018/19</w:t>
        </w:r>
      </w:hyperlink>
    </w:p>
    <w:p w:rsidR="00C241AB" w:rsidRDefault="00C241AB" w:rsidP="00C241AB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Το Ίδρυμα Κρατικών Υποτροφιών (I.K.Y), στο πλαίσιο της Πράξης «Πρόγραμμα Οικονομικής Ενίσχυσης Επιμελών φοιτητών/τριών που ανήκουν σε Ευπαθείς Κοινωνικές Ομάδες (ΕΚΟ)- </w:t>
      </w:r>
      <w:proofErr w:type="spellStart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ακαδ</w:t>
      </w:r>
      <w:proofErr w:type="spellEnd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. έτος 2018-19» και σε εφαρμογή του Κανονισμού του Προγράμματος (Απόφαση 99166/Ζ1/20-6- 2019, ΦΕΚ 2555/B/27-6-2019) προκηρύσσει 3.771 προπτυχιακές υποτροφίες σε επιμελείς φοιτητές/</w:t>
      </w:r>
      <w:proofErr w:type="spellStart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τριες</w:t>
      </w:r>
      <w:proofErr w:type="spellEnd"/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που σπουδάζουν σε όλα τα Τμήματα/Σχολές των ΑΕΙ της χώρας και ανήκουν σε Ευπαθείς και άλλες Κοινωνικές Ομάδες.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13.11.2019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9" w:tooltip="δελτίο τύπου" w:history="1">
        <w:r w:rsidRPr="00C241AB">
          <w:rPr>
            <w:rStyle w:val="-"/>
            <w:rFonts w:ascii="Arial Narrow" w:hAnsi="Arial Narrow"/>
            <w:b/>
            <w:sz w:val="26"/>
            <w:szCs w:val="26"/>
          </w:rPr>
          <w:t>Ο Ι. Βαρδακαστάνης στον αρμόδιο Επίτροπο ΕΕ για την απασχόληση Nicolas Schmit</w:t>
        </w:r>
      </w:hyperlink>
    </w:p>
    <w:p w:rsidR="00C241AB" w:rsidRDefault="00C241AB" w:rsidP="00C241AB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lastRenderedPageBreak/>
        <w:t>Με την ιδιότητα του προέδρου του Ευρωπαϊκού Φόρουμ Ατόμων με Αναπηρία (EDF) ο Ιωάννης Βαρδακαστάνης, πρόεδρος της ΕΣΑμεΑ, είχε συνάντηση με τον αρμόδιο Επίτροπο για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την απασχόληση Nicolas Schmit την</w:t>
      </w: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Τρίτη 12 Νοεμβρίου στις Βρυξέλλες.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Ο κ. Βαρδακαστάνης τόνισε ότι είναι σημαντικό να επιτευχθούν ίσα δικαιώματα για τα άτομα με αναπηρία, για το 15% δηλαδή του ευρωπαϊκού πληθυσμού και ενημέρωσε τον Επίτροπο για τις προτεραιότητες του αναπηρικού κινήματος που σχετίζονται με το αντικείμενό του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.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15.11.2019</w:t>
      </w:r>
    </w:p>
    <w:p w:rsidR="00C241AB" w:rsidRPr="00C241AB" w:rsidRDefault="00C241AB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10" w:tooltip="δελτίο τύπου" w:history="1">
        <w:r w:rsidRPr="00C241AB">
          <w:rPr>
            <w:rStyle w:val="-"/>
            <w:rFonts w:ascii="Arial Narrow" w:hAnsi="Arial Narrow"/>
            <w:b/>
            <w:sz w:val="26"/>
            <w:szCs w:val="26"/>
          </w:rPr>
          <w:t>Ο Ι. Βαρδακαστάνης rapporteur για την Ατζέντα για τα δικαιώματα των ατόμων με αναπηρία 2020-2030 στην ΕΟΚΕ</w:t>
        </w:r>
      </w:hyperlink>
    </w:p>
    <w:p w:rsidR="00C241AB" w:rsidRDefault="00C241AB" w:rsidP="00C241AB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>Τη γνωμοδότηση της ΕΟΚΕ (Ευρωπαϊκή Οικονομική και Κοινωνική Επιτροπή) «Διαμορφώνοντας την Ατζέντα της ΕΕ για τα δικαιώματα των ατόμων με αναπηρία 2020-2030» (Shaping the EU agenda for disability righ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ts 2020-2030), παρουσίασε την</w:t>
      </w:r>
      <w:r w:rsidRPr="00C241AB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Παρασκευή 15 Νοεμβρίου ως εισηγητής (rapporteur) ο πρόεδρος της ΕΣΑμεΑ και του European Disability Forum (EDF) Ιωάννης Βαρδακαστάνης, με την ιδιότητά του ως αντιπρόεδρος της Ομάδας 3 (Diversity Group).</w:t>
      </w:r>
    </w:p>
    <w:p w:rsidR="00C241AB" w:rsidRPr="00353F94" w:rsidRDefault="00353F94" w:rsidP="00C241AB">
      <w:pPr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</w:pPr>
      <w:r w:rsidRPr="00353F94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International Disability Alliance</w:t>
      </w:r>
    </w:p>
    <w:p w:rsidR="00353F94" w:rsidRPr="00353F94" w:rsidRDefault="00353F94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353F94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12.11.2019</w:t>
      </w:r>
    </w:p>
    <w:p w:rsidR="00353F94" w:rsidRPr="00353F94" w:rsidRDefault="00353F94" w:rsidP="00C241AB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hyperlink r:id="rId11" w:tooltip="δελτίο τύπου στα αγγλικά" w:history="1">
        <w:r w:rsidRPr="00353F94">
          <w:rPr>
            <w:rStyle w:val="-"/>
            <w:rFonts w:ascii="Arial Narrow" w:hAnsi="Arial Narrow"/>
            <w:b/>
            <w:sz w:val="26"/>
            <w:szCs w:val="26"/>
            <w:lang w:val="en-US"/>
          </w:rPr>
          <w:t>Global Launch: IASC Guidelines on the Inclusion of Persons with Disabilities in Humanitarian Action</w:t>
        </w:r>
      </w:hyperlink>
      <w:r w:rsidRPr="00353F94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 </w:t>
      </w:r>
    </w:p>
    <w:p w:rsidR="003222AA" w:rsidRPr="00353F94" w:rsidRDefault="00353F94" w:rsidP="00353F94">
      <w:pPr>
        <w:rPr>
          <w:rFonts w:ascii="Arial Narrow" w:hAnsi="Arial Narrow"/>
          <w:b/>
          <w:sz w:val="28"/>
          <w:szCs w:val="28"/>
          <w:lang w:val="en-US"/>
        </w:rPr>
      </w:pPr>
      <w:r w:rsidRPr="00353F94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The International Disability Alliance, in cooperation with UNICEF and Humanity &amp; Inclusion was pleased to announce the Global Launch of the Inter-Agency Standing Committee (IASC) Guidelines on Inclusion of Persons with Disabilities in Humanitarian Action. The event took place on Tuesday 12 November 2019 at UNICEF House, New York City.</w:t>
      </w:r>
    </w:p>
    <w:p w:rsidR="008428ED" w:rsidRPr="00E906D4" w:rsidRDefault="008428ED" w:rsidP="00593152">
      <w:pPr>
        <w:jc w:val="center"/>
        <w:rPr>
          <w:rFonts w:ascii="Arial Narrow" w:hAnsi="Arial Narrow"/>
          <w:b/>
          <w:sz w:val="28"/>
          <w:szCs w:val="28"/>
        </w:rPr>
      </w:pPr>
      <w:r w:rsidRPr="00433537">
        <w:rPr>
          <w:rFonts w:ascii="Arial Narrow" w:hAnsi="Arial Narrow"/>
          <w:b/>
          <w:sz w:val="28"/>
          <w:szCs w:val="28"/>
        </w:rPr>
        <w:t>Ακολουθείστε</w:t>
      </w:r>
      <w:r w:rsidRPr="00E906D4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</w:rPr>
        <w:t>την</w:t>
      </w:r>
      <w:r w:rsidRPr="00E906D4">
        <w:rPr>
          <w:rFonts w:ascii="Arial Narrow" w:hAnsi="Arial Narrow"/>
          <w:b/>
          <w:sz w:val="28"/>
          <w:szCs w:val="28"/>
        </w:rPr>
        <w:t xml:space="preserve"> </w:t>
      </w:r>
      <w:r w:rsidR="00147639" w:rsidRPr="00433537">
        <w:rPr>
          <w:rFonts w:ascii="Arial Narrow" w:hAnsi="Arial Narrow"/>
          <w:b/>
          <w:sz w:val="28"/>
          <w:szCs w:val="28"/>
        </w:rPr>
        <w:t>Ε</w:t>
      </w:r>
      <w:r w:rsidR="00147639" w:rsidRPr="00E906D4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Σ</w:t>
      </w:r>
      <w:r w:rsidR="00147639" w:rsidRPr="00E906D4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Α</w:t>
      </w:r>
      <w:r w:rsidR="00147639" w:rsidRPr="00E906D4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μεΑ</w:t>
      </w:r>
      <w:r w:rsidR="00147639" w:rsidRPr="00E906D4">
        <w:rPr>
          <w:rFonts w:ascii="Arial Narrow" w:hAnsi="Arial Narrow"/>
          <w:b/>
          <w:sz w:val="28"/>
          <w:szCs w:val="28"/>
        </w:rPr>
        <w:t>.</w:t>
      </w:r>
      <w:r w:rsidRPr="00E906D4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</w:rPr>
        <w:t>στα</w:t>
      </w:r>
      <w:r w:rsidRPr="00E906D4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  <w:lang w:val="en-US"/>
        </w:rPr>
        <w:t>social</w:t>
      </w:r>
      <w:r w:rsidRPr="00E906D4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  <w:lang w:val="en-US"/>
        </w:rPr>
        <w:t>media</w:t>
      </w:r>
    </w:p>
    <w:p w:rsidR="008428ED" w:rsidRPr="007F101E" w:rsidRDefault="00353F94" w:rsidP="004D7159">
      <w:pPr>
        <w:jc w:val="center"/>
        <w:rPr>
          <w:rFonts w:ascii="Arial Narrow" w:hAnsi="Arial Narrow"/>
          <w:sz w:val="28"/>
          <w:szCs w:val="28"/>
        </w:rPr>
      </w:pPr>
      <w:hyperlink r:id="rId12" w:tooltip="φέισμπουκ" w:history="1">
        <w:r w:rsidR="008428ED" w:rsidRPr="00F54FF0">
          <w:rPr>
            <w:rStyle w:val="-"/>
            <w:rFonts w:ascii="Arial Narrow" w:hAnsi="Arial Narrow"/>
            <w:sz w:val="28"/>
            <w:szCs w:val="28"/>
            <w:lang w:val="en-US"/>
          </w:rPr>
          <w:t>http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s</w:t>
        </w:r>
        <w:r w:rsidR="008428ED" w:rsidRPr="00E906D4">
          <w:rPr>
            <w:rStyle w:val="-"/>
            <w:rFonts w:ascii="Arial Narrow" w:hAnsi="Arial Narrow"/>
            <w:sz w:val="28"/>
            <w:szCs w:val="28"/>
          </w:rPr>
          <w:t>://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www</w:t>
        </w:r>
        <w:r w:rsidR="008428ED" w:rsidRPr="007F101E">
          <w:rPr>
            <w:rStyle w:val="-"/>
            <w:rFonts w:ascii="Arial Narrow" w:hAnsi="Arial Narrow"/>
            <w:sz w:val="28"/>
            <w:szCs w:val="28"/>
          </w:rPr>
          <w:t>.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facebook</w:t>
        </w:r>
        <w:r w:rsidR="008428ED" w:rsidRPr="007F101E">
          <w:rPr>
            <w:rStyle w:val="-"/>
            <w:rFonts w:ascii="Arial Narrow" w:hAnsi="Arial Narrow"/>
            <w:sz w:val="28"/>
            <w:szCs w:val="28"/>
          </w:rPr>
          <w:t>.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com</w:t>
        </w:r>
        <w:r w:rsidR="008428ED" w:rsidRPr="007F101E">
          <w:rPr>
            <w:rStyle w:val="-"/>
            <w:rFonts w:ascii="Arial Narrow" w:hAnsi="Arial Narrow"/>
            <w:sz w:val="28"/>
            <w:szCs w:val="28"/>
          </w:rPr>
          <w:t>/</w:t>
        </w:r>
        <w:proofErr w:type="spellStart"/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ESAmeAgr</w:t>
        </w:r>
        <w:proofErr w:type="spellEnd"/>
        <w:r w:rsidR="008428ED" w:rsidRPr="007F101E">
          <w:rPr>
            <w:rStyle w:val="-"/>
            <w:rFonts w:ascii="Arial Narrow" w:hAnsi="Arial Narrow"/>
            <w:sz w:val="28"/>
            <w:szCs w:val="28"/>
          </w:rPr>
          <w:t>/</w:t>
        </w:r>
      </w:hyperlink>
    </w:p>
    <w:p w:rsidR="008428ED" w:rsidRPr="00433537" w:rsidRDefault="00353F94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hyperlink r:id="rId13" w:tooltip="τουίτερ" w:history="1">
        <w:r w:rsidR="008428ED" w:rsidRPr="00433537">
          <w:rPr>
            <w:rStyle w:val="-"/>
            <w:rFonts w:ascii="Arial Narrow" w:hAnsi="Arial Narrow"/>
            <w:sz w:val="28"/>
            <w:szCs w:val="28"/>
            <w:lang w:val="en-US"/>
          </w:rPr>
          <w:t>https://twitter.com/ESAMEAgr</w:t>
        </w:r>
      </w:hyperlink>
    </w:p>
    <w:p w:rsidR="008428ED" w:rsidRPr="00433537" w:rsidRDefault="008428ED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  <w:lang w:val="en-US"/>
        </w:rPr>
        <w:t>Youtube ESAmeAGr</w:t>
      </w:r>
    </w:p>
    <w:p w:rsidR="004D7159" w:rsidRPr="00433537" w:rsidRDefault="008428ED" w:rsidP="00F82639">
      <w:pPr>
        <w:jc w:val="center"/>
        <w:rPr>
          <w:rStyle w:val="-"/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</w:rPr>
        <w:t>Ιστοσελίδα</w:t>
      </w:r>
      <w:r w:rsidRPr="00433537">
        <w:rPr>
          <w:rFonts w:ascii="Arial Narrow" w:hAnsi="Arial Narrow"/>
          <w:sz w:val="28"/>
          <w:szCs w:val="28"/>
          <w:lang w:val="en-US"/>
        </w:rPr>
        <w:t xml:space="preserve"> </w:t>
      </w:r>
      <w:hyperlink r:id="rId14" w:history="1">
        <w:r w:rsidRPr="00433537">
          <w:rPr>
            <w:rStyle w:val="-"/>
            <w:rFonts w:ascii="Arial Narrow" w:hAnsi="Arial Narrow"/>
            <w:sz w:val="28"/>
            <w:szCs w:val="28"/>
            <w:lang w:val="en-US"/>
          </w:rPr>
          <w:t>www.esamea.gr</w:t>
        </w:r>
      </w:hyperlink>
    </w:p>
    <w:p w:rsidR="004D7159" w:rsidRPr="008F29A7" w:rsidRDefault="004D7159" w:rsidP="004D7159">
      <w:pPr>
        <w:jc w:val="center"/>
        <w:rPr>
          <w:rFonts w:ascii="Arial Narrow" w:hAnsi="Arial Narrow"/>
          <w:sz w:val="24"/>
          <w:szCs w:val="28"/>
          <w:lang w:val="en-US"/>
        </w:rPr>
      </w:pPr>
      <w:bookmarkStart w:id="0" w:name="_GoBack"/>
      <w:r>
        <w:rPr>
          <w:rFonts w:ascii="Arial Narrow" w:hAnsi="Arial Narrow"/>
          <w:noProof/>
          <w:sz w:val="24"/>
          <w:szCs w:val="28"/>
          <w:lang w:eastAsia="el-GR"/>
        </w:rPr>
        <w:drawing>
          <wp:inline distT="0" distB="0" distL="0" distR="0">
            <wp:extent cx="1404110" cy="1209537"/>
            <wp:effectExtent l="0" t="0" r="5715" b="0"/>
            <wp:docPr id="1" name="Εικόνα 1" descr="λογότυπο ΕΣΑμεΑ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11" cy="12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7159" w:rsidRPr="008F29A7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F"/>
    <w:rsid w:val="00021BB3"/>
    <w:rsid w:val="00032D8F"/>
    <w:rsid w:val="00054E22"/>
    <w:rsid w:val="000A40B8"/>
    <w:rsid w:val="0010656D"/>
    <w:rsid w:val="00147639"/>
    <w:rsid w:val="001B0A48"/>
    <w:rsid w:val="001E5C97"/>
    <w:rsid w:val="00222855"/>
    <w:rsid w:val="0022351F"/>
    <w:rsid w:val="00285613"/>
    <w:rsid w:val="003222AA"/>
    <w:rsid w:val="00353F94"/>
    <w:rsid w:val="003B4BF1"/>
    <w:rsid w:val="004076B7"/>
    <w:rsid w:val="00433537"/>
    <w:rsid w:val="0045741F"/>
    <w:rsid w:val="004A7F8E"/>
    <w:rsid w:val="004D7159"/>
    <w:rsid w:val="004E6A50"/>
    <w:rsid w:val="005317F5"/>
    <w:rsid w:val="0054532D"/>
    <w:rsid w:val="00553752"/>
    <w:rsid w:val="005845CB"/>
    <w:rsid w:val="005915E3"/>
    <w:rsid w:val="00593152"/>
    <w:rsid w:val="005D24E4"/>
    <w:rsid w:val="0061243D"/>
    <w:rsid w:val="006648C0"/>
    <w:rsid w:val="006772B2"/>
    <w:rsid w:val="006B7C14"/>
    <w:rsid w:val="006D4EEE"/>
    <w:rsid w:val="00706EEA"/>
    <w:rsid w:val="0074323F"/>
    <w:rsid w:val="00762F8E"/>
    <w:rsid w:val="00780304"/>
    <w:rsid w:val="007F101E"/>
    <w:rsid w:val="008379E2"/>
    <w:rsid w:val="008428ED"/>
    <w:rsid w:val="00844171"/>
    <w:rsid w:val="0084797D"/>
    <w:rsid w:val="008F29A7"/>
    <w:rsid w:val="00955364"/>
    <w:rsid w:val="00992381"/>
    <w:rsid w:val="00A67BB9"/>
    <w:rsid w:val="00A936DF"/>
    <w:rsid w:val="00AE60F9"/>
    <w:rsid w:val="00AE6CFA"/>
    <w:rsid w:val="00BA184E"/>
    <w:rsid w:val="00C241AB"/>
    <w:rsid w:val="00C361AB"/>
    <w:rsid w:val="00C53967"/>
    <w:rsid w:val="00CE1940"/>
    <w:rsid w:val="00CE23E8"/>
    <w:rsid w:val="00D132CB"/>
    <w:rsid w:val="00D34268"/>
    <w:rsid w:val="00D600B6"/>
    <w:rsid w:val="00D8122A"/>
    <w:rsid w:val="00DB4CDB"/>
    <w:rsid w:val="00DE461E"/>
    <w:rsid w:val="00E0343C"/>
    <w:rsid w:val="00E8414F"/>
    <w:rsid w:val="00E906D4"/>
    <w:rsid w:val="00E978F2"/>
    <w:rsid w:val="00EB760F"/>
    <w:rsid w:val="00ED4FCB"/>
    <w:rsid w:val="00EE3409"/>
    <w:rsid w:val="00F54FF0"/>
    <w:rsid w:val="00F62D90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9558-CFD6-4D25-8A2D-1CCA5F8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announcements/4417-programma-oikonomikis-enisxysis-epimelon-foititon-trion-poy-anikoyn-se-eypatheis-koinonikes-omades-eko-akad-etos-2018-19" TargetMode="External"/><Relationship Id="rId13" Type="http://schemas.openxmlformats.org/officeDocument/2006/relationships/hyperlink" Target="https://twitter.com/ESAMEA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uropeanPatientsForum/posts/2770988049599781" TargetMode="External"/><Relationship Id="rId12" Type="http://schemas.openxmlformats.org/officeDocument/2006/relationships/hyperlink" Target="https://www.facebook.com/ESAmeA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samea.gr/pressoffice/press-releases/4414-o-i-bardakastanis-me-ton-prothypoyrgo-tis-finlandias-antti-rinne" TargetMode="External"/><Relationship Id="rId11" Type="http://schemas.openxmlformats.org/officeDocument/2006/relationships/hyperlink" Target="http://www.internationaldisabilityalliance.org/iasc-launch?fbclid=IwAR3vbqGHjMO1qWPzVh2piuYd14suK1EsHRTh0MOrx8_flywwW1IP5ngU4tY" TargetMode="External"/><Relationship Id="rId5" Type="http://schemas.openxmlformats.org/officeDocument/2006/relationships/hyperlink" Target="https://www.esamea.gr/pressoffice/announcements/4413-penthoyme-ton-xafniko-xamo-toy-xristoy-karagkiozi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esamea.gr/pressoffice/press-releases/4423-o-i-bardakastanis-rapporteur-gia-tin-atzenta-gia-ta-dikaiomata-ton-atomon-me-anapiria-2020-2030-stin-e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amea.gr/pressoffice/press-releases/4418-o-i-bardakastanis-ston-armodio-epitropo-ee-gia-tin-apasxolisi-nicolas-schmit" TargetMode="External"/><Relationship Id="rId14" Type="http://schemas.openxmlformats.org/officeDocument/2006/relationships/hyperlink" Target="http://www.esam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dc:description/>
  <cp:lastModifiedBy>tkatsani</cp:lastModifiedBy>
  <cp:revision>2</cp:revision>
  <dcterms:created xsi:type="dcterms:W3CDTF">2019-11-15T13:32:00Z</dcterms:created>
  <dcterms:modified xsi:type="dcterms:W3CDTF">2019-11-15T13:32:00Z</dcterms:modified>
</cp:coreProperties>
</file>