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7E2D" w14:textId="6D1E8DCE"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983D6D">
            <w:rPr>
              <w:rStyle w:val="Char0"/>
            </w:rPr>
            <w:t xml:space="preserve">Χριστίνα Σαμαρά </w:t>
          </w:r>
        </w:sdtContent>
      </w:sdt>
    </w:p>
    <w:p w14:paraId="2A6A45C3" w14:textId="035F0285" w:rsidR="00A5663B" w:rsidRPr="00A5663B" w:rsidRDefault="0068759C"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07T00:00:00Z">
                    <w:dateFormat w:val="dd.MM.yyyy"/>
                    <w:lid w:val="el-GR"/>
                    <w:storeMappedDataAs w:val="dateTime"/>
                    <w:calendar w:val="gregorian"/>
                  </w:date>
                </w:sdtPr>
                <w:sdtEndPr>
                  <w:rPr>
                    <w:rStyle w:val="DefaultParagraphFont"/>
                  </w:rPr>
                </w:sdtEndPr>
                <w:sdtContent>
                  <w:r w:rsidR="00344AC6">
                    <w:rPr>
                      <w:rStyle w:val="Char0"/>
                    </w:rPr>
                    <w:t>07.05.2020</w:t>
                  </w:r>
                </w:sdtContent>
              </w:sdt>
            </w:sdtContent>
          </w:sdt>
        </w:sdtContent>
      </w:sdt>
    </w:p>
    <w:p w14:paraId="4A031345" w14:textId="62D3B848" w:rsidR="00A5663B" w:rsidRPr="00344AC6" w:rsidRDefault="0068759C"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0F0CA4">
        <w:rPr>
          <w:b/>
        </w:rPr>
        <w:t xml:space="preserve">      621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307183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238706F" w14:textId="5B945896"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535C3" w:rsidRPr="00344AC6">
                        <w:rPr>
                          <w:rFonts w:asciiTheme="majorHAnsi" w:hAnsiTheme="majorHAnsi" w:cstheme="minorHAnsi"/>
                          <w:szCs w:val="23"/>
                        </w:rPr>
                        <w:t xml:space="preserve">κ. </w:t>
                      </w:r>
                      <w:r w:rsidR="00344AC6" w:rsidRPr="00344AC6">
                        <w:rPr>
                          <w:rFonts w:asciiTheme="majorHAnsi" w:hAnsiTheme="majorHAnsi" w:cstheme="minorHAnsi"/>
                          <w:szCs w:val="23"/>
                        </w:rPr>
                        <w:t>Α</w:t>
                      </w:r>
                      <w:r w:rsidR="00E535C3" w:rsidRPr="00344AC6">
                        <w:rPr>
                          <w:rFonts w:asciiTheme="majorHAnsi" w:hAnsiTheme="majorHAnsi" w:cstheme="minorHAnsi"/>
                          <w:szCs w:val="23"/>
                        </w:rPr>
                        <w:t>.</w:t>
                      </w:r>
                      <w:r w:rsidR="003D3C59" w:rsidRPr="00344AC6">
                        <w:rPr>
                          <w:rFonts w:asciiTheme="majorHAnsi" w:hAnsiTheme="majorHAnsi" w:cstheme="minorHAnsi"/>
                          <w:szCs w:val="23"/>
                        </w:rPr>
                        <w:t xml:space="preserve"> </w:t>
                      </w:r>
                      <w:r w:rsidR="00344AC6" w:rsidRPr="00344AC6">
                        <w:rPr>
                          <w:rFonts w:asciiTheme="majorHAnsi" w:hAnsiTheme="majorHAnsi" w:cstheme="minorHAnsi"/>
                          <w:szCs w:val="23"/>
                        </w:rPr>
                        <w:t>Γεωργιάδη</w:t>
                      </w:r>
                      <w:r w:rsidR="00E535C3" w:rsidRPr="00344AC6">
                        <w:rPr>
                          <w:rFonts w:asciiTheme="majorHAnsi" w:hAnsiTheme="majorHAnsi" w:cstheme="minorHAnsi"/>
                          <w:szCs w:val="23"/>
                        </w:rPr>
                        <w:t xml:space="preserve">, Υπουργό </w:t>
                      </w:r>
                      <w:r w:rsidR="00344AC6" w:rsidRPr="00344AC6">
                        <w:rPr>
                          <w:rFonts w:asciiTheme="majorHAnsi" w:hAnsiTheme="majorHAnsi" w:cstheme="minorHAnsi"/>
                          <w:szCs w:val="23"/>
                        </w:rPr>
                        <w:t>Ανάπτυξης και Επενδύσεων                                          κ. Π. Θεοδωρικάκο, Υπουργό Εσωτερικών</w:t>
                      </w:r>
                      <w:r w:rsidR="00344AC6">
                        <w:rPr>
                          <w:rFonts w:asciiTheme="majorHAnsi" w:hAnsiTheme="majorHAnsi" w:cstheme="minorHAnsi"/>
                          <w:sz w:val="22"/>
                          <w:szCs w:val="22"/>
                        </w:rPr>
                        <w:t xml:space="preserve">  </w:t>
                      </w:r>
                    </w:sdtContent>
                  </w:sdt>
                </w:p>
              </w:sdtContent>
            </w:sdt>
          </w:sdtContent>
        </w:sdt>
      </w:sdtContent>
    </w:sdt>
    <w:p w14:paraId="7A3E41BD"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inorHAnsi" w:hAnsiTheme="minorHAnsi" w:cstheme="minorHAnsi"/>
          <w:bCs w:val="0"/>
          <w:color w:val="auto"/>
          <w:spacing w:val="0"/>
          <w:sz w:val="24"/>
          <w:szCs w:val="24"/>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16CF3C2" w14:textId="4A13E834" w:rsidR="002D0AB7" w:rsidRPr="00C0166C" w:rsidRDefault="0068759C"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sdt>
                    <w:sdtPr>
                      <w:alias w:val="Θέμα της επιστολής"/>
                      <w:tag w:val="Θέμα της επιστολής"/>
                      <w:id w:val="-925491066"/>
                      <w:placeholder>
                        <w:docPart w:val="08E29AAC0FE74D2F8E25328449CF83D0"/>
                      </w:placeholder>
                    </w:sdtPr>
                    <w:sdtEndPr>
                      <w:rPr>
                        <w:szCs w:val="23"/>
                      </w:rPr>
                    </w:sdtEndPr>
                    <w:sdtContent>
                      <w:r w:rsidR="000F3E70">
                        <w:rPr>
                          <w:rFonts w:asciiTheme="majorHAnsi" w:hAnsiTheme="majorHAnsi" w:cstheme="minorHAnsi"/>
                          <w:szCs w:val="23"/>
                        </w:rPr>
                        <w:t xml:space="preserve">Διασφάλιση </w:t>
                      </w:r>
                      <w:r w:rsidR="00B8621F" w:rsidRPr="00B8621F">
                        <w:rPr>
                          <w:rFonts w:asciiTheme="majorHAnsi" w:hAnsiTheme="majorHAnsi" w:cstheme="minorHAnsi"/>
                          <w:szCs w:val="23"/>
                        </w:rPr>
                        <w:t>της ανεμπόδιστης κίνησης όλων των ατόμων με αναπηρία και μειωμένη κινητικότητα στους κοινόχρηστους χώρους της πόλης,</w:t>
                      </w:r>
                      <w:r w:rsidR="00990F18" w:rsidRPr="00990F18">
                        <w:t xml:space="preserve"> </w:t>
                      </w:r>
                      <w:r w:rsidR="00990F18" w:rsidRPr="00990F18">
                        <w:rPr>
                          <w:rFonts w:asciiTheme="majorHAnsi" w:hAnsiTheme="majorHAnsi" w:cstheme="minorHAnsi"/>
                          <w:szCs w:val="23"/>
                        </w:rPr>
                        <w:t>κατά την εφαρμογή συγκεκριμένων μέτρων στήριξης της οικονομίας</w:t>
                      </w:r>
                    </w:sdtContent>
                  </w:sdt>
                </w:sdtContent>
              </w:sdt>
              <w:r w:rsidR="002D0AB7">
                <w:rPr>
                  <w:rStyle w:val="Strong"/>
                </w:rPr>
                <w:t>»</w:t>
              </w:r>
            </w:p>
            <w:p w14:paraId="0BD03C4F" w14:textId="77777777" w:rsidR="002D0AB7" w:rsidRDefault="0068759C" w:rsidP="00DD1D03">
              <w:pPr>
                <w:pBdr>
                  <w:top w:val="single" w:sz="4" w:space="1" w:color="auto"/>
                </w:pBdr>
                <w:spacing w:after="480"/>
              </w:pPr>
            </w:p>
          </w:sdtContent>
        </w:sdt>
        <w:sdt>
          <w:sdtPr>
            <w:rPr>
              <w:rFonts w:asciiTheme="minorHAnsi" w:hAnsiTheme="minorHAnsi" w:cstheme="minorHAnsi"/>
              <w:color w:val="auto"/>
              <w:sz w:val="23"/>
              <w:szCs w:val="23"/>
              <w:lang w:eastAsia="el-GR"/>
            </w:rPr>
            <w:alias w:val="Σώμα της επιστολής"/>
            <w:tag w:val="Σώμα της επιστολής"/>
            <w:id w:val="-1096393226"/>
            <w:placeholder>
              <w:docPart w:val="D55DD9942FB747919333F5FFCA7331FE"/>
            </w:placeholder>
          </w:sdtPr>
          <w:sdtEndPr>
            <w:rPr>
              <w:sz w:val="24"/>
              <w:szCs w:val="24"/>
              <w:lang w:eastAsia="en-US"/>
            </w:rPr>
          </w:sdtEndPr>
          <w:sdtContent>
            <w:p w14:paraId="2917071D" w14:textId="22B2CB68" w:rsidR="000E5FE9" w:rsidRPr="00380332" w:rsidRDefault="00CA0E96" w:rsidP="00D00461">
              <w:pPr>
                <w:rPr>
                  <w:rFonts w:asciiTheme="majorHAnsi" w:hAnsiTheme="majorHAnsi" w:cstheme="minorHAnsi"/>
                  <w:b/>
                  <w:color w:val="auto"/>
                  <w:sz w:val="23"/>
                  <w:szCs w:val="23"/>
                  <w:lang w:eastAsia="el-GR"/>
                </w:rPr>
              </w:pPr>
              <w:r w:rsidRPr="00380332">
                <w:rPr>
                  <w:rFonts w:asciiTheme="majorHAnsi" w:hAnsiTheme="majorHAnsi" w:cstheme="minorHAnsi"/>
                  <w:b/>
                  <w:color w:val="auto"/>
                  <w:sz w:val="23"/>
                  <w:szCs w:val="23"/>
                  <w:lang w:eastAsia="el-GR"/>
                </w:rPr>
                <w:t>Κύρι</w:t>
              </w:r>
              <w:r w:rsidR="00344AC6" w:rsidRPr="00380332">
                <w:rPr>
                  <w:rFonts w:asciiTheme="majorHAnsi" w:hAnsiTheme="majorHAnsi" w:cstheme="minorHAnsi"/>
                  <w:b/>
                  <w:color w:val="auto"/>
                  <w:sz w:val="23"/>
                  <w:szCs w:val="23"/>
                  <w:lang w:eastAsia="el-GR"/>
                </w:rPr>
                <w:t>οι</w:t>
              </w:r>
              <w:r w:rsidRPr="00380332">
                <w:rPr>
                  <w:rFonts w:asciiTheme="majorHAnsi" w:hAnsiTheme="majorHAnsi" w:cstheme="minorHAnsi"/>
                  <w:b/>
                  <w:color w:val="auto"/>
                  <w:sz w:val="23"/>
                  <w:szCs w:val="23"/>
                  <w:lang w:eastAsia="el-GR"/>
                </w:rPr>
                <w:t xml:space="preserve"> Υπουργ</w:t>
              </w:r>
              <w:r w:rsidR="00344AC6" w:rsidRPr="00380332">
                <w:rPr>
                  <w:rFonts w:asciiTheme="majorHAnsi" w:hAnsiTheme="majorHAnsi" w:cstheme="minorHAnsi"/>
                  <w:b/>
                  <w:color w:val="auto"/>
                  <w:sz w:val="23"/>
                  <w:szCs w:val="23"/>
                  <w:lang w:eastAsia="el-GR"/>
                </w:rPr>
                <w:t>οί</w:t>
              </w:r>
              <w:r w:rsidRPr="00380332">
                <w:rPr>
                  <w:rFonts w:asciiTheme="majorHAnsi" w:hAnsiTheme="majorHAnsi" w:cstheme="minorHAnsi"/>
                  <w:b/>
                  <w:color w:val="auto"/>
                  <w:sz w:val="23"/>
                  <w:szCs w:val="23"/>
                  <w:lang w:eastAsia="el-GR"/>
                </w:rPr>
                <w:t xml:space="preserve">, </w:t>
              </w:r>
            </w:p>
            <w:p w14:paraId="2755D575" w14:textId="7316DB65" w:rsidR="00344AC6" w:rsidRPr="00380332" w:rsidRDefault="00003A29" w:rsidP="00344AC6">
              <w:pPr>
                <w:autoSpaceDE w:val="0"/>
                <w:autoSpaceDN w:val="0"/>
                <w:adjustRightInd w:val="0"/>
                <w:rPr>
                  <w:rFonts w:asciiTheme="majorHAnsi" w:hAnsiTheme="majorHAnsi" w:cstheme="minorHAnsi"/>
                  <w:bCs/>
                  <w:color w:val="auto"/>
                  <w:sz w:val="23"/>
                  <w:szCs w:val="23"/>
                </w:rPr>
              </w:pPr>
              <w:r w:rsidRPr="00380332">
                <w:rPr>
                  <w:rFonts w:asciiTheme="majorHAnsi" w:hAnsiTheme="majorHAnsi" w:cstheme="minorHAnsi"/>
                  <w:bCs/>
                  <w:color w:val="auto"/>
                  <w:sz w:val="23"/>
                  <w:szCs w:val="23"/>
                </w:rPr>
                <w:t>Η Εθνική Συνομοσπονδία Ατόμων με Αναπηρία (Ε.Σ.Α.μεΑ.)</w:t>
              </w:r>
              <w:r w:rsidR="00344AC6" w:rsidRPr="00380332">
                <w:rPr>
                  <w:rFonts w:asciiTheme="majorHAnsi" w:hAnsiTheme="majorHAnsi" w:cstheme="minorHAnsi"/>
                  <w:bCs/>
                  <w:color w:val="auto"/>
                  <w:sz w:val="23"/>
                  <w:szCs w:val="23"/>
                </w:rPr>
                <w:t xml:space="preserve"> η οποία</w:t>
              </w:r>
              <w:r w:rsidRPr="00380332">
                <w:rPr>
                  <w:rFonts w:asciiTheme="majorHAnsi" w:hAnsiTheme="majorHAnsi" w:cstheme="minorHAnsi"/>
                  <w:bCs/>
                  <w:color w:val="auto"/>
                  <w:sz w:val="23"/>
                  <w:szCs w:val="23"/>
                </w:rPr>
                <w:t xml:space="preserve"> όπως γνωρίζετε, 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r w:rsidR="00344AC6" w:rsidRPr="00380332">
                <w:rPr>
                  <w:rFonts w:asciiTheme="majorHAnsi" w:hAnsiTheme="majorHAnsi" w:cstheme="minorHAnsi"/>
                  <w:bCs/>
                  <w:color w:val="auto"/>
                  <w:sz w:val="23"/>
                  <w:szCs w:val="23"/>
                </w:rPr>
                <w:t xml:space="preserve">, - με το παρόν έγγραφό της, σας μεταφέρει το αίτημα της Εθνικής Ομοσπονδίας Κινητικά Αναπήρων (Ε.Ο.Κ.Α.) σχετικά με </w:t>
              </w:r>
              <w:r w:rsidR="00E670EA" w:rsidRPr="00380332">
                <w:rPr>
                  <w:rFonts w:asciiTheme="majorHAnsi" w:hAnsiTheme="majorHAnsi" w:cstheme="minorHAnsi"/>
                  <w:bCs/>
                  <w:color w:val="auto"/>
                  <w:sz w:val="23"/>
                  <w:szCs w:val="23"/>
                </w:rPr>
                <w:t xml:space="preserve">τη διασφάλιση της ελεύθερης κυκλοφορίας πολιτών με βαριά κινητική αναπηρία, οι οποίοι είναι χρήστες αμαξιδίων, στην περίπτωση παραχώρησης περισσότερων τετραγωνικών εξωτερικού χώρου σε επιχειρήσεις εστίασης. </w:t>
              </w:r>
            </w:p>
            <w:p w14:paraId="30E1B5DA" w14:textId="78BFFAAA" w:rsidR="00003A29" w:rsidRPr="00380332" w:rsidRDefault="00344AC6" w:rsidP="00344AC6">
              <w:pPr>
                <w:autoSpaceDE w:val="0"/>
                <w:autoSpaceDN w:val="0"/>
                <w:adjustRightInd w:val="0"/>
                <w:rPr>
                  <w:rFonts w:asciiTheme="majorHAnsi" w:hAnsiTheme="majorHAnsi" w:cstheme="minorHAnsi"/>
                  <w:bCs/>
                  <w:color w:val="auto"/>
                  <w:sz w:val="23"/>
                  <w:szCs w:val="23"/>
                </w:rPr>
              </w:pPr>
              <w:r w:rsidRPr="00380332">
                <w:rPr>
                  <w:rFonts w:asciiTheme="majorHAnsi" w:hAnsiTheme="majorHAnsi" w:cstheme="minorHAnsi"/>
                  <w:bCs/>
                  <w:color w:val="auto"/>
                  <w:sz w:val="23"/>
                  <w:szCs w:val="23"/>
                </w:rPr>
                <w:t xml:space="preserve">Όπως επισημαίνει </w:t>
              </w:r>
              <w:r w:rsidR="00AF0494" w:rsidRPr="00380332">
                <w:rPr>
                  <w:rFonts w:asciiTheme="majorHAnsi" w:hAnsiTheme="majorHAnsi" w:cstheme="minorHAnsi"/>
                  <w:bCs/>
                  <w:color w:val="auto"/>
                  <w:sz w:val="23"/>
                  <w:szCs w:val="23"/>
                </w:rPr>
                <w:t xml:space="preserve">η Ε.Ο.Κ.Α. </w:t>
              </w:r>
              <w:r w:rsidRPr="00380332">
                <w:rPr>
                  <w:rFonts w:asciiTheme="majorHAnsi" w:hAnsiTheme="majorHAnsi" w:cstheme="minorHAnsi"/>
                  <w:bCs/>
                  <w:color w:val="auto"/>
                  <w:sz w:val="23"/>
                  <w:szCs w:val="23"/>
                </w:rPr>
                <w:t>στην επιστολή της</w:t>
              </w:r>
              <w:r w:rsidR="00AF0494" w:rsidRPr="00380332">
                <w:rPr>
                  <w:rFonts w:asciiTheme="majorHAnsi" w:hAnsiTheme="majorHAnsi" w:cstheme="minorHAnsi"/>
                  <w:bCs/>
                  <w:color w:val="auto"/>
                  <w:sz w:val="23"/>
                  <w:szCs w:val="23"/>
                </w:rPr>
                <w:t>,</w:t>
              </w:r>
              <w:r w:rsidRPr="00380332">
                <w:rPr>
                  <w:rFonts w:asciiTheme="majorHAnsi" w:hAnsiTheme="majorHAnsi" w:cstheme="minorHAnsi"/>
                  <w:bCs/>
                  <w:color w:val="auto"/>
                  <w:sz w:val="23"/>
                  <w:szCs w:val="23"/>
                </w:rPr>
                <w:t xml:space="preserve"> την οποία σας επισυνάπτουμε, </w:t>
              </w:r>
              <w:r w:rsidR="00E670EA" w:rsidRPr="00380332">
                <w:rPr>
                  <w:rFonts w:asciiTheme="majorHAnsi" w:hAnsiTheme="majorHAnsi" w:cstheme="minorHAnsi"/>
                  <w:bCs/>
                  <w:color w:val="auto"/>
                  <w:sz w:val="23"/>
                  <w:szCs w:val="23"/>
                </w:rPr>
                <w:t>είναι γνωστό πως</w:t>
              </w:r>
              <w:r w:rsidR="003F100E" w:rsidRPr="00380332">
                <w:rPr>
                  <w:rFonts w:asciiTheme="majorHAnsi" w:hAnsiTheme="majorHAnsi" w:cstheme="minorHAnsi"/>
                  <w:bCs/>
                  <w:color w:val="auto"/>
                  <w:sz w:val="23"/>
                  <w:szCs w:val="23"/>
                </w:rPr>
                <w:t xml:space="preserve"> σε αρκετές περιπτώσεις</w:t>
              </w:r>
              <w:r w:rsidR="00E670EA" w:rsidRPr="00380332">
                <w:rPr>
                  <w:rFonts w:asciiTheme="majorHAnsi" w:hAnsiTheme="majorHAnsi" w:cstheme="minorHAnsi"/>
                  <w:bCs/>
                  <w:color w:val="auto"/>
                  <w:sz w:val="23"/>
                  <w:szCs w:val="23"/>
                </w:rPr>
                <w:t xml:space="preserve"> γίνεται</w:t>
              </w:r>
              <w:r w:rsidR="003F100E" w:rsidRPr="00380332">
                <w:rPr>
                  <w:rFonts w:asciiTheme="majorHAnsi" w:hAnsiTheme="majorHAnsi" w:cstheme="minorHAnsi"/>
                  <w:bCs/>
                  <w:color w:val="auto"/>
                  <w:sz w:val="23"/>
                  <w:szCs w:val="23"/>
                </w:rPr>
                <w:t xml:space="preserve"> ήδη</w:t>
              </w:r>
              <w:r w:rsidR="00E670EA" w:rsidRPr="00380332">
                <w:rPr>
                  <w:rFonts w:asciiTheme="majorHAnsi" w:hAnsiTheme="majorHAnsi" w:cstheme="minorHAnsi"/>
                  <w:bCs/>
                  <w:color w:val="auto"/>
                  <w:sz w:val="23"/>
                  <w:szCs w:val="23"/>
                </w:rPr>
                <w:t xml:space="preserve"> αυθαίρετη κατάληψη εξωτερικών χώρων (πεζοδρόμια, πλατείες, πεζόδρομοι) πέραν του νομίμως </w:t>
              </w:r>
              <w:r w:rsidR="005C512F" w:rsidRPr="00380332">
                <w:rPr>
                  <w:rFonts w:asciiTheme="majorHAnsi" w:hAnsiTheme="majorHAnsi" w:cstheme="minorHAnsi"/>
                  <w:bCs/>
                  <w:color w:val="auto"/>
                  <w:sz w:val="23"/>
                  <w:szCs w:val="23"/>
                </w:rPr>
                <w:t>παρα</w:t>
              </w:r>
              <w:r w:rsidR="00E670EA" w:rsidRPr="00380332">
                <w:rPr>
                  <w:rFonts w:asciiTheme="majorHAnsi" w:hAnsiTheme="majorHAnsi" w:cstheme="minorHAnsi"/>
                  <w:bCs/>
                  <w:color w:val="auto"/>
                  <w:sz w:val="23"/>
                  <w:szCs w:val="23"/>
                </w:rPr>
                <w:t>χωρηθέντος, από τα καταστήματα εστίασης</w:t>
              </w:r>
              <w:r w:rsidR="005A45C1" w:rsidRPr="00380332">
                <w:rPr>
                  <w:rFonts w:asciiTheme="majorHAnsi" w:hAnsiTheme="majorHAnsi" w:cstheme="minorHAnsi"/>
                  <w:bCs/>
                  <w:color w:val="auto"/>
                  <w:sz w:val="23"/>
                  <w:szCs w:val="23"/>
                </w:rPr>
                <w:t xml:space="preserve">. </w:t>
              </w:r>
              <w:r w:rsidR="005C512F" w:rsidRPr="00380332">
                <w:rPr>
                  <w:rFonts w:asciiTheme="majorHAnsi" w:hAnsiTheme="majorHAnsi" w:cstheme="minorHAnsi"/>
                  <w:bCs/>
                  <w:color w:val="auto"/>
                  <w:sz w:val="23"/>
                  <w:szCs w:val="23"/>
                </w:rPr>
                <w:t>Η δε</w:t>
              </w:r>
              <w:r w:rsidR="005A45C1" w:rsidRPr="00380332">
                <w:rPr>
                  <w:rFonts w:asciiTheme="majorHAnsi" w:hAnsiTheme="majorHAnsi" w:cstheme="minorHAnsi"/>
                  <w:bCs/>
                  <w:color w:val="auto"/>
                  <w:sz w:val="23"/>
                  <w:szCs w:val="23"/>
                </w:rPr>
                <w:t xml:space="preserve"> παραχώρηση επιπλέον τετραγωνικών </w:t>
              </w:r>
              <w:r w:rsidR="00AF0494" w:rsidRPr="00380332">
                <w:rPr>
                  <w:rFonts w:asciiTheme="majorHAnsi" w:hAnsiTheme="majorHAnsi" w:cstheme="minorHAnsi"/>
                  <w:bCs/>
                  <w:color w:val="auto"/>
                  <w:sz w:val="23"/>
                  <w:szCs w:val="23"/>
                </w:rPr>
                <w:t xml:space="preserve">στις επιχειρήσεις εστίασης </w:t>
              </w:r>
              <w:r w:rsidR="005A45C1" w:rsidRPr="00380332">
                <w:rPr>
                  <w:rFonts w:asciiTheme="majorHAnsi" w:hAnsiTheme="majorHAnsi" w:cstheme="minorHAnsi"/>
                  <w:bCs/>
                  <w:color w:val="auto"/>
                  <w:sz w:val="23"/>
                  <w:szCs w:val="23"/>
                </w:rPr>
                <w:t>θα επιβαρύνει ακόμη περισσότερο την κατάσταση</w:t>
              </w:r>
              <w:r w:rsidR="00380332" w:rsidRPr="00380332">
                <w:rPr>
                  <w:rFonts w:asciiTheme="majorHAnsi" w:hAnsiTheme="majorHAnsi" w:cstheme="minorHAnsi"/>
                  <w:bCs/>
                  <w:color w:val="auto"/>
                  <w:sz w:val="23"/>
                  <w:szCs w:val="23"/>
                </w:rPr>
                <w:t>,</w:t>
              </w:r>
              <w:r w:rsidR="005A45C1" w:rsidRPr="00380332">
                <w:rPr>
                  <w:rFonts w:asciiTheme="majorHAnsi" w:hAnsiTheme="majorHAnsi" w:cstheme="minorHAnsi"/>
                  <w:bCs/>
                  <w:color w:val="auto"/>
                  <w:sz w:val="23"/>
                  <w:szCs w:val="23"/>
                </w:rPr>
                <w:t xml:space="preserve"> εάν δεν ληφθούν υπόψη οι ανάγκες </w:t>
              </w:r>
              <w:r w:rsidR="005C512F" w:rsidRPr="00380332">
                <w:rPr>
                  <w:rFonts w:asciiTheme="majorHAnsi" w:hAnsiTheme="majorHAnsi" w:cstheme="minorHAnsi"/>
                  <w:bCs/>
                  <w:color w:val="auto"/>
                  <w:sz w:val="23"/>
                  <w:szCs w:val="23"/>
                </w:rPr>
                <w:t xml:space="preserve">κινητικότητας </w:t>
              </w:r>
              <w:r w:rsidR="005A45C1" w:rsidRPr="00380332">
                <w:rPr>
                  <w:rFonts w:asciiTheme="majorHAnsi" w:hAnsiTheme="majorHAnsi" w:cstheme="minorHAnsi"/>
                  <w:bCs/>
                  <w:color w:val="auto"/>
                  <w:sz w:val="23"/>
                  <w:szCs w:val="23"/>
                </w:rPr>
                <w:t>των ευπαθών κατηγοριών χρηστών των κοινόχρηστων χώρων της πόλης όπως τα άτομα με κινητική αναπηρία, με προβλήματα όρασης αλλά και οι ηλικιωμένοι πολίτες</w:t>
              </w:r>
              <w:r w:rsidR="00E670EA" w:rsidRPr="00380332">
                <w:rPr>
                  <w:rFonts w:asciiTheme="majorHAnsi" w:hAnsiTheme="majorHAnsi" w:cstheme="minorHAnsi"/>
                  <w:bCs/>
                  <w:color w:val="auto"/>
                  <w:sz w:val="23"/>
                  <w:szCs w:val="23"/>
                </w:rPr>
                <w:t xml:space="preserve">. </w:t>
              </w:r>
              <w:r w:rsidR="005C512F" w:rsidRPr="00380332">
                <w:rPr>
                  <w:rFonts w:asciiTheme="majorHAnsi" w:hAnsiTheme="majorHAnsi" w:cstheme="minorHAnsi"/>
                  <w:bCs/>
                  <w:color w:val="auto"/>
                  <w:sz w:val="23"/>
                  <w:szCs w:val="23"/>
                </w:rPr>
                <w:t>Η διαμόρφωση δε</w:t>
              </w:r>
              <w:r w:rsidR="00AF0494" w:rsidRPr="00380332">
                <w:rPr>
                  <w:rFonts w:asciiTheme="majorHAnsi" w:hAnsiTheme="majorHAnsi" w:cstheme="minorHAnsi"/>
                  <w:bCs/>
                  <w:color w:val="auto"/>
                  <w:sz w:val="23"/>
                  <w:szCs w:val="23"/>
                </w:rPr>
                <w:t xml:space="preserve">, </w:t>
              </w:r>
              <w:r w:rsidR="00507E79" w:rsidRPr="00380332">
                <w:rPr>
                  <w:rFonts w:asciiTheme="majorHAnsi" w:hAnsiTheme="majorHAnsi" w:cstheme="minorHAnsi"/>
                  <w:bCs/>
                  <w:color w:val="auto"/>
                  <w:sz w:val="23"/>
                  <w:szCs w:val="23"/>
                </w:rPr>
                <w:t>λόγω των νέων μέτρων παραχώρησης επιπλέον χώρων</w:t>
              </w:r>
              <w:r w:rsidR="00AF0494" w:rsidRPr="00380332">
                <w:rPr>
                  <w:rFonts w:asciiTheme="majorHAnsi" w:hAnsiTheme="majorHAnsi" w:cstheme="minorHAnsi"/>
                  <w:bCs/>
                  <w:color w:val="auto"/>
                  <w:sz w:val="23"/>
                  <w:szCs w:val="23"/>
                </w:rPr>
                <w:t xml:space="preserve">, </w:t>
              </w:r>
              <w:r w:rsidR="005C512F" w:rsidRPr="00380332">
                <w:rPr>
                  <w:rFonts w:asciiTheme="majorHAnsi" w:hAnsiTheme="majorHAnsi" w:cstheme="minorHAnsi"/>
                  <w:bCs/>
                  <w:color w:val="auto"/>
                  <w:sz w:val="23"/>
                  <w:szCs w:val="23"/>
                </w:rPr>
                <w:t>μιας νέας κατάστασης στους κοινόχρηστους χώρους</w:t>
              </w:r>
              <w:r w:rsidR="00AF0494" w:rsidRPr="00380332">
                <w:rPr>
                  <w:rFonts w:asciiTheme="majorHAnsi" w:hAnsiTheme="majorHAnsi" w:cstheme="minorHAnsi"/>
                  <w:bCs/>
                  <w:color w:val="auto"/>
                  <w:sz w:val="23"/>
                  <w:szCs w:val="23"/>
                </w:rPr>
                <w:t xml:space="preserve"> της πόλης</w:t>
              </w:r>
              <w:r w:rsidR="00507E79" w:rsidRPr="00380332">
                <w:rPr>
                  <w:rFonts w:asciiTheme="majorHAnsi" w:hAnsiTheme="majorHAnsi" w:cstheme="minorHAnsi"/>
                  <w:bCs/>
                  <w:color w:val="auto"/>
                  <w:sz w:val="23"/>
                  <w:szCs w:val="23"/>
                </w:rPr>
                <w:t>,</w:t>
              </w:r>
              <w:r w:rsidR="005C512F" w:rsidRPr="00380332">
                <w:rPr>
                  <w:rFonts w:asciiTheme="majorHAnsi" w:hAnsiTheme="majorHAnsi" w:cstheme="minorHAnsi"/>
                  <w:bCs/>
                  <w:color w:val="auto"/>
                  <w:sz w:val="23"/>
                  <w:szCs w:val="23"/>
                </w:rPr>
                <w:t xml:space="preserve"> διαφορετικής από αυτή που τα άτομα με αναπηρία έχουν εκπαιδευτεί να χρησιμοποιούν</w:t>
              </w:r>
              <w:r w:rsidR="00507E79" w:rsidRPr="00380332">
                <w:rPr>
                  <w:rFonts w:asciiTheme="majorHAnsi" w:hAnsiTheme="majorHAnsi" w:cstheme="minorHAnsi"/>
                  <w:bCs/>
                  <w:color w:val="auto"/>
                  <w:sz w:val="23"/>
                  <w:szCs w:val="23"/>
                </w:rPr>
                <w:t xml:space="preserve"> μέχρι σήμερα,</w:t>
              </w:r>
              <w:r w:rsidR="005C512F" w:rsidRPr="00380332">
                <w:rPr>
                  <w:rFonts w:asciiTheme="majorHAnsi" w:hAnsiTheme="majorHAnsi" w:cstheme="minorHAnsi"/>
                  <w:bCs/>
                  <w:color w:val="auto"/>
                  <w:sz w:val="23"/>
                  <w:szCs w:val="23"/>
                </w:rPr>
                <w:t xml:space="preserve"> πέραν της δυσκολίας </w:t>
              </w:r>
              <w:r w:rsidR="00507E79" w:rsidRPr="00380332">
                <w:rPr>
                  <w:rFonts w:asciiTheme="majorHAnsi" w:hAnsiTheme="majorHAnsi" w:cstheme="minorHAnsi"/>
                  <w:bCs/>
                  <w:color w:val="auto"/>
                  <w:sz w:val="23"/>
                  <w:szCs w:val="23"/>
                </w:rPr>
                <w:t xml:space="preserve">στην κίνησή </w:t>
              </w:r>
              <w:r w:rsidR="00507E79" w:rsidRPr="00380332">
                <w:rPr>
                  <w:rFonts w:asciiTheme="majorHAnsi" w:hAnsiTheme="majorHAnsi" w:cstheme="minorHAnsi"/>
                  <w:bCs/>
                  <w:color w:val="auto"/>
                  <w:sz w:val="23"/>
                  <w:szCs w:val="23"/>
                </w:rPr>
                <w:lastRenderedPageBreak/>
                <w:t xml:space="preserve">τους εγείρει και θέματα ασφάλειας αυτών, τα οποία για να </w:t>
              </w:r>
              <w:r w:rsidR="00380332" w:rsidRPr="00380332">
                <w:rPr>
                  <w:rFonts w:asciiTheme="majorHAnsi" w:hAnsiTheme="majorHAnsi" w:cstheme="minorHAnsi"/>
                  <w:bCs/>
                  <w:color w:val="auto"/>
                  <w:sz w:val="23"/>
                  <w:szCs w:val="23"/>
                </w:rPr>
                <w:t xml:space="preserve">τα </w:t>
              </w:r>
              <w:r w:rsidR="00507E79" w:rsidRPr="00380332">
                <w:rPr>
                  <w:rFonts w:asciiTheme="majorHAnsi" w:hAnsiTheme="majorHAnsi" w:cstheme="minorHAnsi"/>
                  <w:bCs/>
                  <w:color w:val="auto"/>
                  <w:sz w:val="23"/>
                  <w:szCs w:val="23"/>
                </w:rPr>
                <w:t>αντιμετωπίσουν θα αναγκαστούν να καταφύγουν στη βοήθεια συνοδών</w:t>
              </w:r>
              <w:r w:rsidR="00AF0494" w:rsidRPr="00380332">
                <w:rPr>
                  <w:rFonts w:asciiTheme="majorHAnsi" w:hAnsiTheme="majorHAnsi" w:cstheme="minorHAnsi"/>
                  <w:bCs/>
                  <w:color w:val="auto"/>
                  <w:sz w:val="23"/>
                  <w:szCs w:val="23"/>
                </w:rPr>
                <w:t>, προφανώς</w:t>
              </w:r>
              <w:r w:rsidR="00507E79" w:rsidRPr="00380332">
                <w:rPr>
                  <w:rFonts w:asciiTheme="majorHAnsi" w:hAnsiTheme="majorHAnsi" w:cstheme="minorHAnsi"/>
                  <w:bCs/>
                  <w:color w:val="auto"/>
                  <w:sz w:val="23"/>
                  <w:szCs w:val="23"/>
                </w:rPr>
                <w:t xml:space="preserve"> σε στενή επαφή με αυτά </w:t>
              </w:r>
              <w:r w:rsidR="00AF0494" w:rsidRPr="00380332">
                <w:rPr>
                  <w:rFonts w:asciiTheme="majorHAnsi" w:hAnsiTheme="majorHAnsi" w:cstheme="minorHAnsi"/>
                  <w:bCs/>
                  <w:color w:val="auto"/>
                  <w:sz w:val="23"/>
                  <w:szCs w:val="23"/>
                </w:rPr>
                <w:t xml:space="preserve">προκειμένου να τα καθοδηγούν και διευκολύνουν, </w:t>
              </w:r>
              <w:r w:rsidR="00507E79" w:rsidRPr="00380332">
                <w:rPr>
                  <w:rFonts w:asciiTheme="majorHAnsi" w:hAnsiTheme="majorHAnsi" w:cstheme="minorHAnsi"/>
                  <w:bCs/>
                  <w:color w:val="auto"/>
                  <w:sz w:val="23"/>
                  <w:szCs w:val="23"/>
                </w:rPr>
                <w:t xml:space="preserve">αυξάνοντας έτσι το βαθμό έκθεσής τους στον </w:t>
              </w:r>
              <w:r w:rsidR="00507E79" w:rsidRPr="00380332">
                <w:rPr>
                  <w:rFonts w:asciiTheme="majorHAnsi" w:hAnsiTheme="majorHAnsi" w:cstheme="minorHAnsi"/>
                  <w:bCs/>
                  <w:color w:val="auto"/>
                  <w:sz w:val="23"/>
                  <w:szCs w:val="23"/>
                  <w:lang w:val="en-GB"/>
                </w:rPr>
                <w:t>COVID</w:t>
              </w:r>
              <w:r w:rsidR="00507E79" w:rsidRPr="00380332">
                <w:rPr>
                  <w:rFonts w:asciiTheme="majorHAnsi" w:hAnsiTheme="majorHAnsi" w:cstheme="minorHAnsi"/>
                  <w:bCs/>
                  <w:color w:val="auto"/>
                  <w:sz w:val="23"/>
                  <w:szCs w:val="23"/>
                </w:rPr>
                <w:t xml:space="preserve"> 19.</w:t>
              </w:r>
            </w:p>
            <w:p w14:paraId="7B994ED1" w14:textId="42215D18" w:rsidR="003F100E" w:rsidRPr="00380332" w:rsidRDefault="003F100E" w:rsidP="00003A29">
              <w:pPr>
                <w:autoSpaceDE w:val="0"/>
                <w:autoSpaceDN w:val="0"/>
                <w:adjustRightInd w:val="0"/>
                <w:rPr>
                  <w:rFonts w:asciiTheme="majorHAnsi" w:hAnsiTheme="majorHAnsi" w:cstheme="minorHAnsi"/>
                  <w:bCs/>
                  <w:color w:val="auto"/>
                  <w:sz w:val="23"/>
                  <w:szCs w:val="23"/>
                </w:rPr>
              </w:pPr>
              <w:bookmarkStart w:id="8" w:name="_Hlk39739088"/>
              <w:r w:rsidRPr="00380332">
                <w:rPr>
                  <w:rFonts w:asciiTheme="majorHAnsi" w:hAnsiTheme="majorHAnsi" w:cstheme="minorHAnsi"/>
                  <w:bCs/>
                  <w:color w:val="auto"/>
                  <w:sz w:val="23"/>
                  <w:szCs w:val="23"/>
                </w:rPr>
                <w:t>Στο πλαίσιο</w:t>
              </w:r>
              <w:r w:rsidR="005A45C1" w:rsidRPr="00380332">
                <w:rPr>
                  <w:rFonts w:asciiTheme="majorHAnsi" w:hAnsiTheme="majorHAnsi" w:cstheme="minorHAnsi"/>
                  <w:bCs/>
                  <w:color w:val="auto"/>
                  <w:sz w:val="23"/>
                  <w:szCs w:val="23"/>
                </w:rPr>
                <w:t>,</w:t>
              </w:r>
              <w:r w:rsidRPr="00380332">
                <w:rPr>
                  <w:rFonts w:asciiTheme="majorHAnsi" w:hAnsiTheme="majorHAnsi" w:cstheme="minorHAnsi"/>
                  <w:bCs/>
                  <w:color w:val="auto"/>
                  <w:sz w:val="23"/>
                  <w:szCs w:val="23"/>
                </w:rPr>
                <w:t xml:space="preserve"> </w:t>
              </w:r>
              <w:r w:rsidR="005A45C1" w:rsidRPr="00380332">
                <w:rPr>
                  <w:rFonts w:asciiTheme="majorHAnsi" w:hAnsiTheme="majorHAnsi" w:cstheme="minorHAnsi"/>
                  <w:bCs/>
                  <w:color w:val="auto"/>
                  <w:sz w:val="23"/>
                  <w:szCs w:val="23"/>
                </w:rPr>
                <w:t xml:space="preserve">λοιπόν, </w:t>
              </w:r>
              <w:r w:rsidRPr="00380332">
                <w:rPr>
                  <w:rFonts w:asciiTheme="majorHAnsi" w:hAnsiTheme="majorHAnsi" w:cstheme="minorHAnsi"/>
                  <w:bCs/>
                  <w:color w:val="auto"/>
                  <w:sz w:val="23"/>
                  <w:szCs w:val="23"/>
                </w:rPr>
                <w:t xml:space="preserve">εφαρμογής μέτρων από την κυβέρνηση, αναφορικά με την παραχώρηση επιπλέον εξωτερικών χώρων στα καταστήματα εστίασης για την προστασία των πολιτών από την εξάπλωση του </w:t>
              </w:r>
              <w:r w:rsidRPr="00380332">
                <w:rPr>
                  <w:rFonts w:asciiTheme="majorHAnsi" w:hAnsiTheme="majorHAnsi" w:cstheme="minorHAnsi"/>
                  <w:bCs/>
                  <w:color w:val="auto"/>
                  <w:sz w:val="23"/>
                  <w:szCs w:val="23"/>
                  <w:lang w:val="en-US"/>
                </w:rPr>
                <w:t>COVID</w:t>
              </w:r>
              <w:r w:rsidRPr="00380332">
                <w:rPr>
                  <w:rFonts w:asciiTheme="majorHAnsi" w:hAnsiTheme="majorHAnsi" w:cstheme="minorHAnsi"/>
                  <w:bCs/>
                  <w:color w:val="auto"/>
                  <w:sz w:val="23"/>
                  <w:szCs w:val="23"/>
                </w:rPr>
                <w:t xml:space="preserve"> 19, κρίνεται πολύ σημαντικό να διασφαλιστεί ότι θα υπάρχει </w:t>
              </w:r>
              <w:r w:rsidR="005C512F" w:rsidRPr="00380332">
                <w:rPr>
                  <w:rFonts w:asciiTheme="majorHAnsi" w:hAnsiTheme="majorHAnsi" w:cstheme="minorHAnsi"/>
                  <w:bCs/>
                  <w:color w:val="auto"/>
                  <w:sz w:val="23"/>
                  <w:szCs w:val="23"/>
                </w:rPr>
                <w:t xml:space="preserve">συνεχής και </w:t>
              </w:r>
              <w:r w:rsidRPr="00380332">
                <w:rPr>
                  <w:rFonts w:asciiTheme="majorHAnsi" w:hAnsiTheme="majorHAnsi" w:cstheme="minorHAnsi"/>
                  <w:bCs/>
                  <w:color w:val="auto"/>
                  <w:sz w:val="23"/>
                  <w:szCs w:val="23"/>
                </w:rPr>
                <w:t xml:space="preserve">ελεύθερη δίοδος για την </w:t>
              </w:r>
              <w:r w:rsidR="00C711F6" w:rsidRPr="00380332">
                <w:rPr>
                  <w:rFonts w:asciiTheme="majorHAnsi" w:hAnsiTheme="majorHAnsi" w:cstheme="minorHAnsi"/>
                  <w:bCs/>
                  <w:color w:val="auto"/>
                  <w:sz w:val="23"/>
                  <w:szCs w:val="23"/>
                </w:rPr>
                <w:t xml:space="preserve">αυτόνομη </w:t>
              </w:r>
              <w:r w:rsidRPr="00380332">
                <w:rPr>
                  <w:rFonts w:asciiTheme="majorHAnsi" w:hAnsiTheme="majorHAnsi" w:cstheme="minorHAnsi"/>
                  <w:bCs/>
                  <w:color w:val="auto"/>
                  <w:sz w:val="23"/>
                  <w:szCs w:val="23"/>
                </w:rPr>
                <w:t>κυκλοφορία</w:t>
              </w:r>
              <w:r w:rsidR="001F3D29" w:rsidRPr="00380332">
                <w:rPr>
                  <w:rFonts w:asciiTheme="majorHAnsi" w:hAnsiTheme="majorHAnsi" w:cstheme="minorHAnsi"/>
                  <w:bCs/>
                  <w:color w:val="auto"/>
                  <w:sz w:val="23"/>
                  <w:szCs w:val="23"/>
                </w:rPr>
                <w:t xml:space="preserve"> καταρχήν</w:t>
              </w:r>
              <w:r w:rsidRPr="00380332">
                <w:rPr>
                  <w:rFonts w:asciiTheme="majorHAnsi" w:hAnsiTheme="majorHAnsi" w:cstheme="minorHAnsi"/>
                  <w:bCs/>
                  <w:color w:val="auto"/>
                  <w:sz w:val="23"/>
                  <w:szCs w:val="23"/>
                </w:rPr>
                <w:t xml:space="preserve"> των χρηστών αναπηρικών αμαξιδίων</w:t>
              </w:r>
              <w:r w:rsidR="001F3D29" w:rsidRPr="00380332">
                <w:rPr>
                  <w:rFonts w:asciiTheme="majorHAnsi" w:hAnsiTheme="majorHAnsi" w:cstheme="minorHAnsi"/>
                  <w:bCs/>
                  <w:color w:val="auto"/>
                  <w:sz w:val="23"/>
                  <w:szCs w:val="23"/>
                </w:rPr>
                <w:t xml:space="preserve"> αλλά και γενικότερα </w:t>
              </w:r>
              <w:r w:rsidR="00C711F6" w:rsidRPr="00380332">
                <w:rPr>
                  <w:rFonts w:asciiTheme="majorHAnsi" w:hAnsiTheme="majorHAnsi" w:cstheme="minorHAnsi"/>
                  <w:bCs/>
                  <w:color w:val="auto"/>
                  <w:sz w:val="23"/>
                  <w:szCs w:val="23"/>
                </w:rPr>
                <w:t xml:space="preserve">των ατόμων </w:t>
              </w:r>
              <w:r w:rsidR="001F3D29" w:rsidRPr="00380332">
                <w:rPr>
                  <w:rFonts w:asciiTheme="majorHAnsi" w:hAnsiTheme="majorHAnsi" w:cstheme="minorHAnsi"/>
                  <w:bCs/>
                  <w:color w:val="auto"/>
                  <w:sz w:val="23"/>
                  <w:szCs w:val="23"/>
                </w:rPr>
                <w:t>με μειωμένη κινητικότητα (π.χ. άτομα με προβλήματα όρασης, ηλικιωμένοι κ.λπ.).</w:t>
              </w:r>
            </w:p>
            <w:bookmarkEnd w:id="8"/>
            <w:p w14:paraId="4A9C1D67" w14:textId="7A9BA94A" w:rsidR="003F100E" w:rsidRPr="00380332" w:rsidRDefault="003F100E" w:rsidP="003F100E">
              <w:pPr>
                <w:autoSpaceDE w:val="0"/>
                <w:autoSpaceDN w:val="0"/>
                <w:adjustRightInd w:val="0"/>
                <w:rPr>
                  <w:rFonts w:asciiTheme="majorHAnsi" w:hAnsiTheme="majorHAnsi" w:cstheme="minorHAnsi"/>
                  <w:b/>
                  <w:color w:val="auto"/>
                  <w:sz w:val="23"/>
                  <w:szCs w:val="23"/>
                </w:rPr>
              </w:pPr>
              <w:r w:rsidRPr="00380332">
                <w:rPr>
                  <w:rFonts w:asciiTheme="majorHAnsi" w:hAnsiTheme="majorHAnsi" w:cstheme="minorHAnsi"/>
                  <w:b/>
                  <w:color w:val="auto"/>
                  <w:sz w:val="23"/>
                  <w:szCs w:val="23"/>
                </w:rPr>
                <w:t xml:space="preserve">Κύριοι Υπουργοί, </w:t>
              </w:r>
            </w:p>
            <w:p w14:paraId="7E0D3A49" w14:textId="76F73C1B" w:rsidR="00D26822" w:rsidRPr="00380332" w:rsidRDefault="005A45C1" w:rsidP="003F100E">
              <w:pPr>
                <w:autoSpaceDE w:val="0"/>
                <w:autoSpaceDN w:val="0"/>
                <w:adjustRightInd w:val="0"/>
                <w:rPr>
                  <w:rFonts w:asciiTheme="majorHAnsi" w:hAnsiTheme="majorHAnsi" w:cstheme="minorHAnsi"/>
                  <w:color w:val="auto"/>
                  <w:sz w:val="23"/>
                  <w:szCs w:val="23"/>
                </w:rPr>
              </w:pPr>
              <w:r w:rsidRPr="00380332">
                <w:rPr>
                  <w:rFonts w:asciiTheme="majorHAnsi" w:hAnsiTheme="majorHAnsi" w:cstheme="minorHAnsi"/>
                  <w:color w:val="auto"/>
                  <w:sz w:val="23"/>
                  <w:szCs w:val="23"/>
                </w:rPr>
                <w:t>Είναι</w:t>
              </w:r>
              <w:r w:rsidR="005E2B2C" w:rsidRPr="00380332">
                <w:rPr>
                  <w:rFonts w:asciiTheme="majorHAnsi" w:hAnsiTheme="majorHAnsi" w:cstheme="minorHAnsi"/>
                  <w:color w:val="auto"/>
                  <w:sz w:val="23"/>
                  <w:szCs w:val="23"/>
                </w:rPr>
                <w:t xml:space="preserve"> δεδομένο ότι η προσβασιμότητα όλων των τομέων στα άτομα με αναπηρία και μειωμένη κινητικότητα αποτελεί βασική απαίτηση:</w:t>
              </w:r>
            </w:p>
            <w:p w14:paraId="19F2F5E0" w14:textId="04157657" w:rsidR="003F100E" w:rsidRPr="00380332" w:rsidRDefault="005E2B2C" w:rsidP="003F100E">
              <w:pPr>
                <w:autoSpaceDE w:val="0"/>
                <w:autoSpaceDN w:val="0"/>
                <w:adjustRightInd w:val="0"/>
                <w:rPr>
                  <w:rFonts w:asciiTheme="majorHAnsi" w:hAnsiTheme="majorHAnsi" w:cstheme="minorHAnsi"/>
                  <w:color w:val="auto"/>
                  <w:sz w:val="23"/>
                  <w:szCs w:val="23"/>
                </w:rPr>
              </w:pPr>
              <w:bookmarkStart w:id="9" w:name="_Hlk39739538"/>
              <w:r w:rsidRPr="00380332">
                <w:rPr>
                  <w:rFonts w:asciiTheme="majorHAnsi" w:hAnsiTheme="majorHAnsi" w:cstheme="minorHAnsi"/>
                  <w:color w:val="auto"/>
                  <w:sz w:val="23"/>
                  <w:szCs w:val="23"/>
                </w:rPr>
                <w:t xml:space="preserve"> </w:t>
              </w:r>
              <w:bookmarkEnd w:id="9"/>
              <w:r w:rsidR="003F100E" w:rsidRPr="00380332">
                <w:rPr>
                  <w:rFonts w:asciiTheme="majorHAnsi" w:hAnsiTheme="majorHAnsi" w:cstheme="minorHAnsi"/>
                  <w:b/>
                  <w:bCs/>
                  <w:color w:val="auto"/>
                  <w:sz w:val="23"/>
                  <w:szCs w:val="23"/>
                </w:rPr>
                <w:t>Α) της Σύμβασης των Ηνωμένων Εθνών για τα Δικαιώματα των Ατόμων με Αναπηρία</w:t>
              </w:r>
              <w:r w:rsidR="003F100E" w:rsidRPr="00380332">
                <w:rPr>
                  <w:rFonts w:asciiTheme="majorHAnsi" w:hAnsiTheme="majorHAnsi" w:cstheme="minorHAnsi"/>
                  <w:bCs/>
                  <w:color w:val="auto"/>
                  <w:sz w:val="23"/>
                  <w:szCs w:val="23"/>
                </w:rPr>
                <w:t xml:space="preserve"> - την οποία επικύρωσε η χώρα μας μέσω του Ν.4074/2012 (ΦΕΚ 88</w:t>
              </w:r>
              <w:r w:rsidR="003F100E" w:rsidRPr="00380332">
                <w:rPr>
                  <w:rFonts w:asciiTheme="majorHAnsi" w:hAnsiTheme="majorHAnsi" w:cstheme="minorHAnsi"/>
                  <w:bCs/>
                  <w:color w:val="auto"/>
                  <w:sz w:val="23"/>
                  <w:szCs w:val="23"/>
                  <w:vertAlign w:val="superscript"/>
                </w:rPr>
                <w:t>Α</w:t>
              </w:r>
              <w:r w:rsidR="003F100E" w:rsidRPr="00380332">
                <w:rPr>
                  <w:rFonts w:asciiTheme="majorHAnsi" w:hAnsiTheme="majorHAnsi" w:cstheme="minorHAnsi"/>
                  <w:bCs/>
                  <w:color w:val="auto"/>
                  <w:sz w:val="23"/>
                  <w:szCs w:val="23"/>
                </w:rPr>
                <w:t>/11.04.2012), αναλαμβάνοντας τις σχετικές υποχρεώσεις</w:t>
              </w:r>
              <w:r w:rsidRPr="00380332">
                <w:rPr>
                  <w:rFonts w:asciiTheme="majorHAnsi" w:hAnsiTheme="majorHAnsi" w:cstheme="minorHAnsi"/>
                  <w:bCs/>
                  <w:color w:val="auto"/>
                  <w:sz w:val="23"/>
                  <w:szCs w:val="23"/>
                </w:rPr>
                <w:t xml:space="preserve"> και ειδικότερα με </w:t>
              </w:r>
              <w:r w:rsidR="003F100E" w:rsidRPr="00380332">
                <w:rPr>
                  <w:rFonts w:asciiTheme="majorHAnsi" w:hAnsiTheme="majorHAnsi" w:cstheme="minorHAnsi"/>
                  <w:b/>
                  <w:color w:val="auto"/>
                  <w:sz w:val="23"/>
                  <w:szCs w:val="23"/>
                </w:rPr>
                <w:t>το άρθρο 9 - «Προσβασιμότητα»</w:t>
              </w:r>
              <w:r w:rsidR="003F100E" w:rsidRPr="00380332">
                <w:rPr>
                  <w:rFonts w:asciiTheme="majorHAnsi" w:hAnsiTheme="majorHAnsi" w:cstheme="minorHAnsi"/>
                  <w:bCs/>
                  <w:color w:val="auto"/>
                  <w:sz w:val="23"/>
                  <w:szCs w:val="23"/>
                </w:rPr>
                <w:t xml:space="preserve"> της Σύμβασης</w:t>
              </w:r>
              <w:r w:rsidRPr="00380332">
                <w:rPr>
                  <w:rFonts w:asciiTheme="majorHAnsi" w:hAnsiTheme="majorHAnsi" w:cstheme="minorHAnsi"/>
                  <w:bCs/>
                  <w:color w:val="auto"/>
                  <w:sz w:val="23"/>
                  <w:szCs w:val="23"/>
                </w:rPr>
                <w:t xml:space="preserve">, το οποίο </w:t>
              </w:r>
              <w:r w:rsidR="003F100E" w:rsidRPr="00380332">
                <w:rPr>
                  <w:rFonts w:asciiTheme="majorHAnsi" w:hAnsiTheme="majorHAnsi" w:cstheme="minorHAnsi"/>
                  <w:bCs/>
                  <w:iCs/>
                  <w:color w:val="auto"/>
                  <w:sz w:val="23"/>
                  <w:szCs w:val="23"/>
                </w:rPr>
                <w:t>αναφέρει</w:t>
              </w:r>
              <w:r w:rsidR="003F100E" w:rsidRPr="00380332">
                <w:rPr>
                  <w:rFonts w:asciiTheme="majorHAnsi" w:hAnsiTheme="majorHAnsi" w:cstheme="minorHAnsi"/>
                  <w:bCs/>
                  <w:i/>
                  <w:color w:val="auto"/>
                  <w:sz w:val="23"/>
                  <w:szCs w:val="23"/>
                </w:rPr>
                <w:t xml:space="preserve"> </w:t>
              </w:r>
              <w:r w:rsidR="003F100E" w:rsidRPr="00380332">
                <w:rPr>
                  <w:rFonts w:asciiTheme="majorHAnsi" w:hAnsiTheme="majorHAnsi" w:cstheme="minorHAnsi"/>
                  <w:bCs/>
                  <w:color w:val="auto"/>
                  <w:sz w:val="23"/>
                  <w:szCs w:val="23"/>
                </w:rPr>
                <w:t>ως εξής:</w:t>
              </w:r>
            </w:p>
            <w:p w14:paraId="18CF45DA" w14:textId="77777777" w:rsidR="003F100E" w:rsidRPr="00380332" w:rsidRDefault="003F100E" w:rsidP="003F100E">
              <w:pPr>
                <w:autoSpaceDE w:val="0"/>
                <w:autoSpaceDN w:val="0"/>
                <w:adjustRightInd w:val="0"/>
                <w:rPr>
                  <w:rFonts w:asciiTheme="majorHAnsi" w:hAnsiTheme="majorHAnsi" w:cstheme="minorHAnsi"/>
                  <w:bCs/>
                  <w:i/>
                  <w:color w:val="auto"/>
                  <w:sz w:val="23"/>
                  <w:szCs w:val="23"/>
                </w:rPr>
              </w:pPr>
              <w:r w:rsidRPr="00380332">
                <w:rPr>
                  <w:rFonts w:asciiTheme="majorHAnsi" w:hAnsiTheme="majorHAnsi" w:cstheme="minorHAnsi"/>
                  <w:bCs/>
                  <w:i/>
                  <w:color w:val="auto"/>
                  <w:sz w:val="23"/>
                  <w:szCs w:val="23"/>
                </w:rPr>
                <w:t xml:space="preserve">«1.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w:t>
              </w:r>
              <w:r w:rsidRPr="00380332">
                <w:rPr>
                  <w:rFonts w:asciiTheme="majorHAnsi" w:hAnsiTheme="majorHAnsi" w:cstheme="minorHAnsi"/>
                  <w:b/>
                  <w:bCs/>
                  <w:i/>
                  <w:color w:val="auto"/>
                  <w:sz w:val="23"/>
                  <w:szCs w:val="23"/>
                </w:rPr>
                <w:t>στο φυσικό περιβάλλον</w:t>
              </w:r>
              <w:r w:rsidRPr="00380332">
                <w:rPr>
                  <w:rFonts w:asciiTheme="majorHAnsi" w:hAnsiTheme="majorHAnsi" w:cstheme="minorHAnsi"/>
                  <w:bCs/>
                  <w:i/>
                  <w:color w:val="auto"/>
                  <w:sz w:val="23"/>
                  <w:szCs w:val="23"/>
                </w:rPr>
                <w:t xml:space="preserve">, τα μέσα μεταφοράς, την πληροφορία και τις επικοινωνίες, συμπεριλαμβανομένων και των τεχνολογιών και συστημάτων πληροφορίας και επικοινωνιών </w:t>
              </w:r>
              <w:r w:rsidRPr="00380332">
                <w:rPr>
                  <w:rFonts w:asciiTheme="majorHAnsi" w:hAnsiTheme="majorHAnsi" w:cstheme="minorHAnsi"/>
                  <w:b/>
                  <w:bCs/>
                  <w:i/>
                  <w:color w:val="auto"/>
                  <w:sz w:val="23"/>
                  <w:szCs w:val="23"/>
                </w:rPr>
                <w:t>και σε άλλες εγκαταστάσεις και υπηρεσίες που είναι ανοικτές ή παρέχονται στο κοινό, τόσο στις αστικές όσο και στις αγροτικές περιοχές</w:t>
              </w:r>
              <w:r w:rsidRPr="00380332">
                <w:rPr>
                  <w:rFonts w:asciiTheme="majorHAnsi" w:hAnsiTheme="majorHAnsi" w:cstheme="minorHAnsi"/>
                  <w:bCs/>
                  <w:i/>
                  <w:color w:val="auto"/>
                  <w:sz w:val="23"/>
                  <w:szCs w:val="23"/>
                </w:rPr>
                <w:t>.[…]»</w:t>
              </w:r>
            </w:p>
            <w:p w14:paraId="62B78DDE" w14:textId="46699131" w:rsidR="003F100E" w:rsidRPr="00380332" w:rsidRDefault="003F100E" w:rsidP="003F100E">
              <w:pPr>
                <w:autoSpaceDE w:val="0"/>
                <w:autoSpaceDN w:val="0"/>
                <w:adjustRightInd w:val="0"/>
                <w:rPr>
                  <w:rFonts w:asciiTheme="majorHAnsi" w:hAnsiTheme="majorHAnsi" w:cstheme="minorHAnsi"/>
                  <w:bCs/>
                  <w:i/>
                  <w:color w:val="auto"/>
                  <w:sz w:val="23"/>
                  <w:szCs w:val="23"/>
                </w:rPr>
              </w:pPr>
              <w:r w:rsidRPr="00380332">
                <w:rPr>
                  <w:rFonts w:asciiTheme="majorHAnsi" w:hAnsiTheme="majorHAnsi" w:cstheme="minorHAnsi"/>
                  <w:b/>
                  <w:bCs/>
                  <w:i/>
                  <w:color w:val="auto"/>
                  <w:sz w:val="23"/>
                  <w:szCs w:val="23"/>
                </w:rPr>
                <w:t xml:space="preserve">Β) </w:t>
              </w:r>
              <w:r w:rsidRPr="00380332">
                <w:rPr>
                  <w:rFonts w:asciiTheme="majorHAnsi" w:hAnsiTheme="majorHAnsi" w:cstheme="minorHAnsi"/>
                  <w:b/>
                  <w:bCs/>
                  <w:color w:val="auto"/>
                  <w:sz w:val="23"/>
                  <w:szCs w:val="23"/>
                </w:rPr>
                <w:t>του Συντάγματος της χώρας</w:t>
              </w:r>
              <w:r w:rsidRPr="00380332">
                <w:rPr>
                  <w:rFonts w:asciiTheme="majorHAnsi" w:hAnsiTheme="majorHAnsi" w:cstheme="minorHAnsi"/>
                  <w:bCs/>
                  <w:color w:val="auto"/>
                  <w:sz w:val="23"/>
                  <w:szCs w:val="23"/>
                </w:rPr>
                <w:t>, όπου στο άρθρο 21, παρ.6 αναφέρει ότι «</w:t>
              </w:r>
              <w:r w:rsidRPr="00380332">
                <w:rPr>
                  <w:rFonts w:asciiTheme="majorHAnsi" w:hAnsiTheme="majorHAnsi" w:cstheme="minorHAnsi"/>
                  <w:bCs/>
                  <w:i/>
                  <w:color w:val="auto"/>
                  <w:sz w:val="23"/>
                  <w:szCs w:val="23"/>
                </w:rPr>
                <w:t xml:space="preserve">Τα άτομα με αναπηρίες έχουν δικαίωμα να απολαμβάνουν μέτρων </w:t>
              </w:r>
              <w:r w:rsidRPr="00380332">
                <w:rPr>
                  <w:rFonts w:asciiTheme="majorHAnsi" w:hAnsiTheme="majorHAnsi" w:cstheme="minorHAnsi"/>
                  <w:b/>
                  <w:bCs/>
                  <w:i/>
                  <w:color w:val="auto"/>
                  <w:sz w:val="23"/>
                  <w:szCs w:val="23"/>
                </w:rPr>
                <w:t>που εξασφαλίζουν την αυτονομία</w:t>
              </w:r>
              <w:r w:rsidRPr="00380332">
                <w:rPr>
                  <w:rFonts w:asciiTheme="majorHAnsi" w:hAnsiTheme="majorHAnsi" w:cstheme="minorHAnsi"/>
                  <w:bCs/>
                  <w:i/>
                  <w:color w:val="auto"/>
                  <w:sz w:val="23"/>
                  <w:szCs w:val="23"/>
                </w:rPr>
                <w:t xml:space="preserve"> […]»</w:t>
              </w:r>
            </w:p>
            <w:p w14:paraId="5AF3D75F" w14:textId="4805B7E8" w:rsidR="005E2B2C" w:rsidRPr="00380332" w:rsidRDefault="005E2B2C" w:rsidP="003F100E">
              <w:pPr>
                <w:autoSpaceDE w:val="0"/>
                <w:autoSpaceDN w:val="0"/>
                <w:adjustRightInd w:val="0"/>
                <w:rPr>
                  <w:rFonts w:asciiTheme="majorHAnsi" w:hAnsiTheme="majorHAnsi" w:cstheme="minorHAnsi"/>
                  <w:bCs/>
                  <w:iCs/>
                  <w:color w:val="auto"/>
                  <w:sz w:val="23"/>
                  <w:szCs w:val="23"/>
                </w:rPr>
              </w:pPr>
              <w:r w:rsidRPr="00380332">
                <w:rPr>
                  <w:rFonts w:asciiTheme="majorHAnsi" w:hAnsiTheme="majorHAnsi" w:cstheme="minorHAnsi"/>
                  <w:b/>
                  <w:i/>
                  <w:color w:val="auto"/>
                  <w:sz w:val="23"/>
                  <w:szCs w:val="23"/>
                </w:rPr>
                <w:t>Γ)</w:t>
              </w:r>
              <w:r w:rsidRPr="00380332">
                <w:rPr>
                  <w:rFonts w:asciiTheme="majorHAnsi" w:hAnsiTheme="majorHAnsi" w:cstheme="minorHAnsi"/>
                  <w:bCs/>
                  <w:i/>
                  <w:color w:val="auto"/>
                  <w:sz w:val="23"/>
                  <w:szCs w:val="23"/>
                </w:rPr>
                <w:t xml:space="preserve"> </w:t>
              </w:r>
              <w:r w:rsidRPr="00380332">
                <w:rPr>
                  <w:rFonts w:asciiTheme="majorHAnsi" w:hAnsiTheme="majorHAnsi" w:cstheme="minorHAnsi"/>
                  <w:bCs/>
                  <w:iCs/>
                  <w:color w:val="auto"/>
                  <w:sz w:val="23"/>
                  <w:szCs w:val="23"/>
                </w:rPr>
                <w:t>όλων των νεώτερων ευρωπαϊκών και διεθνών πολιτικών (π.χ. Agenda 2030, Κανονισμοί Ευρωπαϊκών Ταμείων κ.λπ.)</w:t>
              </w:r>
              <w:r w:rsidRPr="00380332">
                <w:rPr>
                  <w:iCs/>
                  <w:color w:val="auto"/>
                </w:rPr>
                <w:t xml:space="preserve"> </w:t>
              </w:r>
              <w:r w:rsidRPr="00380332">
                <w:rPr>
                  <w:rFonts w:asciiTheme="majorHAnsi" w:hAnsiTheme="majorHAnsi" w:cstheme="minorHAnsi"/>
                  <w:bCs/>
                  <w:iCs/>
                  <w:color w:val="auto"/>
                  <w:sz w:val="23"/>
                  <w:szCs w:val="23"/>
                </w:rPr>
                <w:t>με στόχο τη διασφάλιση της ισότιμης συμμετοχής των πολιτών με αναπηρία σε όλους τους τομείς της ανθρώπινης δραστηριότητας</w:t>
              </w:r>
            </w:p>
            <w:p w14:paraId="36CA570A" w14:textId="46F8BC43" w:rsidR="003F100E" w:rsidRPr="00380332" w:rsidRDefault="005E2B2C" w:rsidP="003F100E">
              <w:pPr>
                <w:autoSpaceDE w:val="0"/>
                <w:autoSpaceDN w:val="0"/>
                <w:adjustRightInd w:val="0"/>
                <w:rPr>
                  <w:rFonts w:asciiTheme="majorHAnsi" w:hAnsiTheme="majorHAnsi" w:cstheme="minorHAnsi"/>
                  <w:bCs/>
                  <w:color w:val="auto"/>
                  <w:sz w:val="23"/>
                  <w:szCs w:val="23"/>
                </w:rPr>
              </w:pPr>
              <w:r w:rsidRPr="00380332">
                <w:rPr>
                  <w:rFonts w:asciiTheme="majorHAnsi" w:hAnsiTheme="majorHAnsi" w:cstheme="minorHAnsi"/>
                  <w:b/>
                  <w:bCs/>
                  <w:color w:val="auto"/>
                  <w:sz w:val="23"/>
                  <w:szCs w:val="23"/>
                </w:rPr>
                <w:t>Δ</w:t>
              </w:r>
              <w:r w:rsidR="003F100E" w:rsidRPr="00380332">
                <w:rPr>
                  <w:rFonts w:asciiTheme="majorHAnsi" w:hAnsiTheme="majorHAnsi" w:cstheme="minorHAnsi"/>
                  <w:b/>
                  <w:bCs/>
                  <w:color w:val="auto"/>
                  <w:sz w:val="23"/>
                  <w:szCs w:val="23"/>
                </w:rPr>
                <w:t>)</w:t>
              </w:r>
              <w:r w:rsidR="003F100E" w:rsidRPr="00380332">
                <w:rPr>
                  <w:rFonts w:asciiTheme="majorHAnsi" w:hAnsiTheme="majorHAnsi" w:cstheme="minorHAnsi"/>
                  <w:bCs/>
                  <w:color w:val="auto"/>
                  <w:sz w:val="23"/>
                  <w:szCs w:val="23"/>
                </w:rPr>
                <w:t xml:space="preserve"> την Απόφαση με αριθ.52907/ 2009 ΦΕΚ 2621 Β’ </w:t>
              </w:r>
              <w:r w:rsidR="003F100E" w:rsidRPr="00380332">
                <w:rPr>
                  <w:rFonts w:asciiTheme="majorHAnsi" w:hAnsiTheme="majorHAnsi" w:cstheme="minorHAnsi"/>
                  <w:bCs/>
                  <w:i/>
                  <w:color w:val="auto"/>
                  <w:sz w:val="23"/>
                  <w:szCs w:val="23"/>
                </w:rPr>
                <w:t xml:space="preserve">«Ειδικές ρυθμίσεις για την εξυπηρέτηση ατόμων με αναπηρία σε κοινόχρηστους χώρους των οικισμών που </w:t>
              </w:r>
              <w:r w:rsidR="003F100E" w:rsidRPr="00380332">
                <w:rPr>
                  <w:rFonts w:asciiTheme="majorHAnsi" w:hAnsiTheme="majorHAnsi" w:cstheme="minorHAnsi"/>
                  <w:bCs/>
                  <w:i/>
                  <w:color w:val="auto"/>
                  <w:sz w:val="23"/>
                  <w:szCs w:val="23"/>
                </w:rPr>
                <w:lastRenderedPageBreak/>
                <w:t>προορίζονται για την κυκλοφορία πεζών»,</w:t>
              </w:r>
              <w:r w:rsidR="003F100E" w:rsidRPr="00380332">
                <w:rPr>
                  <w:rFonts w:asciiTheme="majorHAnsi" w:hAnsiTheme="majorHAnsi" w:cstheme="minorHAnsi"/>
                  <w:bCs/>
                  <w:color w:val="auto"/>
                  <w:sz w:val="23"/>
                  <w:szCs w:val="23"/>
                </w:rPr>
                <w:t xml:space="preserve"> άρθρο 1 </w:t>
              </w:r>
              <w:r w:rsidR="003F100E" w:rsidRPr="00380332">
                <w:rPr>
                  <w:rFonts w:asciiTheme="majorHAnsi" w:hAnsiTheme="majorHAnsi" w:cstheme="minorHAnsi"/>
                  <w:bCs/>
                  <w:i/>
                  <w:color w:val="auto"/>
                  <w:sz w:val="23"/>
                  <w:szCs w:val="23"/>
                </w:rPr>
                <w:t>«Προσβασιμότητα Κοινόχρηστων Χώρων»,</w:t>
              </w:r>
              <w:r w:rsidR="00CC5C0E" w:rsidRPr="00380332">
                <w:rPr>
                  <w:rFonts w:asciiTheme="majorHAnsi" w:hAnsiTheme="majorHAnsi" w:cstheme="minorHAnsi"/>
                  <w:bCs/>
                  <w:i/>
                  <w:color w:val="auto"/>
                  <w:sz w:val="23"/>
                  <w:szCs w:val="23"/>
                </w:rPr>
                <w:t xml:space="preserve"> </w:t>
              </w:r>
              <w:r w:rsidR="00CC5C0E" w:rsidRPr="00380332">
                <w:rPr>
                  <w:rFonts w:asciiTheme="majorHAnsi" w:hAnsiTheme="majorHAnsi" w:cstheme="minorHAnsi"/>
                  <w:bCs/>
                  <w:iCs/>
                  <w:color w:val="auto"/>
                  <w:sz w:val="23"/>
                  <w:szCs w:val="23"/>
                </w:rPr>
                <w:t>στην οποία</w:t>
              </w:r>
              <w:r w:rsidR="003F100E" w:rsidRPr="00380332">
                <w:rPr>
                  <w:rFonts w:asciiTheme="majorHAnsi" w:hAnsiTheme="majorHAnsi" w:cstheme="minorHAnsi"/>
                  <w:bCs/>
                  <w:i/>
                  <w:color w:val="auto"/>
                  <w:sz w:val="23"/>
                  <w:szCs w:val="23"/>
                </w:rPr>
                <w:t xml:space="preserve"> </w:t>
              </w:r>
              <w:r w:rsidR="003F100E" w:rsidRPr="00380332">
                <w:rPr>
                  <w:rFonts w:asciiTheme="majorHAnsi" w:hAnsiTheme="majorHAnsi" w:cstheme="minorHAnsi"/>
                  <w:bCs/>
                  <w:color w:val="auto"/>
                  <w:sz w:val="23"/>
                  <w:szCs w:val="23"/>
                </w:rPr>
                <w:t xml:space="preserve">αναφέρονται ρητά τα παρακάτω: </w:t>
              </w:r>
            </w:p>
            <w:p w14:paraId="0828A0CF" w14:textId="4DDE88A3" w:rsidR="00D34D19" w:rsidRPr="00380332" w:rsidRDefault="003F100E" w:rsidP="00380332">
              <w:pPr>
                <w:autoSpaceDE w:val="0"/>
                <w:autoSpaceDN w:val="0"/>
                <w:adjustRightInd w:val="0"/>
                <w:rPr>
                  <w:rFonts w:asciiTheme="majorHAnsi" w:hAnsiTheme="majorHAnsi" w:cstheme="minorHAnsi"/>
                  <w:bCs/>
                  <w:strike/>
                  <w:color w:val="auto"/>
                  <w:sz w:val="23"/>
                  <w:szCs w:val="23"/>
                </w:rPr>
              </w:pPr>
              <w:r w:rsidRPr="00380332">
                <w:rPr>
                  <w:rFonts w:asciiTheme="majorHAnsi" w:hAnsiTheme="majorHAnsi" w:cstheme="minorHAnsi"/>
                  <w:b/>
                  <w:bCs/>
                  <w:i/>
                  <w:color w:val="auto"/>
                  <w:sz w:val="23"/>
                  <w:szCs w:val="23"/>
                </w:rPr>
                <w:t>«Οι κοινόχρηστοι χώροι εντός των πόλεων και οικισμών που προορίζονται για την κυκλοφορία πεζών όπως πλατείες, άλση, πεζόδρομοι, πεζοδρόμια, εν γένει στάσεις, Μ.Μ.Μ. διαμορφώνονται ή ανακατασκευάζονται έτσι ώστε να εξασφαλίζεται σε αυτούς η δυνατότητα πρόσβασης ατόμων με αναπηρία</w:t>
              </w:r>
              <w:r w:rsidRPr="00380332">
                <w:rPr>
                  <w:rFonts w:asciiTheme="majorHAnsi" w:hAnsiTheme="majorHAnsi" w:cstheme="minorHAnsi"/>
                  <w:bCs/>
                  <w:i/>
                  <w:color w:val="auto"/>
                  <w:sz w:val="23"/>
                  <w:szCs w:val="23"/>
                </w:rPr>
                <w:t>. Η πλήρης προσβασιμότητα εξασφαλίζεται με τη δημιουργία επιπέδων κίνησης οριζοντίων ή χαμηλής κλίσης και επαρκούς πλάτους σύμφωνα με τα οριζόμενα στα επόμενα άρθρα. […]»</w:t>
              </w:r>
              <w:r w:rsidR="005A45C1" w:rsidRPr="00380332">
                <w:rPr>
                  <w:rFonts w:asciiTheme="majorHAnsi" w:hAnsiTheme="majorHAnsi" w:cstheme="minorHAnsi"/>
                  <w:bCs/>
                  <w:i/>
                  <w:color w:val="auto"/>
                  <w:sz w:val="23"/>
                  <w:szCs w:val="23"/>
                </w:rPr>
                <w:t xml:space="preserve"> και</w:t>
              </w:r>
              <w:r w:rsidR="00380332" w:rsidRPr="00380332">
                <w:rPr>
                  <w:rFonts w:asciiTheme="majorHAnsi" w:hAnsiTheme="majorHAnsi" w:cstheme="minorHAnsi"/>
                  <w:bCs/>
                  <w:i/>
                  <w:color w:val="auto"/>
                  <w:sz w:val="23"/>
                  <w:szCs w:val="23"/>
                </w:rPr>
                <w:t xml:space="preserve"> </w:t>
              </w:r>
              <w:r w:rsidR="00D26822" w:rsidRPr="00380332">
                <w:rPr>
                  <w:rFonts w:asciiTheme="majorHAnsi" w:hAnsiTheme="majorHAnsi" w:cstheme="minorHAnsi"/>
                  <w:bCs/>
                  <w:iCs/>
                  <w:color w:val="auto"/>
                  <w:sz w:val="23"/>
                  <w:szCs w:val="23"/>
                </w:rPr>
                <w:t>η Τοπική Αυτοδιοίκηση</w:t>
              </w:r>
              <w:r w:rsidR="005A45C1" w:rsidRPr="00380332">
                <w:rPr>
                  <w:rFonts w:asciiTheme="majorHAnsi" w:hAnsiTheme="majorHAnsi" w:cstheme="minorHAnsi"/>
                  <w:bCs/>
                  <w:iCs/>
                  <w:color w:val="auto"/>
                  <w:sz w:val="23"/>
                  <w:szCs w:val="23"/>
                </w:rPr>
                <w:t>,</w:t>
              </w:r>
              <w:r w:rsidR="00D26822" w:rsidRPr="00380332">
                <w:rPr>
                  <w:rFonts w:asciiTheme="majorHAnsi" w:hAnsiTheme="majorHAnsi" w:cstheme="minorHAnsi"/>
                  <w:bCs/>
                  <w:iCs/>
                  <w:color w:val="auto"/>
                  <w:sz w:val="23"/>
                  <w:szCs w:val="23"/>
                </w:rPr>
                <w:t xml:space="preserve"> </w:t>
              </w:r>
              <w:r w:rsidR="000F3E70" w:rsidRPr="00380332">
                <w:rPr>
                  <w:rFonts w:asciiTheme="majorHAnsi" w:hAnsiTheme="majorHAnsi" w:cstheme="minorHAnsi"/>
                  <w:bCs/>
                  <w:iCs/>
                  <w:color w:val="auto"/>
                  <w:sz w:val="23"/>
                  <w:szCs w:val="23"/>
                </w:rPr>
                <w:t xml:space="preserve">η οποία </w:t>
              </w:r>
              <w:r w:rsidR="00D26822" w:rsidRPr="00380332">
                <w:rPr>
                  <w:rFonts w:asciiTheme="majorHAnsi" w:hAnsiTheme="majorHAnsi" w:cstheme="minorHAnsi"/>
                  <w:bCs/>
                  <w:iCs/>
                  <w:color w:val="auto"/>
                  <w:sz w:val="23"/>
                  <w:szCs w:val="23"/>
                </w:rPr>
                <w:t>αποτελεί την πρώτη βαθμίδα ικανοποίησης των αναγκών όλων των πολιτών</w:t>
              </w:r>
              <w:r w:rsidR="000F3E70" w:rsidRPr="00380332">
                <w:rPr>
                  <w:rFonts w:asciiTheme="majorHAnsi" w:hAnsiTheme="majorHAnsi" w:cstheme="minorHAnsi"/>
                  <w:bCs/>
                  <w:iCs/>
                  <w:color w:val="auto"/>
                  <w:sz w:val="23"/>
                  <w:szCs w:val="23"/>
                </w:rPr>
                <w:t xml:space="preserve">, </w:t>
              </w:r>
              <w:r w:rsidR="00CC5C0E" w:rsidRPr="00380332">
                <w:rPr>
                  <w:rFonts w:asciiTheme="majorHAnsi" w:hAnsiTheme="majorHAnsi" w:cstheme="minorHAnsi"/>
                  <w:bCs/>
                  <w:iCs/>
                  <w:color w:val="auto"/>
                  <w:sz w:val="23"/>
                  <w:szCs w:val="23"/>
                </w:rPr>
                <w:t xml:space="preserve">οφείλει </w:t>
              </w:r>
              <w:r w:rsidR="00D26822" w:rsidRPr="00380332">
                <w:rPr>
                  <w:rFonts w:asciiTheme="majorHAnsi" w:hAnsiTheme="majorHAnsi" w:cstheme="minorHAnsi"/>
                  <w:bCs/>
                  <w:iCs/>
                  <w:color w:val="auto"/>
                  <w:sz w:val="23"/>
                  <w:szCs w:val="23"/>
                </w:rPr>
                <w:t>πλέον</w:t>
              </w:r>
              <w:r w:rsidR="00CC5C0E" w:rsidRPr="00380332">
                <w:rPr>
                  <w:rFonts w:asciiTheme="majorHAnsi" w:hAnsiTheme="majorHAnsi" w:cstheme="minorHAnsi"/>
                  <w:bCs/>
                  <w:iCs/>
                  <w:color w:val="auto"/>
                  <w:sz w:val="23"/>
                  <w:szCs w:val="23"/>
                </w:rPr>
                <w:t xml:space="preserve"> την εφαρμογή του </w:t>
              </w:r>
              <w:r w:rsidR="00D26822" w:rsidRPr="00380332">
                <w:rPr>
                  <w:rFonts w:asciiTheme="majorHAnsi" w:hAnsiTheme="majorHAnsi" w:cstheme="minorHAnsi"/>
                  <w:bCs/>
                  <w:iCs/>
                  <w:color w:val="auto"/>
                  <w:sz w:val="23"/>
                  <w:szCs w:val="23"/>
                </w:rPr>
                <w:t>άρθρο</w:t>
              </w:r>
              <w:r w:rsidR="00CC5C0E" w:rsidRPr="00380332">
                <w:rPr>
                  <w:rFonts w:asciiTheme="majorHAnsi" w:hAnsiTheme="majorHAnsi" w:cstheme="minorHAnsi"/>
                  <w:bCs/>
                  <w:iCs/>
                  <w:color w:val="auto"/>
                  <w:sz w:val="23"/>
                  <w:szCs w:val="23"/>
                </w:rPr>
                <w:t>υ</w:t>
              </w:r>
              <w:r w:rsidR="00D26822" w:rsidRPr="00380332">
                <w:rPr>
                  <w:rFonts w:asciiTheme="majorHAnsi" w:hAnsiTheme="majorHAnsi" w:cstheme="minorHAnsi"/>
                  <w:bCs/>
                  <w:iCs/>
                  <w:color w:val="auto"/>
                  <w:sz w:val="23"/>
                  <w:szCs w:val="23"/>
                </w:rPr>
                <w:t xml:space="preserve"> 26 του ν.4067/2012 </w:t>
              </w:r>
              <w:r w:rsidR="00CC5C0E" w:rsidRPr="00380332">
                <w:rPr>
                  <w:rFonts w:asciiTheme="majorHAnsi" w:hAnsiTheme="majorHAnsi" w:cstheme="minorHAnsi"/>
                  <w:bCs/>
                  <w:iCs/>
                  <w:color w:val="auto"/>
                  <w:sz w:val="23"/>
                  <w:szCs w:val="23"/>
                </w:rPr>
                <w:t xml:space="preserve">το οποίο </w:t>
              </w:r>
              <w:r w:rsidR="00D26822" w:rsidRPr="00380332">
                <w:rPr>
                  <w:rFonts w:asciiTheme="majorHAnsi" w:hAnsiTheme="majorHAnsi" w:cstheme="minorHAnsi"/>
                  <w:bCs/>
                  <w:iCs/>
                  <w:color w:val="auto"/>
                  <w:sz w:val="23"/>
                  <w:szCs w:val="23"/>
                </w:rPr>
                <w:t>επιβάλλει</w:t>
              </w:r>
              <w:r w:rsidR="000F3E70" w:rsidRPr="00380332">
                <w:rPr>
                  <w:rFonts w:asciiTheme="majorHAnsi" w:hAnsiTheme="majorHAnsi" w:cstheme="minorHAnsi"/>
                  <w:bCs/>
                  <w:iCs/>
                  <w:color w:val="auto"/>
                  <w:sz w:val="23"/>
                  <w:szCs w:val="23"/>
                </w:rPr>
                <w:t xml:space="preserve"> </w:t>
              </w:r>
              <w:r w:rsidR="00D26822" w:rsidRPr="00380332">
                <w:rPr>
                  <w:rFonts w:asciiTheme="majorHAnsi" w:hAnsiTheme="majorHAnsi" w:cstheme="minorHAnsi"/>
                  <w:bCs/>
                  <w:iCs/>
                  <w:color w:val="auto"/>
                  <w:sz w:val="23"/>
                  <w:szCs w:val="23"/>
                </w:rPr>
                <w:t xml:space="preserve"> </w:t>
              </w:r>
              <w:r w:rsidR="000F3E70" w:rsidRPr="00380332">
                <w:rPr>
                  <w:rFonts w:asciiTheme="majorHAnsi" w:hAnsiTheme="majorHAnsi" w:cstheme="minorHAnsi"/>
                  <w:bCs/>
                  <w:iCs/>
                  <w:color w:val="auto"/>
                  <w:sz w:val="23"/>
                  <w:szCs w:val="23"/>
                </w:rPr>
                <w:t>-</w:t>
              </w:r>
              <w:r w:rsidR="00D26822" w:rsidRPr="00380332">
                <w:rPr>
                  <w:rFonts w:asciiTheme="majorHAnsi" w:hAnsiTheme="majorHAnsi" w:cstheme="minorHAnsi"/>
                  <w:bCs/>
                  <w:iCs/>
                  <w:color w:val="auto"/>
                  <w:sz w:val="23"/>
                  <w:szCs w:val="23"/>
                </w:rPr>
                <w:t>θέτοντας μάλιστα ως όριο για τις υφιστάμενες υποδομές</w:t>
              </w:r>
              <w:r w:rsidR="00380332" w:rsidRPr="00380332">
                <w:rPr>
                  <w:rFonts w:asciiTheme="majorHAnsi" w:hAnsiTheme="majorHAnsi" w:cstheme="minorHAnsi"/>
                  <w:bCs/>
                  <w:iCs/>
                  <w:color w:val="auto"/>
                  <w:sz w:val="23"/>
                  <w:szCs w:val="23"/>
                </w:rPr>
                <w:t xml:space="preserve"> </w:t>
              </w:r>
              <w:r w:rsidR="00D26822" w:rsidRPr="00380332">
                <w:rPr>
                  <w:rFonts w:asciiTheme="majorHAnsi" w:hAnsiTheme="majorHAnsi" w:cstheme="minorHAnsi"/>
                  <w:bCs/>
                  <w:iCs/>
                  <w:color w:val="auto"/>
                  <w:sz w:val="23"/>
                  <w:szCs w:val="23"/>
                </w:rPr>
                <w:t xml:space="preserve">το 2020-, </w:t>
              </w:r>
              <w:r w:rsidR="00CC5C0E" w:rsidRPr="00380332">
                <w:rPr>
                  <w:rFonts w:asciiTheme="majorHAnsi" w:hAnsiTheme="majorHAnsi" w:cstheme="minorHAnsi"/>
                  <w:bCs/>
                  <w:iCs/>
                  <w:color w:val="auto"/>
                  <w:sz w:val="23"/>
                  <w:szCs w:val="23"/>
                </w:rPr>
                <w:t xml:space="preserve">την αποκατάσταση της προσβασιμότητας στα άτομα με αναπηρία </w:t>
              </w:r>
              <w:r w:rsidR="00D26822" w:rsidRPr="00380332">
                <w:rPr>
                  <w:rFonts w:asciiTheme="majorHAnsi" w:hAnsiTheme="majorHAnsi" w:cstheme="minorHAnsi"/>
                  <w:bCs/>
                  <w:iCs/>
                  <w:color w:val="auto"/>
                  <w:sz w:val="23"/>
                  <w:szCs w:val="23"/>
                </w:rPr>
                <w:t>των εξωτερικών χώρων κοινής χρήσης</w:t>
              </w:r>
              <w:r w:rsidR="00380332" w:rsidRPr="00380332">
                <w:rPr>
                  <w:rFonts w:asciiTheme="majorHAnsi" w:hAnsiTheme="majorHAnsi" w:cstheme="minorHAnsi"/>
                  <w:bCs/>
                  <w:iCs/>
                  <w:strike/>
                  <w:color w:val="auto"/>
                  <w:sz w:val="23"/>
                  <w:szCs w:val="23"/>
                </w:rPr>
                <w:t>.</w:t>
              </w:r>
            </w:p>
            <w:p w14:paraId="058ED7A3" w14:textId="78003B8C" w:rsidR="0077686D" w:rsidRPr="00380332" w:rsidRDefault="00D34D19" w:rsidP="0077686D">
              <w:pPr>
                <w:autoSpaceDE w:val="0"/>
                <w:autoSpaceDN w:val="0"/>
                <w:adjustRightInd w:val="0"/>
                <w:rPr>
                  <w:rFonts w:asciiTheme="majorHAnsi" w:hAnsiTheme="majorHAnsi" w:cstheme="minorHAnsi"/>
                  <w:bCs/>
                  <w:strike/>
                  <w:color w:val="auto"/>
                  <w:sz w:val="23"/>
                  <w:szCs w:val="23"/>
                </w:rPr>
              </w:pPr>
              <w:r w:rsidRPr="00380332">
                <w:rPr>
                  <w:rFonts w:asciiTheme="majorHAnsi" w:hAnsiTheme="majorHAnsi" w:cstheme="minorHAnsi"/>
                  <w:bCs/>
                  <w:color w:val="auto"/>
                  <w:sz w:val="23"/>
                  <w:szCs w:val="23"/>
                </w:rPr>
                <w:t>Σ</w:t>
              </w:r>
              <w:r w:rsidR="00C711F6" w:rsidRPr="00380332">
                <w:rPr>
                  <w:rFonts w:asciiTheme="majorHAnsi" w:hAnsiTheme="majorHAnsi" w:cstheme="minorHAnsi"/>
                  <w:bCs/>
                  <w:color w:val="auto"/>
                  <w:sz w:val="23"/>
                  <w:szCs w:val="23"/>
                </w:rPr>
                <w:t>ε συνέχεια των παραπάνω</w:t>
              </w:r>
              <w:r w:rsidR="00AF0494" w:rsidRPr="00380332">
                <w:rPr>
                  <w:rFonts w:asciiTheme="majorHAnsi" w:hAnsiTheme="majorHAnsi" w:cstheme="minorHAnsi"/>
                  <w:bCs/>
                  <w:color w:val="auto"/>
                  <w:sz w:val="23"/>
                  <w:szCs w:val="23"/>
                </w:rPr>
                <w:t>,</w:t>
              </w:r>
              <w:r w:rsidR="00C711F6" w:rsidRPr="00380332">
                <w:rPr>
                  <w:rFonts w:asciiTheme="majorHAnsi" w:hAnsiTheme="majorHAnsi" w:cstheme="minorHAnsi"/>
                  <w:bCs/>
                  <w:color w:val="auto"/>
                  <w:sz w:val="23"/>
                  <w:szCs w:val="23"/>
                </w:rPr>
                <w:t xml:space="preserve"> σ</w:t>
              </w:r>
              <w:r w:rsidRPr="00380332">
                <w:rPr>
                  <w:rFonts w:asciiTheme="majorHAnsi" w:hAnsiTheme="majorHAnsi" w:cstheme="minorHAnsi"/>
                  <w:bCs/>
                  <w:color w:val="auto"/>
                  <w:sz w:val="23"/>
                  <w:szCs w:val="23"/>
                </w:rPr>
                <w:t>υνημμένα σας αποστέλλουμε την υπ’ αριθ. 9438/05.05.2010 επιστολή της Ε.Ο.Κ.Α. που αναφέρεται στο εν λόγω ζήτημα</w:t>
              </w:r>
              <w:r w:rsidR="001F3D29" w:rsidRPr="00380332">
                <w:rPr>
                  <w:rFonts w:asciiTheme="majorHAnsi" w:hAnsiTheme="majorHAnsi" w:cstheme="minorHAnsi"/>
                  <w:bCs/>
                  <w:color w:val="auto"/>
                  <w:sz w:val="23"/>
                  <w:szCs w:val="23"/>
                </w:rPr>
                <w:t xml:space="preserve"> </w:t>
              </w:r>
              <w:r w:rsidR="001F3D29" w:rsidRPr="00380332">
                <w:rPr>
                  <w:rFonts w:asciiTheme="majorHAnsi" w:hAnsiTheme="majorHAnsi" w:cstheme="minorHAnsi"/>
                  <w:b/>
                  <w:color w:val="auto"/>
                  <w:sz w:val="23"/>
                  <w:szCs w:val="23"/>
                </w:rPr>
                <w:t xml:space="preserve">συνηγορώντας στο αίτημά της και ζητώντας να ληφθεί υπόψη </w:t>
              </w:r>
              <w:bookmarkStart w:id="10" w:name="_Hlk39747347"/>
              <w:r w:rsidR="001F3D29" w:rsidRPr="00380332">
                <w:rPr>
                  <w:rFonts w:asciiTheme="majorHAnsi" w:hAnsiTheme="majorHAnsi" w:cstheme="minorHAnsi"/>
                  <w:b/>
                  <w:color w:val="auto"/>
                  <w:sz w:val="23"/>
                  <w:szCs w:val="23"/>
                </w:rPr>
                <w:t xml:space="preserve">κατά </w:t>
              </w:r>
              <w:r w:rsidR="005A45C1" w:rsidRPr="00380332">
                <w:rPr>
                  <w:rFonts w:asciiTheme="majorHAnsi" w:hAnsiTheme="majorHAnsi" w:cstheme="minorHAnsi"/>
                  <w:b/>
                  <w:color w:val="auto"/>
                  <w:sz w:val="23"/>
                  <w:szCs w:val="23"/>
                </w:rPr>
                <w:t>την εφαρμογή</w:t>
              </w:r>
              <w:r w:rsidR="001F3D29" w:rsidRPr="00380332">
                <w:rPr>
                  <w:rFonts w:asciiTheme="majorHAnsi" w:hAnsiTheme="majorHAnsi" w:cstheme="minorHAnsi"/>
                  <w:b/>
                  <w:color w:val="auto"/>
                  <w:sz w:val="23"/>
                  <w:szCs w:val="23"/>
                </w:rPr>
                <w:t xml:space="preserve"> των συγκεκριμένων μέτρων στήριξης της οικονομίας</w:t>
              </w:r>
              <w:r w:rsidR="007C6D6E">
                <w:rPr>
                  <w:rFonts w:asciiTheme="majorHAnsi" w:hAnsiTheme="majorHAnsi" w:cstheme="minorHAnsi"/>
                  <w:b/>
                  <w:color w:val="auto"/>
                  <w:sz w:val="23"/>
                  <w:szCs w:val="23"/>
                </w:rPr>
                <w:t>,</w:t>
              </w:r>
              <w:r w:rsidR="001F3D29" w:rsidRPr="00380332">
                <w:rPr>
                  <w:rFonts w:asciiTheme="majorHAnsi" w:hAnsiTheme="majorHAnsi" w:cstheme="minorHAnsi"/>
                  <w:b/>
                  <w:color w:val="auto"/>
                  <w:sz w:val="23"/>
                  <w:szCs w:val="23"/>
                </w:rPr>
                <w:t xml:space="preserve"> </w:t>
              </w:r>
              <w:bookmarkEnd w:id="10"/>
              <w:r w:rsidR="001F3D29" w:rsidRPr="00380332">
                <w:rPr>
                  <w:rFonts w:asciiTheme="majorHAnsi" w:hAnsiTheme="majorHAnsi" w:cstheme="minorHAnsi"/>
                  <w:b/>
                  <w:color w:val="auto"/>
                  <w:sz w:val="23"/>
                  <w:szCs w:val="23"/>
                </w:rPr>
                <w:t xml:space="preserve">η ανάγκη προστασίας της ανεμπόδιστης </w:t>
              </w:r>
              <w:r w:rsidR="00AF0494" w:rsidRPr="00380332">
                <w:rPr>
                  <w:rFonts w:asciiTheme="majorHAnsi" w:hAnsiTheme="majorHAnsi" w:cstheme="minorHAnsi"/>
                  <w:b/>
                  <w:color w:val="auto"/>
                  <w:sz w:val="23"/>
                  <w:szCs w:val="23"/>
                </w:rPr>
                <w:t xml:space="preserve">και αυτόνομης </w:t>
              </w:r>
              <w:r w:rsidR="001F3D29" w:rsidRPr="00380332">
                <w:rPr>
                  <w:rFonts w:asciiTheme="majorHAnsi" w:hAnsiTheme="majorHAnsi" w:cstheme="minorHAnsi"/>
                  <w:b/>
                  <w:color w:val="auto"/>
                  <w:sz w:val="23"/>
                  <w:szCs w:val="23"/>
                </w:rPr>
                <w:t>κίνησης όλων των ατόμων με αναπηρία και μειωμένη κινητικότητα στους κοινόχρηστους χώρους της πόλης</w:t>
              </w:r>
              <w:r w:rsidR="005A45C1" w:rsidRPr="00380332">
                <w:rPr>
                  <w:rFonts w:asciiTheme="majorHAnsi" w:hAnsiTheme="majorHAnsi" w:cstheme="minorHAnsi"/>
                  <w:b/>
                  <w:color w:val="auto"/>
                  <w:sz w:val="23"/>
                  <w:szCs w:val="23"/>
                </w:rPr>
                <w:t>, όπως προβλέπεται από το εθνικό και ευρωπα</w:t>
              </w:r>
              <w:r w:rsidR="005C512F" w:rsidRPr="00380332">
                <w:rPr>
                  <w:rFonts w:asciiTheme="majorHAnsi" w:hAnsiTheme="majorHAnsi" w:cstheme="minorHAnsi"/>
                  <w:b/>
                  <w:color w:val="auto"/>
                  <w:sz w:val="23"/>
                  <w:szCs w:val="23"/>
                </w:rPr>
                <w:t>ϊ</w:t>
              </w:r>
              <w:r w:rsidR="005A45C1" w:rsidRPr="00380332">
                <w:rPr>
                  <w:rFonts w:asciiTheme="majorHAnsi" w:hAnsiTheme="majorHAnsi" w:cstheme="minorHAnsi"/>
                  <w:b/>
                  <w:color w:val="auto"/>
                  <w:sz w:val="23"/>
                  <w:szCs w:val="23"/>
                </w:rPr>
                <w:t>κό θεσμικό πλαίσιο</w:t>
              </w:r>
              <w:r w:rsidRPr="00380332">
                <w:rPr>
                  <w:rFonts w:asciiTheme="majorHAnsi" w:hAnsiTheme="majorHAnsi" w:cstheme="minorHAnsi"/>
                  <w:b/>
                  <w:color w:val="auto"/>
                  <w:sz w:val="23"/>
                  <w:szCs w:val="23"/>
                </w:rPr>
                <w:t xml:space="preserve">. </w:t>
              </w:r>
            </w:p>
            <w:p w14:paraId="21864A33" w14:textId="79FA7A90" w:rsidR="00100E9A" w:rsidRPr="00380332" w:rsidRDefault="00CA0E96" w:rsidP="0077686D">
              <w:pPr>
                <w:autoSpaceDE w:val="0"/>
                <w:autoSpaceDN w:val="0"/>
                <w:adjustRightInd w:val="0"/>
                <w:rPr>
                  <w:rFonts w:asciiTheme="majorHAnsi" w:hAnsiTheme="majorHAnsi" w:cstheme="minorHAnsi"/>
                  <w:bCs/>
                  <w:color w:val="auto"/>
                  <w:sz w:val="23"/>
                  <w:szCs w:val="23"/>
                </w:rPr>
              </w:pPr>
              <w:r w:rsidRPr="00380332">
                <w:rPr>
                  <w:rFonts w:asciiTheme="majorHAnsi" w:hAnsiTheme="majorHAnsi" w:cstheme="minorHAnsi"/>
                  <w:b/>
                  <w:color w:val="auto"/>
                  <w:sz w:val="23"/>
                  <w:szCs w:val="23"/>
                  <w:lang w:eastAsia="el-GR"/>
                </w:rPr>
                <w:t>Κύρι</w:t>
              </w:r>
              <w:r w:rsidR="00D34D19" w:rsidRPr="00380332">
                <w:rPr>
                  <w:rFonts w:asciiTheme="majorHAnsi" w:hAnsiTheme="majorHAnsi" w:cstheme="minorHAnsi"/>
                  <w:b/>
                  <w:color w:val="auto"/>
                  <w:sz w:val="23"/>
                  <w:szCs w:val="23"/>
                  <w:lang w:eastAsia="el-GR"/>
                </w:rPr>
                <w:t>οι</w:t>
              </w:r>
              <w:r w:rsidRPr="00380332">
                <w:rPr>
                  <w:rFonts w:asciiTheme="majorHAnsi" w:hAnsiTheme="majorHAnsi" w:cstheme="minorHAnsi"/>
                  <w:b/>
                  <w:color w:val="auto"/>
                  <w:sz w:val="23"/>
                  <w:szCs w:val="23"/>
                  <w:lang w:eastAsia="el-GR"/>
                </w:rPr>
                <w:t xml:space="preserve"> Υπουργ</w:t>
              </w:r>
              <w:r w:rsidR="00D34D19" w:rsidRPr="00380332">
                <w:rPr>
                  <w:rFonts w:asciiTheme="majorHAnsi" w:hAnsiTheme="majorHAnsi" w:cstheme="minorHAnsi"/>
                  <w:b/>
                  <w:color w:val="auto"/>
                  <w:sz w:val="23"/>
                  <w:szCs w:val="23"/>
                  <w:lang w:eastAsia="el-GR"/>
                </w:rPr>
                <w:t>οί</w:t>
              </w:r>
              <w:r w:rsidRPr="00380332">
                <w:rPr>
                  <w:rFonts w:asciiTheme="majorHAnsi" w:hAnsiTheme="majorHAnsi" w:cstheme="minorHAnsi"/>
                  <w:b/>
                  <w:color w:val="auto"/>
                  <w:sz w:val="23"/>
                  <w:szCs w:val="23"/>
                  <w:lang w:eastAsia="el-GR"/>
                </w:rPr>
                <w:t>,</w:t>
              </w:r>
            </w:p>
            <w:p w14:paraId="70DEA125" w14:textId="58700370" w:rsidR="00D00461" w:rsidRPr="00380332" w:rsidRDefault="00D00461" w:rsidP="00D00461">
              <w:pPr>
                <w:autoSpaceDE w:val="0"/>
                <w:autoSpaceDN w:val="0"/>
                <w:adjustRightInd w:val="0"/>
                <w:rPr>
                  <w:rFonts w:asciiTheme="majorHAnsi" w:hAnsiTheme="majorHAnsi" w:cstheme="minorHAnsi"/>
                  <w:bCs/>
                  <w:color w:val="auto"/>
                  <w:sz w:val="23"/>
                  <w:szCs w:val="23"/>
                </w:rPr>
              </w:pPr>
              <w:r w:rsidRPr="00380332">
                <w:rPr>
                  <w:rFonts w:asciiTheme="majorHAnsi" w:hAnsiTheme="majorHAnsi" w:cstheme="minorHAnsi"/>
                  <w:bCs/>
                  <w:color w:val="auto"/>
                  <w:sz w:val="23"/>
                  <w:szCs w:val="23"/>
                </w:rPr>
                <w:t>Επισημαίνουμε ότι η Ε.</w:t>
              </w:r>
              <w:r w:rsidR="005F6E90" w:rsidRPr="00380332">
                <w:rPr>
                  <w:rFonts w:asciiTheme="majorHAnsi" w:hAnsiTheme="majorHAnsi" w:cstheme="minorHAnsi"/>
                  <w:bCs/>
                  <w:color w:val="auto"/>
                  <w:sz w:val="23"/>
                  <w:szCs w:val="23"/>
                </w:rPr>
                <w:t xml:space="preserve">Σ.Α.με.Α. θέτει στη διάθεσή </w:t>
              </w:r>
              <w:r w:rsidR="007C6D6E">
                <w:rPr>
                  <w:rFonts w:asciiTheme="majorHAnsi" w:hAnsiTheme="majorHAnsi" w:cstheme="minorHAnsi"/>
                  <w:bCs/>
                  <w:color w:val="auto"/>
                  <w:sz w:val="23"/>
                  <w:szCs w:val="23"/>
                </w:rPr>
                <w:t xml:space="preserve">σας </w:t>
              </w:r>
              <w:r w:rsidRPr="00380332">
                <w:rPr>
                  <w:rFonts w:asciiTheme="majorHAnsi" w:hAnsiTheme="majorHAnsi" w:cstheme="minorHAnsi"/>
                  <w:bCs/>
                  <w:color w:val="auto"/>
                  <w:sz w:val="23"/>
                  <w:szCs w:val="23"/>
                </w:rPr>
                <w:t xml:space="preserve">και </w:t>
              </w:r>
              <w:r w:rsidR="005F6E90" w:rsidRPr="00380332">
                <w:rPr>
                  <w:rFonts w:asciiTheme="majorHAnsi" w:hAnsiTheme="majorHAnsi" w:cstheme="minorHAnsi"/>
                  <w:bCs/>
                  <w:color w:val="auto"/>
                  <w:sz w:val="23"/>
                  <w:szCs w:val="23"/>
                </w:rPr>
                <w:t>σ</w:t>
              </w:r>
              <w:r w:rsidRPr="00380332">
                <w:rPr>
                  <w:rFonts w:asciiTheme="majorHAnsi" w:hAnsiTheme="majorHAnsi" w:cstheme="minorHAnsi"/>
                  <w:bCs/>
                  <w:color w:val="auto"/>
                  <w:sz w:val="23"/>
                  <w:szCs w:val="23"/>
                </w:rPr>
                <w:t xml:space="preserve">τη διάθεση των στελεχών </w:t>
              </w:r>
              <w:r w:rsidR="005F6E90" w:rsidRPr="00380332">
                <w:rPr>
                  <w:rFonts w:asciiTheme="majorHAnsi" w:hAnsiTheme="majorHAnsi" w:cstheme="minorHAnsi"/>
                  <w:bCs/>
                  <w:color w:val="auto"/>
                  <w:sz w:val="23"/>
                  <w:szCs w:val="23"/>
                </w:rPr>
                <w:t>σας,</w:t>
              </w:r>
              <w:r w:rsidRPr="00380332">
                <w:rPr>
                  <w:rFonts w:asciiTheme="majorHAnsi" w:hAnsiTheme="majorHAnsi" w:cstheme="minorHAnsi"/>
                  <w:bCs/>
                  <w:color w:val="auto"/>
                  <w:sz w:val="23"/>
                  <w:szCs w:val="23"/>
                </w:rPr>
                <w:t xml:space="preserve"> την εξειδικευμένη τεχνογνωσία και εμπειρία που έχει αποκτήσει σε θέματα σχετιζόμενα με την αναπηρία και την ικανοποίηση των αναγκών των ατόμων με αναπηρία </w:t>
              </w:r>
              <w:r w:rsidR="0077686D" w:rsidRPr="00380332">
                <w:rPr>
                  <w:rFonts w:asciiTheme="majorHAnsi" w:hAnsiTheme="majorHAnsi" w:cstheme="minorHAnsi"/>
                  <w:bCs/>
                  <w:color w:val="auto"/>
                  <w:sz w:val="23"/>
                  <w:szCs w:val="23"/>
                </w:rPr>
                <w:t>και χρονίων παθήσεων,</w:t>
              </w:r>
              <w:r w:rsidRPr="00380332">
                <w:rPr>
                  <w:rFonts w:asciiTheme="majorHAnsi" w:hAnsiTheme="majorHAnsi" w:cstheme="minorHAnsi"/>
                  <w:bCs/>
                  <w:color w:val="auto"/>
                  <w:sz w:val="23"/>
                  <w:szCs w:val="23"/>
                </w:rPr>
                <w:t xml:space="preserve"> προκειμένου να υποστηρίξει τον σχεδιασμό των επιμέρους βημάτων και την υλοποίηση δράσ</w:t>
              </w:r>
              <w:r w:rsidR="009A27C9" w:rsidRPr="00380332">
                <w:rPr>
                  <w:rFonts w:asciiTheme="majorHAnsi" w:hAnsiTheme="majorHAnsi" w:cstheme="minorHAnsi"/>
                  <w:bCs/>
                  <w:color w:val="auto"/>
                  <w:sz w:val="23"/>
                  <w:szCs w:val="23"/>
                </w:rPr>
                <w:t>εων</w:t>
              </w:r>
              <w:r w:rsidRPr="00380332">
                <w:rPr>
                  <w:rFonts w:asciiTheme="majorHAnsi" w:hAnsiTheme="majorHAnsi" w:cstheme="minorHAnsi"/>
                  <w:bCs/>
                  <w:color w:val="auto"/>
                  <w:sz w:val="23"/>
                  <w:szCs w:val="23"/>
                </w:rPr>
                <w:t xml:space="preserve"> προς όφελος </w:t>
              </w:r>
              <w:r w:rsidR="001F3D29" w:rsidRPr="00380332">
                <w:rPr>
                  <w:rFonts w:asciiTheme="majorHAnsi" w:hAnsiTheme="majorHAnsi" w:cstheme="minorHAnsi"/>
                  <w:bCs/>
                  <w:color w:val="auto"/>
                  <w:sz w:val="23"/>
                  <w:szCs w:val="23"/>
                </w:rPr>
                <w:t>μεν της εθνικής οικονομίας</w:t>
              </w:r>
              <w:r w:rsidR="00380332" w:rsidRPr="00380332">
                <w:rPr>
                  <w:rFonts w:asciiTheme="majorHAnsi" w:hAnsiTheme="majorHAnsi" w:cstheme="minorHAnsi"/>
                  <w:bCs/>
                  <w:color w:val="auto"/>
                  <w:sz w:val="23"/>
                  <w:szCs w:val="23"/>
                </w:rPr>
                <w:t xml:space="preserve">, αλλά </w:t>
              </w:r>
              <w:r w:rsidR="001F3D29" w:rsidRPr="00380332">
                <w:rPr>
                  <w:rFonts w:asciiTheme="majorHAnsi" w:hAnsiTheme="majorHAnsi" w:cstheme="minorHAnsi"/>
                  <w:bCs/>
                  <w:color w:val="auto"/>
                  <w:sz w:val="23"/>
                  <w:szCs w:val="23"/>
                </w:rPr>
                <w:t xml:space="preserve">προστατεύοντας παράλληλα τα δικαιώματα </w:t>
              </w:r>
              <w:r w:rsidRPr="00380332">
                <w:rPr>
                  <w:rFonts w:asciiTheme="majorHAnsi" w:hAnsiTheme="majorHAnsi" w:cstheme="minorHAnsi"/>
                  <w:bCs/>
                  <w:color w:val="auto"/>
                  <w:sz w:val="23"/>
                  <w:szCs w:val="23"/>
                </w:rPr>
                <w:t>όλων των πολιτών με</w:t>
              </w:r>
              <w:r w:rsidR="005F6E90" w:rsidRPr="00380332">
                <w:rPr>
                  <w:rFonts w:asciiTheme="majorHAnsi" w:hAnsiTheme="majorHAnsi" w:cstheme="minorHAnsi"/>
                  <w:bCs/>
                  <w:color w:val="auto"/>
                  <w:sz w:val="23"/>
                  <w:szCs w:val="23"/>
                </w:rPr>
                <w:t xml:space="preserve"> αναπηρίες και χρόνιες παθήσεις</w:t>
              </w:r>
              <w:r w:rsidR="00380332" w:rsidRPr="00380332">
                <w:rPr>
                  <w:rFonts w:asciiTheme="majorHAnsi" w:hAnsiTheme="majorHAnsi" w:cstheme="minorHAnsi"/>
                  <w:bCs/>
                  <w:color w:val="auto"/>
                  <w:sz w:val="23"/>
                  <w:szCs w:val="23"/>
                </w:rPr>
                <w:t>.</w:t>
              </w:r>
            </w:p>
            <w:p w14:paraId="5EEFF93D" w14:textId="76435152" w:rsidR="00091240" w:rsidRPr="00380332" w:rsidRDefault="00D00461" w:rsidP="00D00461">
              <w:pPr>
                <w:rPr>
                  <w:rFonts w:asciiTheme="minorHAnsi" w:hAnsiTheme="minorHAnsi" w:cstheme="minorHAnsi"/>
                  <w:color w:val="auto"/>
                  <w:sz w:val="24"/>
                  <w:szCs w:val="24"/>
                  <w:lang w:eastAsia="el-GR"/>
                </w:rPr>
              </w:pPr>
              <w:r w:rsidRPr="00380332">
                <w:rPr>
                  <w:rFonts w:asciiTheme="majorHAnsi" w:hAnsiTheme="majorHAnsi" w:cstheme="minorHAnsi"/>
                  <w:bCs/>
                  <w:color w:val="auto"/>
                  <w:sz w:val="23"/>
                  <w:szCs w:val="23"/>
                </w:rPr>
                <w:t>Ελπίζο</w:t>
              </w:r>
              <w:r w:rsidR="00380332" w:rsidRPr="00380332">
                <w:rPr>
                  <w:rFonts w:asciiTheme="majorHAnsi" w:hAnsiTheme="majorHAnsi" w:cstheme="minorHAnsi"/>
                  <w:bCs/>
                  <w:color w:val="auto"/>
                  <w:sz w:val="23"/>
                  <w:szCs w:val="23"/>
                </w:rPr>
                <w:t>υ</w:t>
              </w:r>
              <w:r w:rsidR="00AF0494" w:rsidRPr="00380332">
                <w:rPr>
                  <w:rFonts w:asciiTheme="majorHAnsi" w:hAnsiTheme="majorHAnsi" w:cstheme="minorHAnsi"/>
                  <w:bCs/>
                  <w:color w:val="auto"/>
                  <w:sz w:val="23"/>
                  <w:szCs w:val="23"/>
                </w:rPr>
                <w:t>με</w:t>
              </w:r>
              <w:r w:rsidRPr="00380332">
                <w:rPr>
                  <w:rFonts w:asciiTheme="majorHAnsi" w:hAnsiTheme="majorHAnsi" w:cstheme="minorHAnsi"/>
                  <w:bCs/>
                  <w:color w:val="auto"/>
                  <w:sz w:val="23"/>
                  <w:szCs w:val="23"/>
                </w:rPr>
                <w:t xml:space="preserve"> στην</w:t>
              </w:r>
              <w:r w:rsidR="001F3D29" w:rsidRPr="00380332">
                <w:rPr>
                  <w:rFonts w:asciiTheme="majorHAnsi" w:hAnsiTheme="majorHAnsi" w:cstheme="minorHAnsi"/>
                  <w:bCs/>
                  <w:color w:val="auto"/>
                  <w:sz w:val="23"/>
                  <w:szCs w:val="23"/>
                </w:rPr>
                <w:t xml:space="preserve"> ικανοποίηση του </w:t>
              </w:r>
              <w:r w:rsidR="00AF0494" w:rsidRPr="00380332">
                <w:rPr>
                  <w:rFonts w:asciiTheme="majorHAnsi" w:hAnsiTheme="majorHAnsi" w:cstheme="minorHAnsi"/>
                  <w:bCs/>
                  <w:color w:val="auto"/>
                  <w:sz w:val="23"/>
                  <w:szCs w:val="23"/>
                </w:rPr>
                <w:t xml:space="preserve">δίκαιου </w:t>
              </w:r>
              <w:r w:rsidR="001F3D29" w:rsidRPr="00380332">
                <w:rPr>
                  <w:rFonts w:asciiTheme="majorHAnsi" w:hAnsiTheme="majorHAnsi" w:cstheme="minorHAnsi"/>
                  <w:bCs/>
                  <w:color w:val="auto"/>
                  <w:sz w:val="23"/>
                  <w:szCs w:val="23"/>
                </w:rPr>
                <w:t>αιτήματος της ΕΟΚΑ</w:t>
              </w:r>
              <w:r w:rsidR="00380332" w:rsidRPr="00380332">
                <w:rPr>
                  <w:rFonts w:asciiTheme="majorHAnsi" w:hAnsiTheme="majorHAnsi" w:cstheme="minorHAnsi"/>
                  <w:bCs/>
                  <w:color w:val="auto"/>
                  <w:sz w:val="23"/>
                  <w:szCs w:val="23"/>
                </w:rPr>
                <w:t xml:space="preserve"> </w:t>
              </w:r>
              <w:r w:rsidR="005A45C1" w:rsidRPr="00380332">
                <w:rPr>
                  <w:rFonts w:asciiTheme="majorHAnsi" w:hAnsiTheme="majorHAnsi" w:cstheme="minorHAnsi"/>
                  <w:bCs/>
                  <w:color w:val="auto"/>
                  <w:sz w:val="23"/>
                  <w:szCs w:val="23"/>
                </w:rPr>
                <w:t>που αποτελεί παράλληλα και αίτημα του εθνικού αναπηρικού κινήματος γενικότερα</w:t>
              </w:r>
              <w:r w:rsidRPr="00380332">
                <w:rPr>
                  <w:rFonts w:asciiTheme="majorHAnsi" w:hAnsiTheme="majorHAnsi" w:cstheme="minorHAnsi"/>
                  <w:bCs/>
                  <w:color w:val="auto"/>
                  <w:sz w:val="24"/>
                  <w:szCs w:val="24"/>
                </w:rPr>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73973E6" w14:textId="77777777" w:rsidR="002D0AB7" w:rsidRDefault="002D0AB7" w:rsidP="00166013"/>
            <w:p w14:paraId="3220171F" w14:textId="77777777" w:rsidR="007F77CE" w:rsidRPr="00E70687" w:rsidRDefault="0068759C" w:rsidP="00166013"/>
          </w:sdtContent>
        </w:sdt>
        <w:p w14:paraId="1423CE91"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CB83D09" w14:textId="77777777" w:rsidR="002D0AB7" w:rsidRPr="00337205" w:rsidRDefault="002D0AB7" w:rsidP="00166013">
              <w:pPr>
                <w:jc w:val="center"/>
                <w:rPr>
                  <w:b/>
                </w:rPr>
              </w:pPr>
              <w:r w:rsidRPr="00337205">
                <w:rPr>
                  <w:b/>
                </w:rPr>
                <w:t>Με εκτίμηση</w:t>
              </w:r>
            </w:p>
          </w:sdtContent>
        </w:sdt>
      </w:sdtContent>
    </w:sdt>
    <w:p w14:paraId="030A4A2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CCA8EE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41D8451A" w14:textId="77777777" w:rsidR="00E55813" w:rsidRPr="00337205" w:rsidRDefault="000F237D" w:rsidP="000F237D">
              <w:pPr>
                <w:spacing w:after="0"/>
                <w:jc w:val="center"/>
                <w:rPr>
                  <w:b/>
                </w:rPr>
              </w:pPr>
              <w:r>
                <w:rPr>
                  <w:b/>
                  <w:noProof/>
                  <w:lang w:eastAsia="el-GR"/>
                </w:rPr>
                <w:drawing>
                  <wp:inline distT="0" distB="0" distL="0" distR="0" wp14:anchorId="73BF50E2" wp14:editId="13F8C6A1">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0DFCE7D" w14:textId="77777777" w:rsidR="002D0AB7" w:rsidRPr="00337205" w:rsidRDefault="002D0AB7" w:rsidP="00166013">
          <w:pPr>
            <w:jc w:val="center"/>
            <w:rPr>
              <w:b/>
            </w:rPr>
          </w:pPr>
          <w:r w:rsidRPr="00337205">
            <w:rPr>
              <w:b/>
            </w:rPr>
            <w:t>Ι. Βαρδακαστάνης</w:t>
          </w:r>
        </w:p>
        <w:p w14:paraId="4501554C" w14:textId="77777777" w:rsidR="002D0AB7" w:rsidRDefault="0068759C"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5F320DD0" w14:textId="77777777" w:rsidR="000F237D" w:rsidRPr="00337205" w:rsidRDefault="000F237D" w:rsidP="000F237D">
              <w:pPr>
                <w:spacing w:after="0"/>
                <w:jc w:val="center"/>
                <w:rPr>
                  <w:b/>
                </w:rPr>
              </w:pPr>
              <w:r>
                <w:rPr>
                  <w:b/>
                  <w:noProof/>
                  <w:lang w:eastAsia="el-GR"/>
                </w:rPr>
                <w:drawing>
                  <wp:inline distT="0" distB="0" distL="0" distR="0" wp14:anchorId="3D5C2F0C" wp14:editId="01911077">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E48D029"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A66887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A8D1ED4" w14:textId="77777777" w:rsidR="00FC692B" w:rsidRDefault="0068759C" w:rsidP="00166013">
          <w:pPr>
            <w:spacing w:line="240" w:lineRule="auto"/>
            <w:jc w:val="left"/>
            <w:rPr>
              <w:b/>
            </w:rPr>
          </w:pPr>
        </w:p>
      </w:sdtContent>
    </w:sdt>
    <w:p w14:paraId="12E4ABAC"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99A9450" w14:textId="50A84F05" w:rsidR="00E535C3" w:rsidRPr="005A387E" w:rsidRDefault="004A065A" w:rsidP="000F0CA4">
              <w:pPr>
                <w:spacing w:after="0" w:line="360" w:lineRule="auto"/>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00E535C3" w:rsidRPr="005A387E">
                <w:rPr>
                  <w:rFonts w:asciiTheme="majorHAnsi" w:hAnsiTheme="majorHAnsi" w:cstheme="minorHAnsi"/>
                  <w:color w:val="auto"/>
                </w:rPr>
                <w:t>Γραφείο Πρωθυπουργού της χώρας, κ. Κ.</w:t>
              </w:r>
              <w:r w:rsidR="003D3C59" w:rsidRPr="005A387E">
                <w:rPr>
                  <w:rFonts w:asciiTheme="majorHAnsi" w:hAnsiTheme="majorHAnsi" w:cstheme="minorHAnsi"/>
                  <w:color w:val="auto"/>
                </w:rPr>
                <w:t xml:space="preserve"> </w:t>
              </w:r>
              <w:r w:rsidR="00E535C3" w:rsidRPr="005A387E">
                <w:rPr>
                  <w:rFonts w:asciiTheme="majorHAnsi" w:hAnsiTheme="majorHAnsi" w:cstheme="minorHAnsi"/>
                  <w:color w:val="auto"/>
                </w:rPr>
                <w:t>Μητσοτάκη</w:t>
              </w:r>
            </w:p>
            <w:p w14:paraId="6A38AF0E" w14:textId="63EC5BCA" w:rsidR="00E535C3" w:rsidRPr="005A387E" w:rsidRDefault="00E535C3" w:rsidP="000F0CA4">
              <w:pPr>
                <w:spacing w:after="0" w:line="360" w:lineRule="auto"/>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κ. Γ. Γεραπετρίτη, Υπουργό Επικρατείας</w:t>
              </w:r>
            </w:p>
            <w:p w14:paraId="0F4C8662" w14:textId="7D8A4093" w:rsidR="001C7578" w:rsidRDefault="00E535C3" w:rsidP="000F0CA4">
              <w:pPr>
                <w:spacing w:after="0" w:line="360" w:lineRule="auto"/>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 xml:space="preserve">κ. </w:t>
              </w:r>
              <w:r w:rsidR="003D3C59" w:rsidRPr="005A387E">
                <w:rPr>
                  <w:rFonts w:asciiTheme="majorHAnsi" w:hAnsiTheme="majorHAnsi" w:cstheme="minorHAnsi"/>
                  <w:color w:val="auto"/>
                </w:rPr>
                <w:t>Γ</w:t>
              </w:r>
              <w:r w:rsidR="005E4E94">
                <w:rPr>
                  <w:rFonts w:asciiTheme="majorHAnsi" w:hAnsiTheme="majorHAnsi" w:cstheme="minorHAnsi"/>
                  <w:color w:val="auto"/>
                </w:rPr>
                <w:t xml:space="preserve">. </w:t>
              </w:r>
              <w:r w:rsidRPr="005A387E">
                <w:rPr>
                  <w:rFonts w:asciiTheme="majorHAnsi" w:hAnsiTheme="majorHAnsi" w:cstheme="minorHAnsi"/>
                  <w:color w:val="auto"/>
                </w:rPr>
                <w:t xml:space="preserve">Σκέρτσο, Υφυπουργό </w:t>
              </w:r>
              <w:r w:rsidR="003D3C59" w:rsidRPr="005A387E">
                <w:rPr>
                  <w:rFonts w:asciiTheme="majorHAnsi" w:hAnsiTheme="majorHAnsi" w:cstheme="minorHAnsi"/>
                  <w:color w:val="auto"/>
                </w:rPr>
                <w:t xml:space="preserve">στον Πρωθυπουργό </w:t>
              </w:r>
              <w:r w:rsidRPr="005A387E">
                <w:rPr>
                  <w:rFonts w:asciiTheme="majorHAnsi" w:hAnsiTheme="majorHAnsi" w:cstheme="minorHAnsi"/>
                  <w:color w:val="auto"/>
                </w:rPr>
                <w:t xml:space="preserve">για τον συντονισμό του κυβερνητικού </w:t>
              </w:r>
            </w:p>
            <w:p w14:paraId="1BA09ECE" w14:textId="3BDC52B2" w:rsidR="00E535C3" w:rsidRPr="005A387E" w:rsidRDefault="001C7578" w:rsidP="000F0CA4">
              <w:pPr>
                <w:spacing w:after="0" w:line="360" w:lineRule="auto"/>
                <w:rPr>
                  <w:rFonts w:asciiTheme="majorHAnsi" w:hAnsiTheme="majorHAnsi" w:cstheme="minorHAnsi"/>
                  <w:color w:val="auto"/>
                </w:rPr>
              </w:pPr>
              <w:r w:rsidRPr="001C7578">
                <w:rPr>
                  <w:rFonts w:asciiTheme="majorHAnsi" w:hAnsiTheme="majorHAnsi" w:cstheme="minorHAnsi"/>
                  <w:color w:val="auto"/>
                </w:rPr>
                <w:t xml:space="preserve">  </w:t>
              </w:r>
              <w:r w:rsidR="00E535C3" w:rsidRPr="005A387E">
                <w:rPr>
                  <w:rFonts w:asciiTheme="majorHAnsi" w:hAnsiTheme="majorHAnsi" w:cstheme="minorHAnsi"/>
                  <w:color w:val="auto"/>
                </w:rPr>
                <w:t>έργου</w:t>
              </w:r>
            </w:p>
            <w:p w14:paraId="7BF8FBD4" w14:textId="459F4D44" w:rsidR="00466785" w:rsidRDefault="004B7888" w:rsidP="000F0CA4">
              <w:pPr>
                <w:spacing w:after="0" w:line="360" w:lineRule="auto"/>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 xml:space="preserve">κ. </w:t>
              </w:r>
              <w:r w:rsidR="00CC5C0E">
                <w:rPr>
                  <w:rFonts w:asciiTheme="majorHAnsi" w:hAnsiTheme="majorHAnsi" w:cstheme="minorHAnsi"/>
                  <w:color w:val="auto"/>
                </w:rPr>
                <w:t>Ν</w:t>
              </w:r>
              <w:r w:rsidRPr="005A387E">
                <w:rPr>
                  <w:rFonts w:asciiTheme="majorHAnsi" w:hAnsiTheme="majorHAnsi" w:cstheme="minorHAnsi"/>
                  <w:color w:val="auto"/>
                </w:rPr>
                <w:t xml:space="preserve">. </w:t>
              </w:r>
              <w:r w:rsidR="00CC5C0E">
                <w:rPr>
                  <w:rFonts w:asciiTheme="majorHAnsi" w:hAnsiTheme="majorHAnsi" w:cstheme="minorHAnsi"/>
                  <w:color w:val="auto"/>
                </w:rPr>
                <w:t>Παπαθανάση,</w:t>
              </w:r>
              <w:r w:rsidRPr="005A387E">
                <w:rPr>
                  <w:rFonts w:asciiTheme="majorHAnsi" w:hAnsiTheme="majorHAnsi" w:cstheme="minorHAnsi"/>
                  <w:color w:val="auto"/>
                </w:rPr>
                <w:t xml:space="preserve"> Υφυπουργό</w:t>
              </w:r>
              <w:r w:rsidR="00CC5C0E">
                <w:rPr>
                  <w:rFonts w:asciiTheme="majorHAnsi" w:hAnsiTheme="majorHAnsi" w:cstheme="minorHAnsi"/>
                  <w:color w:val="auto"/>
                </w:rPr>
                <w:t xml:space="preserve"> Ανάπτυξης και Επενδύσεων</w:t>
              </w:r>
            </w:p>
            <w:p w14:paraId="0B641155" w14:textId="42026032" w:rsidR="000F0CA4" w:rsidRPr="005A387E" w:rsidRDefault="000F0CA4" w:rsidP="000F0CA4">
              <w:pPr>
                <w:spacing w:after="0" w:line="360" w:lineRule="auto"/>
                <w:rPr>
                  <w:rFonts w:asciiTheme="majorHAnsi" w:hAnsiTheme="majorHAnsi" w:cstheme="minorHAnsi"/>
                  <w:color w:val="auto"/>
                </w:rPr>
              </w:pPr>
              <w:r>
                <w:rPr>
                  <w:rFonts w:asciiTheme="majorHAnsi" w:hAnsiTheme="majorHAnsi" w:cstheme="minorHAnsi"/>
                  <w:color w:val="auto"/>
                </w:rPr>
                <w:t xml:space="preserve">- κ. Θ. Λιβάνιο, Υφυπουργό Εσωτερικών </w:t>
              </w:r>
            </w:p>
            <w:p w14:paraId="681A4077" w14:textId="2477B498" w:rsidR="005E4E94" w:rsidRDefault="000925B0" w:rsidP="000F0CA4">
              <w:pPr>
                <w:spacing w:after="0" w:line="360" w:lineRule="auto"/>
                <w:rPr>
                  <w:rFonts w:asciiTheme="majorHAnsi" w:hAnsiTheme="majorHAnsi" w:cstheme="minorHAnsi"/>
                  <w:color w:val="auto"/>
                </w:rPr>
              </w:pPr>
              <w:r>
                <w:rPr>
                  <w:rFonts w:asciiTheme="majorHAnsi" w:hAnsiTheme="majorHAnsi" w:cstheme="minorHAnsi"/>
                  <w:color w:val="auto"/>
                </w:rPr>
                <w:t>-</w:t>
              </w:r>
              <w:r w:rsidR="001C7578" w:rsidRPr="001C7578">
                <w:rPr>
                  <w:rFonts w:asciiTheme="majorHAnsi" w:hAnsiTheme="majorHAnsi" w:cstheme="minorHAnsi"/>
                  <w:color w:val="auto"/>
                </w:rPr>
                <w:t xml:space="preserve"> </w:t>
              </w:r>
              <w:r w:rsidR="005E4E94">
                <w:rPr>
                  <w:rFonts w:asciiTheme="majorHAnsi" w:hAnsiTheme="majorHAnsi" w:cstheme="minorHAnsi"/>
                  <w:color w:val="auto"/>
                </w:rPr>
                <w:t xml:space="preserve">Πρόεδρο και Μέλη Επιτροπής </w:t>
              </w:r>
              <w:r w:rsidR="000F0CA4">
                <w:rPr>
                  <w:rFonts w:asciiTheme="majorHAnsi" w:hAnsiTheme="majorHAnsi" w:cstheme="minorHAnsi"/>
                  <w:color w:val="auto"/>
                  <w:lang w:val="en-US"/>
                </w:rPr>
                <w:t>K</w:t>
              </w:r>
              <w:r w:rsidR="000F0CA4" w:rsidRPr="000F0CA4">
                <w:rPr>
                  <w:rFonts w:asciiTheme="majorHAnsi" w:hAnsiTheme="majorHAnsi" w:cstheme="minorHAnsi"/>
                  <w:color w:val="auto"/>
                </w:rPr>
                <w:t xml:space="preserve">οινωνικών </w:t>
              </w:r>
              <w:r w:rsidR="000F0CA4">
                <w:rPr>
                  <w:rFonts w:asciiTheme="majorHAnsi" w:hAnsiTheme="majorHAnsi" w:cstheme="minorHAnsi"/>
                  <w:color w:val="auto"/>
                  <w:lang w:val="en-US"/>
                </w:rPr>
                <w:t>Y</w:t>
              </w:r>
              <w:r w:rsidR="000F0CA4" w:rsidRPr="000F0CA4">
                <w:rPr>
                  <w:rFonts w:asciiTheme="majorHAnsi" w:hAnsiTheme="majorHAnsi" w:cstheme="minorHAnsi"/>
                  <w:color w:val="auto"/>
                </w:rPr>
                <w:t>ποθέσεων</w:t>
              </w:r>
              <w:r w:rsidR="005E4E94">
                <w:rPr>
                  <w:rFonts w:asciiTheme="majorHAnsi" w:hAnsiTheme="majorHAnsi" w:cstheme="minorHAnsi"/>
                  <w:color w:val="auto"/>
                </w:rPr>
                <w:t xml:space="preserve"> της Βουλής </w:t>
              </w:r>
            </w:p>
            <w:p w14:paraId="6EF4B725" w14:textId="77777777" w:rsidR="000F0CA4" w:rsidRDefault="000F0CA4" w:rsidP="000F0CA4">
              <w:pPr>
                <w:spacing w:after="0" w:line="360" w:lineRule="auto"/>
                <w:rPr>
                  <w:rFonts w:asciiTheme="majorHAnsi" w:hAnsiTheme="majorHAnsi" w:cstheme="minorHAnsi"/>
                  <w:color w:val="auto"/>
                </w:rPr>
              </w:pPr>
              <w:r w:rsidRPr="000F0CA4">
                <w:rPr>
                  <w:rFonts w:asciiTheme="majorHAnsi" w:hAnsiTheme="majorHAnsi" w:cstheme="minorHAnsi"/>
                  <w:color w:val="auto"/>
                </w:rPr>
                <w:t>- Πρόεδρο και Μέλη Επιτροπή</w:t>
              </w:r>
              <w:r>
                <w:rPr>
                  <w:rFonts w:asciiTheme="majorHAnsi" w:hAnsiTheme="majorHAnsi" w:cstheme="minorHAnsi"/>
                  <w:color w:val="auto"/>
                </w:rPr>
                <w:t>ς</w:t>
              </w:r>
              <w:r w:rsidRPr="000F0CA4">
                <w:rPr>
                  <w:rFonts w:asciiTheme="majorHAnsi" w:hAnsiTheme="majorHAnsi" w:cstheme="minorHAnsi"/>
                  <w:color w:val="auto"/>
                </w:rPr>
                <w:t xml:space="preserve"> </w:t>
              </w:r>
              <w:r>
                <w:rPr>
                  <w:rFonts w:asciiTheme="majorHAnsi" w:hAnsiTheme="majorHAnsi" w:cstheme="minorHAnsi"/>
                  <w:color w:val="auto"/>
                </w:rPr>
                <w:t>Δ</w:t>
              </w:r>
              <w:r w:rsidRPr="000F0CA4">
                <w:rPr>
                  <w:rFonts w:asciiTheme="majorHAnsi" w:hAnsiTheme="majorHAnsi" w:cstheme="minorHAnsi"/>
                  <w:color w:val="auto"/>
                </w:rPr>
                <w:t xml:space="preserve">ημόσιας </w:t>
              </w:r>
              <w:r>
                <w:rPr>
                  <w:rFonts w:asciiTheme="majorHAnsi" w:hAnsiTheme="majorHAnsi" w:cstheme="minorHAnsi"/>
                  <w:color w:val="auto"/>
                </w:rPr>
                <w:t>Δ</w:t>
              </w:r>
              <w:r w:rsidRPr="000F0CA4">
                <w:rPr>
                  <w:rFonts w:asciiTheme="majorHAnsi" w:hAnsiTheme="majorHAnsi" w:cstheme="minorHAnsi"/>
                  <w:color w:val="auto"/>
                </w:rPr>
                <w:t xml:space="preserve">ιοίκησης, </w:t>
              </w:r>
              <w:r>
                <w:rPr>
                  <w:rFonts w:asciiTheme="majorHAnsi" w:hAnsiTheme="majorHAnsi" w:cstheme="minorHAnsi"/>
                  <w:color w:val="auto"/>
                </w:rPr>
                <w:t>Δ</w:t>
              </w:r>
              <w:r w:rsidRPr="000F0CA4">
                <w:rPr>
                  <w:rFonts w:asciiTheme="majorHAnsi" w:hAnsiTheme="majorHAnsi" w:cstheme="minorHAnsi"/>
                  <w:color w:val="auto"/>
                </w:rPr>
                <w:t xml:space="preserve">ημόσιας </w:t>
              </w:r>
              <w:r>
                <w:rPr>
                  <w:rFonts w:asciiTheme="majorHAnsi" w:hAnsiTheme="majorHAnsi" w:cstheme="minorHAnsi"/>
                  <w:color w:val="auto"/>
                </w:rPr>
                <w:t>Τ</w:t>
              </w:r>
              <w:r w:rsidRPr="000F0CA4">
                <w:rPr>
                  <w:rFonts w:asciiTheme="majorHAnsi" w:hAnsiTheme="majorHAnsi" w:cstheme="minorHAnsi"/>
                  <w:color w:val="auto"/>
                </w:rPr>
                <w:t xml:space="preserve">άξης και </w:t>
              </w:r>
              <w:r>
                <w:rPr>
                  <w:rFonts w:asciiTheme="majorHAnsi" w:hAnsiTheme="majorHAnsi" w:cstheme="minorHAnsi"/>
                  <w:color w:val="auto"/>
                </w:rPr>
                <w:t>Δ</w:t>
              </w:r>
              <w:r w:rsidRPr="000F0CA4">
                <w:rPr>
                  <w:rFonts w:asciiTheme="majorHAnsi" w:hAnsiTheme="majorHAnsi" w:cstheme="minorHAnsi"/>
                  <w:color w:val="auto"/>
                </w:rPr>
                <w:t>ικαιοσύνης</w:t>
              </w:r>
              <w:r>
                <w:rPr>
                  <w:rFonts w:asciiTheme="majorHAnsi" w:hAnsiTheme="majorHAnsi" w:cstheme="minorHAnsi"/>
                  <w:color w:val="auto"/>
                </w:rPr>
                <w:t xml:space="preserve"> της  </w:t>
              </w:r>
            </w:p>
            <w:p w14:paraId="79290913" w14:textId="72CBDA2C" w:rsidR="000F0CA4" w:rsidRPr="000F0CA4" w:rsidRDefault="000F0CA4" w:rsidP="000F0CA4">
              <w:pPr>
                <w:spacing w:after="0" w:line="360" w:lineRule="auto"/>
                <w:rPr>
                  <w:rFonts w:asciiTheme="majorHAnsi" w:hAnsiTheme="majorHAnsi" w:cstheme="minorHAnsi"/>
                  <w:color w:val="auto"/>
                </w:rPr>
              </w:pPr>
              <w:r>
                <w:rPr>
                  <w:rFonts w:asciiTheme="majorHAnsi" w:hAnsiTheme="majorHAnsi" w:cstheme="minorHAnsi"/>
                  <w:color w:val="auto"/>
                </w:rPr>
                <w:t xml:space="preserve">   Βουλής</w:t>
              </w:r>
            </w:p>
            <w:p w14:paraId="5557824F" w14:textId="117DC5B2" w:rsidR="000F0CA4" w:rsidRDefault="000F0CA4" w:rsidP="000F0CA4">
              <w:pPr>
                <w:spacing w:after="0" w:line="360" w:lineRule="auto"/>
                <w:rPr>
                  <w:rFonts w:asciiTheme="majorHAnsi" w:hAnsiTheme="majorHAnsi" w:cstheme="minorHAnsi"/>
                  <w:color w:val="auto"/>
                </w:rPr>
              </w:pPr>
              <w:r w:rsidRPr="000F0CA4">
                <w:rPr>
                  <w:rFonts w:asciiTheme="majorHAnsi" w:hAnsiTheme="majorHAnsi" w:cstheme="minorHAnsi"/>
                  <w:color w:val="auto"/>
                </w:rPr>
                <w:t>- Πρόεδρο και Μέλη Επιτροπής Παραγωγής και Εμπορίου της Βουλής</w:t>
              </w:r>
            </w:p>
            <w:p w14:paraId="2B33A498" w14:textId="4938D708" w:rsidR="000F0CA4" w:rsidRPr="000F0CA4" w:rsidRDefault="000F0CA4" w:rsidP="000F0CA4">
              <w:pPr>
                <w:spacing w:after="0" w:line="360" w:lineRule="auto"/>
                <w:rPr>
                  <w:rFonts w:asciiTheme="majorHAnsi" w:hAnsiTheme="majorHAnsi" w:cstheme="minorHAnsi"/>
                  <w:color w:val="auto"/>
                </w:rPr>
              </w:pPr>
              <w:r>
                <w:rPr>
                  <w:rFonts w:asciiTheme="majorHAnsi" w:hAnsiTheme="majorHAnsi" w:cstheme="minorHAnsi"/>
                  <w:color w:val="auto"/>
                </w:rPr>
                <w:t xml:space="preserve">- </w:t>
              </w:r>
              <w:r w:rsidRPr="000F0CA4">
                <w:rPr>
                  <w:rFonts w:asciiTheme="majorHAnsi" w:hAnsiTheme="majorHAnsi" w:cstheme="minorHAnsi"/>
                  <w:color w:val="auto"/>
                </w:rPr>
                <w:t xml:space="preserve">Πρόεδρο και Μέλη Ειδικής Μόνιμης Επιτροπής Ισότητας, Νεολαίας και Δικαιωμάτων </w:t>
              </w:r>
            </w:p>
            <w:p w14:paraId="773E2133" w14:textId="77777777" w:rsidR="000F0CA4" w:rsidRPr="000F0CA4" w:rsidRDefault="000F0CA4" w:rsidP="000F0CA4">
              <w:pPr>
                <w:spacing w:after="0" w:line="360" w:lineRule="auto"/>
                <w:rPr>
                  <w:rFonts w:asciiTheme="majorHAnsi" w:hAnsiTheme="majorHAnsi" w:cstheme="minorHAnsi"/>
                  <w:color w:val="auto"/>
                </w:rPr>
              </w:pPr>
              <w:r w:rsidRPr="000F0CA4">
                <w:rPr>
                  <w:rFonts w:asciiTheme="majorHAnsi" w:hAnsiTheme="majorHAnsi" w:cstheme="minorHAnsi"/>
                  <w:color w:val="auto"/>
                </w:rPr>
                <w:t xml:space="preserve">  του ανθρώπου </w:t>
              </w:r>
            </w:p>
            <w:p w14:paraId="2115ECF2" w14:textId="249E220D" w:rsidR="000F0CA4" w:rsidRDefault="000F0CA4" w:rsidP="000F0CA4">
              <w:pPr>
                <w:spacing w:after="0" w:line="360" w:lineRule="auto"/>
                <w:rPr>
                  <w:rFonts w:asciiTheme="majorHAnsi" w:hAnsiTheme="majorHAnsi" w:cstheme="minorHAnsi"/>
                  <w:color w:val="auto"/>
                </w:rPr>
              </w:pPr>
              <w:r w:rsidRPr="000F0CA4">
                <w:rPr>
                  <w:rFonts w:asciiTheme="majorHAnsi" w:hAnsiTheme="majorHAnsi" w:cstheme="minorHAnsi"/>
                  <w:color w:val="auto"/>
                </w:rPr>
                <w:t>- Πρόεδρο και Μέλη Υποεπιτροπής για θέματα Ατόμων με Αναπηρία</w:t>
              </w:r>
            </w:p>
            <w:p w14:paraId="618D25E3" w14:textId="349B51D6" w:rsidR="000F0CA4" w:rsidRDefault="000F0CA4" w:rsidP="000F0CA4">
              <w:pPr>
                <w:spacing w:after="0" w:line="360" w:lineRule="auto"/>
                <w:rPr>
                  <w:rFonts w:asciiTheme="majorHAnsi" w:hAnsiTheme="majorHAnsi" w:cstheme="minorHAnsi"/>
                  <w:color w:val="auto"/>
                </w:rPr>
              </w:pPr>
              <w:r>
                <w:rPr>
                  <w:rFonts w:asciiTheme="majorHAnsi" w:hAnsiTheme="majorHAnsi" w:cstheme="minorHAnsi"/>
                  <w:color w:val="auto"/>
                </w:rPr>
                <w:t>- κ. Δ. Παπαστεργίου, Πρόεδρο ΚΕΔΕ</w:t>
              </w:r>
            </w:p>
            <w:p w14:paraId="0E4004A0" w14:textId="38918187" w:rsidR="00E535C3" w:rsidRPr="005A387E" w:rsidRDefault="004B7888" w:rsidP="000F0CA4">
              <w:pPr>
                <w:spacing w:after="200" w:line="360" w:lineRule="auto"/>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00E535C3" w:rsidRPr="005A387E">
                <w:rPr>
                  <w:rFonts w:asciiTheme="majorHAnsi" w:hAnsiTheme="majorHAnsi" w:cstheme="minorHAnsi"/>
                  <w:color w:val="auto"/>
                </w:rPr>
                <w:t>Οργανώσεις- Μέλη Ε.Σ.Α.μεΑ.</w:t>
              </w:r>
            </w:p>
            <w:p w14:paraId="48FE2E90" w14:textId="77777777" w:rsidR="002D0AB7" w:rsidRPr="000E2BB8" w:rsidRDefault="0068759C" w:rsidP="00E535C3">
              <w:pPr>
                <w:spacing w:line="240" w:lineRule="auto"/>
                <w:jc w:val="left"/>
              </w:pPr>
            </w:p>
          </w:sdtContent>
        </w:sdt>
      </w:sdtContent>
    </w:sdt>
    <w:p w14:paraId="5A4D2C3E"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F155F63" w14:textId="77777777" w:rsidTr="00166013">
            <w:tc>
              <w:tcPr>
                <w:tcW w:w="1701" w:type="dxa"/>
                <w:shd w:val="clear" w:color="auto" w:fill="F2F2F2" w:themeFill="background1" w:themeFillShade="F2"/>
              </w:tcPr>
              <w:p w14:paraId="5DA72FDF" w14:textId="77777777" w:rsidR="005925BA" w:rsidRDefault="005925BA" w:rsidP="00166013">
                <w:pPr>
                  <w:spacing w:before="60" w:after="60"/>
                  <w:jc w:val="right"/>
                </w:pPr>
                <w:r>
                  <w:rPr>
                    <w:noProof/>
                    <w:lang w:eastAsia="el-GR"/>
                  </w:rPr>
                  <w:drawing>
                    <wp:inline distT="0" distB="0" distL="0" distR="0" wp14:anchorId="6B383303" wp14:editId="6609F67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1E466AF"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443E42"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1F94B02" w14:textId="77777777" w:rsidR="005925BA" w:rsidRPr="00CD3CE2" w:rsidRDefault="0068759C"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928A" w14:textId="77777777" w:rsidR="0068759C" w:rsidRDefault="0068759C" w:rsidP="00A5663B">
      <w:pPr>
        <w:spacing w:after="0" w:line="240" w:lineRule="auto"/>
      </w:pPr>
      <w:r>
        <w:separator/>
      </w:r>
    </w:p>
    <w:p w14:paraId="1A366504" w14:textId="77777777" w:rsidR="0068759C" w:rsidRDefault="0068759C"/>
  </w:endnote>
  <w:endnote w:type="continuationSeparator" w:id="0">
    <w:p w14:paraId="0530CFFC" w14:textId="77777777" w:rsidR="0068759C" w:rsidRDefault="0068759C" w:rsidP="00A5663B">
      <w:pPr>
        <w:spacing w:after="0" w:line="240" w:lineRule="auto"/>
      </w:pPr>
      <w:r>
        <w:continuationSeparator/>
      </w:r>
    </w:p>
    <w:p w14:paraId="3CA7A3CE" w14:textId="77777777" w:rsidR="0068759C" w:rsidRDefault="0068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group/>
    </w:sdtPr>
    <w:sdtEndPr/>
    <w:sdtContent>
      <w:p w14:paraId="1C5693F8" w14:textId="77777777" w:rsidR="00811A9B" w:rsidRPr="005925BA" w:rsidRDefault="005925BA" w:rsidP="005925BA">
        <w:pPr>
          <w:pStyle w:val="Footer"/>
          <w:ind w:left="-1797"/>
        </w:pPr>
        <w:r>
          <w:rPr>
            <w:noProof/>
            <w:lang w:eastAsia="el-GR"/>
          </w:rPr>
          <w:drawing>
            <wp:inline distT="0" distB="0" distL="0" distR="0" wp14:anchorId="7425FE02" wp14:editId="708E81C5">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7A7F6EB0" w14:textId="77777777" w:rsidR="00042CAA" w:rsidRDefault="00042CAA" w:rsidP="00166013">
            <w:pPr>
              <w:pStyle w:val="Header"/>
              <w:spacing w:before="240"/>
              <w:rPr>
                <w:rFonts w:asciiTheme="minorHAnsi" w:hAnsiTheme="minorHAnsi"/>
                <w:color w:val="auto"/>
              </w:rPr>
            </w:pPr>
          </w:p>
          <w:p w14:paraId="05C65AA4" w14:textId="0CBC84D1"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FD3F02">
              <w:rPr>
                <w:noProof/>
              </w:rPr>
              <w:t>4</w:t>
            </w:r>
            <w:r>
              <w:fldChar w:fldCharType="end"/>
            </w:r>
          </w:p>
          <w:p w14:paraId="258FED11" w14:textId="77777777" w:rsidR="002D0AB7" w:rsidRPr="00042CAA" w:rsidRDefault="0068759C"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AC46" w14:textId="77777777" w:rsidR="0068759C" w:rsidRDefault="0068759C" w:rsidP="00A5663B">
      <w:pPr>
        <w:spacing w:after="0" w:line="240" w:lineRule="auto"/>
      </w:pPr>
      <w:bookmarkStart w:id="0" w:name="_Hlk484772647"/>
      <w:bookmarkEnd w:id="0"/>
      <w:r>
        <w:separator/>
      </w:r>
    </w:p>
    <w:p w14:paraId="7C2ED178" w14:textId="77777777" w:rsidR="0068759C" w:rsidRDefault="0068759C"/>
  </w:footnote>
  <w:footnote w:type="continuationSeparator" w:id="0">
    <w:p w14:paraId="0B7371D4" w14:textId="77777777" w:rsidR="0068759C" w:rsidRDefault="0068759C" w:rsidP="00A5663B">
      <w:pPr>
        <w:spacing w:after="0" w:line="240" w:lineRule="auto"/>
      </w:pPr>
      <w:r>
        <w:continuationSeparator/>
      </w:r>
    </w:p>
    <w:p w14:paraId="66E27ED2" w14:textId="77777777" w:rsidR="0068759C" w:rsidRDefault="006875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group/>
    </w:sdtPr>
    <w:sdtEndPr/>
    <w:sdtContent>
      <w:p w14:paraId="61D2FA1E" w14:textId="77777777" w:rsidR="005925BA" w:rsidRPr="005925BA" w:rsidRDefault="005925BA" w:rsidP="005925BA">
        <w:pPr>
          <w:pStyle w:val="Header"/>
          <w:ind w:left="-1800"/>
          <w:rPr>
            <w:lang w:val="en-US"/>
          </w:rPr>
        </w:pPr>
        <w:r>
          <w:rPr>
            <w:noProof/>
            <w:lang w:eastAsia="el-GR"/>
          </w:rPr>
          <w:drawing>
            <wp:inline distT="0" distB="0" distL="0" distR="0" wp14:anchorId="6B67E86E" wp14:editId="0C4CAA1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group/>
    </w:sdtPr>
    <w:sdtEndPr/>
    <w:sdtContent>
      <w:p w14:paraId="3EC73616" w14:textId="77777777" w:rsidR="002D0AB7" w:rsidRPr="00042CAA" w:rsidRDefault="00042CAA" w:rsidP="00042CAA">
        <w:pPr>
          <w:pStyle w:val="Header"/>
          <w:ind w:left="-1800"/>
        </w:pPr>
        <w:r>
          <w:rPr>
            <w:noProof/>
            <w:lang w:eastAsia="el-GR"/>
          </w:rPr>
          <w:drawing>
            <wp:inline distT="0" distB="0" distL="0" distR="0" wp14:anchorId="261543E6" wp14:editId="18DAA69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E4351A4"/>
    <w:multiLevelType w:val="multilevel"/>
    <w:tmpl w:val="96CEEE8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23662C"/>
    <w:multiLevelType w:val="hybridMultilevel"/>
    <w:tmpl w:val="94F8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F40941"/>
    <w:multiLevelType w:val="multilevel"/>
    <w:tmpl w:val="53B235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5"/>
  </w:num>
  <w:num w:numId="11">
    <w:abstractNumId w:val="24"/>
  </w:num>
  <w:num w:numId="12">
    <w:abstractNumId w:val="15"/>
  </w:num>
  <w:num w:numId="13">
    <w:abstractNumId w:val="10"/>
  </w:num>
  <w:num w:numId="14">
    <w:abstractNumId w:val="1"/>
  </w:num>
  <w:num w:numId="15">
    <w:abstractNumId w:val="12"/>
  </w:num>
  <w:num w:numId="16">
    <w:abstractNumId w:val="19"/>
  </w:num>
  <w:num w:numId="17">
    <w:abstractNumId w:val="20"/>
  </w:num>
  <w:num w:numId="18">
    <w:abstractNumId w:val="22"/>
  </w:num>
  <w:num w:numId="19">
    <w:abstractNumId w:val="11"/>
  </w:num>
  <w:num w:numId="20">
    <w:abstractNumId w:val="9"/>
  </w:num>
  <w:num w:numId="21">
    <w:abstractNumId w:val="28"/>
  </w:num>
  <w:num w:numId="22">
    <w:abstractNumId w:val="7"/>
  </w:num>
  <w:num w:numId="23">
    <w:abstractNumId w:val="14"/>
  </w:num>
  <w:num w:numId="24">
    <w:abstractNumId w:val="3"/>
  </w:num>
  <w:num w:numId="25">
    <w:abstractNumId w:val="8"/>
  </w:num>
  <w:num w:numId="26">
    <w:abstractNumId w:val="13"/>
  </w:num>
  <w:num w:numId="27">
    <w:abstractNumId w:val="0"/>
  </w:num>
  <w:num w:numId="28">
    <w:abstractNumId w:val="23"/>
  </w:num>
  <w:num w:numId="29">
    <w:abstractNumId w:val="18"/>
  </w:num>
  <w:num w:numId="30">
    <w:abstractNumId w:val="2"/>
  </w:num>
  <w:num w:numId="31">
    <w:abstractNumId w:val="16"/>
  </w:num>
  <w:num w:numId="32">
    <w:abstractNumId w:val="26"/>
  </w:num>
  <w:num w:numId="33">
    <w:abstractNumId w:val="4"/>
  </w:num>
  <w:num w:numId="34">
    <w:abstractNumId w:val="30"/>
  </w:num>
  <w:num w:numId="35">
    <w:abstractNumId w:val="5"/>
  </w:num>
  <w:num w:numId="36">
    <w:abstractNumId w:val="17"/>
  </w:num>
  <w:num w:numId="37">
    <w:abstractNumId w:val="21"/>
  </w:num>
  <w:num w:numId="38">
    <w:abstractNumId w:val="29"/>
  </w:num>
  <w:num w:numId="39">
    <w:abstractNumId w:val="27"/>
  </w:num>
  <w:num w:numId="40">
    <w:abstractNumId w:val="6"/>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3A29"/>
    <w:rsid w:val="000075B8"/>
    <w:rsid w:val="00011187"/>
    <w:rsid w:val="000145EC"/>
    <w:rsid w:val="00016434"/>
    <w:rsid w:val="00017BFD"/>
    <w:rsid w:val="000224C1"/>
    <w:rsid w:val="000319B3"/>
    <w:rsid w:val="0003631E"/>
    <w:rsid w:val="00042CAA"/>
    <w:rsid w:val="00047E00"/>
    <w:rsid w:val="00054519"/>
    <w:rsid w:val="00060078"/>
    <w:rsid w:val="00070ADA"/>
    <w:rsid w:val="000717AA"/>
    <w:rsid w:val="0008214A"/>
    <w:rsid w:val="00084895"/>
    <w:rsid w:val="000864B5"/>
    <w:rsid w:val="00091240"/>
    <w:rsid w:val="000925B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E5FE9"/>
    <w:rsid w:val="000F0CA4"/>
    <w:rsid w:val="000F10B9"/>
    <w:rsid w:val="000F2370"/>
    <w:rsid w:val="000F237D"/>
    <w:rsid w:val="000F3E70"/>
    <w:rsid w:val="000F4280"/>
    <w:rsid w:val="000F76F5"/>
    <w:rsid w:val="00100E9A"/>
    <w:rsid w:val="0010481F"/>
    <w:rsid w:val="00104FD0"/>
    <w:rsid w:val="00107192"/>
    <w:rsid w:val="00113CC2"/>
    <w:rsid w:val="0012167B"/>
    <w:rsid w:val="00124EC1"/>
    <w:rsid w:val="001304E0"/>
    <w:rsid w:val="00137185"/>
    <w:rsid w:val="00145F03"/>
    <w:rsid w:val="001501AA"/>
    <w:rsid w:val="0016039E"/>
    <w:rsid w:val="00162CAE"/>
    <w:rsid w:val="0016520C"/>
    <w:rsid w:val="00166013"/>
    <w:rsid w:val="00167EF2"/>
    <w:rsid w:val="00167FBD"/>
    <w:rsid w:val="0019412D"/>
    <w:rsid w:val="00195369"/>
    <w:rsid w:val="001962F4"/>
    <w:rsid w:val="001A06C6"/>
    <w:rsid w:val="001A483E"/>
    <w:rsid w:val="001A62AD"/>
    <w:rsid w:val="001A67BA"/>
    <w:rsid w:val="001A7F67"/>
    <w:rsid w:val="001B090B"/>
    <w:rsid w:val="001B3428"/>
    <w:rsid w:val="001B6596"/>
    <w:rsid w:val="001B7832"/>
    <w:rsid w:val="001C5964"/>
    <w:rsid w:val="001C7578"/>
    <w:rsid w:val="001C78E4"/>
    <w:rsid w:val="001C7F18"/>
    <w:rsid w:val="001D489B"/>
    <w:rsid w:val="001E177F"/>
    <w:rsid w:val="001E439E"/>
    <w:rsid w:val="001F02A6"/>
    <w:rsid w:val="001F1161"/>
    <w:rsid w:val="001F36B5"/>
    <w:rsid w:val="001F3D29"/>
    <w:rsid w:val="001F4F51"/>
    <w:rsid w:val="001F79A0"/>
    <w:rsid w:val="00200641"/>
    <w:rsid w:val="002036FD"/>
    <w:rsid w:val="002058AF"/>
    <w:rsid w:val="002061EF"/>
    <w:rsid w:val="002077C8"/>
    <w:rsid w:val="0022329B"/>
    <w:rsid w:val="002251AF"/>
    <w:rsid w:val="0023300C"/>
    <w:rsid w:val="002354C7"/>
    <w:rsid w:val="00235D2E"/>
    <w:rsid w:val="00236A27"/>
    <w:rsid w:val="00240D4D"/>
    <w:rsid w:val="00242F7C"/>
    <w:rsid w:val="00244396"/>
    <w:rsid w:val="00244996"/>
    <w:rsid w:val="002534FE"/>
    <w:rsid w:val="00255DD0"/>
    <w:rsid w:val="00256E4C"/>
    <w:rsid w:val="002570E4"/>
    <w:rsid w:val="00264E1B"/>
    <w:rsid w:val="0026597B"/>
    <w:rsid w:val="00271036"/>
    <w:rsid w:val="00275BB3"/>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120E4"/>
    <w:rsid w:val="0032111F"/>
    <w:rsid w:val="00322A0B"/>
    <w:rsid w:val="00326F43"/>
    <w:rsid w:val="00327262"/>
    <w:rsid w:val="0032761B"/>
    <w:rsid w:val="00327F27"/>
    <w:rsid w:val="003326D2"/>
    <w:rsid w:val="003336F9"/>
    <w:rsid w:val="00334C53"/>
    <w:rsid w:val="00337205"/>
    <w:rsid w:val="0034122A"/>
    <w:rsid w:val="00344AC6"/>
    <w:rsid w:val="00345D70"/>
    <w:rsid w:val="0034662F"/>
    <w:rsid w:val="003522F6"/>
    <w:rsid w:val="00360859"/>
    <w:rsid w:val="00361404"/>
    <w:rsid w:val="00371099"/>
    <w:rsid w:val="00371AFA"/>
    <w:rsid w:val="00375F6F"/>
    <w:rsid w:val="00380332"/>
    <w:rsid w:val="003848CD"/>
    <w:rsid w:val="003956F9"/>
    <w:rsid w:val="003A4B9D"/>
    <w:rsid w:val="003A6DE4"/>
    <w:rsid w:val="003B0D39"/>
    <w:rsid w:val="003B245B"/>
    <w:rsid w:val="003B2460"/>
    <w:rsid w:val="003B2C59"/>
    <w:rsid w:val="003B3E78"/>
    <w:rsid w:val="003B3F10"/>
    <w:rsid w:val="003B6AC5"/>
    <w:rsid w:val="003C04AA"/>
    <w:rsid w:val="003C64B2"/>
    <w:rsid w:val="003D32C1"/>
    <w:rsid w:val="003D3C59"/>
    <w:rsid w:val="003D4D14"/>
    <w:rsid w:val="003D50EA"/>
    <w:rsid w:val="003D73D0"/>
    <w:rsid w:val="003E38C4"/>
    <w:rsid w:val="003E4D05"/>
    <w:rsid w:val="003E51A1"/>
    <w:rsid w:val="003F100E"/>
    <w:rsid w:val="003F2BB8"/>
    <w:rsid w:val="003F789B"/>
    <w:rsid w:val="00412BB7"/>
    <w:rsid w:val="00413626"/>
    <w:rsid w:val="00415D99"/>
    <w:rsid w:val="00421FA4"/>
    <w:rsid w:val="00424D51"/>
    <w:rsid w:val="00427DE8"/>
    <w:rsid w:val="0043270D"/>
    <w:rsid w:val="004355A3"/>
    <w:rsid w:val="004406A4"/>
    <w:rsid w:val="004443A9"/>
    <w:rsid w:val="00464C73"/>
    <w:rsid w:val="00466785"/>
    <w:rsid w:val="0047186A"/>
    <w:rsid w:val="00472284"/>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299A"/>
    <w:rsid w:val="004F336E"/>
    <w:rsid w:val="004F79C9"/>
    <w:rsid w:val="00501973"/>
    <w:rsid w:val="00504707"/>
    <w:rsid w:val="005077D6"/>
    <w:rsid w:val="00507E79"/>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6123E"/>
    <w:rsid w:val="00573B0A"/>
    <w:rsid w:val="00574C60"/>
    <w:rsid w:val="00577B8E"/>
    <w:rsid w:val="0058273F"/>
    <w:rsid w:val="00583700"/>
    <w:rsid w:val="005925BA"/>
    <w:rsid w:val="005946E0"/>
    <w:rsid w:val="005956CD"/>
    <w:rsid w:val="005A0E48"/>
    <w:rsid w:val="005A387E"/>
    <w:rsid w:val="005A45C1"/>
    <w:rsid w:val="005B00C5"/>
    <w:rsid w:val="005B5FC5"/>
    <w:rsid w:val="005B661B"/>
    <w:rsid w:val="005C077E"/>
    <w:rsid w:val="005C201F"/>
    <w:rsid w:val="005C24CF"/>
    <w:rsid w:val="005C2C02"/>
    <w:rsid w:val="005C512F"/>
    <w:rsid w:val="005C5A0B"/>
    <w:rsid w:val="005C6905"/>
    <w:rsid w:val="005C6EDA"/>
    <w:rsid w:val="005D05EE"/>
    <w:rsid w:val="005D2B1C"/>
    <w:rsid w:val="005D30F3"/>
    <w:rsid w:val="005D44A7"/>
    <w:rsid w:val="005E2B2C"/>
    <w:rsid w:val="005E3B73"/>
    <w:rsid w:val="005E4E94"/>
    <w:rsid w:val="005E7C5B"/>
    <w:rsid w:val="005F5A54"/>
    <w:rsid w:val="005F68D3"/>
    <w:rsid w:val="005F6E90"/>
    <w:rsid w:val="005F7905"/>
    <w:rsid w:val="00610A7E"/>
    <w:rsid w:val="00612214"/>
    <w:rsid w:val="00612EF3"/>
    <w:rsid w:val="00616D1F"/>
    <w:rsid w:val="00617A29"/>
    <w:rsid w:val="00617AC0"/>
    <w:rsid w:val="0062764D"/>
    <w:rsid w:val="00630348"/>
    <w:rsid w:val="00637258"/>
    <w:rsid w:val="00642AA7"/>
    <w:rsid w:val="00646F21"/>
    <w:rsid w:val="00647299"/>
    <w:rsid w:val="00651CD5"/>
    <w:rsid w:val="00651ED0"/>
    <w:rsid w:val="006570CD"/>
    <w:rsid w:val="00663E61"/>
    <w:rsid w:val="0066741D"/>
    <w:rsid w:val="00674144"/>
    <w:rsid w:val="006808A9"/>
    <w:rsid w:val="006873C5"/>
    <w:rsid w:val="0068759C"/>
    <w:rsid w:val="0069052E"/>
    <w:rsid w:val="0069076F"/>
    <w:rsid w:val="006A40ED"/>
    <w:rsid w:val="006A785A"/>
    <w:rsid w:val="006B0355"/>
    <w:rsid w:val="006B063A"/>
    <w:rsid w:val="006B2CAB"/>
    <w:rsid w:val="006B3332"/>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7686D"/>
    <w:rsid w:val="00791992"/>
    <w:rsid w:val="007A2AE9"/>
    <w:rsid w:val="007A469B"/>
    <w:rsid w:val="007A6300"/>
    <w:rsid w:val="007A6E45"/>
    <w:rsid w:val="007A781F"/>
    <w:rsid w:val="007B2EA7"/>
    <w:rsid w:val="007C6D6E"/>
    <w:rsid w:val="007D1B7C"/>
    <w:rsid w:val="007D36AE"/>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3020"/>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C7E42"/>
    <w:rsid w:val="008D2730"/>
    <w:rsid w:val="008D5CC1"/>
    <w:rsid w:val="008E644C"/>
    <w:rsid w:val="008F0E1F"/>
    <w:rsid w:val="008F36C1"/>
    <w:rsid w:val="008F4A49"/>
    <w:rsid w:val="00901F06"/>
    <w:rsid w:val="009067B6"/>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83D6D"/>
    <w:rsid w:val="00990F18"/>
    <w:rsid w:val="00991E29"/>
    <w:rsid w:val="00995C38"/>
    <w:rsid w:val="009A27C9"/>
    <w:rsid w:val="009A30F5"/>
    <w:rsid w:val="009A4192"/>
    <w:rsid w:val="009A4F10"/>
    <w:rsid w:val="009B3183"/>
    <w:rsid w:val="009C06F7"/>
    <w:rsid w:val="009C095E"/>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4753"/>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2E15"/>
    <w:rsid w:val="00AA3A89"/>
    <w:rsid w:val="00AB2576"/>
    <w:rsid w:val="00AB6695"/>
    <w:rsid w:val="00AC0D27"/>
    <w:rsid w:val="00AC766E"/>
    <w:rsid w:val="00AD13AB"/>
    <w:rsid w:val="00AD417C"/>
    <w:rsid w:val="00AD6272"/>
    <w:rsid w:val="00AE1C54"/>
    <w:rsid w:val="00AE341F"/>
    <w:rsid w:val="00AE611E"/>
    <w:rsid w:val="00AF0494"/>
    <w:rsid w:val="00AF66C4"/>
    <w:rsid w:val="00AF7DE7"/>
    <w:rsid w:val="00B01AB1"/>
    <w:rsid w:val="00B052F6"/>
    <w:rsid w:val="00B14597"/>
    <w:rsid w:val="00B16964"/>
    <w:rsid w:val="00B24B20"/>
    <w:rsid w:val="00B24CE3"/>
    <w:rsid w:val="00B24F28"/>
    <w:rsid w:val="00B25118"/>
    <w:rsid w:val="00B25CDE"/>
    <w:rsid w:val="00B27D47"/>
    <w:rsid w:val="00B30846"/>
    <w:rsid w:val="00B30EDC"/>
    <w:rsid w:val="00B343FA"/>
    <w:rsid w:val="00B377EF"/>
    <w:rsid w:val="00B40068"/>
    <w:rsid w:val="00B4362C"/>
    <w:rsid w:val="00B4479D"/>
    <w:rsid w:val="00B44B27"/>
    <w:rsid w:val="00B5480D"/>
    <w:rsid w:val="00B555D0"/>
    <w:rsid w:val="00B56BD1"/>
    <w:rsid w:val="00B61BDB"/>
    <w:rsid w:val="00B70C66"/>
    <w:rsid w:val="00B73A9A"/>
    <w:rsid w:val="00B812C4"/>
    <w:rsid w:val="00B81D56"/>
    <w:rsid w:val="00B8621F"/>
    <w:rsid w:val="00B86779"/>
    <w:rsid w:val="00B926D1"/>
    <w:rsid w:val="00B92A91"/>
    <w:rsid w:val="00B9750D"/>
    <w:rsid w:val="00B977C3"/>
    <w:rsid w:val="00BB1DBD"/>
    <w:rsid w:val="00BB7FC1"/>
    <w:rsid w:val="00BC5CFD"/>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5DFE"/>
    <w:rsid w:val="00C46534"/>
    <w:rsid w:val="00C520CF"/>
    <w:rsid w:val="00C52547"/>
    <w:rsid w:val="00C55583"/>
    <w:rsid w:val="00C711F6"/>
    <w:rsid w:val="00C72516"/>
    <w:rsid w:val="00C729A1"/>
    <w:rsid w:val="00C77FA6"/>
    <w:rsid w:val="00C80445"/>
    <w:rsid w:val="00C83F4F"/>
    <w:rsid w:val="00C864D7"/>
    <w:rsid w:val="00C90057"/>
    <w:rsid w:val="00CA0D5A"/>
    <w:rsid w:val="00CA0E96"/>
    <w:rsid w:val="00CA1AE3"/>
    <w:rsid w:val="00CA3674"/>
    <w:rsid w:val="00CB1E4C"/>
    <w:rsid w:val="00CB6941"/>
    <w:rsid w:val="00CB7C4D"/>
    <w:rsid w:val="00CC22AC"/>
    <w:rsid w:val="00CC3455"/>
    <w:rsid w:val="00CC34AD"/>
    <w:rsid w:val="00CC59F5"/>
    <w:rsid w:val="00CC5C0E"/>
    <w:rsid w:val="00CC62E9"/>
    <w:rsid w:val="00CC7E45"/>
    <w:rsid w:val="00CD13E7"/>
    <w:rsid w:val="00CD3CE2"/>
    <w:rsid w:val="00CD6D05"/>
    <w:rsid w:val="00CE0328"/>
    <w:rsid w:val="00CE0CB1"/>
    <w:rsid w:val="00CE5FF4"/>
    <w:rsid w:val="00CF0E8A"/>
    <w:rsid w:val="00CF6473"/>
    <w:rsid w:val="00CF7074"/>
    <w:rsid w:val="00D00461"/>
    <w:rsid w:val="00D0058D"/>
    <w:rsid w:val="00D00AC1"/>
    <w:rsid w:val="00D00CFB"/>
    <w:rsid w:val="00D01C51"/>
    <w:rsid w:val="00D03539"/>
    <w:rsid w:val="00D04F1F"/>
    <w:rsid w:val="00D10742"/>
    <w:rsid w:val="00D11B9D"/>
    <w:rsid w:val="00D14800"/>
    <w:rsid w:val="00D17E09"/>
    <w:rsid w:val="00D25DE6"/>
    <w:rsid w:val="00D26822"/>
    <w:rsid w:val="00D34D19"/>
    <w:rsid w:val="00D40D50"/>
    <w:rsid w:val="00D4303F"/>
    <w:rsid w:val="00D43376"/>
    <w:rsid w:val="00D4455A"/>
    <w:rsid w:val="00D53C47"/>
    <w:rsid w:val="00D61222"/>
    <w:rsid w:val="00D7519B"/>
    <w:rsid w:val="00D77D76"/>
    <w:rsid w:val="00D83B62"/>
    <w:rsid w:val="00D92A0F"/>
    <w:rsid w:val="00D9340A"/>
    <w:rsid w:val="00D93DCC"/>
    <w:rsid w:val="00DA14A2"/>
    <w:rsid w:val="00DA2AB5"/>
    <w:rsid w:val="00DA5411"/>
    <w:rsid w:val="00DA59FF"/>
    <w:rsid w:val="00DB1DB9"/>
    <w:rsid w:val="00DB24CA"/>
    <w:rsid w:val="00DB2FC8"/>
    <w:rsid w:val="00DC64B0"/>
    <w:rsid w:val="00DD1D03"/>
    <w:rsid w:val="00DD2AA1"/>
    <w:rsid w:val="00DD627C"/>
    <w:rsid w:val="00DD7797"/>
    <w:rsid w:val="00DD7ED9"/>
    <w:rsid w:val="00DE2F2B"/>
    <w:rsid w:val="00DE3DAF"/>
    <w:rsid w:val="00DE62F3"/>
    <w:rsid w:val="00DF27F7"/>
    <w:rsid w:val="00DF3E94"/>
    <w:rsid w:val="00DF4614"/>
    <w:rsid w:val="00DF7B7B"/>
    <w:rsid w:val="00E018A8"/>
    <w:rsid w:val="00E16B7C"/>
    <w:rsid w:val="00E200A4"/>
    <w:rsid w:val="00E206BA"/>
    <w:rsid w:val="00E22772"/>
    <w:rsid w:val="00E23E30"/>
    <w:rsid w:val="00E2431C"/>
    <w:rsid w:val="00E3047F"/>
    <w:rsid w:val="00E3222F"/>
    <w:rsid w:val="00E357D4"/>
    <w:rsid w:val="00E40395"/>
    <w:rsid w:val="00E40D94"/>
    <w:rsid w:val="00E429AD"/>
    <w:rsid w:val="00E535C3"/>
    <w:rsid w:val="00E55813"/>
    <w:rsid w:val="00E670EA"/>
    <w:rsid w:val="00E70687"/>
    <w:rsid w:val="00E72589"/>
    <w:rsid w:val="00E7316C"/>
    <w:rsid w:val="00E776F1"/>
    <w:rsid w:val="00E90907"/>
    <w:rsid w:val="00E922F5"/>
    <w:rsid w:val="00EA0204"/>
    <w:rsid w:val="00EA0EDF"/>
    <w:rsid w:val="00EA36C5"/>
    <w:rsid w:val="00EB1312"/>
    <w:rsid w:val="00EC0BAC"/>
    <w:rsid w:val="00EC5888"/>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0743"/>
    <w:rsid w:val="00F736BA"/>
    <w:rsid w:val="00F80939"/>
    <w:rsid w:val="00F84821"/>
    <w:rsid w:val="00F926CD"/>
    <w:rsid w:val="00F97D08"/>
    <w:rsid w:val="00FA015E"/>
    <w:rsid w:val="00FA55E7"/>
    <w:rsid w:val="00FA673E"/>
    <w:rsid w:val="00FB1A46"/>
    <w:rsid w:val="00FC61EC"/>
    <w:rsid w:val="00FC692B"/>
    <w:rsid w:val="00FD05DF"/>
    <w:rsid w:val="00FD3F02"/>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FAFD"/>
  <w15:docId w15:val="{7E8B62A0-1D1C-4125-9674-93DCFAC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C2"/>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uiPriority w:val="9"/>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uiPriority w:val="9"/>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paragraph" w:customStyle="1" w:styleId="10">
    <w:name w:val="Παράγραφος λίστας1"/>
    <w:basedOn w:val="Normal"/>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1">
    <w:name w:val="Προεπιλεγμένη γραμματοσειρά1"/>
    <w:rsid w:val="000B2FB4"/>
  </w:style>
  <w:style w:type="paragraph" w:styleId="FootnoteText">
    <w:name w:val="footnote text"/>
    <w:aliases w:val="Point 3 Char,Footnote text,ESPON Footnote Text,Schriftart: 9 pt,Schriftart: 10 pt,Schriftart: 8 pt,Κείμενο υποσημείωσης-KATERINA, Char Char Char"/>
    <w:basedOn w:val="Normal"/>
    <w:link w:val="FootnoteTextChar"/>
    <w:semiHidden/>
    <w:unhideWhenUsed/>
    <w:rsid w:val="007A469B"/>
    <w:pPr>
      <w:spacing w:after="0" w:line="240" w:lineRule="auto"/>
    </w:pPr>
    <w:rPr>
      <w:sz w:val="20"/>
      <w:szCs w:val="20"/>
    </w:rPr>
  </w:style>
  <w:style w:type="character" w:customStyle="1" w:styleId="FootnoteTextChar">
    <w:name w:val="Footnote Text Char"/>
    <w:aliases w:val="Point 3 Char Char1,Footnote text Char1,ESPON Footnote Text Char1,Schriftart: 9 pt Char1,Schriftart: 10 pt Char1,Schriftart: 8 pt Char1,Κείμενο υποσημείωσης-KATERINA Char1, Char Char Char Char1"/>
    <w:basedOn w:val="DefaultParagraphFont"/>
    <w:link w:val="FootnoteText"/>
    <w:semiHidden/>
    <w:rsid w:val="007A469B"/>
    <w:rPr>
      <w:rFonts w:ascii="Cambria" w:hAnsi="Cambria"/>
      <w:color w:val="000000"/>
    </w:rPr>
  </w:style>
  <w:style w:type="character" w:styleId="FootnoteReference">
    <w:name w:val="footnote reference"/>
    <w:aliases w:val="Footnote symbol,Footnote,υποσημείωση1"/>
    <w:basedOn w:val="DefaultParagraphFont"/>
    <w:semiHidden/>
    <w:unhideWhenUsed/>
    <w:rsid w:val="007A469B"/>
    <w:rPr>
      <w:vertAlign w:val="superscript"/>
    </w:rPr>
  </w:style>
  <w:style w:type="character" w:styleId="FollowedHyperlink">
    <w:name w:val="FollowedHyperlink"/>
    <w:basedOn w:val="DefaultParagraphFont"/>
    <w:uiPriority w:val="99"/>
    <w:semiHidden/>
    <w:unhideWhenUsed/>
    <w:rsid w:val="0000389F"/>
    <w:rPr>
      <w:color w:val="800080" w:themeColor="followedHyperlink"/>
      <w:u w:val="single"/>
    </w:rPr>
  </w:style>
  <w:style w:type="paragraph" w:styleId="BodyText2">
    <w:name w:val="Body Text 2"/>
    <w:basedOn w:val="Normal"/>
    <w:link w:val="BodyText2Char"/>
    <w:rsid w:val="004A1D3C"/>
    <w:pPr>
      <w:spacing w:line="480" w:lineRule="auto"/>
      <w:jc w:val="left"/>
    </w:pPr>
    <w:rPr>
      <w:rFonts w:ascii="Times New Roman" w:hAnsi="Times New Roman"/>
      <w:color w:val="auto"/>
      <w:sz w:val="24"/>
      <w:szCs w:val="24"/>
      <w:lang w:eastAsia="el-GR"/>
    </w:rPr>
  </w:style>
  <w:style w:type="character" w:customStyle="1" w:styleId="BodyText2Char">
    <w:name w:val="Body Text 2 Char"/>
    <w:basedOn w:val="DefaultParagraphFont"/>
    <w:link w:val="BodyText2"/>
    <w:rsid w:val="004A1D3C"/>
    <w:rPr>
      <w:sz w:val="24"/>
      <w:szCs w:val="24"/>
      <w:lang w:eastAsia="el-GR"/>
    </w:rPr>
  </w:style>
  <w:style w:type="paragraph" w:styleId="NormalWeb">
    <w:name w:val="Normal (Web)"/>
    <w:basedOn w:val="Normal"/>
    <w:rsid w:val="004A1D3C"/>
    <w:pPr>
      <w:spacing w:after="0" w:line="240" w:lineRule="auto"/>
      <w:jc w:val="left"/>
    </w:pPr>
    <w:rPr>
      <w:rFonts w:ascii="Arial" w:hAnsi="Arial" w:cs="Arial"/>
      <w:color w:val="334E2A"/>
      <w:lang w:eastAsia="el-GR"/>
    </w:rPr>
  </w:style>
  <w:style w:type="character" w:customStyle="1" w:styleId="HTMLPreformattedChar">
    <w:name w:val="HTML Preformatted Char"/>
    <w:aliases w:val="Char Char,Char1 Char"/>
    <w:link w:val="HTMLPreformatted"/>
    <w:locked/>
    <w:rsid w:val="004A1D3C"/>
    <w:rPr>
      <w:rFonts w:ascii="Verdana" w:eastAsia="Arial Unicode MS" w:hAnsi="Verdana" w:cs="Arial Unicode MS"/>
      <w:color w:val="000000"/>
      <w:sz w:val="22"/>
      <w:szCs w:val="22"/>
      <w:lang w:eastAsia="el-GR"/>
    </w:rPr>
  </w:style>
  <w:style w:type="paragraph" w:styleId="HTMLPreformatted">
    <w:name w:val="HTML Preformatted"/>
    <w:aliases w:val="Char,Char1"/>
    <w:basedOn w:val="Normal"/>
    <w:link w:val="HTMLPreformatted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DefaultParagraphFont"/>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Default">
    <w:name w:val="Default"/>
    <w:rsid w:val="00EC5888"/>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41370">
      <w:bodyDiv w:val="1"/>
      <w:marLeft w:val="0"/>
      <w:marRight w:val="0"/>
      <w:marTop w:val="0"/>
      <w:marBottom w:val="0"/>
      <w:divBdr>
        <w:top w:val="none" w:sz="0" w:space="0" w:color="auto"/>
        <w:left w:val="none" w:sz="0" w:space="0" w:color="auto"/>
        <w:bottom w:val="none" w:sz="0" w:space="0" w:color="auto"/>
        <w:right w:val="none" w:sz="0" w:space="0" w:color="auto"/>
      </w:divBdr>
    </w:div>
    <w:div w:id="14279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08E29AAC0FE74D2F8E25328449CF83D0"/>
        <w:category>
          <w:name w:val="General"/>
          <w:gallery w:val="placeholder"/>
        </w:category>
        <w:types>
          <w:type w:val="bbPlcHdr"/>
        </w:types>
        <w:behaviors>
          <w:behavior w:val="content"/>
        </w:behaviors>
        <w:guid w:val="{6E55AE69-3E33-474A-ADC5-6E4CE4750DA0}"/>
      </w:docPartPr>
      <w:docPartBody>
        <w:p w:rsidR="00EF4353" w:rsidRDefault="008422B7" w:rsidP="008422B7">
          <w:pPr>
            <w:pStyle w:val="08E29AAC0FE74D2F8E25328449CF83D0"/>
          </w:pPr>
          <w:r w:rsidRPr="004D0BE2">
            <w:rPr>
              <w:rStyle w:val="PlaceholderText"/>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94E0C"/>
    <w:rsid w:val="00095641"/>
    <w:rsid w:val="000C6E8F"/>
    <w:rsid w:val="001138EA"/>
    <w:rsid w:val="00121F8D"/>
    <w:rsid w:val="00161B07"/>
    <w:rsid w:val="001B7818"/>
    <w:rsid w:val="002F4A22"/>
    <w:rsid w:val="003032A1"/>
    <w:rsid w:val="0034082E"/>
    <w:rsid w:val="003961D0"/>
    <w:rsid w:val="003A2241"/>
    <w:rsid w:val="00424473"/>
    <w:rsid w:val="004375A4"/>
    <w:rsid w:val="004F7363"/>
    <w:rsid w:val="00521F5C"/>
    <w:rsid w:val="005220B4"/>
    <w:rsid w:val="005765B3"/>
    <w:rsid w:val="005E244C"/>
    <w:rsid w:val="0063189E"/>
    <w:rsid w:val="006D634C"/>
    <w:rsid w:val="00716439"/>
    <w:rsid w:val="0081429B"/>
    <w:rsid w:val="00814CB5"/>
    <w:rsid w:val="008422B7"/>
    <w:rsid w:val="00865054"/>
    <w:rsid w:val="0088141A"/>
    <w:rsid w:val="0089444E"/>
    <w:rsid w:val="008C71F5"/>
    <w:rsid w:val="008E0B57"/>
    <w:rsid w:val="00943CE8"/>
    <w:rsid w:val="0095088E"/>
    <w:rsid w:val="00984FA9"/>
    <w:rsid w:val="00A117C4"/>
    <w:rsid w:val="00A54424"/>
    <w:rsid w:val="00A731C2"/>
    <w:rsid w:val="00AE209C"/>
    <w:rsid w:val="00AE2AA9"/>
    <w:rsid w:val="00B17A2B"/>
    <w:rsid w:val="00B258EF"/>
    <w:rsid w:val="00C1380E"/>
    <w:rsid w:val="00C472C8"/>
    <w:rsid w:val="00D80557"/>
    <w:rsid w:val="00DD32CB"/>
    <w:rsid w:val="00E070D4"/>
    <w:rsid w:val="00EC4095"/>
    <w:rsid w:val="00EF435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2B7"/>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08E29AAC0FE74D2F8E25328449CF83D0">
    <w:name w:val="08E29AAC0FE74D2F8E25328449CF83D0"/>
    <w:rsid w:val="008422B7"/>
    <w:rPr>
      <w:lang w:val="en-US" w:eastAsia="en-US"/>
    </w:rPr>
  </w:style>
  <w:style w:type="paragraph" w:customStyle="1" w:styleId="D37A2BAB4461448AB37EBA758CB8735A">
    <w:name w:val="D37A2BAB4461448AB37EBA758CB8735A"/>
    <w:rsid w:val="008422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48AE4C-5CDE-42D1-8D0D-AE2ADCB3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4</Pages>
  <Words>1146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2019-09-12T07:24:00Z</cp:lastPrinted>
  <dcterms:created xsi:type="dcterms:W3CDTF">2020-05-07T11:30:00Z</dcterms:created>
  <dcterms:modified xsi:type="dcterms:W3CDTF">2020-05-07T11:30:00Z</dcterms:modified>
  <dc:language>Ελληνικά</dc:language>
  <cp:version>am-20180624</cp:version>
</cp:coreProperties>
</file>