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C3DFE" w14:textId="77777777" w:rsidR="00CC59F5" w:rsidRPr="0066741D" w:rsidRDefault="00CC59F5" w:rsidP="0066741D">
      <w:pPr>
        <w:pStyle w:val="a1"/>
      </w:pPr>
      <w:bookmarkStart w:id="1" w:name="_GoBack"/>
      <w:bookmarkEnd w:id="1"/>
      <w:r w:rsidRPr="0066741D">
        <w:t xml:space="preserve">Πληροφορίες: </w:t>
      </w:r>
      <w:sdt>
        <w:sdtPr>
          <w:rPr>
            <w:rStyle w:val="Char0"/>
          </w:rPr>
          <w:id w:val="-335538029"/>
          <w:placeholder>
            <w:docPart w:val="CC4FB0F7AD6841F68BEC3C9528080CA7"/>
          </w:placeholder>
          <w:text/>
        </w:sdtPr>
        <w:sdtEndPr>
          <w:rPr>
            <w:rStyle w:val="DefaultParagraphFont"/>
            <w:color w:val="0070C0"/>
          </w:rPr>
        </w:sdtEndPr>
        <w:sdtContent>
          <w:r w:rsidR="007D1B7C">
            <w:rPr>
              <w:rStyle w:val="Char0"/>
            </w:rPr>
            <w:t xml:space="preserve">Χριστίνα Σαμαρά </w:t>
          </w:r>
        </w:sdtContent>
      </w:sdt>
    </w:p>
    <w:sdt>
      <w:sdtPr>
        <w:id w:val="-481314470"/>
        <w:placeholder>
          <w:docPart w:val="A54DD33D467348E491014F8052FC326E"/>
        </w:placeholder>
        <w:text/>
      </w:sdtPr>
      <w:sdtEndPr/>
      <w:sdtContent>
        <w:p w14:paraId="5AC32518" w14:textId="77777777" w:rsidR="00CC62E9" w:rsidRPr="00AB2576" w:rsidRDefault="007D1B7C" w:rsidP="00CD3CE2">
          <w:pPr>
            <w:pStyle w:val="a0"/>
          </w:pPr>
          <w:r>
            <w:t>ΕΞΑΙΡΕΤΙΚΑ ΕΠΕΙΓΟΝ</w:t>
          </w:r>
        </w:p>
      </w:sdtContent>
    </w:sdt>
    <w:p w14:paraId="0B72F22C" w14:textId="130A09E3" w:rsidR="00A5663B" w:rsidRPr="00A5663B" w:rsidRDefault="007F05FA"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Strong"/>
                  </w:rPr>
                  <w:alias w:val="Πόλη"/>
                  <w:tag w:val="Πόλη"/>
                  <w:id w:val="1019975433"/>
                  <w:lock w:val="sdtLocked"/>
                  <w:placeholder>
                    <w:docPart w:val="EE23BEF81754444F947A53CA251677F1"/>
                  </w:placeholder>
                  <w:text/>
                </w:sdtPr>
                <w:sdtEndPr>
                  <w:rPr>
                    <w:rStyle w:val="Strong"/>
                  </w:rPr>
                </w:sdtEndPr>
                <w:sdtContent>
                  <w:r w:rsidR="007D1B7C">
                    <w:rPr>
                      <w:rStyle w:val="Strong"/>
                    </w:rPr>
                    <w:t>Αθήνα</w:t>
                  </w:r>
                </w:sdtContent>
              </w:sdt>
              <w:r w:rsidR="00A5663B" w:rsidRPr="00A5663B">
                <w:rPr>
                  <w:b/>
                </w:rPr>
                <w:t xml:space="preserve">: </w:t>
              </w:r>
              <w:r w:rsidR="00C0166C">
                <w:rPr>
                  <w:b/>
                </w:rPr>
                <w:tab/>
              </w:r>
              <w:sdt>
                <w:sdtPr>
                  <w:rPr>
                    <w:rStyle w:val="Char0"/>
                  </w:rPr>
                  <w:alias w:val="Ημερομηνία Πρωτοκόλλου"/>
                  <w:tag w:val="Ημερομηνία Πρωτοκόλλου"/>
                  <w:id w:val="-147897076"/>
                  <w:lock w:val="sdtLocked"/>
                  <w:placeholder>
                    <w:docPart w:val="F364ED5BBD7B4233BA867E010DDC7AD5"/>
                  </w:placeholder>
                  <w:date w:fullDate="2020-04-15T00:00:00Z">
                    <w:dateFormat w:val="dd.MM.yyyy"/>
                    <w:lid w:val="el-GR"/>
                    <w:storeMappedDataAs w:val="dateTime"/>
                    <w:calendar w:val="gregorian"/>
                  </w:date>
                </w:sdtPr>
                <w:sdtEndPr>
                  <w:rPr>
                    <w:rStyle w:val="DefaultParagraphFont"/>
                  </w:rPr>
                </w:sdtEndPr>
                <w:sdtContent>
                  <w:r w:rsidR="009F6B20">
                    <w:rPr>
                      <w:rStyle w:val="Char0"/>
                    </w:rPr>
                    <w:t>15.04.2020</w:t>
                  </w:r>
                </w:sdtContent>
              </w:sdt>
            </w:sdtContent>
          </w:sdt>
        </w:sdtContent>
      </w:sdt>
    </w:p>
    <w:p w14:paraId="53C13D67" w14:textId="280E06B5" w:rsidR="00A5663B" w:rsidRPr="00A5663B" w:rsidRDefault="007F05FA"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0"/>
          </w:rPr>
          <w:alias w:val="Αριθμός Πρωτοκόλλου"/>
          <w:tag w:val="Αρ. Πρωτ."/>
          <w:id w:val="-2001419544"/>
          <w:placeholder>
            <w:docPart w:val="8DCD1F5ABCA5427B95E50A13AF911CFE"/>
          </w:placeholder>
          <w:text/>
        </w:sdtPr>
        <w:sdtEndPr>
          <w:rPr>
            <w:rStyle w:val="DefaultParagraphFont"/>
          </w:rPr>
        </w:sdtEndPr>
        <w:sdtContent>
          <w:r w:rsidR="00A70494">
            <w:rPr>
              <w:rStyle w:val="Char0"/>
            </w:rPr>
            <w:t>541</w:t>
          </w:r>
        </w:sdtContent>
      </w:sdt>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14:paraId="375D73D5"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14:paraId="17317CEF" w14:textId="031D0364" w:rsidR="002D1D01" w:rsidRDefault="00016434" w:rsidP="002D1D01">
                  <w:pPr>
                    <w:pStyle w:val="Title"/>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2B1784">
                        <w:t>κ.</w:t>
                      </w:r>
                      <w:r w:rsidR="00371099">
                        <w:t xml:space="preserve"> </w:t>
                      </w:r>
                      <w:r w:rsidR="007F437D">
                        <w:t>Γ. Γεραπετρίτη</w:t>
                      </w:r>
                      <w:r w:rsidR="0038558A">
                        <w:t>, Υ</w:t>
                      </w:r>
                      <w:r w:rsidR="002D6FBC">
                        <w:t>πουργό</w:t>
                      </w:r>
                      <w:r w:rsidR="00371099">
                        <w:t xml:space="preserve"> </w:t>
                      </w:r>
                      <w:r w:rsidR="00EC2609">
                        <w:t>Ε</w:t>
                      </w:r>
                      <w:r w:rsidR="007F437D">
                        <w:t xml:space="preserve">πικρατείας </w:t>
                      </w:r>
                      <w:r w:rsidR="002B1784">
                        <w:t xml:space="preserve"> </w:t>
                      </w:r>
                      <w:r w:rsidR="002F650F">
                        <w:t xml:space="preserve"> </w:t>
                      </w:r>
                      <w:r w:rsidR="00371099">
                        <w:t xml:space="preserve"> </w:t>
                      </w:r>
                    </w:sdtContent>
                  </w:sdt>
                </w:p>
              </w:sdtContent>
            </w:sdt>
          </w:sdtContent>
        </w:sdt>
      </w:sdtContent>
    </w:sdt>
    <w:p w14:paraId="6092AC65" w14:textId="77777777" w:rsidR="002D0AB7" w:rsidRPr="00732EAD" w:rsidRDefault="002D0AB7" w:rsidP="002D1D01">
      <w:pPr>
        <w:pStyle w:val="Title"/>
        <w:spacing w:after="0" w:line="276" w:lineRule="auto"/>
        <w:jc w:val="left"/>
        <w:rPr>
          <w:sz w:val="22"/>
          <w:szCs w:val="22"/>
        </w:rPr>
      </w:pPr>
      <w:r>
        <w:rPr>
          <w:rStyle w:val="Strong"/>
        </w:rPr>
        <w:t>ΚΟΙΝ:</w:t>
      </w:r>
      <w:r>
        <w:rPr>
          <w:rStyle w:val="Strong"/>
        </w:rPr>
        <w:tab/>
      </w:r>
      <w:sdt>
        <w:sdtPr>
          <w:rPr>
            <w:rStyle w:val="Strong"/>
            <w:sz w:val="22"/>
            <w:szCs w:val="22"/>
          </w:rPr>
          <w:alias w:val="Αποδέκτες κοινοποίησης"/>
          <w:tag w:val="Αποδέκτες κοινοποίησης"/>
          <w:id w:val="-1540428940"/>
          <w:placeholder>
            <w:docPart w:val="A4DE54955E2F4FD3A9284FB3C684CB69"/>
          </w:placeholder>
        </w:sdtPr>
        <w:sdtEndPr>
          <w:rPr>
            <w:rStyle w:val="Strong"/>
          </w:rPr>
        </w:sdtEndPr>
        <w:sdtContent>
          <w:r w:rsidR="0083359D" w:rsidRPr="00732EAD">
            <w:rPr>
              <w:rStyle w:val="Strong"/>
              <w:sz w:val="22"/>
              <w:szCs w:val="22"/>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220AB316C23E469E80BB8CBCC7D65252"/>
        </w:placeholder>
        <w:group/>
      </w:sdtPr>
      <w:sdtEndPr>
        <w:rPr>
          <w:rFonts w:asciiTheme="majorHAnsi" w:hAnsiTheme="majorHAnsi"/>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14:paraId="75EC9B25" w14:textId="59825076" w:rsidR="002D0AB7" w:rsidRPr="00C0166C" w:rsidRDefault="007F05FA" w:rsidP="00DD1D03">
              <w:pPr>
                <w:pStyle w:val="Title"/>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823C0E" w:rsidRPr="00823C0E">
                    <w:t xml:space="preserve">Ζητείται η επίλυση προβλημάτων που αντιμετωπίζουν </w:t>
                  </w:r>
                  <w:bookmarkStart w:id="8" w:name="_Hlk37754736"/>
                  <w:r w:rsidR="00823C0E" w:rsidRPr="00823C0E">
                    <w:t>άτομα με αναπηρία</w:t>
                  </w:r>
                  <w:r w:rsidR="00694D3F">
                    <w:t>, με</w:t>
                  </w:r>
                  <w:r w:rsidR="00823C0E" w:rsidRPr="00823C0E">
                    <w:t xml:space="preserve"> χρόνιες παθήσεις</w:t>
                  </w:r>
                  <w:bookmarkEnd w:id="8"/>
                  <w:r w:rsidR="00533947">
                    <w:t xml:space="preserve"> και οι οικογένειές </w:t>
                  </w:r>
                  <w:r w:rsidR="00B35893">
                    <w:t>τους με αφορμή την ορθή πρόβλεψη του άρθρου 73 της Π.Ν.Π. της</w:t>
                  </w:r>
                  <w:r w:rsidR="00B35893" w:rsidRPr="00B35893">
                    <w:t xml:space="preserve"> 13.04.2020</w:t>
                  </w:r>
                </w:sdtContent>
              </w:sdt>
              <w:r w:rsidR="002D0AB7">
                <w:rPr>
                  <w:rStyle w:val="Strong"/>
                </w:rPr>
                <w:t>»</w:t>
              </w:r>
            </w:p>
            <w:p w14:paraId="1108CF55" w14:textId="77777777" w:rsidR="002D0AB7" w:rsidRDefault="007F05FA" w:rsidP="00DD1D03">
              <w:pPr>
                <w:pBdr>
                  <w:top w:val="single" w:sz="4" w:space="1" w:color="auto"/>
                </w:pBdr>
                <w:spacing w:after="480"/>
              </w:pPr>
            </w:p>
          </w:sdtContent>
        </w:sdt>
        <w:sdt>
          <w:sdtPr>
            <w:rPr>
              <w:b/>
              <w:bCs/>
            </w:rPr>
            <w:alias w:val="Σώμα της επιστολής"/>
            <w:tag w:val="Σώμα της επιστολής"/>
            <w:id w:val="-1096393226"/>
            <w:placeholder>
              <w:docPart w:val="D55DD9942FB747919333F5FFCA7331FE"/>
            </w:placeholder>
          </w:sdtPr>
          <w:sdtEndPr>
            <w:rPr>
              <w:rFonts w:asciiTheme="majorHAnsi" w:hAnsiTheme="majorHAnsi"/>
              <w:b w:val="0"/>
              <w:bCs w:val="0"/>
            </w:rPr>
          </w:sdtEndPr>
          <w:sdtContent>
            <w:bookmarkStart w:id="9" w:name="_Hlk37758090" w:displacedByCustomXml="next"/>
            <w:sdt>
              <w:sdtPr>
                <w:rPr>
                  <w:b/>
                  <w:bCs/>
                </w:rPr>
                <w:alias w:val="Σώμα της επιστολής"/>
                <w:tag w:val="Σώμα της επιστολής"/>
                <w:id w:val="1952120445"/>
                <w:placeholder>
                  <w:docPart w:val="A8BAAD317D584940B10CBD125BAEE671"/>
                </w:placeholder>
              </w:sdtPr>
              <w:sdtEndPr>
                <w:rPr>
                  <w:b w:val="0"/>
                  <w:bCs w:val="0"/>
                </w:rPr>
              </w:sdtEndPr>
              <w:sdtContent>
                <w:p w14:paraId="3FE1CAA6" w14:textId="2E357CE3" w:rsidR="00AB76A8" w:rsidRPr="009D158A" w:rsidRDefault="007F437D" w:rsidP="00896C44">
                  <w:pPr>
                    <w:rPr>
                      <w:b/>
                      <w:bCs/>
                    </w:rPr>
                  </w:pPr>
                  <w:r w:rsidRPr="009D158A">
                    <w:rPr>
                      <w:b/>
                      <w:bCs/>
                    </w:rPr>
                    <w:t>Κύριε Υπουργέ,</w:t>
                  </w:r>
                </w:p>
                <w:p w14:paraId="33CBDEC4" w14:textId="77777777" w:rsidR="007F437D" w:rsidRDefault="007F437D" w:rsidP="007F437D">
                  <w:r>
                    <w:t>Η Εθνική Συνομοσπονδία Ατόμων με Αναπηρία (Ε.Σ.Α.μεΑ.),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w:t>
                  </w:r>
                </w:p>
                <w:p w14:paraId="1A8AB80E" w14:textId="6083662D" w:rsidR="00EA5442" w:rsidRDefault="007F437D" w:rsidP="00EA5442">
                  <w:r>
                    <w:t xml:space="preserve">Με αφορμή </w:t>
                  </w:r>
                  <w:r w:rsidR="00EA5442">
                    <w:t xml:space="preserve">τη </w:t>
                  </w:r>
                  <w:r w:rsidR="00EA5442" w:rsidRPr="00EA5442">
                    <w:t>δημοσ</w:t>
                  </w:r>
                  <w:r w:rsidR="00EA5442">
                    <w:t>ίευση</w:t>
                  </w:r>
                  <w:r w:rsidR="00EA5442" w:rsidRPr="00EA5442">
                    <w:t xml:space="preserve"> </w:t>
                  </w:r>
                  <w:r w:rsidR="00EA5442">
                    <w:t>τ</w:t>
                  </w:r>
                  <w:r w:rsidR="00EA5442" w:rsidRPr="00EA5442">
                    <w:t>η</w:t>
                  </w:r>
                  <w:r w:rsidR="00EA5442">
                    <w:t>ς</w:t>
                  </w:r>
                  <w:r w:rsidR="00EA5442" w:rsidRPr="00EA5442">
                    <w:t xml:space="preserve"> Πράξη</w:t>
                  </w:r>
                  <w:r w:rsidR="00EA5442">
                    <w:t>ς</w:t>
                  </w:r>
                  <w:r w:rsidR="00EA5442" w:rsidRPr="00EA5442">
                    <w:t xml:space="preserve"> Νομοθετικού Περιεχομένου</w:t>
                  </w:r>
                  <w:r w:rsidR="00761081">
                    <w:t xml:space="preserve"> </w:t>
                  </w:r>
                  <w:r w:rsidR="00EA5442" w:rsidRPr="00EA5442">
                    <w:t xml:space="preserve">«Μέτρα για την αντιμετώπιση των συνεχιζόμενων συνεπειών της πανδημίας του κορωνοϊού COVID-19 και άλλες κατεπείγουσες διατάξεις» </w:t>
                  </w:r>
                  <w:r w:rsidR="00EA5442">
                    <w:t>στις 13.04.2020, θα θέλαμε να θέσουμε υπόψη σας ότι σ</w:t>
                  </w:r>
                  <w:r w:rsidR="00EA5442" w:rsidRPr="00EA5442">
                    <w:t xml:space="preserve">το άρθρο 73, </w:t>
                  </w:r>
                  <w:r w:rsidR="00EA5442">
                    <w:t>σ</w:t>
                  </w:r>
                  <w:r w:rsidR="00EA5442" w:rsidRPr="00EA5442">
                    <w:t>το οποίο αναφέρε</w:t>
                  </w:r>
                  <w:r w:rsidR="00EA5442">
                    <w:t>τα</w:t>
                  </w:r>
                  <w:r w:rsidR="00EA5442" w:rsidRPr="00EA5442">
                    <w:t xml:space="preserve">ι ότι κατά την εφαρμογή των έκτακτων μέτρων αντιμετώπισης της πανδημίας του κορωνοϊού </w:t>
                  </w:r>
                  <w:r w:rsidR="006252AB">
                    <w:rPr>
                      <w:lang w:val="en-US"/>
                    </w:rPr>
                    <w:t>covid</w:t>
                  </w:r>
                  <w:r w:rsidR="00EA5442" w:rsidRPr="00EA5442">
                    <w:t xml:space="preserve">-19, οι αρμόδιες αρχές και τα όργανα ελέγχου οφείλουν να μεριμνούν για την παροχή κάθε διευκόλυνσης στα άτομα με αναπηρία και χρόνιες παθήσεις για την εξυπηρέτηση των αναγκών </w:t>
                  </w:r>
                  <w:r w:rsidR="00EA5442">
                    <w:t>τους, τονίζοντας</w:t>
                  </w:r>
                  <w:r w:rsidR="00EA5442" w:rsidRPr="00EA5442">
                    <w:t xml:space="preserve"> μάλιστα ότι η παρούσα διάταξη υπερισχύει κάθε αντίθετης, γενικής ή ειδικής διάταξης</w:t>
                  </w:r>
                  <w:r w:rsidR="00EA5442">
                    <w:t xml:space="preserve">, δεν γίνεται σαφής αναφορά για την εφαρμογή </w:t>
                  </w:r>
                  <w:r w:rsidR="00533947">
                    <w:t xml:space="preserve">της ορθής </w:t>
                  </w:r>
                  <w:r w:rsidR="00B35893">
                    <w:t xml:space="preserve">και σημαντικής </w:t>
                  </w:r>
                  <w:r w:rsidR="00533947">
                    <w:t>αυτής διάταξης</w:t>
                  </w:r>
                  <w:r w:rsidR="00EA5442">
                    <w:t xml:space="preserve">. </w:t>
                  </w:r>
                </w:p>
                <w:p w14:paraId="776296BB" w14:textId="48DAA132" w:rsidR="009A69C7" w:rsidRDefault="00B6319A" w:rsidP="00EA5442">
                  <w:r>
                    <w:t>Με το παρόν</w:t>
                  </w:r>
                  <w:r w:rsidR="00EA5442">
                    <w:t xml:space="preserve"> ζητάμε από εσάς </w:t>
                  </w:r>
                  <w:r w:rsidR="00533947">
                    <w:t>την</w:t>
                  </w:r>
                  <w:r w:rsidR="00EA5442">
                    <w:t xml:space="preserve"> </w:t>
                  </w:r>
                  <w:r>
                    <w:t>άμεσ</w:t>
                  </w:r>
                  <w:r w:rsidR="00533947">
                    <w:t>η</w:t>
                  </w:r>
                  <w:r>
                    <w:t xml:space="preserve"> </w:t>
                  </w:r>
                  <w:r w:rsidR="00EA5442">
                    <w:t xml:space="preserve">σε έκδοση </w:t>
                  </w:r>
                  <w:r w:rsidR="00DA6F1C">
                    <w:t xml:space="preserve">είτε </w:t>
                  </w:r>
                  <w:r w:rsidRPr="00DA6F1C">
                    <w:t>διευκρινιστικής εγκυκλίου</w:t>
                  </w:r>
                  <w:r w:rsidR="00DA6F1C">
                    <w:t>, είτε</w:t>
                  </w:r>
                  <w:r w:rsidRPr="00DA6F1C">
                    <w:t xml:space="preserve"> </w:t>
                  </w:r>
                  <w:r w:rsidR="0089645A">
                    <w:t xml:space="preserve">Κοινής </w:t>
                  </w:r>
                  <w:r w:rsidR="00EA5442" w:rsidRPr="00DA6F1C">
                    <w:t>Υπο</w:t>
                  </w:r>
                  <w:r w:rsidR="00EA5442">
                    <w:t>υργικής Απόφασης</w:t>
                  </w:r>
                  <w:r>
                    <w:t xml:space="preserve"> </w:t>
                  </w:r>
                  <w:r w:rsidR="00EA5442">
                    <w:t>για την εφαρμογή του άρθρου 73</w:t>
                  </w:r>
                  <w:r w:rsidR="009D158A">
                    <w:t>, με σαφείς και ξεκάθαρες οδηγίες προς τις αρμόδιες υπηρεσίες</w:t>
                  </w:r>
                  <w:r w:rsidR="0071458C">
                    <w:t>, για</w:t>
                  </w:r>
                  <w:r w:rsidR="009D158A">
                    <w:t xml:space="preserve"> </w:t>
                  </w:r>
                  <w:r>
                    <w:t>να μην χαθεί πολύτιμος χρόνος και να δοθεί η δυνατότητα στους εργαζόμενους</w:t>
                  </w:r>
                  <w:r w:rsidR="009D158A">
                    <w:t xml:space="preserve"> με αναπηρία και χρόνιες παθήσεις να κάνουν χρήση της σημαντικής αυτής ρύθμισης στις υπηρεσίες που εργάζονται</w:t>
                  </w:r>
                  <w:r w:rsidR="00DA6F1C">
                    <w:t xml:space="preserve"> </w:t>
                  </w:r>
                  <w:r w:rsidR="0071458C" w:rsidRPr="0071458C">
                    <w:t>για την προφύλαξη της υγείας τους από την πανδημία του κορ</w:t>
                  </w:r>
                  <w:r w:rsidR="006252AB">
                    <w:t>ω</w:t>
                  </w:r>
                  <w:r w:rsidR="0071458C" w:rsidRPr="0071458C">
                    <w:t>νοϊού</w:t>
                  </w:r>
                  <w:r w:rsidR="0071458C">
                    <w:t xml:space="preserve">, ώστε </w:t>
                  </w:r>
                  <w:r w:rsidR="00DA6F1C">
                    <w:t>να γίνει πράξη το «Μένουμε σπίτι»</w:t>
                  </w:r>
                  <w:r w:rsidR="0071458C">
                    <w:t>.</w:t>
                  </w:r>
                </w:p>
                <w:p w14:paraId="6E49FD70" w14:textId="77777777" w:rsidR="00B73664" w:rsidRDefault="00565862" w:rsidP="00B91A5D">
                  <w:r>
                    <w:lastRenderedPageBreak/>
                    <w:t>Επιπρόσθετα θέλουμε να θέσουμε υπόψη σας</w:t>
                  </w:r>
                  <w:r w:rsidR="00DB7F43" w:rsidRPr="00DB7F43">
                    <w:t xml:space="preserve"> κάποια ζητήματα μείζονος σημασίας που πρέπει να ληφθούν υπόψη για την προστασία των ατόμων με αναπηρία, με χρόνιες παθήσεις και των οικογενειών τους, και που με τα μέχρι στιγμής εξαγγελθέντα, είτε δεν έχουν συμπεριληφθεί, είτε δεν έχουν καταστεί σαφή:</w:t>
                  </w:r>
                </w:p>
                <w:p w14:paraId="26D3E6A8" w14:textId="34F0C8E1" w:rsidR="00DB7F43" w:rsidRDefault="00B73664" w:rsidP="00B73664">
                  <w:pPr>
                    <w:pStyle w:val="ListParagraph"/>
                    <w:numPr>
                      <w:ilvl w:val="0"/>
                      <w:numId w:val="24"/>
                    </w:numPr>
                  </w:pPr>
                  <w:r>
                    <w:t>Σ</w:t>
                  </w:r>
                  <w:r w:rsidRPr="00B73664">
                    <w:t xml:space="preserve">τις κατηγορίες των ευπαθών ομάδων που επιβάλλεται να σταματήσουν να εργάζονται, να μείνουν σπίτι </w:t>
                  </w:r>
                  <w:r w:rsidR="00B35893">
                    <w:t>και</w:t>
                  </w:r>
                  <w:r w:rsidRPr="00B73664">
                    <w:t xml:space="preserve"> να προστατευτεί τόσο η υγεία τους όσο και ο μισθός τους,</w:t>
                  </w:r>
                  <w:r>
                    <w:t xml:space="preserve"> δεν έχουν συμπεριληφθεί όλες οι κατηγορίες ατόμων με αναπηρία και χρόνιες παθήσεις, όπως αναφέρει και η</w:t>
                  </w:r>
                  <w:r w:rsidRPr="00B73664">
                    <w:t xml:space="preserve"> διεθνή</w:t>
                  </w:r>
                  <w:r>
                    <w:t xml:space="preserve">ς </w:t>
                  </w:r>
                  <w:r w:rsidRPr="00B73664">
                    <w:t>επιστημονική βιβλιογραφία</w:t>
                  </w:r>
                  <w:r>
                    <w:t xml:space="preserve">, όπως π.χ. </w:t>
                  </w:r>
                  <w:r w:rsidRPr="00B73664">
                    <w:t>άτομα με Σακχαρώδη Διαβήτη, με ΣΚΠ</w:t>
                  </w:r>
                  <w:r>
                    <w:t xml:space="preserve">, αιμοκαθαιρόμενοι, άτομα με θαλασσαιμία </w:t>
                  </w:r>
                  <w:r w:rsidRPr="00B73664">
                    <w:t>και δρεπανοκυτταρική νόσο</w:t>
                  </w:r>
                  <w:r>
                    <w:t xml:space="preserve"> κ.α. </w:t>
                  </w:r>
                </w:p>
                <w:p w14:paraId="4AFC9422" w14:textId="0DBAF7BF" w:rsidR="00D87352" w:rsidRDefault="00B73664" w:rsidP="0071458C">
                  <w:pPr>
                    <w:pStyle w:val="ListParagraph"/>
                  </w:pPr>
                  <w:r>
                    <w:t>Στο σημείο αυτό</w:t>
                  </w:r>
                  <w:r w:rsidR="0089645A">
                    <w:t>,</w:t>
                  </w:r>
                  <w:r>
                    <w:t xml:space="preserve"> σημαντικό είναι να τονίσουμε ότι κάποιες κατηγορίες </w:t>
                  </w:r>
                  <w:r w:rsidR="00F056EA">
                    <w:t xml:space="preserve">χρονίων </w:t>
                  </w:r>
                  <w:r w:rsidR="0089645A">
                    <w:t>πασχόντων</w:t>
                  </w:r>
                  <w:r>
                    <w:t xml:space="preserve">, όπως </w:t>
                  </w:r>
                  <w:r w:rsidR="00761081">
                    <w:t xml:space="preserve">τα </w:t>
                  </w:r>
                  <w:r w:rsidRPr="00B73664">
                    <w:t>άτομα με Σακχαρώδη Διαβήτη</w:t>
                  </w:r>
                  <w:r>
                    <w:t>, δεν καλύπτονται ούτε με το άρθρο 73 της προαναφερόμενης Π.Ν.Π</w:t>
                  </w:r>
                  <w:r w:rsidR="00761081">
                    <w:t>.,</w:t>
                  </w:r>
                  <w:r>
                    <w:t xml:space="preserve"> διότι ο </w:t>
                  </w:r>
                  <w:r w:rsidR="00533947">
                    <w:t>Σακχαρώδης Δ</w:t>
                  </w:r>
                  <w:r>
                    <w:t xml:space="preserve">ιαβήτης, σύμφωνα με τον Ενιαίο Πίνακα Προσδιορισμού Ποσοστού </w:t>
                  </w:r>
                  <w:r w:rsidR="00533947">
                    <w:t>Α</w:t>
                  </w:r>
                  <w:r>
                    <w:t xml:space="preserve">ναπηρίας, σαν πάθηση παίρνει Π.Α. 50% και όχι 67% που αναφέρεται στο εν λόγω άρθρο. </w:t>
                  </w:r>
                  <w:r w:rsidR="0071458C">
                    <w:t>Επιπρόσθετα, η</w:t>
                  </w:r>
                  <w:r w:rsidR="00D87352">
                    <w:t xml:space="preserve"> σχετική ΚΥΑ η οποία αναφέρεται στις ευπαθείς ομάδες</w:t>
                  </w:r>
                  <w:r w:rsidR="00761081">
                    <w:t>,</w:t>
                  </w:r>
                  <w:r w:rsidR="00D87352">
                    <w:t xml:space="preserve"> </w:t>
                  </w:r>
                  <w:r w:rsidR="00D87352" w:rsidRPr="00D87352">
                    <w:t>χωρίς καμ</w:t>
                  </w:r>
                  <w:r w:rsidR="00761081">
                    <w:t>ία</w:t>
                  </w:r>
                  <w:r w:rsidR="00D87352" w:rsidRPr="00D87352">
                    <w:t xml:space="preserve"> επιστημονική τεκμηρίωση κατηγοριοποιεί τους πάσχοντες από Σακχαρώδη Διαβήτη σε «αρρύθμιστους» και «ρυθμισμένους»</w:t>
                  </w:r>
                  <w:r w:rsidR="00D87352">
                    <w:t xml:space="preserve">. </w:t>
                  </w:r>
                  <w:r w:rsidR="0071458C" w:rsidRPr="0071458C">
                    <w:t>Θεωρούμε απαράδεκτη τη συγκεκριμένη τακτική και επαναλαμβάνουμε πως ο χαρακτηρισμός «αρρύθμιστος» Σακχαρώδης Διαβήτης, καθώς και η κατηγοριοποίησή του με κριτήριο τη ρύθμισή του, προκειμένου να ενταχθεί στις ομάδες υψηλού κινδύνου ο κάθε πάσχων, δεν είναι επιστημονικά αποδεκτή και ελλοχεύει κινδύνους, όπως χαρακτηριστικά αναφέρει, ο πλέον αρμόδιος επιστημονικός φορέας στη χώρα μας, η Ελληνική Διαβητολογική Εταιρεία</w:t>
                  </w:r>
                  <w:r w:rsidR="0089645A">
                    <w:t>,</w:t>
                  </w:r>
                  <w:r w:rsidR="0071458C" w:rsidRPr="0071458C">
                    <w:t xml:space="preserve"> στις επιστολές της που έχει αποστείλει στην κυβέρνηση. </w:t>
                  </w:r>
                  <w:r w:rsidR="00D87352">
                    <w:t>Το γεγονός αυτό</w:t>
                  </w:r>
                  <w:r w:rsidR="00D87352" w:rsidRPr="00D87352">
                    <w:t xml:space="preserve"> έχει προκαλέσει σύγχυση και πλήθος προβλημάτων στον εργασιακό χώρο των πασχόντων από Σακχαρώδη Διαβήτη και </w:t>
                  </w:r>
                  <w:r w:rsidR="00D87352">
                    <w:t>σ</w:t>
                  </w:r>
                  <w:r w:rsidR="00D87352" w:rsidRPr="00D87352">
                    <w:t xml:space="preserve">τη ζωή </w:t>
                  </w:r>
                  <w:r w:rsidR="00D87352">
                    <w:t>τους, καθώς</w:t>
                  </w:r>
                  <w:r w:rsidR="0071458C">
                    <w:t xml:space="preserve">, παρά το γεγονός ότι έχει τεθεί το συγκεκριμένο ζήτημα στην κυβέρνηση πολλές φορές, </w:t>
                  </w:r>
                  <w:r w:rsidR="00D87352">
                    <w:t xml:space="preserve">δεν υπήρξε καμία επίσημη ενημέρωση από το υπουργείο για την τροποποίηση της ΚΥΑ.  </w:t>
                  </w:r>
                </w:p>
                <w:p w14:paraId="0EB27791" w14:textId="1FB462B0" w:rsidR="00F056EA" w:rsidRDefault="00F056EA" w:rsidP="0071458C">
                  <w:pPr>
                    <w:pStyle w:val="ListParagraph"/>
                  </w:pPr>
                  <w:r>
                    <w:t>Επιπρόσθετα</w:t>
                  </w:r>
                  <w:r w:rsidR="00533947">
                    <w:t xml:space="preserve">, </w:t>
                  </w:r>
                  <w:r w:rsidR="00761081">
                    <w:t xml:space="preserve">δεν </w:t>
                  </w:r>
                  <w:r>
                    <w:t>ε</w:t>
                  </w:r>
                  <w:r w:rsidRPr="00F056EA">
                    <w:t>ίναι δυνατόν να συνεχίσουν να εργάζονται ά</w:t>
                  </w:r>
                  <w:r w:rsidR="00533947">
                    <w:t>νθρωποι</w:t>
                  </w:r>
                  <w:r w:rsidRPr="00F056EA">
                    <w:t xml:space="preserve"> με αναπηρία όρασης, που έχουν την αφή</w:t>
                  </w:r>
                  <w:r w:rsidR="00533947">
                    <w:t>,</w:t>
                  </w:r>
                  <w:r w:rsidRPr="00F056EA">
                    <w:t xml:space="preserve"> και κατά συνέπεια τα χέρια</w:t>
                  </w:r>
                  <w:r w:rsidR="00533947">
                    <w:t>,</w:t>
                  </w:r>
                  <w:r w:rsidRPr="00F056EA">
                    <w:t xml:space="preserve"> κάθε στιγμή ως </w:t>
                  </w:r>
                  <w:r w:rsidR="00533947">
                    <w:t>υποκατ</w:t>
                  </w:r>
                  <w:r w:rsidRPr="00F056EA">
                    <w:t>άστατο της όρασης, με αποτέλεσμα στους εξωτερικούς χώρους, τα καταστήματα, τα Μέσα Μαζικής Μεταφοράς κλπ.</w:t>
                  </w:r>
                  <w:r w:rsidR="00533947">
                    <w:t xml:space="preserve">, </w:t>
                  </w:r>
                  <w:r w:rsidR="00761081">
                    <w:t>να</w:t>
                  </w:r>
                  <w:r w:rsidR="00533947">
                    <w:t xml:space="preserve"> </w:t>
                  </w:r>
                  <w:r w:rsidRPr="00F056EA">
                    <w:t>είναι αναγκασμένοι να έρχονται σε επαφή με πολύ περισσότερα αντικείμενα και επιφάνειες απ’ ότι οι βλέποντες</w:t>
                  </w:r>
                  <w:r w:rsidR="00761081">
                    <w:t>.</w:t>
                  </w:r>
                  <w:r w:rsidRPr="00F056EA">
                    <w:t xml:space="preserve"> Παρόμοια κατάσταση αντιμετωπίζουν </w:t>
                  </w:r>
                  <w:r w:rsidR="0089645A">
                    <w:t>οι πολίτες</w:t>
                  </w:r>
                  <w:r w:rsidRPr="00F056EA">
                    <w:t xml:space="preserve"> με κινητική αναπηρία</w:t>
                  </w:r>
                  <w:r w:rsidR="00533947">
                    <w:t xml:space="preserve">, </w:t>
                  </w:r>
                  <w:r w:rsidR="0089645A">
                    <w:t>οι οποίοι</w:t>
                  </w:r>
                  <w:r w:rsidR="00533947">
                    <w:t xml:space="preserve"> είναι υποχρεωμέν</w:t>
                  </w:r>
                  <w:r w:rsidR="00B75DD3">
                    <w:t>οι</w:t>
                  </w:r>
                  <w:r w:rsidR="00533947">
                    <w:t xml:space="preserve"> ως </w:t>
                  </w:r>
                  <w:r w:rsidR="006252AB">
                    <w:t>χρήστες</w:t>
                  </w:r>
                  <w:r w:rsidR="00533947">
                    <w:t xml:space="preserve"> αναπηρικών αμαξιδίων ή βακτηριών, να έρχονται σε επαφή με τις επιφάνειες στους χώρους όπου κινούνται</w:t>
                  </w:r>
                  <w:r>
                    <w:t>.</w:t>
                  </w:r>
                  <w:r w:rsidRPr="00F056EA">
                    <w:t xml:space="preserve">  </w:t>
                  </w:r>
                </w:p>
                <w:p w14:paraId="4D05D4A8" w14:textId="733BC053" w:rsidR="00DB7F43" w:rsidRDefault="00DB7F43" w:rsidP="00B73664">
                  <w:pPr>
                    <w:pStyle w:val="ListParagraph"/>
                  </w:pPr>
                  <w:r>
                    <w:t xml:space="preserve">Πρέπει να γίνει σαφές και να δημοσιοποιηθεί ότι, στις κατηγορίες των ευπαθών ομάδων που επιβάλλεται να μείνουν σπίτι τους ανήκουν όλα τα άτομα με </w:t>
                  </w:r>
                  <w:r>
                    <w:lastRenderedPageBreak/>
                    <w:t xml:space="preserve">αισθητηριακές, κινητικές, νοητικές και ψυχικές αναπηρίες. </w:t>
                  </w:r>
                  <w:bookmarkStart w:id="10" w:name="_Hlk37832709"/>
                  <w:r w:rsidR="00B73664">
                    <w:t>Σ</w:t>
                  </w:r>
                  <w:r>
                    <w:t xml:space="preserve">ύμφωνα με τη διεθνή επιστημονική βιβλιογραφία </w:t>
                  </w:r>
                  <w:bookmarkEnd w:id="10"/>
                  <w:r>
                    <w:t xml:space="preserve">στις ευπαθείς ομάδες είναι τα άτομα που παρουσιάζουν έναν ή περισσότερους από τους παρακάτω επιβαρυντικούς παράγοντες ή χρόνια νοσήματα: καρκινοπαθείς, </w:t>
                  </w:r>
                  <w:r w:rsidR="00F056EA">
                    <w:t xml:space="preserve">τυφλοί, παραπληγικοί, </w:t>
                  </w:r>
                  <w:r>
                    <w:t xml:space="preserve">άτομα σε ανοσοκαταστολή, αιμοκαθαιρόμενοι, άτομα με Σακχαρώδη Διαβήτη, </w:t>
                  </w:r>
                  <w:r w:rsidR="00533947">
                    <w:t xml:space="preserve">άτομα </w:t>
                  </w:r>
                  <w:r>
                    <w:t xml:space="preserve">με ΣΚΠ, γενικότερα άτομα με αυτοάνοσα ή μεταβολικά νοσήματα, με χρόνια νοσήματα του αναπνευστικού συστήματος, με χρόνια καρδιαγγειακή νόσο, με χρόνια νεφρική ή ηπατική νόσο, με νευρολογικά ή νευρομυϊκά νοσήματα, άτομα με θαλασσαιμία και δρεπανοκυτταρική νόσο και άτομα με άλλες αιμοσφαιρινοπάθειες, άτομα σε ανοσοκαταστολή (κληρονομική ή επίκτητη), που έχουν υποβληθεί σε μεταμόσχευση οργάνων ή αρχέγονων αιμοποιητικών κυττάρων, έγκυες γυναίκες ανεξαρτήτως ηλικίας κύησης, λεχωΐδες και θηλάζουσες. Επίσης, τονίζουμε ότι δεν πρέπει να βρίσκονται στην εργασία τους άτομα που έχουν στο σπίτι τους μέλη των οικογενειών τους σε ανοσοκαταστολή, αιμοκαθαρόμενους, μεταμοσχευμένους κλπ., που αν κολλήσουν τον ιό από το εργαζόμενο </w:t>
                  </w:r>
                  <w:r w:rsidR="00A83886">
                    <w:t xml:space="preserve">μέλος της οικογένειας, </w:t>
                  </w:r>
                  <w:r>
                    <w:t>θα υποστούν σοβαρές επιπλοκές στην υγεία τους. Όλες οι παραπάνω κατηγορίες εργαζομένων, πρέπει να μπορούν να πιστοποιούν ότι ανήκουν στις ευπαθείς ομάδες μέσω του ιατρικού τους φακέλου ή με βεβαίωση του θεράποντος ιατρού τους.</w:t>
                  </w:r>
                </w:p>
                <w:p w14:paraId="5E35B9AF" w14:textId="1E923C3A" w:rsidR="00B91A5D" w:rsidRDefault="007E58BC" w:rsidP="00B91A5D">
                  <w:pPr>
                    <w:pStyle w:val="ListParagraph"/>
                    <w:numPr>
                      <w:ilvl w:val="0"/>
                      <w:numId w:val="24"/>
                    </w:numPr>
                  </w:pPr>
                  <w:r>
                    <w:t>Δ</w:t>
                  </w:r>
                  <w:r w:rsidR="00B91A5D">
                    <w:t xml:space="preserve">εν έχει ληφθεί καμία μέριμνα για τους ανασφάλιστους πάσχοντες από </w:t>
                  </w:r>
                  <w:r>
                    <w:t>χρόνιες παθήσεις</w:t>
                  </w:r>
                  <w:r w:rsidR="00B91A5D">
                    <w:t xml:space="preserve"> σχετικά με τη χορήγηση αναλωσίμων υγειονομικών και ιατροτεχνολογικών προϊόντων, τα οποία, σύμφωνα με τη νομοθεσία, είναι αναγκασμένοι να προμηθεύονται από τα φαρμακεία των νοσοκομείων, που αποτελούν χώρους με ιδιαίτερα υψηλό ιικό φορτίο.</w:t>
                  </w:r>
                  <w:r>
                    <w:t xml:space="preserve"> Θα</w:t>
                  </w:r>
                  <w:r w:rsidR="00B91A5D">
                    <w:t xml:space="preserve"> πρέπει άμεσα να λ</w:t>
                  </w:r>
                  <w:r>
                    <w:t>ηφθούν</w:t>
                  </w:r>
                  <w:r w:rsidR="00B91A5D">
                    <w:t xml:space="preserve"> όλα τα αναγκαία μέτρα ώστε να δίνεται η δυνατότητα συνταγογράφησης των αναλωσίμων υλικών στους ανασφάλιστους από όλους τους ιατρούς, είτε υπηρετούν στον δημόσιο τομέα, είτε είναι ιδιώτες συμβεβλημένοι με τον ΕΟΠΥΥ, και οι συνταγές αυτές να εκτελούνται από τα ιδιωτικά, συμβεβλημένα με τον ΕΟΠΥΥ, φαρμακεία της γειτονιάς τους, ώστε να αποφεύγεται η όποια μετακίνησή τους και συνεπώς η έκθεσή τους στον νέο κορωνοϊό</w:t>
                  </w:r>
                  <w:r w:rsidR="006252AB">
                    <w:t xml:space="preserve"> </w:t>
                  </w:r>
                  <w:r w:rsidR="006252AB">
                    <w:rPr>
                      <w:lang w:val="en-US"/>
                    </w:rPr>
                    <w:t>covid</w:t>
                  </w:r>
                  <w:r w:rsidR="006252AB" w:rsidRPr="006252AB">
                    <w:t>-19</w:t>
                  </w:r>
                  <w:r w:rsidR="00B91A5D">
                    <w:t>.</w:t>
                  </w:r>
                </w:p>
                <w:p w14:paraId="36F5A35F" w14:textId="256DAF83" w:rsidR="00B91A5D" w:rsidRDefault="007E58BC" w:rsidP="007E58BC">
                  <w:pPr>
                    <w:pStyle w:val="ListParagraph"/>
                    <w:numPr>
                      <w:ilvl w:val="0"/>
                      <w:numId w:val="24"/>
                    </w:numPr>
                  </w:pPr>
                  <w:r>
                    <w:t>Μ</w:t>
                  </w:r>
                  <w:r w:rsidRPr="007E58BC">
                    <w:t xml:space="preserve">ε αφορμή την ΚΥΑ «Περί λεπτομερειών σύστασης και περί συγκρότησης και λειτουργίας Κινητών Ομάδων Υγείας (Κ.ΟΜ.Υ.) Ειδικού Σκοπού για την αντιμετώπιση εκτάκτων αναγκών από την εμφάνιση και διάδοση του κορωνοϊού COVID-19» (ΦΕΚ Β΄, 1177/6-4-2020), </w:t>
                  </w:r>
                  <w:r>
                    <w:t xml:space="preserve">πρέπει </w:t>
                  </w:r>
                  <w:r w:rsidRPr="007E58BC">
                    <w:t>να συμπεριληφθεί η κατηγορία των πασχόντων από Θαλασσαιμία και Δρεπανοκυτταρική Νόσο</w:t>
                  </w:r>
                  <w:r>
                    <w:t xml:space="preserve"> </w:t>
                  </w:r>
                  <w:r w:rsidRPr="007E58BC">
                    <w:t xml:space="preserve">στις ομάδες των ασθενών που θα δίνεται προτεραιότητα </w:t>
                  </w:r>
                  <w:r>
                    <w:t>στην</w:t>
                  </w:r>
                  <w:r w:rsidRPr="007E58BC">
                    <w:t xml:space="preserve"> κατ’ οίκον λήψη του απαιτούμενου δείγματος για την εξέταση πιθανότητας έκθεσης στον </w:t>
                  </w:r>
                  <w:r w:rsidR="006252AB">
                    <w:t>κ</w:t>
                  </w:r>
                  <w:r w:rsidRPr="007E58BC">
                    <w:t>ορωνοϊό</w:t>
                  </w:r>
                  <w:r>
                    <w:t xml:space="preserve"> </w:t>
                  </w:r>
                  <w:r w:rsidRPr="007E58BC">
                    <w:t xml:space="preserve">για τη διασφάλιση της υγείας </w:t>
                  </w:r>
                  <w:r>
                    <w:t>τους. Λαμβάνοντας υπόψη ότι οι</w:t>
                  </w:r>
                  <w:r w:rsidR="00B91A5D">
                    <w:t xml:space="preserve"> πάσχοντες με Θαλασσαιμία και Δρεπανοκυτταρική Νόσο κάνουν συστηματικές μεταγγίσεις αίματος, λαμβάνουν καθημερινά φαρμακευτική αγωγή για την αποσιδήρωση ή για την πρόληψη κρίσεων και ακολουθούν θεραπευτικές αγωγές που αφορούν </w:t>
                  </w:r>
                  <w:r w:rsidR="00B91A5D">
                    <w:lastRenderedPageBreak/>
                    <w:t xml:space="preserve">όχι μόνο στο κύριο νόσημα αλλά και στις πολλαπλές δευτερογενείς επιπλοκές αυτού κι ένα μεγάλο ποσοστό των πασχόντων από θαλασσαιμία έχει σπληνεκτομή γεγονός που τους καθιστά ευάλωτους στα λοιμώδη νοσήματα, θα πρέπει να εκτιμάται άμεσα και σωστά η πιθανότητα έκθεσης τους στον </w:t>
                  </w:r>
                  <w:r w:rsidR="006252AB">
                    <w:t>κ</w:t>
                  </w:r>
                  <w:r w:rsidR="00B91A5D">
                    <w:t xml:space="preserve">ορωνοϊό σε περίπτωση που εμφανίσουν συμπτώματα. Θεωρούμε απαραίτητο να γίνεται το τεστ ελέγχου για τον </w:t>
                  </w:r>
                  <w:r w:rsidR="006252AB">
                    <w:t>κ</w:t>
                  </w:r>
                  <w:r w:rsidR="00B91A5D">
                    <w:t>ορωνοϊό στην ομάδα των πασχόντων αυτών κατ’ οίκον από τις Κινητές Ομάδες Υγείας (Κ.ΟΜ.Υ.), προκειμένου να αποφεύγονται επιπλέον κίνδυνοι για την υγεία τους, αλλά και για τον περιορισμό της εξάπλωσης του Κορωνοϊού στην θαλασσαιμική κοινότητα, καθώς επισκέπτονται τακτικά το Νοσοκομείο για τις μεταγγίσεις τους.</w:t>
                  </w:r>
                </w:p>
                <w:p w14:paraId="0AFD2141" w14:textId="4C9B741A" w:rsidR="0021051C" w:rsidRDefault="0021051C" w:rsidP="0021051C">
                  <w:pPr>
                    <w:pStyle w:val="ListParagraph"/>
                    <w:numPr>
                      <w:ilvl w:val="0"/>
                      <w:numId w:val="24"/>
                    </w:numPr>
                  </w:pPr>
                  <w:r w:rsidRPr="0021051C">
                    <w:t>Άρση της κατάφωρης αδικίας με την αυθαίρετη διακοπή από πλευράς ΟΠΕΚΑ σειράς επιδομάτων σε συνταξιούχους τυφλούς (επιστημονικό επίδομα), καθώς και στην αναστολή χορήγησης επιδομάτων βαριάς αναπηρίας σε δικαιούχους έμμεσα ασφαλισμένους και ανίκανους προς εργασία που λαμβάνουν μέρος της σύνταξης θανόντος γονέα - ορφανική σύνταξη.</w:t>
                  </w:r>
                </w:p>
                <w:p w14:paraId="08219ACF" w14:textId="5C5442D8" w:rsidR="00824382" w:rsidRDefault="00824382" w:rsidP="00002DD0">
                  <w:pPr>
                    <w:pStyle w:val="ListParagraph"/>
                    <w:numPr>
                      <w:ilvl w:val="0"/>
                      <w:numId w:val="24"/>
                    </w:numPr>
                  </w:pPr>
                  <w:r>
                    <w:t>Άμεση</w:t>
                  </w:r>
                  <w:r w:rsidRPr="00824382">
                    <w:t xml:space="preserve"> λήψη δραστικών και αποτελεσματικών μέτρων προστασίας των ατόμων με αναπηρία, με χρόνιες παθήσεις, των ηλικιωμένων και των </w:t>
                  </w:r>
                  <w:r w:rsidR="00A83886">
                    <w:t xml:space="preserve">βρεφών και </w:t>
                  </w:r>
                  <w:r w:rsidRPr="00824382">
                    <w:t>παιδιών που διαβιούν στις δομές κλειστής περίθαλψης του δημόσιου τομέα, του ιδιωτικού τομέα, του ψυχιατρικού τομέα</w:t>
                  </w:r>
                  <w:r>
                    <w:t>, καθώς επίσης και των</w:t>
                  </w:r>
                  <w:r w:rsidRPr="00824382">
                    <w:t xml:space="preserve"> εργαζόμεν</w:t>
                  </w:r>
                  <w:r>
                    <w:t>ων αυτών</w:t>
                  </w:r>
                  <w:r w:rsidRPr="00824382">
                    <w:t xml:space="preserve"> </w:t>
                  </w:r>
                  <w:r>
                    <w:t>των</w:t>
                  </w:r>
                  <w:r w:rsidRPr="00824382">
                    <w:t xml:space="preserve"> δομ</w:t>
                  </w:r>
                  <w:r>
                    <w:t xml:space="preserve">ών (π.χ. γηροκομεία, μονάδες φροντίδας ηλικιωμένων, </w:t>
                  </w:r>
                  <w:r w:rsidR="00A83886">
                    <w:t xml:space="preserve">βρεφοκομεία, </w:t>
                  </w:r>
                  <w:r>
                    <w:t>οικοτροφεία,</w:t>
                  </w:r>
                  <w:r w:rsidR="00A83886">
                    <w:t xml:space="preserve">, Παιδοπόλεις, </w:t>
                  </w:r>
                  <w:r>
                    <w:t>ΣΑΔ, ΣΥΔ, ιδρύματα ασυλιακού τύπου, ξενώνες ψυχικής υγείας, εκκλησιαστικά ιδρύματα κ.α.)</w:t>
                  </w:r>
                  <w:r w:rsidR="00A83886">
                    <w:t>.</w:t>
                  </w:r>
                  <w:r w:rsidR="00002DD0">
                    <w:t xml:space="preserve"> </w:t>
                  </w:r>
                  <w:r>
                    <w:t xml:space="preserve">Τα άτομα με αναπηρία και χρόνιες παθήσεις που ζουν σε δομές κλειστής φροντίδας είναι πλέον πιο ευάλωτα από ποτέ, αντιμετωπίζουν αυξημένο κίνδυνο μόλυνσης από τον </w:t>
                  </w:r>
                  <w:r w:rsidR="006252AB">
                    <w:rPr>
                      <w:lang w:val="en-US"/>
                    </w:rPr>
                    <w:t>covid</w:t>
                  </w:r>
                  <w:r>
                    <w:t>-19, και σωματική και ψυχολογική κακοποίηση, λόγω απομόνωσης, παραμέλησης, ακόμα και εγκατάλειψης.</w:t>
                  </w:r>
                </w:p>
                <w:p w14:paraId="60CAE6A8" w14:textId="29440BBE" w:rsidR="008C22EE" w:rsidRDefault="00824382" w:rsidP="009F6B20">
                  <w:pPr>
                    <w:pStyle w:val="ListParagraph"/>
                  </w:pPr>
                  <w:r>
                    <w:t>Στην παρούσα κατάσταση κρίνουμε απαραίτητ</w:t>
                  </w:r>
                  <w:r w:rsidR="008C22EE">
                    <w:t>ο</w:t>
                  </w:r>
                  <w:r w:rsidR="0089645A">
                    <w:t>,</w:t>
                  </w:r>
                  <w:r w:rsidR="008C22EE">
                    <w:t xml:space="preserve"> τα μέτρα που </w:t>
                  </w:r>
                  <w:r w:rsidR="009F6B20">
                    <w:t xml:space="preserve">έχουν ληφθεί και </w:t>
                  </w:r>
                  <w:r w:rsidR="008C22EE">
                    <w:t xml:space="preserve"> </w:t>
                  </w:r>
                  <w:r w:rsidR="009F6B20">
                    <w:t xml:space="preserve">εφαρμόζονται στους οίκους ευγηρίας, να επεκταθούν σε όλα </w:t>
                  </w:r>
                  <w:r>
                    <w:t>τα δημόσια και ιδιωτικά ιδρύματα κλειστής φροντίδας, περίθαλψης και φιλοξενίας</w:t>
                  </w:r>
                  <w:r w:rsidR="009F6B20">
                    <w:t>.</w:t>
                  </w:r>
                </w:p>
                <w:p w14:paraId="197BE210" w14:textId="52D79E02" w:rsidR="00A83886" w:rsidRDefault="00A34664" w:rsidP="008C22EE">
                  <w:pPr>
                    <w:pStyle w:val="ListParagraph"/>
                    <w:numPr>
                      <w:ilvl w:val="0"/>
                      <w:numId w:val="24"/>
                    </w:numPr>
                  </w:pPr>
                  <w:r>
                    <w:t>Άμεση λήψη μέτρων για την αντιμετώπιση των δυσχερών και επισφαλών συνθηκών</w:t>
                  </w:r>
                  <w:r w:rsidR="00824382">
                    <w:t xml:space="preserve"> διαβίωσης που αντιμετωπίζουν οι πρόσφυγες και μετανάστες με αναπηρία, χρόνιες παθήσεις και οι οικογένειές τους στα υπεράριθμα Κέντρα Υποδοχής και Ταυτοποίησης (ΚΥΤ) και σε άλλες δομές φιλοξενίας στη νησιωτική και την ηπειρωτική χώρα. Τα συγκεκριμένα άτομα αντικειμενικά είναι πιο άμεσα εκτεθειμένα στον κίνδυνο μόλυνσης από τον κορ</w:t>
                  </w:r>
                  <w:r w:rsidR="006252AB">
                    <w:t>ω</w:t>
                  </w:r>
                  <w:r w:rsidR="00824382">
                    <w:t xml:space="preserve">νοϊό </w:t>
                  </w:r>
                  <w:r w:rsidR="006252AB">
                    <w:rPr>
                      <w:lang w:val="en-US"/>
                    </w:rPr>
                    <w:t>covid</w:t>
                  </w:r>
                  <w:r w:rsidR="00824382">
                    <w:t>-19</w:t>
                  </w:r>
                  <w:r>
                    <w:t xml:space="preserve">, διότι </w:t>
                  </w:r>
                  <w:r w:rsidR="00824382">
                    <w:t>αφενός είναι δύσκολη η εφαρμογή των μέτρων προστασίας λόγω των συνθηκών διαβίωσης, των ελλειμματικών παροχών υπηρεσιών και εγκαταστάσεων υγιεινής αλλά και αυξημένου συγχρωτισμού, και αφετέρου λόγω της περιορισμένης πρόσβασης στην ιατροφαρμακευτική περίθαλψη του ΕΣΥ</w:t>
                  </w:r>
                  <w:bookmarkEnd w:id="9"/>
                  <w:r w:rsidR="009F6B20">
                    <w:t>.</w:t>
                  </w:r>
                </w:p>
                <w:p w14:paraId="5BE35CFC" w14:textId="074CBB00" w:rsidR="00AE55C1" w:rsidRDefault="00A83886" w:rsidP="00AE55C1">
                  <w:pPr>
                    <w:pStyle w:val="ListParagraph"/>
                    <w:numPr>
                      <w:ilvl w:val="0"/>
                      <w:numId w:val="24"/>
                    </w:numPr>
                  </w:pPr>
                  <w:r>
                    <w:t xml:space="preserve">Άμεση λήψη μέτρων για την αντιμετώπιση των δυσχερών και επισφαλών συνθηκών διαβίωσης που αντιμετωπίζουν οι Ελληνίδες και </w:t>
                  </w:r>
                  <w:r w:rsidR="00761081">
                    <w:t>Έ</w:t>
                  </w:r>
                  <w:r>
                    <w:t xml:space="preserve">λληνες Ρομά και </w:t>
                  </w:r>
                  <w:r>
                    <w:lastRenderedPageBreak/>
                    <w:t xml:space="preserve">Τσιγγάνοι με αναπηρία, χρόνιες παθήσεις και οι οικογένειές τους στους καταυλισμούς και στις περιοχές εντός του οικιστικού ιστού, αλλά και στον περιαστικό ιστό. Τα άτομα </w:t>
                  </w:r>
                  <w:r w:rsidR="006252AB">
                    <w:t xml:space="preserve">αυτά, </w:t>
                  </w:r>
                  <w:r>
                    <w:t>είναι πιο άμεσα εκτεθειμένα στον κίνδυνο μόλυνσης από τον κορ</w:t>
                  </w:r>
                  <w:r w:rsidR="006252AB">
                    <w:t>ω</w:t>
                  </w:r>
                  <w:r>
                    <w:t xml:space="preserve">νοϊό </w:t>
                  </w:r>
                  <w:r w:rsidR="006252AB">
                    <w:rPr>
                      <w:lang w:val="en-US"/>
                    </w:rPr>
                    <w:t>covid</w:t>
                  </w:r>
                  <w:r>
                    <w:t>-19, διότι αφενός είναι δύσκολη η εφαρμογή των μέτρων προστασίας λόγω των συνθηκών διαβίωσης, των ελλειμματικών παροχών υπηρεσιών και εγκαταστάσεων υγιεινής αλλά και αυξημένου συγχρωτισμού, αφετέρου λόγω της περιορισμένης πρόσβασ</w:t>
                  </w:r>
                  <w:r w:rsidR="006252AB">
                    <w:t>ής τους</w:t>
                  </w:r>
                  <w:r>
                    <w:t xml:space="preserve"> στην ιατροφαρμακευτική περίθαλψη</w:t>
                  </w:r>
                  <w:r w:rsidR="006252AB">
                    <w:t>, αλλά και λόγω ελλειμάτων που έχουν στην ενημέρωσή τους, παρά τις προσπάθειες της κυβέρνησης το τελευταίο διάστημα</w:t>
                  </w:r>
                  <w:r>
                    <w:t>.</w:t>
                  </w:r>
                  <w:r w:rsidR="006252AB">
                    <w:t xml:space="preserve"> Επιπλέον του κινδύνου μόλυνσης από τον κορωνοϊό</w:t>
                  </w:r>
                  <w:r w:rsidR="006252AB" w:rsidRPr="006252AB">
                    <w:t xml:space="preserve"> </w:t>
                  </w:r>
                  <w:r w:rsidR="006252AB">
                    <w:rPr>
                      <w:lang w:val="en-US"/>
                    </w:rPr>
                    <w:t>covid</w:t>
                  </w:r>
                  <w:r w:rsidR="006252AB" w:rsidRPr="006252AB">
                    <w:t>-19</w:t>
                  </w:r>
                  <w:r w:rsidR="006252AB">
                    <w:t>, διατρέχουν και τον κίνδυνο στιγματισμού και περαιτέρω περιθωριοποίησης, με έτη περεταίρω τραγικές συνέπειες για τις Ελληνίδες και Έλληνες Ρομά ή Τσιγγάνους με αναπηρία και με χρόνιες παθήσεις, καθώς και για τις οικογένειές τους.</w:t>
                  </w:r>
                </w:p>
                <w:p w14:paraId="7880ED86" w14:textId="77777777" w:rsidR="00AE55C1" w:rsidRPr="00761081" w:rsidRDefault="00AE55C1" w:rsidP="00AE55C1">
                  <w:pPr>
                    <w:rPr>
                      <w:b/>
                      <w:bCs/>
                    </w:rPr>
                  </w:pPr>
                  <w:r w:rsidRPr="00761081">
                    <w:rPr>
                      <w:b/>
                      <w:bCs/>
                    </w:rPr>
                    <w:t>Κύριε Υπουργέ,</w:t>
                  </w:r>
                </w:p>
                <w:p w14:paraId="77FB8D0E" w14:textId="4C418A9B" w:rsidR="007862EE" w:rsidRPr="009F6B20" w:rsidRDefault="00AE55C1" w:rsidP="00AE55C1">
                  <w:r>
                    <w:t>Αναμένουμε ότι θα λάβετε σοβαρά υπόψη τις ανωτέρω προτάσεις και αιτήματά μας, όπως πράττετε μέχρι σήμερα, και θα επιληφθείτε άμεσα για τη θεσμική τους ικανοποίηση και τη σχετική μας ενημέρωση.</w:t>
                  </w:r>
                </w:p>
              </w:sdtContent>
            </w:sdt>
          </w:sdtContent>
        </w:sdt>
      </w:sdtContent>
    </w:sdt>
    <w:p w14:paraId="499A4D03" w14:textId="77777777" w:rsidR="007862EE" w:rsidRPr="00823C0E" w:rsidRDefault="007862EE" w:rsidP="0082204D"/>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14:paraId="5202DD85" w14:textId="77777777" w:rsidR="002D0AB7" w:rsidRDefault="002D0AB7" w:rsidP="00166013"/>
            <w:p w14:paraId="52F91BCB" w14:textId="77777777" w:rsidR="007F77CE" w:rsidRPr="00E70687" w:rsidRDefault="007F05FA" w:rsidP="00166013"/>
          </w:sdtContent>
        </w:sdt>
        <w:p w14:paraId="39AC2AD7" w14:textId="77777777" w:rsidR="002D0AB7" w:rsidRPr="00E70687" w:rsidRDefault="002D0AB7" w:rsidP="00166013">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14:paraId="1CF449C2" w14:textId="77777777" w:rsidR="002D0AB7" w:rsidRPr="00337205" w:rsidRDefault="002D0AB7" w:rsidP="00166013">
              <w:pPr>
                <w:jc w:val="center"/>
                <w:rPr>
                  <w:b/>
                </w:rPr>
              </w:pPr>
              <w:r w:rsidRPr="00337205">
                <w:rPr>
                  <w:b/>
                </w:rPr>
                <w:t>Με εκτίμηση</w:t>
              </w:r>
            </w:p>
          </w:sdtContent>
        </w:sdt>
      </w:sdtContent>
    </w:sdt>
    <w:p w14:paraId="62BE4E2C" w14:textId="77777777" w:rsidR="002D0AB7" w:rsidRPr="00C0166C" w:rsidRDefault="002D0AB7" w:rsidP="00166013">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14:paraId="39C9DEC1"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14:paraId="107353C1" w14:textId="77777777" w:rsidR="00E55813" w:rsidRPr="00337205" w:rsidRDefault="000F237D" w:rsidP="000F237D">
              <w:pPr>
                <w:spacing w:after="0"/>
                <w:jc w:val="center"/>
                <w:rPr>
                  <w:b/>
                </w:rPr>
              </w:pPr>
              <w:r>
                <w:rPr>
                  <w:b/>
                  <w:noProof/>
                  <w:lang w:eastAsia="el-GR"/>
                </w:rPr>
                <w:drawing>
                  <wp:inline distT="0" distB="0" distL="0" distR="0" wp14:anchorId="21B7CF5B" wp14:editId="239A87E3">
                    <wp:extent cx="2160000" cy="810000"/>
                    <wp:effectExtent l="0" t="0" r="0" b="9525"/>
                    <wp:docPr id="4"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14:paraId="3360CB16" w14:textId="77777777" w:rsidR="002D0AB7" w:rsidRPr="00337205" w:rsidRDefault="002D0AB7" w:rsidP="00166013">
          <w:pPr>
            <w:jc w:val="center"/>
            <w:rPr>
              <w:b/>
            </w:rPr>
          </w:pPr>
          <w:r w:rsidRPr="00337205">
            <w:rPr>
              <w:b/>
            </w:rPr>
            <w:t>Ι. Βαρδακαστάνης</w:t>
          </w:r>
        </w:p>
        <w:p w14:paraId="235BD8C5" w14:textId="77777777" w:rsidR="002D0AB7" w:rsidRDefault="007F05FA"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14:paraId="1597C5E0" w14:textId="77777777" w:rsidR="000F237D" w:rsidRPr="00337205" w:rsidRDefault="000F237D" w:rsidP="000F237D">
              <w:pPr>
                <w:spacing w:after="0"/>
                <w:jc w:val="center"/>
                <w:rPr>
                  <w:b/>
                </w:rPr>
              </w:pPr>
              <w:r>
                <w:rPr>
                  <w:b/>
                  <w:noProof/>
                  <w:lang w:eastAsia="el-GR"/>
                </w:rPr>
                <w:drawing>
                  <wp:inline distT="0" distB="0" distL="0" distR="0" wp14:anchorId="7A5BE149" wp14:editId="31DE94D9">
                    <wp:extent cx="2160000" cy="810000"/>
                    <wp:effectExtent l="0" t="0" r="0" b="9525"/>
                    <wp:docPr id="5" name="Εικόνα 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14:paraId="7A8EE0B6" w14:textId="77777777" w:rsidR="002D0AB7" w:rsidRPr="00337205" w:rsidRDefault="002D0AB7" w:rsidP="00166013">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14:paraId="564FAB1D" w14:textId="77777777" w:rsidR="002D0AB7" w:rsidRDefault="002D0AB7" w:rsidP="00166013">
          <w:pPr>
            <w:jc w:val="center"/>
            <w:rPr>
              <w:b/>
            </w:rPr>
            <w:sectPr w:rsidR="002D0AB7" w:rsidSect="00E70687">
              <w:type w:val="continuous"/>
              <w:pgSz w:w="11906" w:h="16838"/>
              <w:pgMar w:top="1440" w:right="1800" w:bottom="1440" w:left="1800" w:header="709" w:footer="370" w:gutter="0"/>
              <w:cols w:num="2" w:space="708"/>
              <w:docGrid w:linePitch="360"/>
            </w:sectPr>
          </w:pPr>
        </w:p>
        <w:p w14:paraId="49646142" w14:textId="77777777" w:rsidR="00FC692B" w:rsidRDefault="007F05FA" w:rsidP="00166013">
          <w:pPr>
            <w:spacing w:line="240" w:lineRule="auto"/>
            <w:jc w:val="left"/>
            <w:rPr>
              <w:b/>
            </w:rPr>
          </w:pPr>
        </w:p>
      </w:sdtContent>
    </w:sdt>
    <w:p w14:paraId="2AF40622" w14:textId="77777777" w:rsidR="002D0AB7" w:rsidRDefault="002D0AB7" w:rsidP="00166013">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placeholder>
              <w:docPart w:val="035D1C52D7CD421A90B45CF0A4486BF6"/>
            </w:placeholder>
          </w:sdtPr>
          <w:sdtEndPr>
            <w:rPr>
              <w:rStyle w:val="BulletsChar"/>
            </w:rPr>
          </w:sdtEndPr>
          <w:sdtContent>
            <w:sdt>
              <w:sdtPr>
                <w:id w:val="262194473"/>
                <w:placeholder>
                  <w:docPart w:val="595599929B9544648C02A6E0CF4056FA"/>
                </w:placeholder>
              </w:sdtPr>
              <w:sdtEndPr/>
              <w:sdtContent>
                <w:sdt>
                  <w:sdtPr>
                    <w:rPr>
                      <w:rStyle w:val="BulletsChar"/>
                    </w:rPr>
                    <w:alias w:val="Πίνακας αποδεκτών"/>
                    <w:tag w:val="Πίνακας αποδεκτών"/>
                    <w:id w:val="401724941"/>
                    <w:placeholder>
                      <w:docPart w:val="087CD3B048B74B6992251D357FC97FC7"/>
                    </w:placeholder>
                  </w:sdtPr>
                  <w:sdtEndPr>
                    <w:rPr>
                      <w:rStyle w:val="BulletsChar"/>
                    </w:rPr>
                  </w:sdtEndPr>
                  <w:sdtContent>
                    <w:p w14:paraId="6E9C0211" w14:textId="77777777" w:rsidR="00321084" w:rsidRPr="00C01582" w:rsidRDefault="00321084" w:rsidP="00321084">
                      <w:pPr>
                        <w:spacing w:line="240" w:lineRule="auto"/>
                        <w:jc w:val="left"/>
                        <w:rPr>
                          <w:rStyle w:val="BulletsChar"/>
                        </w:rPr>
                      </w:pPr>
                      <w:r w:rsidRPr="00C01582">
                        <w:rPr>
                          <w:rStyle w:val="BulletsChar"/>
                        </w:rPr>
                        <w:t>- Γραφείο Πρωθυπουργού της χώρας</w:t>
                      </w:r>
                    </w:p>
                    <w:p w14:paraId="412AB84D" w14:textId="21122BA3" w:rsidR="00321084" w:rsidRDefault="00321084" w:rsidP="00321084">
                      <w:pPr>
                        <w:spacing w:line="240" w:lineRule="auto"/>
                        <w:jc w:val="left"/>
                        <w:rPr>
                          <w:rStyle w:val="BulletsChar"/>
                        </w:rPr>
                      </w:pPr>
                      <w:r w:rsidRPr="00C01582">
                        <w:rPr>
                          <w:rStyle w:val="BulletsChar"/>
                        </w:rPr>
                        <w:t>- Γραφείο Υφυπο</w:t>
                      </w:r>
                      <w:r>
                        <w:rPr>
                          <w:rStyle w:val="BulletsChar"/>
                        </w:rPr>
                        <w:t>υργού παρά τω Πρωθυπουργώ, κ. Άκ</w:t>
                      </w:r>
                      <w:r w:rsidRPr="00C01582">
                        <w:rPr>
                          <w:rStyle w:val="BulletsChar"/>
                        </w:rPr>
                        <w:t>η Σκέρτσου</w:t>
                      </w:r>
                    </w:p>
                    <w:p w14:paraId="5120C59C" w14:textId="03EA6F0C" w:rsidR="00173131" w:rsidRDefault="00173131" w:rsidP="00321084">
                      <w:pPr>
                        <w:spacing w:line="240" w:lineRule="auto"/>
                        <w:jc w:val="left"/>
                        <w:rPr>
                          <w:rStyle w:val="BulletsChar"/>
                        </w:rPr>
                      </w:pPr>
                      <w:r w:rsidRPr="00173131">
                        <w:rPr>
                          <w:rStyle w:val="BulletsChar"/>
                        </w:rPr>
                        <w:t xml:space="preserve">- Γραφείο Υπουργού Οικονομικών, κ. </w:t>
                      </w:r>
                      <w:r>
                        <w:rPr>
                          <w:rStyle w:val="BulletsChar"/>
                        </w:rPr>
                        <w:t>Χ</w:t>
                      </w:r>
                      <w:r w:rsidRPr="00173131">
                        <w:rPr>
                          <w:rStyle w:val="BulletsChar"/>
                        </w:rPr>
                        <w:t>. Σ</w:t>
                      </w:r>
                      <w:r>
                        <w:rPr>
                          <w:rStyle w:val="BulletsChar"/>
                        </w:rPr>
                        <w:t>ταϊκούρα</w:t>
                      </w:r>
                    </w:p>
                    <w:p w14:paraId="6E974C7A" w14:textId="0F042D63" w:rsidR="00B75DD3" w:rsidRDefault="00B75DD3" w:rsidP="00B75DD3">
                      <w:pPr>
                        <w:spacing w:line="240" w:lineRule="auto"/>
                        <w:jc w:val="left"/>
                        <w:rPr>
                          <w:rStyle w:val="BulletsChar"/>
                        </w:rPr>
                      </w:pPr>
                      <w:r w:rsidRPr="00B75DD3">
                        <w:rPr>
                          <w:rStyle w:val="BulletsChar"/>
                        </w:rPr>
                        <w:t>- Γραφείο Υφυπουργού Οικονομικών, κ. Θ. Σκυλακάκη</w:t>
                      </w:r>
                    </w:p>
                    <w:p w14:paraId="2E4DDA33" w14:textId="78C78176" w:rsidR="00173131" w:rsidRDefault="00173131" w:rsidP="00B75DD3">
                      <w:pPr>
                        <w:spacing w:line="240" w:lineRule="auto"/>
                        <w:jc w:val="left"/>
                        <w:rPr>
                          <w:rStyle w:val="BulletsChar"/>
                        </w:rPr>
                      </w:pPr>
                      <w:r w:rsidRPr="00173131">
                        <w:rPr>
                          <w:rStyle w:val="BulletsChar"/>
                        </w:rPr>
                        <w:t>- Γραφείο Υπουργού Ανάπτυξης, κ</w:t>
                      </w:r>
                      <w:r>
                        <w:rPr>
                          <w:rStyle w:val="BulletsChar"/>
                        </w:rPr>
                        <w:t>. Α. Γεωργιάδη</w:t>
                      </w:r>
                    </w:p>
                    <w:p w14:paraId="3792C223" w14:textId="77777777" w:rsidR="00173131" w:rsidRPr="00173131" w:rsidRDefault="00173131" w:rsidP="00173131">
                      <w:pPr>
                        <w:spacing w:line="240" w:lineRule="auto"/>
                        <w:jc w:val="left"/>
                        <w:rPr>
                          <w:rStyle w:val="BulletsChar"/>
                        </w:rPr>
                      </w:pPr>
                      <w:r w:rsidRPr="00173131">
                        <w:rPr>
                          <w:rStyle w:val="BulletsChar"/>
                        </w:rPr>
                        <w:lastRenderedPageBreak/>
                        <w:t>- Γραφείο Υφυπουργού Ανάπτυξης, κ. Ι. Τσακίρη</w:t>
                      </w:r>
                    </w:p>
                    <w:p w14:paraId="0B76AA3A" w14:textId="142E933B" w:rsidR="00173131" w:rsidRPr="00B75DD3" w:rsidRDefault="00173131" w:rsidP="00173131">
                      <w:pPr>
                        <w:spacing w:line="240" w:lineRule="auto"/>
                        <w:jc w:val="left"/>
                        <w:rPr>
                          <w:rStyle w:val="BulletsChar"/>
                        </w:rPr>
                      </w:pPr>
                      <w:r w:rsidRPr="00173131">
                        <w:rPr>
                          <w:rStyle w:val="BulletsChar"/>
                        </w:rPr>
                        <w:t>- Γραφείο Ε.Ε. Διαρθρωτικών Προγραμμάτων, κ. Ν. Δανδόλου</w:t>
                      </w:r>
                    </w:p>
                    <w:p w14:paraId="53FB3289" w14:textId="2017B577" w:rsidR="00B75DD3" w:rsidRPr="00B75DD3" w:rsidRDefault="00B75DD3" w:rsidP="00B75DD3">
                      <w:pPr>
                        <w:spacing w:line="240" w:lineRule="auto"/>
                        <w:jc w:val="left"/>
                        <w:rPr>
                          <w:rStyle w:val="BulletsChar"/>
                        </w:rPr>
                      </w:pPr>
                      <w:r w:rsidRPr="00B75DD3">
                        <w:rPr>
                          <w:rStyle w:val="BulletsChar"/>
                        </w:rPr>
                        <w:t>-</w:t>
                      </w:r>
                      <w:r w:rsidR="00173131">
                        <w:rPr>
                          <w:rStyle w:val="BulletsChar"/>
                        </w:rPr>
                        <w:t xml:space="preserve"> Γραφείο Υπουργού Εργασίας, κ. Ι. Βρούτση</w:t>
                      </w:r>
                      <w:r w:rsidRPr="00B75DD3">
                        <w:rPr>
                          <w:rStyle w:val="BulletsChar"/>
                        </w:rPr>
                        <w:t xml:space="preserve"> </w:t>
                      </w:r>
                      <w:r>
                        <w:rPr>
                          <w:rStyle w:val="BulletsChar"/>
                        </w:rPr>
                        <w:t xml:space="preserve"> </w:t>
                      </w:r>
                    </w:p>
                    <w:p w14:paraId="0D307819" w14:textId="35F52204" w:rsidR="00B75DD3" w:rsidRPr="00B75DD3" w:rsidRDefault="00B75DD3" w:rsidP="00B75DD3">
                      <w:pPr>
                        <w:spacing w:line="240" w:lineRule="auto"/>
                        <w:jc w:val="left"/>
                        <w:rPr>
                          <w:rStyle w:val="BulletsChar"/>
                        </w:rPr>
                      </w:pPr>
                      <w:r w:rsidRPr="00B75DD3">
                        <w:rPr>
                          <w:rStyle w:val="BulletsChar"/>
                        </w:rPr>
                        <w:t>- Γραφείο Υφυπουργού Εργασίας, κ. Δ. Μιχαηλίδου</w:t>
                      </w:r>
                    </w:p>
                    <w:p w14:paraId="177C0D8F" w14:textId="1826D264" w:rsidR="00B75DD3" w:rsidRDefault="00B75DD3" w:rsidP="00B75DD3">
                      <w:pPr>
                        <w:spacing w:line="240" w:lineRule="auto"/>
                        <w:jc w:val="left"/>
                        <w:rPr>
                          <w:rStyle w:val="BulletsChar"/>
                        </w:rPr>
                      </w:pPr>
                      <w:r w:rsidRPr="00B75DD3">
                        <w:rPr>
                          <w:rStyle w:val="BulletsChar"/>
                        </w:rPr>
                        <w:t>- Γραφείο Γ.Γ. Κοινωνικής Αλληλεγγύης, κ. Γ. Σταμάτη</w:t>
                      </w:r>
                    </w:p>
                    <w:p w14:paraId="2461FF20" w14:textId="2C7D802C" w:rsidR="00173131" w:rsidRDefault="00173131" w:rsidP="00B75DD3">
                      <w:pPr>
                        <w:spacing w:line="240" w:lineRule="auto"/>
                        <w:jc w:val="left"/>
                        <w:rPr>
                          <w:rStyle w:val="BulletsChar"/>
                        </w:rPr>
                      </w:pPr>
                      <w:r>
                        <w:rPr>
                          <w:rStyle w:val="BulletsChar"/>
                        </w:rPr>
                        <w:t>- Γραφείο Υπουργού Υγείας, κ. Β. Κικίλια</w:t>
                      </w:r>
                    </w:p>
                    <w:p w14:paraId="65AACFA7" w14:textId="2C278F80" w:rsidR="00173131" w:rsidRDefault="00173131" w:rsidP="00B75DD3">
                      <w:pPr>
                        <w:spacing w:line="240" w:lineRule="auto"/>
                        <w:jc w:val="left"/>
                        <w:rPr>
                          <w:rStyle w:val="BulletsChar"/>
                        </w:rPr>
                      </w:pPr>
                      <w:r>
                        <w:rPr>
                          <w:rStyle w:val="BulletsChar"/>
                        </w:rPr>
                        <w:t>- Γραφείο Υφυπουργού Υγείας, κ. Β. Κοντοζαμάνη</w:t>
                      </w:r>
                    </w:p>
                    <w:p w14:paraId="04B8DB59" w14:textId="1EFCF8C8" w:rsidR="00173131" w:rsidRDefault="00173131" w:rsidP="00B75DD3">
                      <w:pPr>
                        <w:spacing w:line="240" w:lineRule="auto"/>
                        <w:jc w:val="left"/>
                        <w:rPr>
                          <w:rStyle w:val="BulletsChar"/>
                        </w:rPr>
                      </w:pPr>
                      <w:r>
                        <w:rPr>
                          <w:rStyle w:val="BulletsChar"/>
                        </w:rPr>
                        <w:t>- Γραφείο Γ.Γ. Υπηρεσιών Υγείας, κ. Ι. Κωτσιόπουλου</w:t>
                      </w:r>
                    </w:p>
                    <w:p w14:paraId="69E0E420" w14:textId="5B2CF43F" w:rsidR="00694D3F" w:rsidRDefault="00694D3F" w:rsidP="00B75DD3">
                      <w:pPr>
                        <w:spacing w:line="240" w:lineRule="auto"/>
                        <w:jc w:val="left"/>
                        <w:rPr>
                          <w:rStyle w:val="BulletsChar"/>
                        </w:rPr>
                      </w:pPr>
                      <w:r>
                        <w:rPr>
                          <w:rStyle w:val="BulletsChar"/>
                        </w:rPr>
                        <w:t xml:space="preserve">- Γραφείο </w:t>
                      </w:r>
                      <w:r w:rsidRPr="00694D3F">
                        <w:rPr>
                          <w:rStyle w:val="BulletsChar"/>
                        </w:rPr>
                        <w:t>Γ.Γ Δημόσιας Υγείας, κ. Π. Πρεζεράκο</w:t>
                      </w:r>
                      <w:r>
                        <w:rPr>
                          <w:rStyle w:val="BulletsChar"/>
                        </w:rPr>
                        <w:t>υ</w:t>
                      </w:r>
                    </w:p>
                    <w:p w14:paraId="6FC18F7B" w14:textId="3AF1EB70" w:rsidR="00B75DD3" w:rsidRPr="00B75DD3" w:rsidRDefault="00B75DD3" w:rsidP="00B75DD3">
                      <w:pPr>
                        <w:spacing w:line="240" w:lineRule="auto"/>
                        <w:jc w:val="left"/>
                        <w:rPr>
                          <w:rStyle w:val="BulletsChar"/>
                        </w:rPr>
                      </w:pPr>
                      <w:r>
                        <w:rPr>
                          <w:rStyle w:val="BulletsChar"/>
                        </w:rPr>
                        <w:t xml:space="preserve">- </w:t>
                      </w:r>
                      <w:r w:rsidRPr="00B75DD3">
                        <w:rPr>
                          <w:rStyle w:val="BulletsChar"/>
                        </w:rPr>
                        <w:t>Γραφείο Υπουργού Εσωτερικών</w:t>
                      </w:r>
                      <w:r>
                        <w:rPr>
                          <w:rStyle w:val="BulletsChar"/>
                        </w:rPr>
                        <w:t>, κ. Π. Θεοδωρικάκο</w:t>
                      </w:r>
                    </w:p>
                    <w:p w14:paraId="0D20DC74" w14:textId="77777777" w:rsidR="00B75DD3" w:rsidRPr="00B75DD3" w:rsidRDefault="00B75DD3" w:rsidP="00B75DD3">
                      <w:pPr>
                        <w:spacing w:line="240" w:lineRule="auto"/>
                        <w:jc w:val="left"/>
                        <w:rPr>
                          <w:rStyle w:val="BulletsChar"/>
                        </w:rPr>
                      </w:pPr>
                      <w:r w:rsidRPr="00B75DD3">
                        <w:rPr>
                          <w:rStyle w:val="BulletsChar"/>
                        </w:rPr>
                        <w:t>- Γραφείο Υφυπουργού Εσωτερικών, κ. Θ. Λιβάνιο</w:t>
                      </w:r>
                    </w:p>
                    <w:p w14:paraId="40B5F5C7" w14:textId="77777777" w:rsidR="00B75DD3" w:rsidRPr="00B75DD3" w:rsidRDefault="00B75DD3" w:rsidP="00B75DD3">
                      <w:pPr>
                        <w:spacing w:line="240" w:lineRule="auto"/>
                        <w:jc w:val="left"/>
                        <w:rPr>
                          <w:rStyle w:val="BulletsChar"/>
                        </w:rPr>
                      </w:pPr>
                      <w:r w:rsidRPr="00B75DD3">
                        <w:rPr>
                          <w:rStyle w:val="BulletsChar"/>
                        </w:rPr>
                        <w:t>- Γραφείο Γ.Γ. Ανθρώπινου Δυναμικού, κ. Π. Χαραλαμπογιάννη</w:t>
                      </w:r>
                    </w:p>
                    <w:p w14:paraId="07573A03" w14:textId="77777777" w:rsidR="00B75DD3" w:rsidRDefault="00B75DD3" w:rsidP="00B75DD3">
                      <w:pPr>
                        <w:spacing w:line="240" w:lineRule="auto"/>
                        <w:jc w:val="left"/>
                        <w:rPr>
                          <w:rStyle w:val="BulletsChar"/>
                        </w:rPr>
                      </w:pPr>
                      <w:r w:rsidRPr="00B75DD3">
                        <w:rPr>
                          <w:rStyle w:val="BulletsChar"/>
                        </w:rPr>
                        <w:t>- Γραφείο Γ.Γ. Εσωτερικών και Οργάνωσης, κ. Μ. Σταυριανουδάκη</w:t>
                      </w:r>
                    </w:p>
                    <w:p w14:paraId="71742956" w14:textId="77777777" w:rsidR="00173131" w:rsidRDefault="00B75DD3" w:rsidP="00B75DD3">
                      <w:pPr>
                        <w:spacing w:line="240" w:lineRule="auto"/>
                        <w:jc w:val="left"/>
                        <w:rPr>
                          <w:rStyle w:val="BulletsChar"/>
                        </w:rPr>
                      </w:pPr>
                      <w:r>
                        <w:rPr>
                          <w:rStyle w:val="BulletsChar"/>
                        </w:rPr>
                        <w:t>- Γραφείο Υπουργού Μετανάστευσης και Ασύλου, κ. Π. Μηταράκη</w:t>
                      </w:r>
                    </w:p>
                    <w:p w14:paraId="154E7EF2" w14:textId="16AEF0EE" w:rsidR="00173131" w:rsidRPr="00173131" w:rsidRDefault="00173131" w:rsidP="00173131">
                      <w:pPr>
                        <w:spacing w:line="240" w:lineRule="auto"/>
                        <w:jc w:val="left"/>
                        <w:rPr>
                          <w:rStyle w:val="BulletsChar"/>
                        </w:rPr>
                      </w:pPr>
                      <w:r>
                        <w:rPr>
                          <w:rStyle w:val="BulletsChar"/>
                        </w:rPr>
                        <w:t xml:space="preserve">- </w:t>
                      </w:r>
                      <w:r w:rsidRPr="00173131">
                        <w:rPr>
                          <w:rStyle w:val="BulletsChar"/>
                        </w:rPr>
                        <w:t>Γραφείο</w:t>
                      </w:r>
                      <w:r>
                        <w:rPr>
                          <w:rStyle w:val="BulletsChar"/>
                        </w:rPr>
                        <w:t xml:space="preserve"> Αναπλ.</w:t>
                      </w:r>
                      <w:r w:rsidRPr="00173131">
                        <w:rPr>
                          <w:rStyle w:val="BulletsChar"/>
                        </w:rPr>
                        <w:t xml:space="preserve"> Υπουργού Μετανάστευσης και Ασύλου, κ. </w:t>
                      </w:r>
                      <w:r>
                        <w:rPr>
                          <w:rStyle w:val="BulletsChar"/>
                        </w:rPr>
                        <w:t>Γ</w:t>
                      </w:r>
                      <w:r w:rsidRPr="00173131">
                        <w:rPr>
                          <w:rStyle w:val="BulletsChar"/>
                        </w:rPr>
                        <w:t xml:space="preserve">. </w:t>
                      </w:r>
                      <w:r>
                        <w:rPr>
                          <w:rStyle w:val="BulletsChar"/>
                        </w:rPr>
                        <w:t>Κουμουτσάκου</w:t>
                      </w:r>
                    </w:p>
                    <w:p w14:paraId="7F68C8ED" w14:textId="705778CE" w:rsidR="00173131" w:rsidRPr="00173131" w:rsidRDefault="00173131" w:rsidP="00173131">
                      <w:pPr>
                        <w:spacing w:line="240" w:lineRule="auto"/>
                        <w:jc w:val="left"/>
                        <w:rPr>
                          <w:rStyle w:val="BulletsChar"/>
                        </w:rPr>
                      </w:pPr>
                      <w:r w:rsidRPr="00173131">
                        <w:rPr>
                          <w:rStyle w:val="BulletsChar"/>
                        </w:rPr>
                        <w:t>-</w:t>
                      </w:r>
                      <w:r w:rsidR="00694D3F">
                        <w:rPr>
                          <w:rStyle w:val="BulletsChar"/>
                        </w:rPr>
                        <w:t xml:space="preserve"> Γραφείο </w:t>
                      </w:r>
                      <w:r w:rsidRPr="00173131">
                        <w:rPr>
                          <w:rStyle w:val="BulletsChar"/>
                        </w:rPr>
                        <w:t>Γ.Γ. Μεταναστευτικής Πολιτικής, κ. Π. Γεωργιάδη</w:t>
                      </w:r>
                    </w:p>
                    <w:p w14:paraId="71F12315" w14:textId="4AEFC310" w:rsidR="00173131" w:rsidRPr="00173131" w:rsidRDefault="00694D3F" w:rsidP="00173131">
                      <w:pPr>
                        <w:spacing w:line="240" w:lineRule="auto"/>
                        <w:jc w:val="left"/>
                        <w:rPr>
                          <w:rStyle w:val="BulletsChar"/>
                        </w:rPr>
                      </w:pPr>
                      <w:r>
                        <w:rPr>
                          <w:rStyle w:val="BulletsChar"/>
                        </w:rPr>
                        <w:t xml:space="preserve">- Γραφείο </w:t>
                      </w:r>
                      <w:r w:rsidR="00173131" w:rsidRPr="00173131">
                        <w:rPr>
                          <w:rStyle w:val="BulletsChar"/>
                        </w:rPr>
                        <w:t>Γ. Γ. Υποδοχής Αιτούντων Άσυλο, κ. Ε. Λογοθέτη</w:t>
                      </w:r>
                    </w:p>
                    <w:p w14:paraId="6F79DEDF" w14:textId="77777777" w:rsidR="00694D3F" w:rsidRDefault="00173131" w:rsidP="00173131">
                      <w:pPr>
                        <w:spacing w:line="240" w:lineRule="auto"/>
                        <w:jc w:val="left"/>
                        <w:rPr>
                          <w:rStyle w:val="BulletsChar"/>
                        </w:rPr>
                      </w:pPr>
                      <w:r w:rsidRPr="00173131">
                        <w:rPr>
                          <w:rStyle w:val="BulletsChar"/>
                        </w:rPr>
                        <w:t>-</w:t>
                      </w:r>
                      <w:r w:rsidR="00694D3F">
                        <w:rPr>
                          <w:rStyle w:val="BulletsChar"/>
                        </w:rPr>
                        <w:t xml:space="preserve"> </w:t>
                      </w:r>
                      <w:r w:rsidRPr="00173131">
                        <w:rPr>
                          <w:rStyle w:val="BulletsChar"/>
                        </w:rPr>
                        <w:t>Μέλη του Κοινοβουλίο</w:t>
                      </w:r>
                      <w:r w:rsidR="00694D3F">
                        <w:rPr>
                          <w:rStyle w:val="BulletsChar"/>
                        </w:rPr>
                        <w:t>υ</w:t>
                      </w:r>
                    </w:p>
                    <w:p w14:paraId="279C3F8D" w14:textId="77777777" w:rsidR="00694D3F" w:rsidRDefault="00173131" w:rsidP="00732EAD">
                      <w:pPr>
                        <w:spacing w:line="240" w:lineRule="auto"/>
                        <w:jc w:val="left"/>
                        <w:rPr>
                          <w:rStyle w:val="BulletsChar"/>
                        </w:rPr>
                      </w:pPr>
                      <w:r w:rsidRPr="00173131">
                        <w:rPr>
                          <w:rStyle w:val="BulletsChar"/>
                        </w:rPr>
                        <w:t>-</w:t>
                      </w:r>
                      <w:r w:rsidR="00694D3F">
                        <w:rPr>
                          <w:rStyle w:val="BulletsChar"/>
                        </w:rPr>
                        <w:t xml:space="preserve"> Ε.Ε.Δ.Α. </w:t>
                      </w:r>
                    </w:p>
                    <w:p w14:paraId="34313CB5" w14:textId="344A75F6" w:rsidR="002D0AB7" w:rsidRPr="000E2BB8" w:rsidRDefault="00B75DD3" w:rsidP="00732EAD">
                      <w:pPr>
                        <w:spacing w:line="240" w:lineRule="auto"/>
                        <w:jc w:val="left"/>
                      </w:pPr>
                      <w:r w:rsidRPr="00B75DD3">
                        <w:rPr>
                          <w:rStyle w:val="BulletsChar"/>
                        </w:rPr>
                        <w:t>- Οργανώσεις - Μέλη ΕΣΑμεΑ</w:t>
                      </w:r>
                    </w:p>
                  </w:sdtContent>
                </w:sdt>
              </w:sdtContent>
            </w:sdt>
          </w:sdtContent>
        </w:sdt>
      </w:sdtContent>
    </w:sdt>
    <w:p w14:paraId="5FF2C36B" w14:textId="77777777" w:rsidR="00CD3CE2" w:rsidRDefault="00CD3CE2" w:rsidP="00CD3CE2"/>
    <w:bookmarkStart w:id="19"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1CF6218" w14:textId="77777777" w:rsidTr="00166013">
            <w:tc>
              <w:tcPr>
                <w:tcW w:w="1701" w:type="dxa"/>
                <w:shd w:val="clear" w:color="auto" w:fill="F2F2F2" w:themeFill="background1" w:themeFillShade="F2"/>
              </w:tcPr>
              <w:p w14:paraId="7F3FCDA3" w14:textId="77777777" w:rsidR="005925BA" w:rsidRDefault="005925BA" w:rsidP="00166013">
                <w:pPr>
                  <w:spacing w:before="60" w:after="60"/>
                  <w:jc w:val="right"/>
                </w:pPr>
                <w:r>
                  <w:rPr>
                    <w:noProof/>
                    <w:lang w:eastAsia="el-GR"/>
                  </w:rPr>
                  <w:drawing>
                    <wp:inline distT="0" distB="0" distL="0" distR="0" wp14:anchorId="43010EE4" wp14:editId="1AA5144D">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4DC0EA63" w14:textId="77777777" w:rsidR="005925BA" w:rsidRPr="005925BA" w:rsidRDefault="005925BA" w:rsidP="00166013">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CECC1AF" w14:textId="77777777" w:rsidR="005925BA" w:rsidRPr="003F7C4B" w:rsidRDefault="005925BA" w:rsidP="00166013">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2BF2EE97" w14:textId="77777777" w:rsidR="005925BA" w:rsidRPr="00CD3CE2" w:rsidRDefault="007F05FA" w:rsidP="00CD3CE2"/>
        <w:bookmarkEnd w:id="19"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069F0" w14:textId="77777777" w:rsidR="007F05FA" w:rsidRDefault="007F05FA" w:rsidP="00A5663B">
      <w:pPr>
        <w:spacing w:after="0" w:line="240" w:lineRule="auto"/>
      </w:pPr>
      <w:r>
        <w:separator/>
      </w:r>
    </w:p>
    <w:p w14:paraId="011D0AC9" w14:textId="77777777" w:rsidR="007F05FA" w:rsidRDefault="007F05FA"/>
  </w:endnote>
  <w:endnote w:type="continuationSeparator" w:id="0">
    <w:p w14:paraId="1B9E7716" w14:textId="77777777" w:rsidR="007F05FA" w:rsidRDefault="007F05FA" w:rsidP="00A5663B">
      <w:pPr>
        <w:spacing w:after="0" w:line="240" w:lineRule="auto"/>
      </w:pPr>
      <w:r>
        <w:continuationSeparator/>
      </w:r>
    </w:p>
    <w:p w14:paraId="294B555E" w14:textId="77777777" w:rsidR="007F05FA" w:rsidRDefault="007F05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 w:name="_Hlk534861024" w:displacedByCustomXml="next"/>
  <w:bookmarkStart w:id="7" w:name="_Hlk534861023" w:displacedByCustomXml="next"/>
  <w:sdt>
    <w:sdtPr>
      <w:id w:val="-1218737665"/>
      <w:lock w:val="sdtContentLocked"/>
      <w:placeholder>
        <w:docPart w:val="0DA6AE18ECE54D649B9634ED1E822F47"/>
      </w:placeholder>
      <w:group/>
    </w:sdtPr>
    <w:sdtEndPr/>
    <w:sdtContent>
      <w:p w14:paraId="145268A2" w14:textId="77777777" w:rsidR="008C1FDF" w:rsidRPr="005925BA" w:rsidRDefault="008C1FDF" w:rsidP="005925BA">
        <w:pPr>
          <w:pStyle w:val="Footer"/>
          <w:ind w:left="-1797"/>
        </w:pPr>
        <w:r>
          <w:rPr>
            <w:noProof/>
            <w:lang w:eastAsia="el-GR"/>
          </w:rPr>
          <w:drawing>
            <wp:inline distT="0" distB="0" distL="0" distR="0" wp14:anchorId="396BFE42" wp14:editId="7F060EE7">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6" w:displacedByCustomXml="prev"/>
  <w:bookmarkEnd w:id="7"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14:paraId="3355163A" w14:textId="77777777" w:rsidR="008C1FDF" w:rsidRDefault="008C1FDF" w:rsidP="00166013">
            <w:pPr>
              <w:pStyle w:val="Header"/>
              <w:spacing w:before="240"/>
              <w:rPr>
                <w:rFonts w:asciiTheme="minorHAnsi" w:hAnsiTheme="minorHAnsi"/>
                <w:color w:val="auto"/>
              </w:rPr>
            </w:pPr>
          </w:p>
          <w:p w14:paraId="62428C6E" w14:textId="77777777" w:rsidR="008C1FDF" w:rsidRPr="001F61C5" w:rsidRDefault="008C1FDF" w:rsidP="00166013">
            <w:pPr>
              <w:pStyle w:val="Header"/>
              <w:pBdr>
                <w:right w:val="single" w:sz="18" w:space="4" w:color="008000"/>
              </w:pBdr>
              <w:ind w:left="-1800"/>
              <w:jc w:val="right"/>
            </w:pPr>
            <w:r>
              <w:fldChar w:fldCharType="begin"/>
            </w:r>
            <w:r>
              <w:instrText>PAGE   \* MERGEFORMAT</w:instrText>
            </w:r>
            <w:r>
              <w:fldChar w:fldCharType="separate"/>
            </w:r>
            <w:r w:rsidR="00CF391A">
              <w:rPr>
                <w:noProof/>
              </w:rPr>
              <w:t>2</w:t>
            </w:r>
            <w:r>
              <w:fldChar w:fldCharType="end"/>
            </w:r>
          </w:p>
          <w:p w14:paraId="2E123E3D" w14:textId="77777777" w:rsidR="008C1FDF" w:rsidRPr="00042CAA" w:rsidRDefault="007F05FA" w:rsidP="00042CAA">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FFB2F" w14:textId="77777777" w:rsidR="007F05FA" w:rsidRDefault="007F05FA" w:rsidP="00A5663B">
      <w:pPr>
        <w:spacing w:after="0" w:line="240" w:lineRule="auto"/>
      </w:pPr>
      <w:bookmarkStart w:id="0" w:name="_Hlk484772647"/>
      <w:bookmarkEnd w:id="0"/>
      <w:r>
        <w:separator/>
      </w:r>
    </w:p>
    <w:p w14:paraId="6013E1DC" w14:textId="77777777" w:rsidR="007F05FA" w:rsidRDefault="007F05FA"/>
  </w:footnote>
  <w:footnote w:type="continuationSeparator" w:id="0">
    <w:p w14:paraId="4625AE1A" w14:textId="77777777" w:rsidR="007F05FA" w:rsidRDefault="007F05FA" w:rsidP="00A5663B">
      <w:pPr>
        <w:spacing w:after="0" w:line="240" w:lineRule="auto"/>
      </w:pPr>
      <w:r>
        <w:continuationSeparator/>
      </w:r>
    </w:p>
    <w:p w14:paraId="2E94F416" w14:textId="77777777" w:rsidR="007F05FA" w:rsidRDefault="007F05F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61696" w:displacedByCustomXml="next"/>
  <w:bookmarkStart w:id="3" w:name="_Hlk534861695" w:displacedByCustomXml="next"/>
  <w:bookmarkStart w:id="4" w:name="_Hlk534861159" w:displacedByCustomXml="next"/>
  <w:bookmarkStart w:id="5" w:name="_Hlk534861158" w:displacedByCustomXml="next"/>
  <w:sdt>
    <w:sdtPr>
      <w:rPr>
        <w:lang w:val="en-US"/>
      </w:rPr>
      <w:id w:val="-739711183"/>
      <w:lock w:val="sdtContentLocked"/>
      <w:placeholder>
        <w:docPart w:val="7C272E215D264D1E8ADAD1846C88D206"/>
      </w:placeholder>
      <w:group/>
    </w:sdtPr>
    <w:sdtEndPr/>
    <w:sdtContent>
      <w:p w14:paraId="3301AD81" w14:textId="77777777" w:rsidR="008C1FDF" w:rsidRPr="005925BA" w:rsidRDefault="008C1FDF" w:rsidP="005925BA">
        <w:pPr>
          <w:pStyle w:val="Header"/>
          <w:ind w:left="-1800"/>
          <w:rPr>
            <w:lang w:val="en-US"/>
          </w:rPr>
        </w:pPr>
        <w:r>
          <w:rPr>
            <w:noProof/>
            <w:lang w:eastAsia="el-GR"/>
          </w:rPr>
          <w:drawing>
            <wp:inline distT="0" distB="0" distL="0" distR="0" wp14:anchorId="3EE35E43" wp14:editId="33A41951">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2" w:displacedByCustomXml="prev"/>
  <w:bookmarkEnd w:id="3" w:displacedByCustomXml="prev"/>
  <w:bookmarkEnd w:id="4" w:displacedByCustomXml="prev"/>
  <w:bookmarkEnd w:id="5"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1" w:name="_Hlk534861185" w:displacedByCustomXml="next"/>
  <w:bookmarkStart w:id="12" w:name="_Hlk534861184" w:displacedByCustomXml="next"/>
  <w:bookmarkStart w:id="13" w:name="_Hlk534861074" w:displacedByCustomXml="next"/>
  <w:bookmarkStart w:id="14" w:name="_Hlk534861073" w:displacedByCustomXml="next"/>
  <w:bookmarkStart w:id="15" w:name="_Hlk534860967" w:displacedByCustomXml="next"/>
  <w:bookmarkStart w:id="16" w:name="_Hlk534860966" w:displacedByCustomXml="next"/>
  <w:bookmarkStart w:id="17" w:name="_Hlk534859868" w:displacedByCustomXml="next"/>
  <w:bookmarkStart w:id="18" w:name="_Hlk534859867" w:displacedByCustomXml="next"/>
  <w:sdt>
    <w:sdtPr>
      <w:id w:val="-1546359849"/>
      <w:lock w:val="sdtContentLocked"/>
      <w:placeholder>
        <w:docPart w:val="7C272E215D264D1E8ADAD1846C88D206"/>
      </w:placeholder>
      <w:group/>
    </w:sdtPr>
    <w:sdtEndPr/>
    <w:sdtContent>
      <w:p w14:paraId="581182D5" w14:textId="77777777" w:rsidR="008C1FDF" w:rsidRPr="00042CAA" w:rsidRDefault="008C1FDF" w:rsidP="00042CAA">
        <w:pPr>
          <w:pStyle w:val="Header"/>
          <w:ind w:left="-1800"/>
        </w:pPr>
        <w:r>
          <w:rPr>
            <w:noProof/>
            <w:lang w:eastAsia="el-GR"/>
          </w:rPr>
          <w:drawing>
            <wp:inline distT="0" distB="0" distL="0" distR="0" wp14:anchorId="2676A776" wp14:editId="310310F1">
              <wp:extent cx="7553325" cy="1438642"/>
              <wp:effectExtent l="0" t="0" r="0" b="9525"/>
              <wp:docPr id="82" name="Εικόνα 8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1" w:displacedByCustomXml="prev"/>
  <w:bookmarkEnd w:id="12" w:displacedByCustomXml="prev"/>
  <w:bookmarkEnd w:id="13" w:displacedByCustomXml="prev"/>
  <w:bookmarkEnd w:id="14" w:displacedByCustomXml="prev"/>
  <w:bookmarkEnd w:id="15" w:displacedByCustomXml="prev"/>
  <w:bookmarkEnd w:id="16" w:displacedByCustomXml="prev"/>
  <w:bookmarkEnd w:id="17" w:displacedByCustomXml="prev"/>
  <w:bookmarkEnd w:id="18"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58E6"/>
    <w:multiLevelType w:val="hybridMultilevel"/>
    <w:tmpl w:val="80C0B3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341F3"/>
    <w:multiLevelType w:val="hybridMultilevel"/>
    <w:tmpl w:val="9330F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2372FE7"/>
    <w:multiLevelType w:val="hybridMultilevel"/>
    <w:tmpl w:val="83C213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6B56F4F"/>
    <w:multiLevelType w:val="multilevel"/>
    <w:tmpl w:val="025611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6DA0679"/>
    <w:multiLevelType w:val="hybridMultilevel"/>
    <w:tmpl w:val="AF7E1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69356D2F"/>
    <w:multiLevelType w:val="hybridMultilevel"/>
    <w:tmpl w:val="6F6E50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8385E9E"/>
    <w:multiLevelType w:val="hybridMultilevel"/>
    <w:tmpl w:val="5C64DF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3"/>
  </w:num>
  <w:num w:numId="11">
    <w:abstractNumId w:val="12"/>
  </w:num>
  <w:num w:numId="12">
    <w:abstractNumId w:val="5"/>
  </w:num>
  <w:num w:numId="13">
    <w:abstractNumId w:val="2"/>
  </w:num>
  <w:num w:numId="14">
    <w:abstractNumId w:val="1"/>
  </w:num>
  <w:num w:numId="15">
    <w:abstractNumId w:val="4"/>
  </w:num>
  <w:num w:numId="16">
    <w:abstractNumId w:val="8"/>
  </w:num>
  <w:num w:numId="17">
    <w:abstractNumId w:val="9"/>
  </w:num>
  <w:num w:numId="18">
    <w:abstractNumId w:val="10"/>
  </w:num>
  <w:num w:numId="19">
    <w:abstractNumId w:val="3"/>
  </w:num>
  <w:num w:numId="20">
    <w:abstractNumId w:val="7"/>
  </w:num>
  <w:num w:numId="21">
    <w:abstractNumId w:val="6"/>
  </w:num>
  <w:num w:numId="22">
    <w:abstractNumId w:val="11"/>
  </w:num>
  <w:num w:numId="23">
    <w:abstractNumId w:val="1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A2"/>
    <w:rsid w:val="00002DD0"/>
    <w:rsid w:val="00011187"/>
    <w:rsid w:val="000145EC"/>
    <w:rsid w:val="00016434"/>
    <w:rsid w:val="000224C1"/>
    <w:rsid w:val="000319B3"/>
    <w:rsid w:val="0003311D"/>
    <w:rsid w:val="0003631E"/>
    <w:rsid w:val="00042CAA"/>
    <w:rsid w:val="00062354"/>
    <w:rsid w:val="0008214A"/>
    <w:rsid w:val="00084A5B"/>
    <w:rsid w:val="000864B5"/>
    <w:rsid w:val="00091240"/>
    <w:rsid w:val="000A1016"/>
    <w:rsid w:val="000A2515"/>
    <w:rsid w:val="000A425D"/>
    <w:rsid w:val="000A5463"/>
    <w:rsid w:val="000C099E"/>
    <w:rsid w:val="000C14DF"/>
    <w:rsid w:val="000C602B"/>
    <w:rsid w:val="000D34E2"/>
    <w:rsid w:val="000D3D70"/>
    <w:rsid w:val="000E0567"/>
    <w:rsid w:val="000E2BB8"/>
    <w:rsid w:val="000E30A0"/>
    <w:rsid w:val="000E44E8"/>
    <w:rsid w:val="000F237D"/>
    <w:rsid w:val="000F4280"/>
    <w:rsid w:val="000F76F5"/>
    <w:rsid w:val="00104FD0"/>
    <w:rsid w:val="00124EC1"/>
    <w:rsid w:val="001444A1"/>
    <w:rsid w:val="001501AA"/>
    <w:rsid w:val="0016039E"/>
    <w:rsid w:val="00162CAE"/>
    <w:rsid w:val="0016314E"/>
    <w:rsid w:val="00166013"/>
    <w:rsid w:val="00173131"/>
    <w:rsid w:val="0019412D"/>
    <w:rsid w:val="00195369"/>
    <w:rsid w:val="001A62AD"/>
    <w:rsid w:val="001A67BA"/>
    <w:rsid w:val="001B3428"/>
    <w:rsid w:val="001B7832"/>
    <w:rsid w:val="001D489B"/>
    <w:rsid w:val="001E177F"/>
    <w:rsid w:val="001E439E"/>
    <w:rsid w:val="001F02A6"/>
    <w:rsid w:val="001F1161"/>
    <w:rsid w:val="001F4F51"/>
    <w:rsid w:val="001F79A0"/>
    <w:rsid w:val="002036FD"/>
    <w:rsid w:val="002058AF"/>
    <w:rsid w:val="002061EF"/>
    <w:rsid w:val="0021051C"/>
    <w:rsid w:val="00214612"/>
    <w:rsid w:val="002251AF"/>
    <w:rsid w:val="00231AF8"/>
    <w:rsid w:val="00236A27"/>
    <w:rsid w:val="00240CF1"/>
    <w:rsid w:val="002502CA"/>
    <w:rsid w:val="00255DD0"/>
    <w:rsid w:val="002570E4"/>
    <w:rsid w:val="00264E1B"/>
    <w:rsid w:val="0026597B"/>
    <w:rsid w:val="0027672E"/>
    <w:rsid w:val="00281806"/>
    <w:rsid w:val="002A256F"/>
    <w:rsid w:val="002B1784"/>
    <w:rsid w:val="002B43D6"/>
    <w:rsid w:val="002C4134"/>
    <w:rsid w:val="002C71E5"/>
    <w:rsid w:val="002D0AB7"/>
    <w:rsid w:val="002D1046"/>
    <w:rsid w:val="002D1D01"/>
    <w:rsid w:val="002D2A79"/>
    <w:rsid w:val="002D6FBC"/>
    <w:rsid w:val="002F650F"/>
    <w:rsid w:val="003012EC"/>
    <w:rsid w:val="00301E00"/>
    <w:rsid w:val="00306F9C"/>
    <w:rsid w:val="003071D9"/>
    <w:rsid w:val="00321084"/>
    <w:rsid w:val="0032111F"/>
    <w:rsid w:val="00322A0B"/>
    <w:rsid w:val="00326F43"/>
    <w:rsid w:val="003336F9"/>
    <w:rsid w:val="00337205"/>
    <w:rsid w:val="0034122A"/>
    <w:rsid w:val="00345E1A"/>
    <w:rsid w:val="0034662F"/>
    <w:rsid w:val="00360859"/>
    <w:rsid w:val="00361404"/>
    <w:rsid w:val="00365F5F"/>
    <w:rsid w:val="00371099"/>
    <w:rsid w:val="00371AFA"/>
    <w:rsid w:val="003848CD"/>
    <w:rsid w:val="0038558A"/>
    <w:rsid w:val="003956F9"/>
    <w:rsid w:val="003A4B9D"/>
    <w:rsid w:val="003A6DE4"/>
    <w:rsid w:val="003B0D39"/>
    <w:rsid w:val="003B1852"/>
    <w:rsid w:val="003B245B"/>
    <w:rsid w:val="003B3E78"/>
    <w:rsid w:val="003B6AC5"/>
    <w:rsid w:val="003C05F7"/>
    <w:rsid w:val="003C64B2"/>
    <w:rsid w:val="003D4D14"/>
    <w:rsid w:val="003D73D0"/>
    <w:rsid w:val="003E1CD5"/>
    <w:rsid w:val="003E38C4"/>
    <w:rsid w:val="003E3DE5"/>
    <w:rsid w:val="003F04ED"/>
    <w:rsid w:val="003F2BB8"/>
    <w:rsid w:val="003F2DCA"/>
    <w:rsid w:val="003F789B"/>
    <w:rsid w:val="00412BB7"/>
    <w:rsid w:val="00413626"/>
    <w:rsid w:val="00414CE7"/>
    <w:rsid w:val="00415D99"/>
    <w:rsid w:val="00421FA4"/>
    <w:rsid w:val="00427DE8"/>
    <w:rsid w:val="0043270D"/>
    <w:rsid w:val="004355A3"/>
    <w:rsid w:val="004406A4"/>
    <w:rsid w:val="004443A9"/>
    <w:rsid w:val="00444C7B"/>
    <w:rsid w:val="0047186A"/>
    <w:rsid w:val="00472CFE"/>
    <w:rsid w:val="00481BE8"/>
    <w:rsid w:val="00483ACE"/>
    <w:rsid w:val="00486311"/>
    <w:rsid w:val="00486A3F"/>
    <w:rsid w:val="004A2EF2"/>
    <w:rsid w:val="004A6201"/>
    <w:rsid w:val="004B3B7F"/>
    <w:rsid w:val="004C19B2"/>
    <w:rsid w:val="004D0BE2"/>
    <w:rsid w:val="004D5A2F"/>
    <w:rsid w:val="004E2880"/>
    <w:rsid w:val="004E2CD4"/>
    <w:rsid w:val="004F336E"/>
    <w:rsid w:val="00501973"/>
    <w:rsid w:val="005077D6"/>
    <w:rsid w:val="005169F1"/>
    <w:rsid w:val="00517354"/>
    <w:rsid w:val="0052064A"/>
    <w:rsid w:val="00523EAA"/>
    <w:rsid w:val="00533947"/>
    <w:rsid w:val="00540ED2"/>
    <w:rsid w:val="00542651"/>
    <w:rsid w:val="00547D78"/>
    <w:rsid w:val="00565862"/>
    <w:rsid w:val="00573B0A"/>
    <w:rsid w:val="0058273F"/>
    <w:rsid w:val="00583700"/>
    <w:rsid w:val="00586637"/>
    <w:rsid w:val="0059230C"/>
    <w:rsid w:val="005925BA"/>
    <w:rsid w:val="005946E0"/>
    <w:rsid w:val="005956CD"/>
    <w:rsid w:val="005A0E48"/>
    <w:rsid w:val="005A4157"/>
    <w:rsid w:val="005A55D8"/>
    <w:rsid w:val="005B00C5"/>
    <w:rsid w:val="005B661B"/>
    <w:rsid w:val="005C077E"/>
    <w:rsid w:val="005C201F"/>
    <w:rsid w:val="005C24CF"/>
    <w:rsid w:val="005C3785"/>
    <w:rsid w:val="005C5A0B"/>
    <w:rsid w:val="005C6905"/>
    <w:rsid w:val="005D05EE"/>
    <w:rsid w:val="005D2B1C"/>
    <w:rsid w:val="005D30F3"/>
    <w:rsid w:val="005D44A7"/>
    <w:rsid w:val="005D47D0"/>
    <w:rsid w:val="005F5A54"/>
    <w:rsid w:val="005F7905"/>
    <w:rsid w:val="005F7D8F"/>
    <w:rsid w:val="00606C2E"/>
    <w:rsid w:val="00610A7E"/>
    <w:rsid w:val="00612214"/>
    <w:rsid w:val="0061320F"/>
    <w:rsid w:val="00615EC6"/>
    <w:rsid w:val="00617307"/>
    <w:rsid w:val="00617AC0"/>
    <w:rsid w:val="006252AB"/>
    <w:rsid w:val="00642AA7"/>
    <w:rsid w:val="00646F21"/>
    <w:rsid w:val="00647299"/>
    <w:rsid w:val="00651CD5"/>
    <w:rsid w:val="00651ED0"/>
    <w:rsid w:val="00653F33"/>
    <w:rsid w:val="0066741D"/>
    <w:rsid w:val="00674144"/>
    <w:rsid w:val="006808A9"/>
    <w:rsid w:val="0069076F"/>
    <w:rsid w:val="00694D3F"/>
    <w:rsid w:val="006A67A9"/>
    <w:rsid w:val="006A785A"/>
    <w:rsid w:val="006B3332"/>
    <w:rsid w:val="006B6F75"/>
    <w:rsid w:val="006C6701"/>
    <w:rsid w:val="006D0554"/>
    <w:rsid w:val="006E692F"/>
    <w:rsid w:val="006E6B93"/>
    <w:rsid w:val="006F050F"/>
    <w:rsid w:val="006F2859"/>
    <w:rsid w:val="006F68D0"/>
    <w:rsid w:val="00700095"/>
    <w:rsid w:val="0070334A"/>
    <w:rsid w:val="00711E56"/>
    <w:rsid w:val="0071458C"/>
    <w:rsid w:val="0072145A"/>
    <w:rsid w:val="0072458C"/>
    <w:rsid w:val="0073050A"/>
    <w:rsid w:val="00732EAD"/>
    <w:rsid w:val="00752538"/>
    <w:rsid w:val="00754C30"/>
    <w:rsid w:val="00761081"/>
    <w:rsid w:val="00763FCD"/>
    <w:rsid w:val="00767D09"/>
    <w:rsid w:val="0077016C"/>
    <w:rsid w:val="007715CC"/>
    <w:rsid w:val="00771C72"/>
    <w:rsid w:val="00783BDD"/>
    <w:rsid w:val="007862EE"/>
    <w:rsid w:val="00791992"/>
    <w:rsid w:val="007A781F"/>
    <w:rsid w:val="007C2D93"/>
    <w:rsid w:val="007D1B7C"/>
    <w:rsid w:val="007E53F9"/>
    <w:rsid w:val="007E58BC"/>
    <w:rsid w:val="007E66D9"/>
    <w:rsid w:val="007F05FA"/>
    <w:rsid w:val="007F437D"/>
    <w:rsid w:val="007F77CE"/>
    <w:rsid w:val="0080787B"/>
    <w:rsid w:val="008104A7"/>
    <w:rsid w:val="00811A9B"/>
    <w:rsid w:val="00817B05"/>
    <w:rsid w:val="0082204D"/>
    <w:rsid w:val="00823C0E"/>
    <w:rsid w:val="00824382"/>
    <w:rsid w:val="00831396"/>
    <w:rsid w:val="008321C9"/>
    <w:rsid w:val="0083359D"/>
    <w:rsid w:val="00842387"/>
    <w:rsid w:val="00857467"/>
    <w:rsid w:val="00860404"/>
    <w:rsid w:val="00876B17"/>
    <w:rsid w:val="00880266"/>
    <w:rsid w:val="00886205"/>
    <w:rsid w:val="00890E52"/>
    <w:rsid w:val="00895AE5"/>
    <w:rsid w:val="008960BB"/>
    <w:rsid w:val="0089645A"/>
    <w:rsid w:val="00896C44"/>
    <w:rsid w:val="008A26A3"/>
    <w:rsid w:val="008A421B"/>
    <w:rsid w:val="008B141E"/>
    <w:rsid w:val="008B3278"/>
    <w:rsid w:val="008B5B34"/>
    <w:rsid w:val="008C1FDF"/>
    <w:rsid w:val="008C22EE"/>
    <w:rsid w:val="008D2730"/>
    <w:rsid w:val="008F0E1F"/>
    <w:rsid w:val="008F0EB5"/>
    <w:rsid w:val="008F4A49"/>
    <w:rsid w:val="00901F06"/>
    <w:rsid w:val="00907EA9"/>
    <w:rsid w:val="00933BC9"/>
    <w:rsid w:val="00936BAC"/>
    <w:rsid w:val="009503E0"/>
    <w:rsid w:val="009505B7"/>
    <w:rsid w:val="009507F4"/>
    <w:rsid w:val="00953909"/>
    <w:rsid w:val="00955290"/>
    <w:rsid w:val="009578D0"/>
    <w:rsid w:val="009633DF"/>
    <w:rsid w:val="00972E62"/>
    <w:rsid w:val="00977C9D"/>
    <w:rsid w:val="00980425"/>
    <w:rsid w:val="00995C38"/>
    <w:rsid w:val="009A30F5"/>
    <w:rsid w:val="009A4192"/>
    <w:rsid w:val="009A4F10"/>
    <w:rsid w:val="009A69C7"/>
    <w:rsid w:val="009B0B2A"/>
    <w:rsid w:val="009B3183"/>
    <w:rsid w:val="009C06F7"/>
    <w:rsid w:val="009C4CF2"/>
    <w:rsid w:val="009C4D45"/>
    <w:rsid w:val="009D158A"/>
    <w:rsid w:val="009E6773"/>
    <w:rsid w:val="009F0D94"/>
    <w:rsid w:val="009F50A2"/>
    <w:rsid w:val="009F6B20"/>
    <w:rsid w:val="00A046BA"/>
    <w:rsid w:val="00A04D49"/>
    <w:rsid w:val="00A0512E"/>
    <w:rsid w:val="00A06DC7"/>
    <w:rsid w:val="00A1639B"/>
    <w:rsid w:val="00A21BAF"/>
    <w:rsid w:val="00A24A4D"/>
    <w:rsid w:val="00A30913"/>
    <w:rsid w:val="00A32253"/>
    <w:rsid w:val="00A33D5A"/>
    <w:rsid w:val="00A34664"/>
    <w:rsid w:val="00A35350"/>
    <w:rsid w:val="00A512FC"/>
    <w:rsid w:val="00A52FE6"/>
    <w:rsid w:val="00A5479A"/>
    <w:rsid w:val="00A5663B"/>
    <w:rsid w:val="00A66F36"/>
    <w:rsid w:val="00A70494"/>
    <w:rsid w:val="00A74247"/>
    <w:rsid w:val="00A8235C"/>
    <w:rsid w:val="00A83886"/>
    <w:rsid w:val="00A862B1"/>
    <w:rsid w:val="00A87558"/>
    <w:rsid w:val="00A87DE0"/>
    <w:rsid w:val="00A90B3F"/>
    <w:rsid w:val="00A9231C"/>
    <w:rsid w:val="00A96DC9"/>
    <w:rsid w:val="00AB2576"/>
    <w:rsid w:val="00AB6695"/>
    <w:rsid w:val="00AB76A8"/>
    <w:rsid w:val="00AC0D27"/>
    <w:rsid w:val="00AC766E"/>
    <w:rsid w:val="00AD13AB"/>
    <w:rsid w:val="00AD417C"/>
    <w:rsid w:val="00AE55C1"/>
    <w:rsid w:val="00AE611E"/>
    <w:rsid w:val="00AF66C4"/>
    <w:rsid w:val="00AF7DE7"/>
    <w:rsid w:val="00B01AB1"/>
    <w:rsid w:val="00B14597"/>
    <w:rsid w:val="00B16964"/>
    <w:rsid w:val="00B24CE3"/>
    <w:rsid w:val="00B24F28"/>
    <w:rsid w:val="00B25CDE"/>
    <w:rsid w:val="00B27D47"/>
    <w:rsid w:val="00B30846"/>
    <w:rsid w:val="00B343FA"/>
    <w:rsid w:val="00B35893"/>
    <w:rsid w:val="00B40068"/>
    <w:rsid w:val="00B4479D"/>
    <w:rsid w:val="00B44B27"/>
    <w:rsid w:val="00B4627C"/>
    <w:rsid w:val="00B555D0"/>
    <w:rsid w:val="00B61BDB"/>
    <w:rsid w:val="00B6319A"/>
    <w:rsid w:val="00B73664"/>
    <w:rsid w:val="00B73A9A"/>
    <w:rsid w:val="00B75DD3"/>
    <w:rsid w:val="00B91A5D"/>
    <w:rsid w:val="00B926D1"/>
    <w:rsid w:val="00B92A91"/>
    <w:rsid w:val="00B977C3"/>
    <w:rsid w:val="00BB1DBD"/>
    <w:rsid w:val="00BB3E4F"/>
    <w:rsid w:val="00BD105C"/>
    <w:rsid w:val="00BD3A6D"/>
    <w:rsid w:val="00BE04D8"/>
    <w:rsid w:val="00BE52FC"/>
    <w:rsid w:val="00BE6103"/>
    <w:rsid w:val="00BF06D4"/>
    <w:rsid w:val="00BF296E"/>
    <w:rsid w:val="00BF7928"/>
    <w:rsid w:val="00C01400"/>
    <w:rsid w:val="00C0166C"/>
    <w:rsid w:val="00C02C9A"/>
    <w:rsid w:val="00C04B0C"/>
    <w:rsid w:val="00C10B48"/>
    <w:rsid w:val="00C13744"/>
    <w:rsid w:val="00C2234A"/>
    <w:rsid w:val="00C2350C"/>
    <w:rsid w:val="00C243A1"/>
    <w:rsid w:val="00C31308"/>
    <w:rsid w:val="00C32FBB"/>
    <w:rsid w:val="00C332AD"/>
    <w:rsid w:val="00C4571F"/>
    <w:rsid w:val="00C46534"/>
    <w:rsid w:val="00C52547"/>
    <w:rsid w:val="00C54A36"/>
    <w:rsid w:val="00C55583"/>
    <w:rsid w:val="00C729A1"/>
    <w:rsid w:val="00C80445"/>
    <w:rsid w:val="00C80F36"/>
    <w:rsid w:val="00C83F4F"/>
    <w:rsid w:val="00C84172"/>
    <w:rsid w:val="00C864D7"/>
    <w:rsid w:val="00C86DE9"/>
    <w:rsid w:val="00C90057"/>
    <w:rsid w:val="00CA0D5A"/>
    <w:rsid w:val="00CA1AE3"/>
    <w:rsid w:val="00CA3674"/>
    <w:rsid w:val="00CB1E4C"/>
    <w:rsid w:val="00CB7C4D"/>
    <w:rsid w:val="00CC22AC"/>
    <w:rsid w:val="00CC59F5"/>
    <w:rsid w:val="00CC62E9"/>
    <w:rsid w:val="00CD13E7"/>
    <w:rsid w:val="00CD3CE2"/>
    <w:rsid w:val="00CD6AC0"/>
    <w:rsid w:val="00CD6D05"/>
    <w:rsid w:val="00CE0328"/>
    <w:rsid w:val="00CE5FF4"/>
    <w:rsid w:val="00CF0E8A"/>
    <w:rsid w:val="00CF391A"/>
    <w:rsid w:val="00D00AC1"/>
    <w:rsid w:val="00D01C51"/>
    <w:rsid w:val="00D02BB1"/>
    <w:rsid w:val="00D11B9D"/>
    <w:rsid w:val="00D14800"/>
    <w:rsid w:val="00D17E09"/>
    <w:rsid w:val="00D4303F"/>
    <w:rsid w:val="00D43376"/>
    <w:rsid w:val="00D4455A"/>
    <w:rsid w:val="00D7519B"/>
    <w:rsid w:val="00D75854"/>
    <w:rsid w:val="00D77D76"/>
    <w:rsid w:val="00D81A32"/>
    <w:rsid w:val="00D87352"/>
    <w:rsid w:val="00D93DCC"/>
    <w:rsid w:val="00DA14A2"/>
    <w:rsid w:val="00DA2AB5"/>
    <w:rsid w:val="00DA5411"/>
    <w:rsid w:val="00DA59FF"/>
    <w:rsid w:val="00DA6F1C"/>
    <w:rsid w:val="00DB1DB9"/>
    <w:rsid w:val="00DB2FC8"/>
    <w:rsid w:val="00DB7F43"/>
    <w:rsid w:val="00DC64B0"/>
    <w:rsid w:val="00DD1D03"/>
    <w:rsid w:val="00DD7797"/>
    <w:rsid w:val="00DD7B61"/>
    <w:rsid w:val="00DD7ED9"/>
    <w:rsid w:val="00DE0461"/>
    <w:rsid w:val="00DE3C03"/>
    <w:rsid w:val="00DE3DAF"/>
    <w:rsid w:val="00DE43DD"/>
    <w:rsid w:val="00DE62F3"/>
    <w:rsid w:val="00DF27F7"/>
    <w:rsid w:val="00DF3E0C"/>
    <w:rsid w:val="00DF3E94"/>
    <w:rsid w:val="00DF4614"/>
    <w:rsid w:val="00DF7B7B"/>
    <w:rsid w:val="00E018A8"/>
    <w:rsid w:val="00E16B7C"/>
    <w:rsid w:val="00E206BA"/>
    <w:rsid w:val="00E20E76"/>
    <w:rsid w:val="00E22772"/>
    <w:rsid w:val="00E357D4"/>
    <w:rsid w:val="00E40395"/>
    <w:rsid w:val="00E40D94"/>
    <w:rsid w:val="00E429AD"/>
    <w:rsid w:val="00E552A3"/>
    <w:rsid w:val="00E55813"/>
    <w:rsid w:val="00E6216F"/>
    <w:rsid w:val="00E64D55"/>
    <w:rsid w:val="00E70687"/>
    <w:rsid w:val="00E71E67"/>
    <w:rsid w:val="00E72589"/>
    <w:rsid w:val="00E776F1"/>
    <w:rsid w:val="00E85AFD"/>
    <w:rsid w:val="00E922F5"/>
    <w:rsid w:val="00EA0204"/>
    <w:rsid w:val="00EA5442"/>
    <w:rsid w:val="00EC2609"/>
    <w:rsid w:val="00ED0C27"/>
    <w:rsid w:val="00EE0F94"/>
    <w:rsid w:val="00EE3574"/>
    <w:rsid w:val="00EE46B9"/>
    <w:rsid w:val="00EE5A5F"/>
    <w:rsid w:val="00EE6171"/>
    <w:rsid w:val="00EE65BD"/>
    <w:rsid w:val="00EF66B1"/>
    <w:rsid w:val="00F02B8E"/>
    <w:rsid w:val="00F04B17"/>
    <w:rsid w:val="00F056EA"/>
    <w:rsid w:val="00F071B9"/>
    <w:rsid w:val="00F21A91"/>
    <w:rsid w:val="00F21B29"/>
    <w:rsid w:val="00F23282"/>
    <w:rsid w:val="00F239E9"/>
    <w:rsid w:val="00F23A0D"/>
    <w:rsid w:val="00F42CC8"/>
    <w:rsid w:val="00F64D51"/>
    <w:rsid w:val="00F736BA"/>
    <w:rsid w:val="00F80939"/>
    <w:rsid w:val="00F83F99"/>
    <w:rsid w:val="00F84821"/>
    <w:rsid w:val="00F926CD"/>
    <w:rsid w:val="00F94A8A"/>
    <w:rsid w:val="00F97D08"/>
    <w:rsid w:val="00FA015E"/>
    <w:rsid w:val="00FA55E7"/>
    <w:rsid w:val="00FB1A46"/>
    <w:rsid w:val="00FC06E9"/>
    <w:rsid w:val="00FC4611"/>
    <w:rsid w:val="00FC4D60"/>
    <w:rsid w:val="00FC61EC"/>
    <w:rsid w:val="00FC692B"/>
    <w:rsid w:val="00FD6896"/>
    <w:rsid w:val="00FE26CC"/>
    <w:rsid w:val="00FE64A1"/>
    <w:rsid w:val="00FF01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FD9B8"/>
  <w15:docId w15:val="{5C180FB0-8767-41F4-9169-C45A348B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66E"/>
    <w:pPr>
      <w:spacing w:after="120" w:line="276" w:lineRule="auto"/>
      <w:jc w:val="both"/>
    </w:pPr>
    <w:rPr>
      <w:rFonts w:ascii="Cambria" w:hAnsi="Cambria"/>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TitleChar">
    <w:name w:val="Title Char"/>
    <w:basedOn w:val="DefaultParagraphFont"/>
    <w:link w:val="Title"/>
    <w:rsid w:val="00483ACE"/>
    <w:rPr>
      <w:rFonts w:ascii="Cambria" w:eastAsiaTheme="majorEastAsia" w:hAnsi="Cambria" w:cstheme="majorBidi"/>
      <w:b/>
      <w:spacing w:val="5"/>
      <w:kern w:val="28"/>
      <w:sz w:val="23"/>
      <w:szCs w:val="52"/>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link w:val="Char"/>
    <w:qFormat/>
    <w:rsid w:val="00CD3CE2"/>
    <w:pPr>
      <w:spacing w:before="120"/>
    </w:pPr>
    <w:rPr>
      <w:b/>
      <w:u w:val="single"/>
    </w:rPr>
  </w:style>
  <w:style w:type="character" w:customStyle="1" w:styleId="Char">
    <w:name w:val="Έντονο &amp; Υπογράμμιση Char"/>
    <w:basedOn w:val="DefaultParagraphFont"/>
    <w:link w:val="a0"/>
    <w:rsid w:val="00CD3CE2"/>
    <w:rPr>
      <w:rFonts w:ascii="Cambria" w:hAnsi="Cambria"/>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486A3F"/>
    <w:pPr>
      <w:numPr>
        <w:ilvl w:val="1"/>
      </w:numPr>
      <w:spacing w:after="160"/>
    </w:pPr>
    <w:rPr>
      <w:rFonts w:eastAsiaTheme="minorEastAsia" w:cstheme="minorBidi"/>
      <w:color w:val="auto"/>
      <w:spacing w:val="15"/>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486A3F"/>
    <w:rPr>
      <w:rFonts w:ascii="Cambria" w:eastAsiaTheme="minorEastAsia" w:hAnsi="Cambria" w:cstheme="minorBidi"/>
      <w:spacing w:val="15"/>
      <w:sz w:val="22"/>
      <w:szCs w:val="22"/>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486A3F"/>
    <w:rPr>
      <w:u w:val="single"/>
    </w:rPr>
  </w:style>
  <w:style w:type="character" w:customStyle="1" w:styleId="Char3">
    <w:name w:val="Υπογράμμιση Char"/>
    <w:basedOn w:val="DefaultParagraphFont"/>
    <w:link w:val="a3"/>
    <w:rsid w:val="00486A3F"/>
    <w:rPr>
      <w:rFonts w:ascii="Cambria" w:hAnsi="Cambria"/>
      <w:color w:val="000000"/>
      <w:sz w:val="22"/>
      <w:szCs w:val="22"/>
      <w:u w:val="single"/>
    </w:rPr>
  </w:style>
  <w:style w:type="table" w:styleId="TableGrid">
    <w:name w:val="Table Grid"/>
    <w:basedOn w:val="TableNormal"/>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336E"/>
    <w:rPr>
      <w:color w:val="0000FF" w:themeColor="hyperlink"/>
      <w:u w:val="single"/>
    </w:rPr>
  </w:style>
  <w:style w:type="paragraph" w:styleId="FootnoteText">
    <w:name w:val="footnote text"/>
    <w:basedOn w:val="Normal"/>
    <w:link w:val="FootnoteTextChar"/>
    <w:uiPriority w:val="99"/>
    <w:semiHidden/>
    <w:unhideWhenUsed/>
    <w:rsid w:val="00783B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3BDD"/>
    <w:rPr>
      <w:rFonts w:ascii="Cambria" w:hAnsi="Cambria"/>
      <w:color w:val="000000"/>
    </w:rPr>
  </w:style>
  <w:style w:type="character" w:styleId="FootnoteReference">
    <w:name w:val="footnote reference"/>
    <w:basedOn w:val="DefaultParagraphFont"/>
    <w:rsid w:val="00783BDD"/>
    <w:rPr>
      <w:position w:val="0"/>
      <w:vertAlign w:val="superscript"/>
    </w:rPr>
  </w:style>
  <w:style w:type="character" w:customStyle="1" w:styleId="UnresolvedMention">
    <w:name w:val="Unresolved Mention"/>
    <w:basedOn w:val="DefaultParagraphFont"/>
    <w:uiPriority w:val="99"/>
    <w:semiHidden/>
    <w:unhideWhenUsed/>
    <w:rsid w:val="008220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W:\&#928;&#929;&#927;&#932;&#933;&#928;&#913;%20&#917;&#928;&#921;&#931;&#932;&#927;&#923;&#927;&#935;&#913;&#929;&#932;&#927;%20&#917;&#931;&#913;&#924;&#917;&#913;\&#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PlaceholderText"/>
              <w:color w:val="0070C0"/>
            </w:rPr>
            <w:t>Όνομα και επώνυμο.</w:t>
          </w:r>
        </w:p>
      </w:docPartBody>
    </w:docPart>
    <w:docPart>
      <w:docPartPr>
        <w:name w:val="A54DD33D467348E491014F8052FC326E"/>
        <w:category>
          <w:name w:val="Γενικά"/>
          <w:gallery w:val="placeholder"/>
        </w:category>
        <w:types>
          <w:type w:val="bbPlcHdr"/>
        </w:types>
        <w:behaviors>
          <w:behavior w:val="content"/>
        </w:behaviors>
        <w:guid w:val="{3E244467-E378-46AF-931C-F33D82D7E6FF}"/>
      </w:docPartPr>
      <w:docPartBody>
        <w:p w:rsidR="005E244C" w:rsidRDefault="0034082E">
          <w:pPr>
            <w:pStyle w:val="A54DD33D467348E491014F8052FC326E"/>
          </w:pPr>
          <w:r w:rsidRPr="004D0BE2">
            <w:rPr>
              <w:rStyle w:val="PlaceholderText"/>
              <w:color w:val="0070C0"/>
            </w:rPr>
            <w:t>Διαβάθμιση της επιστολής.</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PlaceholderText"/>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PlaceholderText"/>
            </w:rPr>
            <w:t>Πόλη</w:t>
          </w:r>
          <w:r w:rsidRPr="0080787B">
            <w:rPr>
              <w:rStyle w:val="PlaceholderText"/>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PlaceholderText"/>
              <w:color w:val="0070C0"/>
            </w:rPr>
            <w:t>01.01.2019</w:t>
          </w:r>
        </w:p>
      </w:docPartBody>
    </w:docPart>
    <w:docPart>
      <w:docPartPr>
        <w:name w:val="8DCD1F5ABCA5427B95E50A13AF911CFE"/>
        <w:category>
          <w:name w:val="Γενικά"/>
          <w:gallery w:val="placeholder"/>
        </w:category>
        <w:types>
          <w:type w:val="bbPlcHdr"/>
        </w:types>
        <w:behaviors>
          <w:behavior w:val="content"/>
        </w:behaviors>
        <w:guid w:val="{8EDE313A-726D-4924-810F-74340C97D5E8}"/>
      </w:docPartPr>
      <w:docPartBody>
        <w:p w:rsidR="005E244C" w:rsidRDefault="0034082E">
          <w:pPr>
            <w:pStyle w:val="8DCD1F5ABCA5427B95E50A13AF911CFE"/>
          </w:pPr>
          <w:r w:rsidRPr="004D0BE2">
            <w:rPr>
              <w:rStyle w:val="PlaceholderText"/>
              <w:color w:val="0070C0"/>
            </w:rPr>
            <w:t>0000</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PlaceholderText"/>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PlaceholderText"/>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PlaceholderText"/>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PlaceholderText"/>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PlaceholderText"/>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PlaceholderText"/>
            </w:rPr>
            <w:t>Κάντε κλικ ή πατήστε εδώ για να εισαγάγετε κείμενο.</w:t>
          </w:r>
        </w:p>
      </w:docPartBody>
    </w:docPart>
    <w:docPart>
      <w:docPartPr>
        <w:name w:val="7C272E215D264D1E8ADAD1846C88D206"/>
        <w:category>
          <w:name w:val="Γενικά"/>
          <w:gallery w:val="placeholder"/>
        </w:category>
        <w:types>
          <w:type w:val="bbPlcHdr"/>
        </w:types>
        <w:behaviors>
          <w:behavior w:val="content"/>
        </w:behaviors>
        <w:guid w:val="{8F6CB02D-332E-48E3-B079-3EB78B9E40C0}"/>
      </w:docPartPr>
      <w:docPartBody>
        <w:p w:rsidR="005E244C" w:rsidRDefault="0034082E">
          <w:pPr>
            <w:pStyle w:val="7C272E215D264D1E8ADAD1846C88D206"/>
          </w:pPr>
          <w:r w:rsidRPr="004E58EE">
            <w:rPr>
              <w:rStyle w:val="PlaceholderText"/>
            </w:rPr>
            <w:t>Κάντε κλικ ή πατήστε εδώ για να εισαγάγετε κείμενο.</w:t>
          </w:r>
        </w:p>
      </w:docPartBody>
    </w:docPart>
    <w:docPart>
      <w:docPartPr>
        <w:name w:val="0DA6AE18ECE54D649B9634ED1E822F47"/>
        <w:category>
          <w:name w:val="Γενικά"/>
          <w:gallery w:val="placeholder"/>
        </w:category>
        <w:types>
          <w:type w:val="bbPlcHdr"/>
        </w:types>
        <w:behaviors>
          <w:behavior w:val="content"/>
        </w:behaviors>
        <w:guid w:val="{4A089D15-01B1-49A9-BA2B-A6C12508651B}"/>
      </w:docPartPr>
      <w:docPartBody>
        <w:p w:rsidR="005E244C" w:rsidRDefault="0034082E">
          <w:pPr>
            <w:pStyle w:val="0DA6AE18ECE54D649B9634ED1E822F47"/>
          </w:pPr>
          <w:r w:rsidRPr="004E58EE">
            <w:rPr>
              <w:rStyle w:val="PlaceholderText"/>
            </w:rPr>
            <w:t>Κάντε κλικ ή πατήστε εδώ για να εισαγάγετε κείμενο.</w:t>
          </w:r>
        </w:p>
      </w:docPartBody>
    </w:docPart>
    <w:docPart>
      <w:docPartPr>
        <w:name w:val="595599929B9544648C02A6E0CF4056FA"/>
        <w:category>
          <w:name w:val="Γενικά"/>
          <w:gallery w:val="placeholder"/>
        </w:category>
        <w:types>
          <w:type w:val="bbPlcHdr"/>
        </w:types>
        <w:behaviors>
          <w:behavior w:val="content"/>
        </w:behaviors>
        <w:guid w:val="{A6AC2EDE-2F54-44D8-A233-158CA32BE92D}"/>
      </w:docPartPr>
      <w:docPartBody>
        <w:p w:rsidR="00264F40" w:rsidRDefault="005362CC" w:rsidP="005362CC">
          <w:pPr>
            <w:pStyle w:val="595599929B9544648C02A6E0CF4056FA"/>
          </w:pPr>
          <w:r w:rsidRPr="004E58EE">
            <w:rPr>
              <w:rStyle w:val="PlaceholderText"/>
            </w:rPr>
            <w:t>Κάντε κλικ ή πατήστε εδώ για να εισαγάγετε κείμενο.</w:t>
          </w:r>
        </w:p>
      </w:docPartBody>
    </w:docPart>
    <w:docPart>
      <w:docPartPr>
        <w:name w:val="087CD3B048B74B6992251D357FC97FC7"/>
        <w:category>
          <w:name w:val="Γενικά"/>
          <w:gallery w:val="placeholder"/>
        </w:category>
        <w:types>
          <w:type w:val="bbPlcHdr"/>
        </w:types>
        <w:behaviors>
          <w:behavior w:val="content"/>
        </w:behaviors>
        <w:guid w:val="{6D7FE275-89D6-422D-81A4-A4F4B8FB41FD}"/>
      </w:docPartPr>
      <w:docPartBody>
        <w:p w:rsidR="00264F40" w:rsidRDefault="005362CC" w:rsidP="005362CC">
          <w:pPr>
            <w:pStyle w:val="087CD3B048B74B6992251D357FC97FC7"/>
          </w:pPr>
          <w:r w:rsidRPr="004E58EE">
            <w:rPr>
              <w:rStyle w:val="PlaceholderText"/>
            </w:rPr>
            <w:t>Κάντε κλικ ή πατήστε εδώ για να εισαγάγετε κείμενο.</w:t>
          </w:r>
        </w:p>
      </w:docPartBody>
    </w:docPart>
    <w:docPart>
      <w:docPartPr>
        <w:name w:val="A8BAAD317D584940B10CBD125BAEE671"/>
        <w:category>
          <w:name w:val="Γενικά"/>
          <w:gallery w:val="placeholder"/>
        </w:category>
        <w:types>
          <w:type w:val="bbPlcHdr"/>
        </w:types>
        <w:behaviors>
          <w:behavior w:val="content"/>
        </w:behaviors>
        <w:guid w:val="{04314359-DC4E-44F9-9034-F32D53883155}"/>
      </w:docPartPr>
      <w:docPartBody>
        <w:p w:rsidR="00B006C7" w:rsidRDefault="005C1AE7" w:rsidP="005C1AE7">
          <w:pPr>
            <w:pStyle w:val="A8BAAD317D584940B10CBD125BAEE671"/>
          </w:pPr>
          <w:r w:rsidRPr="004D0BE2">
            <w:rPr>
              <w:rStyle w:val="PlaceholderText"/>
              <w:color w:val="0070C0"/>
            </w:rPr>
            <w:t>Κάντε εδώ για να εισαγάγετε το σώμα του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2E"/>
    <w:rsid w:val="00004D8C"/>
    <w:rsid w:val="00040242"/>
    <w:rsid w:val="000430AD"/>
    <w:rsid w:val="00094E0C"/>
    <w:rsid w:val="001138EA"/>
    <w:rsid w:val="00162050"/>
    <w:rsid w:val="00166855"/>
    <w:rsid w:val="001A7DD1"/>
    <w:rsid w:val="00264F40"/>
    <w:rsid w:val="00282E49"/>
    <w:rsid w:val="002F4A22"/>
    <w:rsid w:val="003032A1"/>
    <w:rsid w:val="0034082E"/>
    <w:rsid w:val="003D3122"/>
    <w:rsid w:val="004261F4"/>
    <w:rsid w:val="0043671A"/>
    <w:rsid w:val="00494C2D"/>
    <w:rsid w:val="00497204"/>
    <w:rsid w:val="00521F5C"/>
    <w:rsid w:val="005220B4"/>
    <w:rsid w:val="005362CC"/>
    <w:rsid w:val="005765B3"/>
    <w:rsid w:val="005A5057"/>
    <w:rsid w:val="005C1AE7"/>
    <w:rsid w:val="005E244C"/>
    <w:rsid w:val="00657DE4"/>
    <w:rsid w:val="00702771"/>
    <w:rsid w:val="00716439"/>
    <w:rsid w:val="00761D87"/>
    <w:rsid w:val="0081429B"/>
    <w:rsid w:val="00814CB5"/>
    <w:rsid w:val="0087461B"/>
    <w:rsid w:val="0088141A"/>
    <w:rsid w:val="00907738"/>
    <w:rsid w:val="00984FA9"/>
    <w:rsid w:val="009B0D9D"/>
    <w:rsid w:val="009F506E"/>
    <w:rsid w:val="00A54424"/>
    <w:rsid w:val="00AE2AA9"/>
    <w:rsid w:val="00B006C7"/>
    <w:rsid w:val="00B548A9"/>
    <w:rsid w:val="00B54C2A"/>
    <w:rsid w:val="00BC3B4C"/>
    <w:rsid w:val="00D80557"/>
    <w:rsid w:val="00E070D4"/>
    <w:rsid w:val="00E12F74"/>
    <w:rsid w:val="00E3762B"/>
    <w:rsid w:val="00E66462"/>
    <w:rsid w:val="00EE3CE7"/>
    <w:rsid w:val="00F84766"/>
    <w:rsid w:val="00FC3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1AE7"/>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1E93434E84F54B09B3FA853F6B8A9C9E">
    <w:name w:val="1E93434E84F54B09B3FA853F6B8A9C9E"/>
    <w:rsid w:val="00F84766"/>
  </w:style>
  <w:style w:type="paragraph" w:customStyle="1" w:styleId="595599929B9544648C02A6E0CF4056FA">
    <w:name w:val="595599929B9544648C02A6E0CF4056FA"/>
    <w:rsid w:val="005362CC"/>
  </w:style>
  <w:style w:type="paragraph" w:customStyle="1" w:styleId="087CD3B048B74B6992251D357FC97FC7">
    <w:name w:val="087CD3B048B74B6992251D357FC97FC7"/>
    <w:rsid w:val="005362CC"/>
  </w:style>
  <w:style w:type="paragraph" w:customStyle="1" w:styleId="4C8A041F6E384F919CDDE8EE853AFE00">
    <w:name w:val="4C8A041F6E384F919CDDE8EE853AFE00"/>
    <w:rsid w:val="005C1AE7"/>
  </w:style>
  <w:style w:type="paragraph" w:customStyle="1" w:styleId="2E8D824123364098A230080298469237">
    <w:name w:val="2E8D824123364098A230080298469237"/>
    <w:rsid w:val="005C1AE7"/>
  </w:style>
  <w:style w:type="paragraph" w:customStyle="1" w:styleId="A8BAAD317D584940B10CBD125BAEE671">
    <w:name w:val="A8BAAD317D584940B10CBD125BAEE671"/>
    <w:rsid w:val="005C1A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6B56442-C611-42CD-BF0C-3D8CAFF0D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1</TotalTime>
  <Pages>6</Pages>
  <Words>2037</Words>
  <Characters>11003</Characters>
  <Application>Microsoft Office Word</Application>
  <DocSecurity>0</DocSecurity>
  <Lines>91</Lines>
  <Paragraphs>26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Επιστολή</vt:lpstr>
      <vt:lpstr>Επιστολή</vt:lpstr>
    </vt:vector>
  </TitlesOfParts>
  <Company>Εθνική Συνομοσπονδία Ατόμων με Αναπηρία (ΕΣΑμεΑ)</Company>
  <LinksUpToDate>false</LinksUpToDate>
  <CharactersWithSpaces>13014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subject/>
  <dc:creator>xsamara</dc:creator>
  <cp:keywords/>
  <dc:description/>
  <cp:lastModifiedBy>tania</cp:lastModifiedBy>
  <cp:revision>2</cp:revision>
  <cp:lastPrinted>2019-10-22T07:39:00Z</cp:lastPrinted>
  <dcterms:created xsi:type="dcterms:W3CDTF">2020-04-15T11:16:00Z</dcterms:created>
  <dcterms:modified xsi:type="dcterms:W3CDTF">2020-04-15T11:16:00Z</dcterms:modified>
  <cp:contentStatus/>
  <dc:language>Ελληνικά</dc:language>
  <cp:version>am-20180624</cp:version>
</cp:coreProperties>
</file>