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7E2D" w14:textId="77777777" w:rsidR="00CC59F5" w:rsidRPr="0066741D" w:rsidRDefault="00CC59F5" w:rsidP="0066741D">
      <w:pPr>
        <w:pStyle w:val="af1"/>
      </w:pPr>
      <w:bookmarkStart w:id="1" w:name="_GoBack"/>
      <w:bookmarkEnd w:id="1"/>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14:paraId="2A6A45C3" w14:textId="3EE53760" w:rsidR="00A5663B" w:rsidRPr="00A5663B" w:rsidRDefault="008C7E4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9-12T00:00:00Z">
                    <w:dateFormat w:val="dd.MM.yyyy"/>
                    <w:lid w:val="el-GR"/>
                    <w:storeMappedDataAs w:val="dateTime"/>
                    <w:calendar w:val="gregorian"/>
                  </w:date>
                </w:sdtPr>
                <w:sdtEndPr>
                  <w:rPr>
                    <w:rStyle w:val="a1"/>
                  </w:rPr>
                </w:sdtEndPr>
                <w:sdtContent>
                  <w:r w:rsidR="00C45DFE">
                    <w:rPr>
                      <w:rStyle w:val="Char6"/>
                    </w:rPr>
                    <w:t>12.09.2019</w:t>
                  </w:r>
                </w:sdtContent>
              </w:sdt>
            </w:sdtContent>
          </w:sdt>
        </w:sdtContent>
      </w:sdt>
    </w:p>
    <w:p w14:paraId="4A031345" w14:textId="5CC91026" w:rsidR="00A5663B" w:rsidRPr="00A5663B" w:rsidRDefault="008C7E42"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22329B" w:rsidRPr="0022329B">
        <w:rPr>
          <w:rStyle w:val="Char6"/>
        </w:rPr>
        <w:t>1205</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73071834"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238706F" w14:textId="7777777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E535C3" w:rsidRPr="003D3C59">
                        <w:rPr>
                          <w:rFonts w:asciiTheme="majorHAnsi" w:hAnsiTheme="majorHAnsi" w:cstheme="minorHAnsi"/>
                          <w:sz w:val="22"/>
                          <w:szCs w:val="22"/>
                        </w:rPr>
                        <w:t>κ. Κ.</w:t>
                      </w:r>
                      <w:r w:rsidR="003D3C59">
                        <w:rPr>
                          <w:rFonts w:asciiTheme="majorHAnsi" w:hAnsiTheme="majorHAnsi" w:cstheme="minorHAnsi"/>
                          <w:sz w:val="22"/>
                          <w:szCs w:val="22"/>
                        </w:rPr>
                        <w:t xml:space="preserve"> </w:t>
                      </w:r>
                      <w:r w:rsidR="00E535C3" w:rsidRPr="003D3C59">
                        <w:rPr>
                          <w:rFonts w:asciiTheme="majorHAnsi" w:hAnsiTheme="majorHAnsi" w:cstheme="minorHAnsi"/>
                          <w:sz w:val="22"/>
                          <w:szCs w:val="22"/>
                        </w:rPr>
                        <w:t>Καραμανλή, Υπουργό Υποδομών &amp; Μεταφορών</w:t>
                      </w:r>
                    </w:sdtContent>
                  </w:sdt>
                </w:p>
              </w:sdtContent>
            </w:sdt>
          </w:sdtContent>
        </w:sdt>
      </w:sdtContent>
    </w:sdt>
    <w:p w14:paraId="7A3E41BD"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Theme="minorHAnsi" w:hAnsiTheme="minorHAnsi" w:cstheme="minorHAnsi"/>
          <w:bCs w:val="0"/>
          <w:color w:val="000000"/>
          <w:spacing w:val="0"/>
          <w:sz w:val="24"/>
          <w:szCs w:val="24"/>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16CF3C2" w14:textId="6991F191" w:rsidR="002D0AB7" w:rsidRPr="00C0166C" w:rsidRDefault="008C7E42"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sdt>
                    <w:sdtPr>
                      <w:alias w:val="Θέμα της επιστολής"/>
                      <w:tag w:val="Θέμα της επιστολής"/>
                      <w:id w:val="-925491066"/>
                      <w:placeholder>
                        <w:docPart w:val="08E29AAC0FE74D2F8E25328449CF83D0"/>
                      </w:placeholder>
                    </w:sdtPr>
                    <w:sdtEndPr>
                      <w:rPr>
                        <w:szCs w:val="23"/>
                      </w:rPr>
                    </w:sdtEndPr>
                    <w:sdtContent>
                      <w:r w:rsidR="00345D70" w:rsidRPr="0069052E">
                        <w:rPr>
                          <w:rFonts w:asciiTheme="majorHAnsi" w:hAnsiTheme="majorHAnsi" w:cstheme="minorHAnsi"/>
                          <w:sz w:val="24"/>
                          <w:szCs w:val="24"/>
                        </w:rPr>
                        <w:t xml:space="preserve">Κατάθεση </w:t>
                      </w:r>
                      <w:r w:rsidR="004F299A" w:rsidRPr="0069052E">
                        <w:rPr>
                          <w:rFonts w:asciiTheme="majorHAnsi" w:hAnsiTheme="majorHAnsi" w:cstheme="minorHAnsi"/>
                          <w:sz w:val="24"/>
                          <w:szCs w:val="24"/>
                        </w:rPr>
                        <w:t>προτάσεων Ε.Σ.Α.μεΑ. για τη δημιουργία μεταφορικής αλυσίδας αστικών, περιαστικών και υπεραστικών συγκοινωνι</w:t>
                      </w:r>
                      <w:r w:rsidR="001B090B" w:rsidRPr="0069052E">
                        <w:rPr>
                          <w:rFonts w:asciiTheme="majorHAnsi" w:hAnsiTheme="majorHAnsi" w:cstheme="minorHAnsi"/>
                          <w:sz w:val="24"/>
                          <w:szCs w:val="24"/>
                        </w:rPr>
                        <w:t>ών προσβάσιμης σε πολίτες και τουρίστες με αναπηρία</w:t>
                      </w:r>
                    </w:sdtContent>
                  </w:sdt>
                </w:sdtContent>
              </w:sdt>
              <w:r w:rsidR="002D0AB7">
                <w:rPr>
                  <w:rStyle w:val="ab"/>
                </w:rPr>
                <w:t>»</w:t>
              </w:r>
            </w:p>
            <w:p w14:paraId="0BD03C4F" w14:textId="77777777" w:rsidR="002D0AB7" w:rsidRDefault="008C7E42" w:rsidP="00DD1D03">
              <w:pPr>
                <w:pBdr>
                  <w:top w:val="single" w:sz="4" w:space="1" w:color="auto"/>
                </w:pBdr>
                <w:spacing w:after="480"/>
              </w:pPr>
            </w:p>
          </w:sdtContent>
        </w:sdt>
        <w:sdt>
          <w:sdtPr>
            <w:rPr>
              <w:rFonts w:asciiTheme="minorHAnsi" w:hAnsiTheme="minorHAnsi" w:cstheme="minorHAnsi"/>
              <w:color w:val="auto"/>
              <w:sz w:val="24"/>
              <w:szCs w:val="24"/>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2917071D" w14:textId="2FBEEBDC" w:rsidR="000E5FE9" w:rsidRPr="0069052E" w:rsidRDefault="00CA0E96" w:rsidP="00D00461">
              <w:pPr>
                <w:rPr>
                  <w:rFonts w:asciiTheme="majorHAnsi" w:hAnsiTheme="majorHAnsi" w:cstheme="minorHAnsi"/>
                  <w:b/>
                  <w:i/>
                  <w:color w:val="auto"/>
                  <w:sz w:val="24"/>
                  <w:szCs w:val="24"/>
                  <w:lang w:eastAsia="el-GR"/>
                </w:rPr>
              </w:pPr>
              <w:r w:rsidRPr="0069052E">
                <w:rPr>
                  <w:rFonts w:asciiTheme="majorHAnsi" w:hAnsiTheme="majorHAnsi" w:cstheme="minorHAnsi"/>
                  <w:b/>
                  <w:i/>
                  <w:color w:val="auto"/>
                  <w:sz w:val="24"/>
                  <w:szCs w:val="24"/>
                  <w:lang w:eastAsia="el-GR"/>
                </w:rPr>
                <w:t xml:space="preserve">Κύριε Υπουργέ, </w:t>
              </w:r>
            </w:p>
            <w:p w14:paraId="50BC806A" w14:textId="3474A1EC" w:rsidR="003120E4" w:rsidRPr="0069052E" w:rsidRDefault="00612EF3" w:rsidP="00D00461">
              <w:pPr>
                <w:autoSpaceDE w:val="0"/>
                <w:autoSpaceDN w:val="0"/>
                <w:adjustRightInd w:val="0"/>
                <w:rPr>
                  <w:rFonts w:asciiTheme="majorHAnsi" w:hAnsiTheme="majorHAnsi" w:cstheme="minorHAnsi"/>
                  <w:bCs/>
                  <w:color w:val="000000" w:themeColor="text1"/>
                  <w:sz w:val="24"/>
                  <w:szCs w:val="24"/>
                </w:rPr>
              </w:pPr>
              <w:r w:rsidRPr="0069052E">
                <w:rPr>
                  <w:rFonts w:asciiTheme="majorHAnsi" w:hAnsiTheme="majorHAnsi" w:cstheme="minorHAnsi"/>
                  <w:bCs/>
                  <w:color w:val="auto"/>
                  <w:sz w:val="24"/>
                  <w:szCs w:val="24"/>
                </w:rPr>
                <w:t>Σε συνέχεια τ</w:t>
              </w:r>
              <w:r w:rsidR="00345D70" w:rsidRPr="0069052E">
                <w:rPr>
                  <w:rFonts w:asciiTheme="majorHAnsi" w:hAnsiTheme="majorHAnsi" w:cstheme="minorHAnsi"/>
                  <w:bCs/>
                  <w:color w:val="auto"/>
                  <w:sz w:val="24"/>
                  <w:szCs w:val="24"/>
                </w:rPr>
                <w:t>ων</w:t>
              </w:r>
              <w:r w:rsidRPr="0069052E">
                <w:rPr>
                  <w:rFonts w:asciiTheme="majorHAnsi" w:hAnsiTheme="majorHAnsi" w:cstheme="minorHAnsi"/>
                  <w:bCs/>
                  <w:color w:val="auto"/>
                  <w:sz w:val="24"/>
                  <w:szCs w:val="24"/>
                </w:rPr>
                <w:t xml:space="preserve"> με αρ. </w:t>
              </w:r>
              <w:r w:rsidR="00E200A4" w:rsidRPr="0069052E">
                <w:rPr>
                  <w:rFonts w:asciiTheme="majorHAnsi" w:hAnsiTheme="majorHAnsi" w:cstheme="minorHAnsi"/>
                  <w:bCs/>
                  <w:color w:val="auto"/>
                  <w:sz w:val="24"/>
                  <w:szCs w:val="24"/>
                </w:rPr>
                <w:t>π</w:t>
              </w:r>
              <w:r w:rsidRPr="0069052E">
                <w:rPr>
                  <w:rFonts w:asciiTheme="majorHAnsi" w:hAnsiTheme="majorHAnsi" w:cstheme="minorHAnsi"/>
                  <w:bCs/>
                  <w:color w:val="auto"/>
                  <w:sz w:val="24"/>
                  <w:szCs w:val="24"/>
                </w:rPr>
                <w:t>ρωτ. 1096/02.08.2019</w:t>
              </w:r>
              <w:r w:rsidR="00574C60" w:rsidRPr="0069052E">
                <w:rPr>
                  <w:rStyle w:val="af9"/>
                  <w:rFonts w:asciiTheme="majorHAnsi" w:hAnsiTheme="majorHAnsi" w:cstheme="minorHAnsi"/>
                  <w:bCs/>
                  <w:color w:val="auto"/>
                  <w:sz w:val="24"/>
                  <w:szCs w:val="24"/>
                </w:rPr>
                <w:footnoteReference w:id="1"/>
              </w:r>
              <w:r w:rsidR="00345D70" w:rsidRPr="0069052E">
                <w:rPr>
                  <w:rFonts w:asciiTheme="majorHAnsi" w:hAnsiTheme="majorHAnsi" w:cstheme="minorHAnsi"/>
                  <w:bCs/>
                  <w:color w:val="auto"/>
                  <w:sz w:val="24"/>
                  <w:szCs w:val="24"/>
                </w:rPr>
                <w:t xml:space="preserve"> και 1094/02.08.2019</w:t>
              </w:r>
              <w:r w:rsidR="00574C60" w:rsidRPr="0069052E">
                <w:rPr>
                  <w:rStyle w:val="af9"/>
                  <w:rFonts w:asciiTheme="majorHAnsi" w:hAnsiTheme="majorHAnsi" w:cstheme="minorHAnsi"/>
                  <w:bCs/>
                  <w:color w:val="auto"/>
                  <w:sz w:val="24"/>
                  <w:szCs w:val="24"/>
                </w:rPr>
                <w:footnoteReference w:id="2"/>
              </w:r>
              <w:r w:rsidRPr="0069052E">
                <w:rPr>
                  <w:rFonts w:asciiTheme="majorHAnsi" w:hAnsiTheme="majorHAnsi" w:cstheme="minorHAnsi"/>
                  <w:bCs/>
                  <w:color w:val="auto"/>
                  <w:sz w:val="24"/>
                  <w:szCs w:val="24"/>
                </w:rPr>
                <w:t xml:space="preserve"> </w:t>
              </w:r>
              <w:r w:rsidR="00E200A4" w:rsidRPr="0069052E">
                <w:rPr>
                  <w:rFonts w:asciiTheme="majorHAnsi" w:hAnsiTheme="majorHAnsi" w:cstheme="minorHAnsi"/>
                  <w:bCs/>
                  <w:color w:val="auto"/>
                  <w:sz w:val="24"/>
                  <w:szCs w:val="24"/>
                </w:rPr>
                <w:t>εγγράφ</w:t>
              </w:r>
              <w:r w:rsidR="00345D70" w:rsidRPr="0069052E">
                <w:rPr>
                  <w:rFonts w:asciiTheme="majorHAnsi" w:hAnsiTheme="majorHAnsi" w:cstheme="minorHAnsi"/>
                  <w:bCs/>
                  <w:color w:val="auto"/>
                  <w:sz w:val="24"/>
                  <w:szCs w:val="24"/>
                </w:rPr>
                <w:t>ων</w:t>
              </w:r>
              <w:r w:rsidRPr="0069052E">
                <w:rPr>
                  <w:rFonts w:asciiTheme="majorHAnsi" w:hAnsiTheme="majorHAnsi" w:cstheme="minorHAnsi"/>
                  <w:bCs/>
                  <w:color w:val="auto"/>
                  <w:sz w:val="24"/>
                  <w:szCs w:val="24"/>
                </w:rPr>
                <w:t xml:space="preserve"> μας </w:t>
              </w:r>
              <w:r w:rsidRPr="0069052E">
                <w:rPr>
                  <w:rFonts w:asciiTheme="majorHAnsi" w:hAnsiTheme="majorHAnsi" w:cstheme="minorHAnsi"/>
                  <w:b/>
                  <w:bCs/>
                  <w:color w:val="000000" w:themeColor="text1"/>
                  <w:sz w:val="24"/>
                  <w:szCs w:val="24"/>
                  <w:u w:val="single"/>
                </w:rPr>
                <w:t>και εν όψει της προγραμματισμένης συνάντησής μας στις 13.09.2019</w:t>
              </w:r>
              <w:r w:rsidRPr="0069052E">
                <w:rPr>
                  <w:rFonts w:asciiTheme="majorHAnsi" w:hAnsiTheme="majorHAnsi" w:cstheme="minorHAnsi"/>
                  <w:bCs/>
                  <w:color w:val="000000" w:themeColor="text1"/>
                  <w:sz w:val="24"/>
                  <w:szCs w:val="24"/>
                </w:rPr>
                <w:t xml:space="preserve">, επανερχόμαστε με την παρούσα επιστολή μας για να </w:t>
              </w:r>
              <w:r w:rsidRPr="0069052E">
                <w:rPr>
                  <w:rFonts w:asciiTheme="majorHAnsi" w:hAnsiTheme="majorHAnsi" w:cstheme="minorHAnsi"/>
                  <w:b/>
                  <w:color w:val="000000" w:themeColor="text1"/>
                  <w:sz w:val="24"/>
                  <w:szCs w:val="24"/>
                </w:rPr>
                <w:t>σας υποβάλλουμε πρόταση της Εθνικής Συνομοσπονδίας Ατόμων με Αναπηρία (Ε.Σ.Α.μεΑ.) σχετικά με την από κοινού ανάπτυξη εμβληματικ</w:t>
              </w:r>
              <w:r w:rsidR="00100E9A" w:rsidRPr="0069052E">
                <w:rPr>
                  <w:rFonts w:asciiTheme="majorHAnsi" w:hAnsiTheme="majorHAnsi" w:cstheme="minorHAnsi"/>
                  <w:b/>
                  <w:color w:val="000000" w:themeColor="text1"/>
                  <w:sz w:val="24"/>
                  <w:szCs w:val="24"/>
                </w:rPr>
                <w:t>ής</w:t>
              </w:r>
              <w:r w:rsidRPr="0069052E">
                <w:rPr>
                  <w:rFonts w:asciiTheme="majorHAnsi" w:hAnsiTheme="majorHAnsi" w:cstheme="minorHAnsi"/>
                  <w:b/>
                  <w:color w:val="000000" w:themeColor="text1"/>
                  <w:sz w:val="24"/>
                  <w:szCs w:val="24"/>
                </w:rPr>
                <w:t xml:space="preserve"> δράσ</w:t>
              </w:r>
              <w:r w:rsidR="00100E9A" w:rsidRPr="0069052E">
                <w:rPr>
                  <w:rFonts w:asciiTheme="majorHAnsi" w:hAnsiTheme="majorHAnsi" w:cstheme="minorHAnsi"/>
                  <w:b/>
                  <w:color w:val="000000" w:themeColor="text1"/>
                  <w:sz w:val="24"/>
                  <w:szCs w:val="24"/>
                </w:rPr>
                <w:t>ης</w:t>
              </w:r>
              <w:r w:rsidRPr="0069052E">
                <w:rPr>
                  <w:rFonts w:asciiTheme="majorHAnsi" w:hAnsiTheme="majorHAnsi" w:cstheme="minorHAnsi"/>
                  <w:b/>
                  <w:color w:val="000000" w:themeColor="text1"/>
                  <w:sz w:val="24"/>
                  <w:szCs w:val="24"/>
                </w:rPr>
                <w:t xml:space="preserve"> αρμοδιότητας του Υπουργείου σας</w:t>
              </w:r>
              <w:r w:rsidRPr="0069052E">
                <w:rPr>
                  <w:rFonts w:asciiTheme="majorHAnsi" w:hAnsiTheme="majorHAnsi" w:cstheme="minorHAnsi"/>
                  <w:bCs/>
                  <w:color w:val="000000" w:themeColor="text1"/>
                  <w:sz w:val="24"/>
                  <w:szCs w:val="24"/>
                </w:rPr>
                <w:t xml:space="preserve">, </w:t>
              </w:r>
              <w:r w:rsidR="000E5FE9" w:rsidRPr="0069052E">
                <w:rPr>
                  <w:rFonts w:asciiTheme="majorHAnsi" w:hAnsiTheme="majorHAnsi" w:cstheme="minorHAnsi"/>
                  <w:b/>
                  <w:color w:val="000000" w:themeColor="text1"/>
                  <w:sz w:val="24"/>
                  <w:szCs w:val="24"/>
                </w:rPr>
                <w:t xml:space="preserve">με στόχο τη δημιουργία </w:t>
              </w:r>
              <w:r w:rsidR="003120E4" w:rsidRPr="0069052E">
                <w:rPr>
                  <w:rFonts w:asciiTheme="majorHAnsi" w:hAnsiTheme="majorHAnsi" w:cstheme="minorHAnsi"/>
                  <w:b/>
                  <w:color w:val="000000" w:themeColor="text1"/>
                  <w:sz w:val="24"/>
                  <w:szCs w:val="24"/>
                </w:rPr>
                <w:t xml:space="preserve">προσβάσιμης μεταφορικής </w:t>
              </w:r>
              <w:r w:rsidR="000E5FE9" w:rsidRPr="0069052E">
                <w:rPr>
                  <w:rFonts w:asciiTheme="majorHAnsi" w:hAnsiTheme="majorHAnsi" w:cstheme="minorHAnsi"/>
                  <w:b/>
                  <w:color w:val="000000" w:themeColor="text1"/>
                  <w:sz w:val="24"/>
                  <w:szCs w:val="24"/>
                </w:rPr>
                <w:t>αλυσίδας αστικών</w:t>
              </w:r>
              <w:r w:rsidR="003120E4" w:rsidRPr="0069052E">
                <w:rPr>
                  <w:rFonts w:asciiTheme="majorHAnsi" w:hAnsiTheme="majorHAnsi" w:cstheme="minorHAnsi"/>
                  <w:b/>
                  <w:color w:val="000000" w:themeColor="text1"/>
                  <w:sz w:val="24"/>
                  <w:szCs w:val="24"/>
                </w:rPr>
                <w:t xml:space="preserve">, περιαστικών </w:t>
              </w:r>
              <w:r w:rsidR="000E5FE9" w:rsidRPr="0069052E">
                <w:rPr>
                  <w:rFonts w:asciiTheme="majorHAnsi" w:hAnsiTheme="majorHAnsi" w:cstheme="minorHAnsi"/>
                  <w:b/>
                  <w:color w:val="000000" w:themeColor="text1"/>
                  <w:sz w:val="24"/>
                  <w:szCs w:val="24"/>
                </w:rPr>
                <w:t>και</w:t>
              </w:r>
              <w:r w:rsidR="003120E4" w:rsidRPr="0069052E">
                <w:rPr>
                  <w:rFonts w:asciiTheme="majorHAnsi" w:hAnsiTheme="majorHAnsi" w:cstheme="minorHAnsi"/>
                  <w:b/>
                  <w:color w:val="000000" w:themeColor="text1"/>
                  <w:sz w:val="24"/>
                  <w:szCs w:val="24"/>
                </w:rPr>
                <w:t xml:space="preserve"> υπεραστικών συγκοινωνιών,</w:t>
              </w:r>
              <w:r w:rsidR="000E5FE9" w:rsidRPr="0069052E">
                <w:rPr>
                  <w:rFonts w:asciiTheme="majorHAnsi" w:hAnsiTheme="majorHAnsi" w:cstheme="minorHAnsi"/>
                  <w:bCs/>
                  <w:color w:val="000000" w:themeColor="text1"/>
                  <w:sz w:val="24"/>
                  <w:szCs w:val="24"/>
                </w:rPr>
                <w:t xml:space="preserve"> </w:t>
              </w:r>
              <w:r w:rsidRPr="0069052E">
                <w:rPr>
                  <w:rFonts w:asciiTheme="majorHAnsi" w:hAnsiTheme="majorHAnsi" w:cstheme="minorHAnsi"/>
                  <w:bCs/>
                  <w:color w:val="000000" w:themeColor="text1"/>
                  <w:sz w:val="24"/>
                  <w:szCs w:val="24"/>
                </w:rPr>
                <w:t xml:space="preserve">που </w:t>
              </w:r>
              <w:r w:rsidR="00E200A4" w:rsidRPr="0069052E">
                <w:rPr>
                  <w:rFonts w:asciiTheme="majorHAnsi" w:hAnsiTheme="majorHAnsi" w:cstheme="minorHAnsi"/>
                  <w:bCs/>
                  <w:color w:val="000000" w:themeColor="text1"/>
                  <w:sz w:val="24"/>
                  <w:szCs w:val="24"/>
                </w:rPr>
                <w:t xml:space="preserve">αφενός </w:t>
              </w:r>
              <w:r w:rsidRPr="0069052E">
                <w:rPr>
                  <w:rFonts w:asciiTheme="majorHAnsi" w:hAnsiTheme="majorHAnsi" w:cstheme="minorHAnsi"/>
                  <w:bCs/>
                  <w:color w:val="000000" w:themeColor="text1"/>
                  <w:sz w:val="24"/>
                  <w:szCs w:val="24"/>
                </w:rPr>
                <w:t>θα διασφαλί</w:t>
              </w:r>
              <w:r w:rsidR="00EB1312" w:rsidRPr="0069052E">
                <w:rPr>
                  <w:rFonts w:asciiTheme="majorHAnsi" w:hAnsiTheme="majorHAnsi" w:cstheme="minorHAnsi"/>
                  <w:bCs/>
                  <w:color w:val="000000" w:themeColor="text1"/>
                  <w:sz w:val="24"/>
                  <w:szCs w:val="24"/>
                </w:rPr>
                <w:t>σ</w:t>
              </w:r>
              <w:r w:rsidR="00100E9A" w:rsidRPr="0069052E">
                <w:rPr>
                  <w:rFonts w:asciiTheme="majorHAnsi" w:hAnsiTheme="majorHAnsi" w:cstheme="minorHAnsi"/>
                  <w:bCs/>
                  <w:color w:val="000000" w:themeColor="text1"/>
                  <w:sz w:val="24"/>
                  <w:szCs w:val="24"/>
                </w:rPr>
                <w:t xml:space="preserve">ει </w:t>
              </w:r>
              <w:r w:rsidR="00EB1312" w:rsidRPr="0069052E">
                <w:rPr>
                  <w:rFonts w:asciiTheme="majorHAnsi" w:hAnsiTheme="majorHAnsi" w:cstheme="minorHAnsi"/>
                  <w:bCs/>
                  <w:color w:val="000000" w:themeColor="text1"/>
                  <w:sz w:val="24"/>
                  <w:szCs w:val="24"/>
                </w:rPr>
                <w:t xml:space="preserve">ποιοτικές μεταφορές για όλους, συμπεριλαμβανομένων των πολιτών </w:t>
              </w:r>
              <w:r w:rsidR="00100E9A" w:rsidRPr="0069052E">
                <w:rPr>
                  <w:rFonts w:asciiTheme="majorHAnsi" w:hAnsiTheme="majorHAnsi" w:cstheme="minorHAnsi"/>
                  <w:bCs/>
                  <w:color w:val="000000" w:themeColor="text1"/>
                  <w:sz w:val="24"/>
                  <w:szCs w:val="24"/>
                </w:rPr>
                <w:t xml:space="preserve">και επισκεπτών της χώρας </w:t>
              </w:r>
              <w:r w:rsidR="00EB1312" w:rsidRPr="0069052E">
                <w:rPr>
                  <w:rFonts w:asciiTheme="majorHAnsi" w:hAnsiTheme="majorHAnsi" w:cstheme="minorHAnsi"/>
                  <w:bCs/>
                  <w:color w:val="000000" w:themeColor="text1"/>
                  <w:sz w:val="24"/>
                  <w:szCs w:val="24"/>
                </w:rPr>
                <w:t xml:space="preserve">με αναπηρία, και </w:t>
              </w:r>
              <w:r w:rsidR="00E200A4" w:rsidRPr="0069052E">
                <w:rPr>
                  <w:rFonts w:asciiTheme="majorHAnsi" w:hAnsiTheme="majorHAnsi" w:cstheme="minorHAnsi"/>
                  <w:bCs/>
                  <w:color w:val="000000" w:themeColor="text1"/>
                  <w:sz w:val="24"/>
                  <w:szCs w:val="24"/>
                </w:rPr>
                <w:t>αφετέρου</w:t>
              </w:r>
              <w:r w:rsidR="00EB1312" w:rsidRPr="0069052E">
                <w:rPr>
                  <w:rFonts w:asciiTheme="majorHAnsi" w:hAnsiTheme="majorHAnsi" w:cstheme="minorHAnsi"/>
                  <w:bCs/>
                  <w:color w:val="000000" w:themeColor="text1"/>
                  <w:sz w:val="24"/>
                  <w:szCs w:val="24"/>
                </w:rPr>
                <w:t xml:space="preserve"> θα συνεισφέρ</w:t>
              </w:r>
              <w:r w:rsidR="00100E9A" w:rsidRPr="0069052E">
                <w:rPr>
                  <w:rFonts w:asciiTheme="majorHAnsi" w:hAnsiTheme="majorHAnsi" w:cstheme="minorHAnsi"/>
                  <w:bCs/>
                  <w:color w:val="000000" w:themeColor="text1"/>
                  <w:sz w:val="24"/>
                  <w:szCs w:val="24"/>
                </w:rPr>
                <w:t>ει</w:t>
              </w:r>
              <w:r w:rsidR="00EB1312" w:rsidRPr="0069052E">
                <w:rPr>
                  <w:rFonts w:asciiTheme="majorHAnsi" w:hAnsiTheme="majorHAnsi" w:cstheme="minorHAnsi"/>
                  <w:bCs/>
                  <w:color w:val="000000" w:themeColor="text1"/>
                  <w:sz w:val="24"/>
                  <w:szCs w:val="24"/>
                </w:rPr>
                <w:t xml:space="preserve"> τα μέγιστα στην ποιοτική αναβάθμιση του </w:t>
              </w:r>
              <w:r w:rsidR="003B2460" w:rsidRPr="0069052E">
                <w:rPr>
                  <w:rFonts w:asciiTheme="majorHAnsi" w:hAnsiTheme="majorHAnsi" w:cstheme="minorHAnsi"/>
                  <w:bCs/>
                  <w:color w:val="000000" w:themeColor="text1"/>
                  <w:sz w:val="24"/>
                  <w:szCs w:val="24"/>
                </w:rPr>
                <w:t>εθνικού τουριστικού προϊόντος</w:t>
              </w:r>
              <w:r w:rsidR="00EB1312" w:rsidRPr="0069052E">
                <w:rPr>
                  <w:rFonts w:asciiTheme="majorHAnsi" w:hAnsiTheme="majorHAnsi" w:cstheme="minorHAnsi"/>
                  <w:bCs/>
                  <w:color w:val="000000" w:themeColor="text1"/>
                  <w:sz w:val="24"/>
                  <w:szCs w:val="24"/>
                </w:rPr>
                <w:t>.</w:t>
              </w:r>
              <w:r w:rsidR="00345D70" w:rsidRPr="0069052E">
                <w:rPr>
                  <w:rFonts w:asciiTheme="majorHAnsi" w:hAnsiTheme="majorHAnsi" w:cstheme="minorHAnsi"/>
                  <w:bCs/>
                  <w:color w:val="000000" w:themeColor="text1"/>
                  <w:sz w:val="24"/>
                  <w:szCs w:val="24"/>
                </w:rPr>
                <w:t xml:space="preserve"> </w:t>
              </w:r>
            </w:p>
            <w:p w14:paraId="682032A4" w14:textId="5AB2F767" w:rsidR="009A27C9" w:rsidRPr="0069052E" w:rsidRDefault="00345D70" w:rsidP="00574C60">
              <w:pPr>
                <w:autoSpaceDE w:val="0"/>
                <w:autoSpaceDN w:val="0"/>
                <w:adjustRightInd w:val="0"/>
                <w:rPr>
                  <w:rFonts w:asciiTheme="majorHAnsi" w:hAnsiTheme="majorHAnsi" w:cstheme="minorHAnsi"/>
                  <w:bCs/>
                  <w:color w:val="000000" w:themeColor="text1"/>
                  <w:sz w:val="24"/>
                  <w:szCs w:val="24"/>
                </w:rPr>
              </w:pPr>
              <w:r w:rsidRPr="0069052E">
                <w:rPr>
                  <w:rFonts w:asciiTheme="majorHAnsi" w:hAnsiTheme="majorHAnsi" w:cstheme="minorHAnsi"/>
                  <w:bCs/>
                  <w:color w:val="000000" w:themeColor="text1"/>
                  <w:sz w:val="24"/>
                  <w:szCs w:val="24"/>
                </w:rPr>
                <w:t>Επισημαίνουμε ότι η Ε</w:t>
              </w:r>
              <w:r w:rsidR="00D00461" w:rsidRPr="0069052E">
                <w:rPr>
                  <w:rFonts w:asciiTheme="majorHAnsi" w:hAnsiTheme="majorHAnsi" w:cstheme="minorHAnsi"/>
                  <w:bCs/>
                  <w:color w:val="000000" w:themeColor="text1"/>
                  <w:sz w:val="24"/>
                  <w:szCs w:val="24"/>
                </w:rPr>
                <w:t>.</w:t>
              </w:r>
              <w:r w:rsidRPr="0069052E">
                <w:rPr>
                  <w:rFonts w:asciiTheme="majorHAnsi" w:hAnsiTheme="majorHAnsi" w:cstheme="minorHAnsi"/>
                  <w:bCs/>
                  <w:color w:val="000000" w:themeColor="text1"/>
                  <w:sz w:val="24"/>
                  <w:szCs w:val="24"/>
                </w:rPr>
                <w:t>Σ</w:t>
              </w:r>
              <w:r w:rsidR="00D00461" w:rsidRPr="0069052E">
                <w:rPr>
                  <w:rFonts w:asciiTheme="majorHAnsi" w:hAnsiTheme="majorHAnsi" w:cstheme="minorHAnsi"/>
                  <w:bCs/>
                  <w:color w:val="000000" w:themeColor="text1"/>
                  <w:sz w:val="24"/>
                  <w:szCs w:val="24"/>
                </w:rPr>
                <w:t>.</w:t>
              </w:r>
              <w:r w:rsidRPr="0069052E">
                <w:rPr>
                  <w:rFonts w:asciiTheme="majorHAnsi" w:hAnsiTheme="majorHAnsi" w:cstheme="minorHAnsi"/>
                  <w:bCs/>
                  <w:color w:val="000000" w:themeColor="text1"/>
                  <w:sz w:val="24"/>
                  <w:szCs w:val="24"/>
                </w:rPr>
                <w:t>Α</w:t>
              </w:r>
              <w:r w:rsidR="00D00461" w:rsidRPr="0069052E">
                <w:rPr>
                  <w:rFonts w:asciiTheme="majorHAnsi" w:hAnsiTheme="majorHAnsi" w:cstheme="minorHAnsi"/>
                  <w:bCs/>
                  <w:color w:val="000000" w:themeColor="text1"/>
                  <w:sz w:val="24"/>
                  <w:szCs w:val="24"/>
                </w:rPr>
                <w:t>.</w:t>
              </w:r>
              <w:r w:rsidRPr="0069052E">
                <w:rPr>
                  <w:rFonts w:asciiTheme="majorHAnsi" w:hAnsiTheme="majorHAnsi" w:cstheme="minorHAnsi"/>
                  <w:bCs/>
                  <w:color w:val="000000" w:themeColor="text1"/>
                  <w:sz w:val="24"/>
                  <w:szCs w:val="24"/>
                </w:rPr>
                <w:t>μεΑ</w:t>
              </w:r>
              <w:r w:rsidR="00D00461" w:rsidRPr="0069052E">
                <w:rPr>
                  <w:rFonts w:asciiTheme="majorHAnsi" w:hAnsiTheme="majorHAnsi" w:cstheme="minorHAnsi"/>
                  <w:bCs/>
                  <w:color w:val="000000" w:themeColor="text1"/>
                  <w:sz w:val="24"/>
                  <w:szCs w:val="24"/>
                </w:rPr>
                <w:t>.</w:t>
              </w:r>
              <w:r w:rsidRPr="0069052E">
                <w:rPr>
                  <w:rFonts w:asciiTheme="majorHAnsi" w:hAnsiTheme="majorHAnsi" w:cstheme="minorHAnsi"/>
                  <w:bCs/>
                  <w:color w:val="000000" w:themeColor="text1"/>
                  <w:sz w:val="24"/>
                  <w:szCs w:val="24"/>
                </w:rPr>
                <w:t xml:space="preserve"> έχει ήδη καταθέσει στον Υπουργό Τουρισμού πρόταση για την ανάπτυξη εμβληματικής πρωτοβουλίας</w:t>
              </w:r>
              <w:r w:rsidR="003120E4" w:rsidRPr="0069052E">
                <w:rPr>
                  <w:rFonts w:asciiTheme="majorHAnsi" w:hAnsiTheme="majorHAnsi" w:cstheme="minorHAnsi"/>
                  <w:sz w:val="24"/>
                  <w:szCs w:val="24"/>
                </w:rPr>
                <w:t xml:space="preserve"> σε συ</w:t>
              </w:r>
              <w:r w:rsidR="004F79C9" w:rsidRPr="0069052E">
                <w:rPr>
                  <w:rFonts w:asciiTheme="majorHAnsi" w:hAnsiTheme="majorHAnsi" w:cstheme="minorHAnsi"/>
                  <w:sz w:val="24"/>
                  <w:szCs w:val="24"/>
                </w:rPr>
                <w:t xml:space="preserve">νέργεια με </w:t>
              </w:r>
              <w:r w:rsidR="004F79C9" w:rsidRPr="0069052E">
                <w:rPr>
                  <w:rFonts w:asciiTheme="majorHAnsi" w:hAnsiTheme="majorHAnsi" w:cstheme="minorHAnsi"/>
                  <w:sz w:val="24"/>
                  <w:szCs w:val="24"/>
                </w:rPr>
                <w:lastRenderedPageBreak/>
                <w:t xml:space="preserve">συναρμόδια Υπουργεία, </w:t>
              </w:r>
              <w:r w:rsidR="003120E4" w:rsidRPr="0069052E">
                <w:rPr>
                  <w:rFonts w:asciiTheme="majorHAnsi" w:hAnsiTheme="majorHAnsi" w:cstheme="minorHAnsi"/>
                  <w:sz w:val="24"/>
                  <w:szCs w:val="24"/>
                </w:rPr>
                <w:t>όπως το Υπουργείο σας</w:t>
              </w:r>
              <w:r w:rsidR="00D00461" w:rsidRPr="0069052E">
                <w:rPr>
                  <w:rFonts w:asciiTheme="majorHAnsi" w:hAnsiTheme="majorHAnsi" w:cstheme="minorHAnsi"/>
                  <w:bCs/>
                  <w:color w:val="000000" w:themeColor="text1"/>
                  <w:sz w:val="24"/>
                  <w:szCs w:val="24"/>
                </w:rPr>
                <w:t>,</w:t>
              </w:r>
              <w:r w:rsidRPr="0069052E">
                <w:rPr>
                  <w:rFonts w:asciiTheme="majorHAnsi" w:hAnsiTheme="majorHAnsi" w:cstheme="minorHAnsi"/>
                  <w:bCs/>
                  <w:color w:val="000000" w:themeColor="text1"/>
                  <w:sz w:val="24"/>
                  <w:szCs w:val="24"/>
                </w:rPr>
                <w:t xml:space="preserve"> που αφορά στ</w:t>
              </w:r>
              <w:r w:rsidR="00D00461" w:rsidRPr="0069052E">
                <w:rPr>
                  <w:rFonts w:asciiTheme="majorHAnsi" w:hAnsiTheme="majorHAnsi" w:cstheme="minorHAnsi"/>
                  <w:bCs/>
                  <w:color w:val="000000" w:themeColor="text1"/>
                  <w:sz w:val="24"/>
                  <w:szCs w:val="24"/>
                </w:rPr>
                <w:t xml:space="preserve">ην προώθηση του </w:t>
              </w:r>
              <w:r w:rsidRPr="0069052E">
                <w:rPr>
                  <w:rFonts w:asciiTheme="majorHAnsi" w:hAnsiTheme="majorHAnsi" w:cstheme="minorHAnsi"/>
                  <w:bCs/>
                  <w:i/>
                  <w:color w:val="000000" w:themeColor="text1"/>
                  <w:sz w:val="24"/>
                  <w:szCs w:val="24"/>
                </w:rPr>
                <w:t>«Τουρισμ</w:t>
              </w:r>
              <w:r w:rsidR="00D00461" w:rsidRPr="0069052E">
                <w:rPr>
                  <w:rFonts w:asciiTheme="majorHAnsi" w:hAnsiTheme="majorHAnsi" w:cstheme="minorHAnsi"/>
                  <w:bCs/>
                  <w:i/>
                  <w:color w:val="000000" w:themeColor="text1"/>
                  <w:sz w:val="24"/>
                  <w:szCs w:val="24"/>
                </w:rPr>
                <w:t>ού</w:t>
              </w:r>
              <w:r w:rsidRPr="0069052E">
                <w:rPr>
                  <w:rFonts w:asciiTheme="majorHAnsi" w:hAnsiTheme="majorHAnsi" w:cstheme="minorHAnsi"/>
                  <w:bCs/>
                  <w:i/>
                  <w:color w:val="000000" w:themeColor="text1"/>
                  <w:sz w:val="24"/>
                  <w:szCs w:val="24"/>
                </w:rPr>
                <w:t xml:space="preserve"> για Όλους»</w:t>
              </w:r>
              <w:r w:rsidRPr="0069052E">
                <w:rPr>
                  <w:rFonts w:asciiTheme="majorHAnsi" w:hAnsiTheme="majorHAnsi" w:cstheme="minorHAnsi"/>
                  <w:sz w:val="24"/>
                  <w:szCs w:val="24"/>
                </w:rPr>
                <w:t>.</w:t>
              </w:r>
            </w:p>
            <w:p w14:paraId="6281D9B3" w14:textId="7FB70594" w:rsidR="003120E4" w:rsidRPr="0069052E" w:rsidRDefault="00E200A4" w:rsidP="00D00461">
              <w:pPr>
                <w:pStyle w:val="a9"/>
                <w:ind w:left="0"/>
                <w:rPr>
                  <w:rFonts w:asciiTheme="majorHAnsi" w:hAnsiTheme="majorHAnsi" w:cstheme="minorHAnsi"/>
                  <w:bCs/>
                  <w:color w:val="000000" w:themeColor="text1"/>
                  <w:sz w:val="24"/>
                  <w:szCs w:val="24"/>
                </w:rPr>
              </w:pPr>
              <w:r w:rsidRPr="0069052E">
                <w:rPr>
                  <w:rFonts w:asciiTheme="majorHAnsi" w:hAnsiTheme="majorHAnsi" w:cstheme="minorHAnsi"/>
                  <w:bCs/>
                  <w:color w:val="000000" w:themeColor="text1"/>
                  <w:sz w:val="24"/>
                  <w:szCs w:val="24"/>
                </w:rPr>
                <w:t>Όπως είναι γνωστό, η διασφάλιστη της απρόσκοπτης κινητικότητας είναι το πρώτο βήμα για τη συμμετοχή όλων των πολιτών σε οικονομικές, πολιτιστικές και κοινωνικές δραστηριότητες</w:t>
              </w:r>
              <w:r w:rsidR="009A27C9" w:rsidRPr="0069052E">
                <w:rPr>
                  <w:rFonts w:asciiTheme="majorHAnsi" w:hAnsiTheme="majorHAnsi" w:cstheme="minorHAnsi"/>
                  <w:bCs/>
                  <w:color w:val="000000" w:themeColor="text1"/>
                  <w:sz w:val="24"/>
                  <w:szCs w:val="24"/>
                </w:rPr>
                <w:t>,</w:t>
              </w:r>
              <w:r w:rsidRPr="0069052E">
                <w:rPr>
                  <w:rFonts w:asciiTheme="majorHAnsi" w:hAnsiTheme="majorHAnsi" w:cstheme="minorHAnsi"/>
                  <w:bCs/>
                  <w:color w:val="000000" w:themeColor="text1"/>
                  <w:sz w:val="24"/>
                  <w:szCs w:val="24"/>
                </w:rPr>
                <w:t xml:space="preserve"> από την εργασία έως την εκπαίδευση, την υγεία, τον αθλητισμό</w:t>
              </w:r>
              <w:r w:rsidR="00EC5888" w:rsidRPr="0069052E">
                <w:rPr>
                  <w:rFonts w:asciiTheme="majorHAnsi" w:hAnsiTheme="majorHAnsi" w:cstheme="minorHAnsi"/>
                  <w:bCs/>
                  <w:color w:val="000000" w:themeColor="text1"/>
                  <w:sz w:val="24"/>
                  <w:szCs w:val="24"/>
                </w:rPr>
                <w:t xml:space="preserve">, πολιτισμό, </w:t>
              </w:r>
              <w:r w:rsidR="003120E4" w:rsidRPr="0069052E">
                <w:rPr>
                  <w:rFonts w:asciiTheme="majorHAnsi" w:hAnsiTheme="majorHAnsi" w:cstheme="minorHAnsi"/>
                  <w:bCs/>
                  <w:color w:val="000000" w:themeColor="text1"/>
                  <w:sz w:val="24"/>
                  <w:szCs w:val="24"/>
                </w:rPr>
                <w:t xml:space="preserve">αναψυχή/τουρισμό </w:t>
              </w:r>
              <w:r w:rsidR="00472284" w:rsidRPr="0069052E">
                <w:rPr>
                  <w:rFonts w:asciiTheme="majorHAnsi" w:hAnsiTheme="majorHAnsi" w:cstheme="minorHAnsi"/>
                  <w:bCs/>
                  <w:color w:val="000000" w:themeColor="text1"/>
                  <w:sz w:val="24"/>
                  <w:szCs w:val="24"/>
                </w:rPr>
                <w:t>κ.λπ.</w:t>
              </w:r>
              <w:r w:rsidRPr="0069052E">
                <w:rPr>
                  <w:rFonts w:asciiTheme="majorHAnsi" w:hAnsiTheme="majorHAnsi" w:cstheme="minorHAnsi"/>
                  <w:bCs/>
                  <w:color w:val="000000" w:themeColor="text1"/>
                  <w:sz w:val="24"/>
                  <w:szCs w:val="24"/>
                </w:rPr>
                <w:t xml:space="preserve"> Επομένως, η Πολιτεία για να προωθήσει την πλήρη συμμετοχή και ένταξη όλων των πολιτών συμπεριλαμβανομένων των πολιτών με αναπηρία</w:t>
              </w:r>
              <w:r w:rsidR="00100E9A" w:rsidRPr="0069052E">
                <w:rPr>
                  <w:rFonts w:asciiTheme="majorHAnsi" w:hAnsiTheme="majorHAnsi" w:cstheme="minorHAnsi"/>
                  <w:bCs/>
                  <w:color w:val="000000" w:themeColor="text1"/>
                  <w:sz w:val="24"/>
                  <w:szCs w:val="24"/>
                </w:rPr>
                <w:t>,</w:t>
              </w:r>
              <w:r w:rsidRPr="0069052E">
                <w:rPr>
                  <w:rFonts w:asciiTheme="majorHAnsi" w:hAnsiTheme="majorHAnsi" w:cstheme="minorHAnsi"/>
                  <w:bCs/>
                  <w:color w:val="000000" w:themeColor="text1"/>
                  <w:sz w:val="24"/>
                  <w:szCs w:val="24"/>
                </w:rPr>
                <w:t xml:space="preserve"> όπως επιτάσσει η Σύμβαση </w:t>
              </w:r>
              <w:r w:rsidR="005F6E90" w:rsidRPr="0069052E">
                <w:rPr>
                  <w:rFonts w:asciiTheme="majorHAnsi" w:hAnsiTheme="majorHAnsi" w:cstheme="minorHAnsi"/>
                  <w:bCs/>
                  <w:color w:val="000000" w:themeColor="text1"/>
                  <w:sz w:val="24"/>
                  <w:szCs w:val="24"/>
                </w:rPr>
                <w:t>των Ηνωμένων Εθνών για τα Δικαιώματα των Ατόμων με Α</w:t>
              </w:r>
              <w:r w:rsidR="003B2C59" w:rsidRPr="0069052E">
                <w:rPr>
                  <w:rFonts w:asciiTheme="majorHAnsi" w:hAnsiTheme="majorHAnsi" w:cstheme="minorHAnsi"/>
                  <w:bCs/>
                  <w:color w:val="000000" w:themeColor="text1"/>
                  <w:sz w:val="24"/>
                  <w:szCs w:val="24"/>
                </w:rPr>
                <w:t>ναπηρίες</w:t>
              </w:r>
              <w:r w:rsidRPr="0069052E">
                <w:rPr>
                  <w:rFonts w:asciiTheme="majorHAnsi" w:hAnsiTheme="majorHAnsi" w:cstheme="minorHAnsi"/>
                  <w:bCs/>
                  <w:color w:val="000000" w:themeColor="text1"/>
                  <w:sz w:val="24"/>
                  <w:szCs w:val="24"/>
                </w:rPr>
                <w:t xml:space="preserve"> (ν. 4074/2012</w:t>
              </w:r>
              <w:r w:rsidR="003B2C59" w:rsidRPr="0069052E">
                <w:rPr>
                  <w:rFonts w:asciiTheme="majorHAnsi" w:hAnsiTheme="majorHAnsi" w:cstheme="minorHAnsi"/>
                  <w:bCs/>
                  <w:color w:val="000000" w:themeColor="text1"/>
                  <w:sz w:val="24"/>
                  <w:szCs w:val="24"/>
                </w:rPr>
                <w:t xml:space="preserve"> - άρθρο 9 «Προσβασιμότητα»</w:t>
              </w:r>
              <w:r w:rsidRPr="0069052E">
                <w:rPr>
                  <w:rFonts w:asciiTheme="majorHAnsi" w:hAnsiTheme="majorHAnsi" w:cstheme="minorHAnsi"/>
                  <w:bCs/>
                  <w:color w:val="000000" w:themeColor="text1"/>
                  <w:sz w:val="24"/>
                  <w:szCs w:val="24"/>
                </w:rPr>
                <w:t>) και ο ν.4488/2017</w:t>
              </w:r>
              <w:r w:rsidR="004F79C9" w:rsidRPr="0069052E">
                <w:rPr>
                  <w:rFonts w:asciiTheme="majorHAnsi" w:hAnsiTheme="majorHAnsi" w:cstheme="minorHAnsi"/>
                  <w:bCs/>
                  <w:color w:val="000000" w:themeColor="text1"/>
                  <w:sz w:val="24"/>
                  <w:szCs w:val="24"/>
                </w:rPr>
                <w:t xml:space="preserve"> (Μέρος Δ΄)</w:t>
              </w:r>
              <w:r w:rsidRPr="0069052E">
                <w:rPr>
                  <w:rFonts w:asciiTheme="majorHAnsi" w:hAnsiTheme="majorHAnsi" w:cstheme="minorHAnsi"/>
                  <w:bCs/>
                  <w:color w:val="000000" w:themeColor="text1"/>
                  <w:sz w:val="24"/>
                  <w:szCs w:val="24"/>
                </w:rPr>
                <w:t>, είναι επιτακτική ανάγκη να διασφαλίσει</w:t>
              </w:r>
              <w:r w:rsidR="009A27C9" w:rsidRPr="0069052E">
                <w:rPr>
                  <w:rFonts w:asciiTheme="majorHAnsi" w:hAnsiTheme="majorHAnsi" w:cstheme="minorHAnsi"/>
                  <w:bCs/>
                  <w:color w:val="000000" w:themeColor="text1"/>
                  <w:sz w:val="24"/>
                  <w:szCs w:val="24"/>
                </w:rPr>
                <w:t xml:space="preserve">, </w:t>
              </w:r>
              <w:r w:rsidR="003120E4" w:rsidRPr="0069052E">
                <w:rPr>
                  <w:rFonts w:asciiTheme="majorHAnsi" w:hAnsiTheme="majorHAnsi" w:cstheme="minorHAnsi"/>
                  <w:bCs/>
                  <w:color w:val="000000" w:themeColor="text1"/>
                  <w:sz w:val="24"/>
                  <w:szCs w:val="24"/>
                </w:rPr>
                <w:t>πρώτιστα</w:t>
              </w:r>
              <w:r w:rsidR="009A27C9" w:rsidRPr="0069052E">
                <w:rPr>
                  <w:rFonts w:asciiTheme="majorHAnsi" w:hAnsiTheme="majorHAnsi" w:cstheme="minorHAnsi"/>
                  <w:bCs/>
                  <w:color w:val="000000" w:themeColor="text1"/>
                  <w:sz w:val="24"/>
                  <w:szCs w:val="24"/>
                </w:rPr>
                <w:t>,</w:t>
              </w:r>
              <w:r w:rsidR="003120E4" w:rsidRPr="0069052E">
                <w:rPr>
                  <w:rFonts w:asciiTheme="majorHAnsi" w:hAnsiTheme="majorHAnsi" w:cstheme="minorHAnsi"/>
                  <w:bCs/>
                  <w:color w:val="000000" w:themeColor="text1"/>
                  <w:sz w:val="24"/>
                  <w:szCs w:val="24"/>
                </w:rPr>
                <w:t xml:space="preserve"> </w:t>
              </w:r>
              <w:r w:rsidRPr="0069052E">
                <w:rPr>
                  <w:rFonts w:asciiTheme="majorHAnsi" w:hAnsiTheme="majorHAnsi" w:cstheme="minorHAnsi"/>
                  <w:bCs/>
                  <w:color w:val="000000" w:themeColor="text1"/>
                  <w:sz w:val="24"/>
                  <w:szCs w:val="24"/>
                </w:rPr>
                <w:t xml:space="preserve">προσβάσιμα συστήματα μεταφοράς για το μεγαλύτερο δυνατόν ποσοστό του πληθυσμού. </w:t>
              </w:r>
            </w:p>
            <w:p w14:paraId="2E9ABFC5" w14:textId="77777777" w:rsidR="00574C60" w:rsidRPr="0069052E" w:rsidRDefault="00574C60" w:rsidP="00D00461">
              <w:pPr>
                <w:pStyle w:val="a9"/>
                <w:ind w:left="0"/>
                <w:rPr>
                  <w:rFonts w:asciiTheme="majorHAnsi" w:hAnsiTheme="majorHAnsi" w:cstheme="minorHAnsi"/>
                  <w:bCs/>
                  <w:color w:val="000000" w:themeColor="text1"/>
                  <w:sz w:val="24"/>
                  <w:szCs w:val="24"/>
                </w:rPr>
              </w:pPr>
            </w:p>
            <w:p w14:paraId="4FE8D9F2" w14:textId="4CB6ED80" w:rsidR="00345D70" w:rsidRPr="0069052E" w:rsidRDefault="00E200A4" w:rsidP="00D00461">
              <w:pPr>
                <w:pStyle w:val="a9"/>
                <w:ind w:left="0"/>
                <w:rPr>
                  <w:rFonts w:asciiTheme="majorHAnsi" w:hAnsiTheme="majorHAnsi" w:cstheme="minorHAnsi"/>
                  <w:bCs/>
                  <w:color w:val="auto"/>
                  <w:sz w:val="24"/>
                  <w:szCs w:val="24"/>
                  <w:lang w:eastAsia="el-GR"/>
                </w:rPr>
              </w:pPr>
              <w:r w:rsidRPr="0069052E">
                <w:rPr>
                  <w:rFonts w:asciiTheme="majorHAnsi" w:hAnsiTheme="majorHAnsi" w:cstheme="minorHAnsi"/>
                  <w:bCs/>
                  <w:color w:val="000000" w:themeColor="text1"/>
                  <w:sz w:val="24"/>
                  <w:szCs w:val="24"/>
                </w:rPr>
                <w:t xml:space="preserve">Οι προσβάσιμες μεταφορές </w:t>
              </w:r>
              <w:r w:rsidR="00345D70" w:rsidRPr="0069052E">
                <w:rPr>
                  <w:rFonts w:asciiTheme="majorHAnsi" w:hAnsiTheme="majorHAnsi" w:cstheme="minorHAnsi"/>
                  <w:bCs/>
                  <w:color w:val="000000" w:themeColor="text1"/>
                  <w:sz w:val="24"/>
                  <w:szCs w:val="24"/>
                </w:rPr>
                <w:t>όμως</w:t>
              </w:r>
              <w:r w:rsidR="009A27C9" w:rsidRPr="0069052E">
                <w:rPr>
                  <w:rFonts w:asciiTheme="majorHAnsi" w:hAnsiTheme="majorHAnsi" w:cstheme="minorHAnsi"/>
                  <w:bCs/>
                  <w:color w:val="000000" w:themeColor="text1"/>
                  <w:sz w:val="24"/>
                  <w:szCs w:val="24"/>
                </w:rPr>
                <w:t>,</w:t>
              </w:r>
              <w:r w:rsidR="00EC5888" w:rsidRPr="0069052E">
                <w:rPr>
                  <w:rFonts w:asciiTheme="majorHAnsi" w:hAnsiTheme="majorHAnsi" w:cstheme="minorHAnsi"/>
                  <w:bCs/>
                  <w:color w:val="000000" w:themeColor="text1"/>
                  <w:sz w:val="24"/>
                  <w:szCs w:val="24"/>
                </w:rPr>
                <w:t xml:space="preserve"> </w:t>
              </w:r>
              <w:r w:rsidR="009A27C9" w:rsidRPr="0069052E">
                <w:rPr>
                  <w:rFonts w:asciiTheme="majorHAnsi" w:hAnsiTheme="majorHAnsi" w:cstheme="minorHAnsi"/>
                  <w:bCs/>
                  <w:color w:val="000000" w:themeColor="text1"/>
                  <w:sz w:val="24"/>
                  <w:szCs w:val="24"/>
                </w:rPr>
                <w:t>σύμφωνα με την</w:t>
              </w:r>
              <w:r w:rsidR="009A27C9" w:rsidRPr="0069052E">
                <w:rPr>
                  <w:rFonts w:asciiTheme="majorHAnsi" w:hAnsiTheme="majorHAnsi" w:cstheme="minorHAnsi"/>
                  <w:bCs/>
                  <w:color w:val="auto"/>
                  <w:sz w:val="24"/>
                  <w:szCs w:val="24"/>
                  <w:lang w:eastAsia="el-GR"/>
                </w:rPr>
                <w:t xml:space="preserve"> </w:t>
              </w:r>
              <w:r w:rsidR="009A27C9" w:rsidRPr="0069052E">
                <w:rPr>
                  <w:rFonts w:asciiTheme="majorHAnsi" w:hAnsiTheme="majorHAnsi" w:cstheme="minorHAnsi"/>
                  <w:bCs/>
                  <w:i/>
                  <w:color w:val="auto"/>
                  <w:sz w:val="24"/>
                  <w:szCs w:val="24"/>
                  <w:lang w:eastAsia="el-GR"/>
                </w:rPr>
                <w:t>«</w:t>
              </w:r>
              <w:r w:rsidR="009A27C9" w:rsidRPr="0069052E">
                <w:rPr>
                  <w:rFonts w:asciiTheme="majorHAnsi" w:hAnsiTheme="majorHAnsi" w:cstheme="minorHAnsi"/>
                  <w:bCs/>
                  <w:i/>
                  <w:color w:val="auto"/>
                  <w:sz w:val="24"/>
                  <w:szCs w:val="24"/>
                  <w:lang w:val="en-GB" w:eastAsia="el-GR"/>
                </w:rPr>
                <w:t>Agenda</w:t>
              </w:r>
              <w:r w:rsidR="009A27C9" w:rsidRPr="0069052E">
                <w:rPr>
                  <w:rFonts w:asciiTheme="majorHAnsi" w:hAnsiTheme="majorHAnsi" w:cstheme="minorHAnsi"/>
                  <w:bCs/>
                  <w:i/>
                  <w:color w:val="auto"/>
                  <w:sz w:val="24"/>
                  <w:szCs w:val="24"/>
                  <w:lang w:eastAsia="el-GR"/>
                </w:rPr>
                <w:t xml:space="preserve"> 2030»</w:t>
              </w:r>
              <w:r w:rsidR="009A27C9" w:rsidRPr="0069052E">
                <w:rPr>
                  <w:rFonts w:asciiTheme="majorHAnsi" w:hAnsiTheme="majorHAnsi" w:cstheme="minorHAnsi"/>
                  <w:bCs/>
                  <w:color w:val="auto"/>
                  <w:sz w:val="24"/>
                  <w:szCs w:val="24"/>
                  <w:lang w:eastAsia="el-GR"/>
                </w:rPr>
                <w:t xml:space="preserve"> για τη Βιώσιμη Ανάπτυξη,</w:t>
              </w:r>
              <w:r w:rsidR="009A27C9" w:rsidRPr="0069052E">
                <w:rPr>
                  <w:rFonts w:asciiTheme="majorHAnsi" w:hAnsiTheme="majorHAnsi" w:cstheme="minorHAnsi"/>
                  <w:bCs/>
                  <w:color w:val="000000" w:themeColor="text1"/>
                  <w:sz w:val="24"/>
                  <w:szCs w:val="24"/>
                </w:rPr>
                <w:t xml:space="preserve"> </w:t>
              </w:r>
              <w:r w:rsidRPr="0069052E">
                <w:rPr>
                  <w:rFonts w:asciiTheme="majorHAnsi" w:hAnsiTheme="majorHAnsi" w:cstheme="minorHAnsi"/>
                  <w:bCs/>
                  <w:color w:val="000000" w:themeColor="text1"/>
                  <w:sz w:val="24"/>
                  <w:szCs w:val="24"/>
                </w:rPr>
                <w:t xml:space="preserve">πρέπει να βρίσκονται στην πρώτη γραμμή όχι μόνο των πολιτικών κινητικότητας, αλλά και των πολιτικών αστικής </w:t>
              </w:r>
              <w:r w:rsidR="00EC5888" w:rsidRPr="0069052E">
                <w:rPr>
                  <w:rFonts w:asciiTheme="majorHAnsi" w:hAnsiTheme="majorHAnsi" w:cstheme="minorHAnsi"/>
                  <w:bCs/>
                  <w:color w:val="000000" w:themeColor="text1"/>
                  <w:sz w:val="24"/>
                  <w:szCs w:val="24"/>
                </w:rPr>
                <w:t xml:space="preserve">και οικονομικής </w:t>
              </w:r>
              <w:r w:rsidRPr="0069052E">
                <w:rPr>
                  <w:rFonts w:asciiTheme="majorHAnsi" w:hAnsiTheme="majorHAnsi" w:cstheme="minorHAnsi"/>
                  <w:bCs/>
                  <w:color w:val="000000" w:themeColor="text1"/>
                  <w:sz w:val="24"/>
                  <w:szCs w:val="24"/>
                </w:rPr>
                <w:t>ανάπτυξης</w:t>
              </w:r>
              <w:r w:rsidR="009A27C9" w:rsidRPr="0069052E">
                <w:rPr>
                  <w:rFonts w:asciiTheme="majorHAnsi" w:hAnsiTheme="majorHAnsi" w:cstheme="minorHAnsi"/>
                  <w:bCs/>
                  <w:color w:val="000000" w:themeColor="text1"/>
                  <w:sz w:val="24"/>
                  <w:szCs w:val="24"/>
                </w:rPr>
                <w:t xml:space="preserve">. Η </w:t>
              </w:r>
              <w:r w:rsidR="009A27C9" w:rsidRPr="0069052E">
                <w:rPr>
                  <w:rFonts w:asciiTheme="majorHAnsi" w:hAnsiTheme="majorHAnsi" w:cstheme="minorHAnsi"/>
                  <w:bCs/>
                  <w:i/>
                  <w:color w:val="auto"/>
                  <w:sz w:val="24"/>
                  <w:szCs w:val="24"/>
                  <w:lang w:eastAsia="el-GR"/>
                </w:rPr>
                <w:t>«</w:t>
              </w:r>
              <w:r w:rsidR="009A27C9" w:rsidRPr="0069052E">
                <w:rPr>
                  <w:rFonts w:asciiTheme="majorHAnsi" w:hAnsiTheme="majorHAnsi" w:cstheme="minorHAnsi"/>
                  <w:bCs/>
                  <w:i/>
                  <w:color w:val="auto"/>
                  <w:sz w:val="24"/>
                  <w:szCs w:val="24"/>
                  <w:lang w:val="en-GB" w:eastAsia="el-GR"/>
                </w:rPr>
                <w:t>Agenda</w:t>
              </w:r>
              <w:r w:rsidR="009A27C9" w:rsidRPr="0069052E">
                <w:rPr>
                  <w:rFonts w:asciiTheme="majorHAnsi" w:hAnsiTheme="majorHAnsi" w:cstheme="minorHAnsi"/>
                  <w:bCs/>
                  <w:i/>
                  <w:color w:val="auto"/>
                  <w:sz w:val="24"/>
                  <w:szCs w:val="24"/>
                  <w:lang w:eastAsia="el-GR"/>
                </w:rPr>
                <w:t xml:space="preserve"> 2030» </w:t>
              </w:r>
              <w:r w:rsidR="009A27C9" w:rsidRPr="0069052E">
                <w:rPr>
                  <w:rFonts w:asciiTheme="majorHAnsi" w:hAnsiTheme="majorHAnsi" w:cstheme="minorHAnsi"/>
                  <w:bCs/>
                  <w:color w:val="auto"/>
                  <w:sz w:val="24"/>
                  <w:szCs w:val="24"/>
                  <w:lang w:eastAsia="el-GR"/>
                </w:rPr>
                <w:t xml:space="preserve">(στόχος 11) </w:t>
              </w:r>
              <w:r w:rsidR="00345D70" w:rsidRPr="0069052E">
                <w:rPr>
                  <w:rFonts w:asciiTheme="majorHAnsi" w:hAnsiTheme="majorHAnsi" w:cstheme="minorHAnsi"/>
                  <w:bCs/>
                  <w:color w:val="auto"/>
                  <w:sz w:val="24"/>
                  <w:szCs w:val="24"/>
                  <w:lang w:eastAsia="el-GR"/>
                </w:rPr>
                <w:t>προτρέπει τα κράτη να διασφαλίσουν έως το 2030, ασφαλή, προσιτά, προσβάσιμα και βιώσιμα συστήματα μεταφοράς για όλους, να βελτιώσ</w:t>
              </w:r>
              <w:r w:rsidR="003120E4" w:rsidRPr="0069052E">
                <w:rPr>
                  <w:rFonts w:asciiTheme="majorHAnsi" w:hAnsiTheme="majorHAnsi" w:cstheme="minorHAnsi"/>
                  <w:bCs/>
                  <w:color w:val="auto"/>
                  <w:sz w:val="24"/>
                  <w:szCs w:val="24"/>
                  <w:lang w:eastAsia="el-GR"/>
                </w:rPr>
                <w:t>ουν</w:t>
              </w:r>
              <w:r w:rsidR="00345D70" w:rsidRPr="0069052E">
                <w:rPr>
                  <w:rFonts w:asciiTheme="majorHAnsi" w:hAnsiTheme="majorHAnsi" w:cstheme="minorHAnsi"/>
                  <w:bCs/>
                  <w:color w:val="auto"/>
                  <w:sz w:val="24"/>
                  <w:szCs w:val="24"/>
                  <w:lang w:eastAsia="el-GR"/>
                </w:rPr>
                <w:t xml:space="preserve"> την ασφάλεια των δρόμων, κυρίως με την επέκταση των δημόσιων συγκοινωνιών, δίνοντας ταυτόχρονα ιδιαίτερη προσοχή στις ανάγκες εκείνων που βρίσκονται σε ευάλωτη κατάσταση, όπως οι γυναίκες, τα παιδιά, τα άτομα με αναπηρί</w:t>
              </w:r>
              <w:r w:rsidR="003120E4" w:rsidRPr="0069052E">
                <w:rPr>
                  <w:rFonts w:asciiTheme="majorHAnsi" w:hAnsiTheme="majorHAnsi" w:cstheme="minorHAnsi"/>
                  <w:bCs/>
                  <w:color w:val="auto"/>
                  <w:sz w:val="24"/>
                  <w:szCs w:val="24"/>
                  <w:lang w:eastAsia="el-GR"/>
                </w:rPr>
                <w:t>α</w:t>
              </w:r>
              <w:r w:rsidR="00345D70" w:rsidRPr="0069052E">
                <w:rPr>
                  <w:rFonts w:asciiTheme="majorHAnsi" w:hAnsiTheme="majorHAnsi" w:cstheme="minorHAnsi"/>
                  <w:bCs/>
                  <w:color w:val="auto"/>
                  <w:sz w:val="24"/>
                  <w:szCs w:val="24"/>
                  <w:lang w:eastAsia="el-GR"/>
                </w:rPr>
                <w:t xml:space="preserve"> και οι ηλικιωμένοι.</w:t>
              </w:r>
              <w:r w:rsidR="003B2C59" w:rsidRPr="0069052E">
                <w:rPr>
                  <w:rFonts w:asciiTheme="majorHAnsi" w:hAnsiTheme="majorHAnsi" w:cstheme="minorHAnsi"/>
                  <w:bCs/>
                  <w:color w:val="auto"/>
                  <w:sz w:val="24"/>
                  <w:szCs w:val="24"/>
                  <w:lang w:eastAsia="el-GR"/>
                </w:rPr>
                <w:t xml:space="preserve"> </w:t>
              </w:r>
            </w:p>
            <w:p w14:paraId="4FF8BF1B" w14:textId="22F02E1C" w:rsidR="00612EF3" w:rsidRPr="00D00461" w:rsidRDefault="00EC5888" w:rsidP="00D00461">
              <w:pPr>
                <w:autoSpaceDE w:val="0"/>
                <w:autoSpaceDN w:val="0"/>
                <w:adjustRightInd w:val="0"/>
                <w:rPr>
                  <w:rFonts w:asciiTheme="minorHAnsi" w:hAnsiTheme="minorHAnsi" w:cstheme="minorHAnsi"/>
                  <w:bCs/>
                  <w:color w:val="000000" w:themeColor="text1"/>
                  <w:sz w:val="24"/>
                  <w:szCs w:val="24"/>
                </w:rPr>
              </w:pPr>
              <w:r w:rsidRPr="0069052E">
                <w:rPr>
                  <w:rFonts w:asciiTheme="majorHAnsi" w:hAnsiTheme="majorHAnsi" w:cstheme="minorHAnsi"/>
                  <w:bCs/>
                  <w:color w:val="000000" w:themeColor="text1"/>
                  <w:sz w:val="24"/>
                  <w:szCs w:val="24"/>
                </w:rPr>
                <w:t>Παράλληλα, με δεδομένο ότι</w:t>
              </w:r>
              <w:r w:rsidR="004F79C9" w:rsidRPr="0069052E">
                <w:rPr>
                  <w:rFonts w:asciiTheme="majorHAnsi" w:hAnsiTheme="majorHAnsi" w:cstheme="minorHAnsi"/>
                  <w:bCs/>
                  <w:color w:val="000000" w:themeColor="text1"/>
                  <w:sz w:val="24"/>
                  <w:szCs w:val="24"/>
                </w:rPr>
                <w:t xml:space="preserve"> ο τουρισμός αποτελεί σήμερα τη</w:t>
              </w:r>
              <w:r w:rsidRPr="0069052E">
                <w:rPr>
                  <w:rFonts w:asciiTheme="majorHAnsi" w:hAnsiTheme="majorHAnsi" w:cstheme="minorHAnsi"/>
                  <w:bCs/>
                  <w:color w:val="000000" w:themeColor="text1"/>
                  <w:sz w:val="24"/>
                  <w:szCs w:val="24"/>
                </w:rPr>
                <w:t xml:space="preserve"> μοναδική ίσως μεγάλη εθνική βιομηχανία, επιβάλλεται πλέον η αναζήτηση και νέων αγορών</w:t>
              </w:r>
              <w:r w:rsidR="004F79C9" w:rsidRPr="0069052E">
                <w:rPr>
                  <w:rFonts w:asciiTheme="majorHAnsi" w:hAnsiTheme="majorHAnsi" w:cstheme="minorHAnsi"/>
                  <w:bCs/>
                  <w:color w:val="000000" w:themeColor="text1"/>
                  <w:sz w:val="24"/>
                  <w:szCs w:val="24"/>
                </w:rPr>
                <w:t>,</w:t>
              </w:r>
              <w:r w:rsidRPr="0069052E">
                <w:rPr>
                  <w:rFonts w:asciiTheme="majorHAnsi" w:hAnsiTheme="majorHAnsi" w:cstheme="minorHAnsi"/>
                  <w:bCs/>
                  <w:color w:val="000000" w:themeColor="text1"/>
                  <w:sz w:val="24"/>
                  <w:szCs w:val="24"/>
                </w:rPr>
                <w:t xml:space="preserve"> όπως αυτές των ηλικιωμένων και των ατόμων με αναπηρία, τις οποίες τόσο η Ευρωπαϊκή Επιτροπή</w:t>
              </w:r>
              <w:r w:rsidRPr="0069052E">
                <w:rPr>
                  <w:rStyle w:val="af9"/>
                  <w:rFonts w:asciiTheme="majorHAnsi" w:hAnsiTheme="majorHAnsi" w:cstheme="minorHAnsi"/>
                  <w:bCs/>
                  <w:color w:val="000000" w:themeColor="text1"/>
                  <w:sz w:val="24"/>
                  <w:szCs w:val="24"/>
                </w:rPr>
                <w:footnoteReference w:id="3"/>
              </w:r>
              <w:r w:rsidRPr="0069052E">
                <w:rPr>
                  <w:rFonts w:asciiTheme="majorHAnsi" w:hAnsiTheme="majorHAnsi" w:cstheme="minorHAnsi"/>
                  <w:bCs/>
                  <w:color w:val="000000" w:themeColor="text1"/>
                  <w:sz w:val="24"/>
                  <w:szCs w:val="24"/>
                </w:rPr>
                <w:t xml:space="preserve"> όσο και ο Παγκόσμιος Οργανισμός Τουρισμού</w:t>
              </w:r>
              <w:r w:rsidRPr="0069052E">
                <w:rPr>
                  <w:rStyle w:val="af9"/>
                  <w:rFonts w:asciiTheme="majorHAnsi" w:hAnsiTheme="majorHAnsi" w:cstheme="minorHAnsi"/>
                  <w:bCs/>
                  <w:color w:val="000000" w:themeColor="text1"/>
                  <w:sz w:val="24"/>
                  <w:szCs w:val="24"/>
                </w:rPr>
                <w:footnoteReference w:id="4"/>
              </w:r>
              <w:r w:rsidRPr="0069052E">
                <w:rPr>
                  <w:rFonts w:asciiTheme="majorHAnsi" w:hAnsiTheme="majorHAnsi" w:cstheme="minorHAnsi"/>
                  <w:bCs/>
                  <w:color w:val="000000" w:themeColor="text1"/>
                  <w:sz w:val="24"/>
                  <w:szCs w:val="24"/>
                </w:rPr>
                <w:t xml:space="preserve"> θεωρούν εξαιρετική ευκαιρία και επιχειρηματική πρόκληση. Απαραίτητη προϋπόθεση</w:t>
              </w:r>
              <w:r w:rsidR="00100E9A" w:rsidRPr="0069052E">
                <w:rPr>
                  <w:rFonts w:asciiTheme="majorHAnsi" w:hAnsiTheme="majorHAnsi" w:cstheme="minorHAnsi"/>
                  <w:bCs/>
                  <w:color w:val="000000" w:themeColor="text1"/>
                  <w:sz w:val="24"/>
                  <w:szCs w:val="24"/>
                </w:rPr>
                <w:t xml:space="preserve"> για</w:t>
              </w:r>
              <w:r w:rsidRPr="0069052E">
                <w:rPr>
                  <w:rFonts w:asciiTheme="majorHAnsi" w:hAnsiTheme="majorHAnsi" w:cstheme="minorHAnsi"/>
                  <w:bCs/>
                  <w:color w:val="000000" w:themeColor="text1"/>
                  <w:sz w:val="24"/>
                  <w:szCs w:val="24"/>
                </w:rPr>
                <w:t xml:space="preserve"> τη</w:t>
              </w:r>
              <w:r w:rsidR="00100E9A" w:rsidRPr="0069052E">
                <w:rPr>
                  <w:rFonts w:asciiTheme="majorHAnsi" w:hAnsiTheme="majorHAnsi" w:cstheme="minorHAnsi"/>
                  <w:bCs/>
                  <w:color w:val="000000" w:themeColor="text1"/>
                  <w:sz w:val="24"/>
                  <w:szCs w:val="24"/>
                </w:rPr>
                <w:t>ν</w:t>
              </w:r>
              <w:r w:rsidRPr="0069052E">
                <w:rPr>
                  <w:rFonts w:asciiTheme="majorHAnsi" w:hAnsiTheme="majorHAnsi" w:cstheme="minorHAnsi"/>
                  <w:bCs/>
                  <w:color w:val="000000" w:themeColor="text1"/>
                  <w:sz w:val="24"/>
                  <w:szCs w:val="24"/>
                </w:rPr>
                <w:t xml:space="preserve"> προσέγγιση αυτών των αγορών είναι η διασφάλιση της προσβασιμότητας </w:t>
              </w:r>
              <w:r w:rsidR="003120E4" w:rsidRPr="0069052E">
                <w:rPr>
                  <w:rFonts w:asciiTheme="majorHAnsi" w:hAnsiTheme="majorHAnsi" w:cstheme="minorHAnsi"/>
                  <w:bCs/>
                  <w:color w:val="000000" w:themeColor="text1"/>
                  <w:sz w:val="24"/>
                  <w:szCs w:val="24"/>
                </w:rPr>
                <w:t xml:space="preserve">της </w:t>
              </w:r>
              <w:r w:rsidR="003120E4" w:rsidRPr="0069052E">
                <w:rPr>
                  <w:rFonts w:asciiTheme="majorHAnsi" w:hAnsiTheme="majorHAnsi" w:cstheme="minorHAnsi"/>
                  <w:bCs/>
                  <w:color w:val="000000" w:themeColor="text1"/>
                  <w:sz w:val="24"/>
                  <w:szCs w:val="24"/>
                </w:rPr>
                <w:lastRenderedPageBreak/>
                <w:t>μεταφορικής</w:t>
              </w:r>
              <w:r w:rsidR="003120E4">
                <w:rPr>
                  <w:rFonts w:asciiTheme="minorHAnsi" w:hAnsiTheme="minorHAnsi" w:cstheme="minorHAnsi"/>
                  <w:bCs/>
                  <w:color w:val="000000" w:themeColor="text1"/>
                  <w:sz w:val="24"/>
                  <w:szCs w:val="24"/>
                </w:rPr>
                <w:t xml:space="preserve"> αλυσίδας</w:t>
              </w:r>
              <w:r w:rsidR="00E23E30" w:rsidRPr="00D00461">
                <w:rPr>
                  <w:rFonts w:asciiTheme="minorHAnsi" w:hAnsiTheme="minorHAnsi" w:cstheme="minorHAnsi"/>
                  <w:bCs/>
                  <w:color w:val="000000" w:themeColor="text1"/>
                  <w:sz w:val="24"/>
                  <w:szCs w:val="24"/>
                </w:rPr>
                <w:t xml:space="preserve">, την οποία εξάλλου υποστηρίζουν και οι </w:t>
              </w:r>
              <w:r w:rsidR="00100E9A">
                <w:rPr>
                  <w:rFonts w:asciiTheme="minorHAnsi" w:hAnsiTheme="minorHAnsi" w:cstheme="minorHAnsi"/>
                  <w:bCs/>
                  <w:color w:val="000000" w:themeColor="text1"/>
                  <w:sz w:val="24"/>
                  <w:szCs w:val="24"/>
                </w:rPr>
                <w:t>Ε</w:t>
              </w:r>
              <w:r w:rsidR="00E23E30" w:rsidRPr="00D00461">
                <w:rPr>
                  <w:rFonts w:asciiTheme="minorHAnsi" w:hAnsiTheme="minorHAnsi" w:cstheme="minorHAnsi"/>
                  <w:bCs/>
                  <w:color w:val="000000" w:themeColor="text1"/>
                  <w:sz w:val="24"/>
                  <w:szCs w:val="24"/>
                </w:rPr>
                <w:t xml:space="preserve">υρωπαϊκοί </w:t>
              </w:r>
              <w:r w:rsidR="00100E9A">
                <w:rPr>
                  <w:rFonts w:asciiTheme="minorHAnsi" w:hAnsiTheme="minorHAnsi" w:cstheme="minorHAnsi"/>
                  <w:bCs/>
                  <w:color w:val="000000" w:themeColor="text1"/>
                  <w:sz w:val="24"/>
                  <w:szCs w:val="24"/>
                </w:rPr>
                <w:t>Κ</w:t>
              </w:r>
              <w:r w:rsidR="00E23E30" w:rsidRPr="00D00461">
                <w:rPr>
                  <w:rFonts w:asciiTheme="minorHAnsi" w:hAnsiTheme="minorHAnsi" w:cstheme="minorHAnsi"/>
                  <w:bCs/>
                  <w:color w:val="000000" w:themeColor="text1"/>
                  <w:sz w:val="24"/>
                  <w:szCs w:val="24"/>
                </w:rPr>
                <w:t xml:space="preserve">ανονισμοί για τα δικαιώματα των επιβατών </w:t>
              </w:r>
              <w:r w:rsidR="00E23E30" w:rsidRPr="00D00461">
                <w:rPr>
                  <w:rStyle w:val="af9"/>
                  <w:rFonts w:asciiTheme="minorHAnsi" w:hAnsiTheme="minorHAnsi" w:cstheme="minorHAnsi"/>
                  <w:bCs/>
                  <w:color w:val="000000" w:themeColor="text1"/>
                  <w:sz w:val="24"/>
                  <w:szCs w:val="24"/>
                </w:rPr>
                <w:footnoteReference w:id="5"/>
              </w:r>
              <w:r w:rsidR="003B2460" w:rsidRPr="00D00461">
                <w:rPr>
                  <w:rFonts w:asciiTheme="minorHAnsi" w:hAnsiTheme="minorHAnsi" w:cstheme="minorHAnsi"/>
                  <w:bCs/>
                  <w:color w:val="000000" w:themeColor="text1"/>
                  <w:sz w:val="24"/>
                  <w:szCs w:val="24"/>
                </w:rPr>
                <w:t>.</w:t>
              </w:r>
            </w:p>
            <w:p w14:paraId="11BF80F9" w14:textId="57CCA27B" w:rsidR="003B2460" w:rsidRPr="0069052E" w:rsidRDefault="003B2460" w:rsidP="003120E4">
              <w:pPr>
                <w:pStyle w:val="a9"/>
                <w:autoSpaceDE w:val="0"/>
                <w:autoSpaceDN w:val="0"/>
                <w:adjustRightInd w:val="0"/>
                <w:ind w:left="0"/>
                <w:rPr>
                  <w:rFonts w:asciiTheme="majorHAnsi" w:hAnsiTheme="majorHAnsi" w:cstheme="minorHAnsi"/>
                  <w:bCs/>
                  <w:color w:val="auto"/>
                  <w:sz w:val="24"/>
                  <w:szCs w:val="24"/>
                </w:rPr>
              </w:pPr>
              <w:r w:rsidRPr="0069052E">
                <w:rPr>
                  <w:rFonts w:asciiTheme="majorHAnsi" w:hAnsiTheme="majorHAnsi" w:cstheme="minorHAnsi"/>
                  <w:bCs/>
                  <w:color w:val="auto"/>
                  <w:sz w:val="24"/>
                  <w:szCs w:val="24"/>
                </w:rPr>
                <w:t>Όπως είναι εμφανές από τα παραπάνω</w:t>
              </w:r>
              <w:r w:rsidR="00574C60" w:rsidRPr="0069052E">
                <w:rPr>
                  <w:rFonts w:asciiTheme="majorHAnsi" w:hAnsiTheme="majorHAnsi" w:cstheme="minorHAnsi"/>
                  <w:bCs/>
                  <w:color w:val="auto"/>
                  <w:sz w:val="24"/>
                  <w:szCs w:val="24"/>
                </w:rPr>
                <w:t>,</w:t>
              </w:r>
              <w:r w:rsidRPr="0069052E">
                <w:rPr>
                  <w:rFonts w:asciiTheme="majorHAnsi" w:hAnsiTheme="majorHAnsi" w:cstheme="minorHAnsi"/>
                  <w:bCs/>
                  <w:color w:val="auto"/>
                  <w:sz w:val="24"/>
                  <w:szCs w:val="24"/>
                </w:rPr>
                <w:t xml:space="preserve"> </w:t>
              </w:r>
              <w:r w:rsidRPr="0069052E">
                <w:rPr>
                  <w:rFonts w:asciiTheme="majorHAnsi" w:hAnsiTheme="majorHAnsi" w:cstheme="minorHAnsi"/>
                  <w:b/>
                  <w:color w:val="auto"/>
                  <w:sz w:val="24"/>
                  <w:szCs w:val="24"/>
                </w:rPr>
                <w:t>η ανεμπόδιστη κινητικότητα εκτός από δικαίωμα των πολιτών με αναπηρία αποτελεί και  βασική προϋπόθεση ανάπτυξης</w:t>
              </w:r>
              <w:r w:rsidRPr="0069052E">
                <w:rPr>
                  <w:rFonts w:asciiTheme="majorHAnsi" w:hAnsiTheme="majorHAnsi" w:cstheme="minorHAnsi"/>
                  <w:bCs/>
                  <w:color w:val="auto"/>
                  <w:sz w:val="24"/>
                  <w:szCs w:val="24"/>
                </w:rPr>
                <w:t>.</w:t>
              </w:r>
            </w:p>
            <w:p w14:paraId="084A2295" w14:textId="77777777" w:rsidR="003B2C59" w:rsidRPr="0069052E" w:rsidRDefault="003B2C59" w:rsidP="004F79C9">
              <w:pPr>
                <w:pStyle w:val="a9"/>
                <w:autoSpaceDE w:val="0"/>
                <w:autoSpaceDN w:val="0"/>
                <w:adjustRightInd w:val="0"/>
                <w:spacing w:after="0"/>
                <w:ind w:left="0"/>
                <w:rPr>
                  <w:rFonts w:asciiTheme="majorHAnsi" w:hAnsiTheme="majorHAnsi" w:cstheme="minorHAnsi"/>
                  <w:b/>
                  <w:i/>
                  <w:iCs/>
                  <w:color w:val="000000" w:themeColor="text1"/>
                  <w:sz w:val="24"/>
                  <w:szCs w:val="24"/>
                </w:rPr>
              </w:pPr>
            </w:p>
            <w:p w14:paraId="373E6F62" w14:textId="219911BC" w:rsidR="00574C60" w:rsidRPr="0069052E" w:rsidRDefault="00100E9A" w:rsidP="004F79C9">
              <w:pPr>
                <w:pStyle w:val="a9"/>
                <w:autoSpaceDE w:val="0"/>
                <w:autoSpaceDN w:val="0"/>
                <w:adjustRightInd w:val="0"/>
                <w:spacing w:after="0"/>
                <w:ind w:left="0"/>
                <w:rPr>
                  <w:rFonts w:asciiTheme="majorHAnsi" w:hAnsiTheme="majorHAnsi" w:cstheme="minorHAnsi"/>
                  <w:b/>
                  <w:i/>
                  <w:iCs/>
                  <w:color w:val="000000" w:themeColor="text1"/>
                  <w:sz w:val="24"/>
                  <w:szCs w:val="24"/>
                </w:rPr>
              </w:pPr>
              <w:r w:rsidRPr="0069052E">
                <w:rPr>
                  <w:rFonts w:asciiTheme="majorHAnsi" w:hAnsiTheme="majorHAnsi" w:cstheme="minorHAnsi"/>
                  <w:b/>
                  <w:i/>
                  <w:iCs/>
                  <w:color w:val="000000" w:themeColor="text1"/>
                  <w:sz w:val="24"/>
                  <w:szCs w:val="24"/>
                </w:rPr>
                <w:t>Κύριε Υπουργέ,</w:t>
              </w:r>
            </w:p>
            <w:p w14:paraId="2C4D155B" w14:textId="77777777" w:rsidR="004F79C9" w:rsidRPr="0069052E" w:rsidRDefault="004F79C9" w:rsidP="004F79C9">
              <w:pPr>
                <w:pStyle w:val="a9"/>
                <w:autoSpaceDE w:val="0"/>
                <w:autoSpaceDN w:val="0"/>
                <w:adjustRightInd w:val="0"/>
                <w:spacing w:after="0"/>
                <w:ind w:left="0"/>
                <w:rPr>
                  <w:rFonts w:asciiTheme="majorHAnsi" w:hAnsiTheme="majorHAnsi" w:cstheme="minorHAnsi"/>
                  <w:b/>
                  <w:i/>
                  <w:iCs/>
                  <w:color w:val="000000" w:themeColor="text1"/>
                  <w:sz w:val="24"/>
                  <w:szCs w:val="24"/>
                </w:rPr>
              </w:pPr>
            </w:p>
            <w:p w14:paraId="401E261A" w14:textId="2708E760" w:rsidR="003120E4" w:rsidRPr="0069052E" w:rsidRDefault="003120E4" w:rsidP="004F79C9">
              <w:pPr>
                <w:pStyle w:val="a9"/>
                <w:autoSpaceDE w:val="0"/>
                <w:autoSpaceDN w:val="0"/>
                <w:adjustRightInd w:val="0"/>
                <w:spacing w:after="0"/>
                <w:ind w:left="0"/>
                <w:rPr>
                  <w:rFonts w:asciiTheme="majorHAnsi" w:hAnsiTheme="majorHAnsi" w:cstheme="minorHAnsi"/>
                  <w:bCs/>
                  <w:color w:val="000000" w:themeColor="text1"/>
                  <w:sz w:val="24"/>
                  <w:szCs w:val="24"/>
                </w:rPr>
              </w:pPr>
              <w:r w:rsidRPr="0069052E">
                <w:rPr>
                  <w:rFonts w:asciiTheme="majorHAnsi" w:hAnsiTheme="majorHAnsi" w:cstheme="minorHAnsi"/>
                  <w:bCs/>
                  <w:color w:val="000000" w:themeColor="text1"/>
                  <w:sz w:val="24"/>
                  <w:szCs w:val="24"/>
                </w:rPr>
                <w:t xml:space="preserve">Για τον λόγο αυτό, </w:t>
              </w:r>
              <w:r w:rsidR="003B2460" w:rsidRPr="0069052E">
                <w:rPr>
                  <w:rFonts w:asciiTheme="majorHAnsi" w:hAnsiTheme="majorHAnsi" w:cstheme="minorHAnsi"/>
                  <w:bCs/>
                  <w:color w:val="000000" w:themeColor="text1"/>
                  <w:sz w:val="24"/>
                  <w:szCs w:val="24"/>
                </w:rPr>
                <w:t xml:space="preserve">με το με αρ.πρωτ. 1096/02.08.2019  έγγραφό μας, προτείναμε την από κοινού </w:t>
              </w:r>
              <w:r w:rsidR="003B2460" w:rsidRPr="0069052E">
                <w:rPr>
                  <w:rFonts w:asciiTheme="majorHAnsi" w:hAnsiTheme="majorHAnsi" w:cstheme="minorHAnsi"/>
                  <w:b/>
                  <w:color w:val="000000" w:themeColor="text1"/>
                  <w:sz w:val="24"/>
                  <w:szCs w:val="24"/>
                </w:rPr>
                <w:t xml:space="preserve">κατάρτιση Επιχειρησιακού Σχεδίου </w:t>
              </w:r>
              <w:r w:rsidR="003B2460" w:rsidRPr="0069052E">
                <w:rPr>
                  <w:rFonts w:asciiTheme="majorHAnsi" w:hAnsiTheme="majorHAnsi" w:cstheme="minorHAnsi"/>
                  <w:bCs/>
                  <w:color w:val="000000" w:themeColor="text1"/>
                  <w:sz w:val="24"/>
                  <w:szCs w:val="24"/>
                </w:rPr>
                <w:t>για την προώθηση, εφαρμογή και συντονισμό των απαιτούμενων δημόσιων πολιτικών και δράσεων αρμοδιότητας του Υπουργείου σας</w:t>
              </w:r>
              <w:r w:rsidR="009A27C9" w:rsidRPr="0069052E">
                <w:rPr>
                  <w:rFonts w:asciiTheme="majorHAnsi" w:hAnsiTheme="majorHAnsi" w:cstheme="minorHAnsi"/>
                  <w:bCs/>
                  <w:color w:val="000000" w:themeColor="text1"/>
                  <w:sz w:val="24"/>
                  <w:szCs w:val="24"/>
                </w:rPr>
                <w:t>,</w:t>
              </w:r>
              <w:r w:rsidR="003B2460" w:rsidRPr="0069052E">
                <w:rPr>
                  <w:rFonts w:asciiTheme="majorHAnsi" w:hAnsiTheme="majorHAnsi" w:cstheme="minorHAnsi"/>
                  <w:bCs/>
                  <w:color w:val="000000" w:themeColor="text1"/>
                  <w:sz w:val="24"/>
                  <w:szCs w:val="24"/>
                </w:rPr>
                <w:t xml:space="preserve"> </w:t>
              </w:r>
              <w:r w:rsidR="009A27C9" w:rsidRPr="0069052E">
                <w:rPr>
                  <w:rFonts w:asciiTheme="majorHAnsi" w:hAnsiTheme="majorHAnsi" w:cstheme="minorHAnsi"/>
                  <w:bCs/>
                  <w:color w:val="auto"/>
                  <w:sz w:val="24"/>
                  <w:szCs w:val="24"/>
                </w:rPr>
                <w:t>με στόχο</w:t>
              </w:r>
              <w:r w:rsidR="004F79C9" w:rsidRPr="0069052E">
                <w:rPr>
                  <w:rFonts w:asciiTheme="majorHAnsi" w:hAnsiTheme="majorHAnsi" w:cstheme="minorHAnsi"/>
                  <w:bCs/>
                  <w:color w:val="auto"/>
                  <w:sz w:val="24"/>
                  <w:szCs w:val="24"/>
                </w:rPr>
                <w:t xml:space="preserve"> τη</w:t>
              </w:r>
              <w:r w:rsidR="006B2CAB" w:rsidRPr="0069052E">
                <w:rPr>
                  <w:rFonts w:asciiTheme="majorHAnsi" w:hAnsiTheme="majorHAnsi" w:cstheme="minorHAnsi"/>
                  <w:bCs/>
                  <w:color w:val="auto"/>
                  <w:sz w:val="24"/>
                  <w:szCs w:val="24"/>
                </w:rPr>
                <w:t xml:space="preserve"> διασφάλιση της προσβασιμότητας των υποδομών (εθνικές οδοί/σήραγγες, σταθμοί, στάσεις κ.λπ.), οχημάτων και παντός τύπου εξοπλισμών (εκδοτήρια εισιτηρί</w:t>
              </w:r>
              <w:r w:rsidR="0022329B" w:rsidRPr="0069052E">
                <w:rPr>
                  <w:rFonts w:asciiTheme="majorHAnsi" w:hAnsiTheme="majorHAnsi" w:cstheme="minorHAnsi"/>
                  <w:bCs/>
                  <w:color w:val="auto"/>
                  <w:sz w:val="24"/>
                  <w:szCs w:val="24"/>
                </w:rPr>
                <w:t>ων, infokiosks κ.λπ.) σε όλη τη</w:t>
              </w:r>
              <w:r w:rsidR="006B2CAB" w:rsidRPr="0069052E">
                <w:rPr>
                  <w:rFonts w:asciiTheme="majorHAnsi" w:hAnsiTheme="majorHAnsi" w:cstheme="minorHAnsi"/>
                  <w:bCs/>
                  <w:color w:val="auto"/>
                  <w:sz w:val="24"/>
                  <w:szCs w:val="24"/>
                </w:rPr>
                <w:t xml:space="preserve"> μεταφορική αλυσίδα (</w:t>
              </w:r>
              <w:r w:rsidR="009A27C9" w:rsidRPr="0069052E">
                <w:rPr>
                  <w:rFonts w:asciiTheme="majorHAnsi" w:hAnsiTheme="majorHAnsi" w:cstheme="minorHAnsi"/>
                  <w:bCs/>
                  <w:color w:val="auto"/>
                  <w:sz w:val="24"/>
                  <w:szCs w:val="24"/>
                </w:rPr>
                <w:t>χερσαία</w:t>
              </w:r>
              <w:r w:rsidR="006B2CAB" w:rsidRPr="0069052E">
                <w:rPr>
                  <w:rFonts w:asciiTheme="majorHAnsi" w:hAnsiTheme="majorHAnsi" w:cstheme="minorHAnsi"/>
                  <w:bCs/>
                  <w:color w:val="auto"/>
                  <w:sz w:val="24"/>
                  <w:szCs w:val="24"/>
                </w:rPr>
                <w:t xml:space="preserve"> και εναέρια), </w:t>
              </w:r>
              <w:r w:rsidR="003B2460" w:rsidRPr="0069052E">
                <w:rPr>
                  <w:rFonts w:asciiTheme="majorHAnsi" w:hAnsiTheme="majorHAnsi" w:cstheme="minorHAnsi"/>
                  <w:bCs/>
                  <w:color w:val="000000" w:themeColor="text1"/>
                  <w:sz w:val="24"/>
                  <w:szCs w:val="24"/>
                </w:rPr>
                <w:t>στο πνεύμα της Σύμβασης των Ηνωμένων Εθνών για τα Δικαιώματα των Ατό</w:t>
              </w:r>
              <w:r w:rsidR="00472284" w:rsidRPr="0069052E">
                <w:rPr>
                  <w:rFonts w:asciiTheme="majorHAnsi" w:hAnsiTheme="majorHAnsi" w:cstheme="minorHAnsi"/>
                  <w:bCs/>
                  <w:color w:val="000000" w:themeColor="text1"/>
                  <w:sz w:val="24"/>
                  <w:szCs w:val="24"/>
                </w:rPr>
                <w:t xml:space="preserve">μων με Αναπηρίες (ν. 4074/2012), </w:t>
              </w:r>
              <w:r w:rsidR="003B2460" w:rsidRPr="0069052E">
                <w:rPr>
                  <w:rFonts w:asciiTheme="majorHAnsi" w:hAnsiTheme="majorHAnsi" w:cstheme="minorHAnsi"/>
                  <w:bCs/>
                  <w:color w:val="000000" w:themeColor="text1"/>
                  <w:sz w:val="24"/>
                  <w:szCs w:val="24"/>
                </w:rPr>
                <w:t>του ν.4488/2017 (Μέρος Δ’)</w:t>
              </w:r>
              <w:r w:rsidR="00472284" w:rsidRPr="0069052E">
                <w:rPr>
                  <w:rFonts w:asciiTheme="majorHAnsi" w:hAnsiTheme="majorHAnsi" w:cstheme="minorHAnsi"/>
                  <w:bCs/>
                  <w:color w:val="000000" w:themeColor="text1"/>
                  <w:sz w:val="24"/>
                  <w:szCs w:val="24"/>
                </w:rPr>
                <w:t xml:space="preserve"> και του Σχεδίου «Εθνικού Προγράμματος» που η Ε.Σ.Α.μεΑ. υπέβαλε στον Πρωθυπουργό της χώρας και το Υπουργικό Συμβούλιο στις 16.07.2019</w:t>
              </w:r>
              <w:r w:rsidR="007A2AE9" w:rsidRPr="0069052E">
                <w:rPr>
                  <w:rStyle w:val="af9"/>
                  <w:rFonts w:asciiTheme="majorHAnsi" w:hAnsiTheme="majorHAnsi"/>
                  <w:b/>
                  <w:iCs/>
                  <w:color w:val="auto"/>
                  <w:lang w:eastAsia="el-GR"/>
                </w:rPr>
                <w:footnoteReference w:id="6"/>
              </w:r>
              <w:r w:rsidR="00472284" w:rsidRPr="0069052E">
                <w:rPr>
                  <w:rFonts w:asciiTheme="majorHAnsi" w:hAnsiTheme="majorHAnsi" w:cstheme="minorHAnsi"/>
                  <w:bCs/>
                  <w:color w:val="auto"/>
                  <w:sz w:val="24"/>
                  <w:szCs w:val="24"/>
                </w:rPr>
                <w:t>.</w:t>
              </w:r>
            </w:p>
            <w:p w14:paraId="61468F6C" w14:textId="77777777" w:rsidR="003120E4" w:rsidRPr="0069052E" w:rsidRDefault="003120E4" w:rsidP="003120E4">
              <w:pPr>
                <w:pStyle w:val="a9"/>
                <w:autoSpaceDE w:val="0"/>
                <w:autoSpaceDN w:val="0"/>
                <w:adjustRightInd w:val="0"/>
                <w:spacing w:before="240"/>
                <w:ind w:left="0"/>
                <w:rPr>
                  <w:rFonts w:asciiTheme="majorHAnsi" w:hAnsiTheme="majorHAnsi" w:cstheme="minorHAnsi"/>
                  <w:bCs/>
                  <w:color w:val="000000" w:themeColor="text1"/>
                  <w:sz w:val="24"/>
                  <w:szCs w:val="24"/>
                </w:rPr>
              </w:pPr>
            </w:p>
            <w:p w14:paraId="418D2167" w14:textId="5FA8941A" w:rsidR="00D00461" w:rsidRPr="0069052E" w:rsidRDefault="003120E4" w:rsidP="003120E4">
              <w:pPr>
                <w:pStyle w:val="a9"/>
                <w:autoSpaceDE w:val="0"/>
                <w:autoSpaceDN w:val="0"/>
                <w:adjustRightInd w:val="0"/>
                <w:spacing w:before="240"/>
                <w:ind w:left="0"/>
                <w:rPr>
                  <w:rFonts w:asciiTheme="majorHAnsi" w:hAnsiTheme="majorHAnsi" w:cstheme="minorHAnsi"/>
                  <w:bCs/>
                  <w:color w:val="000000" w:themeColor="text1"/>
                  <w:sz w:val="24"/>
                  <w:szCs w:val="24"/>
                </w:rPr>
              </w:pPr>
              <w:r w:rsidRPr="0069052E">
                <w:rPr>
                  <w:rFonts w:asciiTheme="majorHAnsi" w:hAnsiTheme="majorHAnsi" w:cstheme="minorHAnsi"/>
                  <w:bCs/>
                  <w:color w:val="000000" w:themeColor="text1"/>
                  <w:sz w:val="24"/>
                  <w:szCs w:val="24"/>
                </w:rPr>
                <w:t>Προς τούτο αναγκαία είναι η</w:t>
              </w:r>
              <w:r w:rsidR="003B2460" w:rsidRPr="0069052E">
                <w:rPr>
                  <w:rFonts w:asciiTheme="majorHAnsi" w:hAnsiTheme="majorHAnsi" w:cstheme="minorHAnsi"/>
                  <w:b/>
                  <w:color w:val="auto"/>
                  <w:sz w:val="24"/>
                  <w:szCs w:val="24"/>
                  <w:lang w:eastAsia="el-GR"/>
                </w:rPr>
                <w:t xml:space="preserve"> στενή συνεργασία του Επιμέρους Σημείου Αναφοράς του Υπουργείου σας για την Παρακολούθηση Εφαρμογής της Σύμβασης </w:t>
              </w:r>
              <w:r w:rsidR="003B2460" w:rsidRPr="0069052E">
                <w:rPr>
                  <w:rFonts w:asciiTheme="majorHAnsi" w:hAnsiTheme="majorHAnsi" w:cstheme="minorHAnsi"/>
                  <w:bCs/>
                  <w:color w:val="auto"/>
                  <w:sz w:val="24"/>
                  <w:szCs w:val="24"/>
                  <w:lang w:eastAsia="el-GR"/>
                </w:rPr>
                <w:t xml:space="preserve">(βλ. παρ. 1, άρθρο 71 του ν.4488/2017) </w:t>
              </w:r>
              <w:r w:rsidR="003B2460" w:rsidRPr="0069052E">
                <w:rPr>
                  <w:rFonts w:asciiTheme="majorHAnsi" w:hAnsiTheme="majorHAnsi" w:cstheme="minorHAnsi"/>
                  <w:b/>
                  <w:color w:val="auto"/>
                  <w:sz w:val="24"/>
                  <w:szCs w:val="24"/>
                  <w:lang w:eastAsia="el-GR"/>
                </w:rPr>
                <w:t>με την Ε.Σ.Α.μεΑ</w:t>
              </w:r>
              <w:r w:rsidR="003B2460" w:rsidRPr="0069052E">
                <w:rPr>
                  <w:rFonts w:asciiTheme="majorHAnsi" w:hAnsiTheme="majorHAnsi" w:cstheme="minorHAnsi"/>
                  <w:b/>
                  <w:color w:val="000000" w:themeColor="text1"/>
                  <w:sz w:val="24"/>
                  <w:szCs w:val="24"/>
                </w:rPr>
                <w:t xml:space="preserve">. </w:t>
              </w:r>
              <w:r w:rsidR="003B2460" w:rsidRPr="0069052E">
                <w:rPr>
                  <w:rFonts w:asciiTheme="majorHAnsi" w:hAnsiTheme="majorHAnsi" w:cstheme="minorHAnsi"/>
                  <w:bCs/>
                  <w:color w:val="000000" w:themeColor="text1"/>
                  <w:sz w:val="24"/>
                  <w:szCs w:val="24"/>
                </w:rPr>
                <w:t>η οποία, ως η αντιπρο</w:t>
              </w:r>
              <w:r w:rsidRPr="0069052E">
                <w:rPr>
                  <w:rFonts w:asciiTheme="majorHAnsi" w:hAnsiTheme="majorHAnsi" w:cstheme="minorHAnsi"/>
                  <w:bCs/>
                  <w:color w:val="000000" w:themeColor="text1"/>
                  <w:sz w:val="24"/>
                  <w:szCs w:val="24"/>
                </w:rPr>
                <w:t>σ</w:t>
              </w:r>
              <w:r w:rsidR="003B2460" w:rsidRPr="0069052E">
                <w:rPr>
                  <w:rFonts w:asciiTheme="majorHAnsi" w:hAnsiTheme="majorHAnsi" w:cstheme="minorHAnsi"/>
                  <w:bCs/>
                  <w:color w:val="000000" w:themeColor="text1"/>
                  <w:sz w:val="24"/>
                  <w:szCs w:val="24"/>
                </w:rPr>
                <w:t xml:space="preserve">ωπευτικότερη οργάνωση των ατόμων με αναπηρία και χρόνιες παθήσεις, αποτελεί και εταίρο του Πλαισίου για την προαγωγή της εφαρμογής της Σύμβασης (άρθρο 72 του ν.4488/2017). </w:t>
              </w:r>
            </w:p>
            <w:p w14:paraId="6E24887A" w14:textId="77777777" w:rsidR="003120E4" w:rsidRPr="0069052E" w:rsidRDefault="003120E4" w:rsidP="00D00461">
              <w:pPr>
                <w:pStyle w:val="a9"/>
                <w:autoSpaceDE w:val="0"/>
                <w:autoSpaceDN w:val="0"/>
                <w:adjustRightInd w:val="0"/>
                <w:ind w:left="0"/>
                <w:rPr>
                  <w:rFonts w:asciiTheme="majorHAnsi" w:hAnsiTheme="majorHAnsi" w:cstheme="minorHAnsi"/>
                  <w:bCs/>
                  <w:color w:val="000000" w:themeColor="text1"/>
                  <w:sz w:val="24"/>
                  <w:szCs w:val="24"/>
                </w:rPr>
              </w:pPr>
            </w:p>
            <w:p w14:paraId="4A5E70D3" w14:textId="14EF06BD" w:rsidR="006B2CAB" w:rsidRPr="0069052E" w:rsidRDefault="003B2460" w:rsidP="00D00461">
              <w:pPr>
                <w:pStyle w:val="a9"/>
                <w:autoSpaceDE w:val="0"/>
                <w:autoSpaceDN w:val="0"/>
                <w:adjustRightInd w:val="0"/>
                <w:ind w:left="0"/>
                <w:rPr>
                  <w:rFonts w:asciiTheme="majorHAnsi" w:hAnsiTheme="majorHAnsi" w:cstheme="minorHAnsi"/>
                  <w:bCs/>
                  <w:color w:val="000000" w:themeColor="text1"/>
                  <w:sz w:val="24"/>
                  <w:szCs w:val="24"/>
                </w:rPr>
              </w:pPr>
              <w:r w:rsidRPr="0069052E">
                <w:rPr>
                  <w:rFonts w:asciiTheme="majorHAnsi" w:hAnsiTheme="majorHAnsi" w:cstheme="minorHAnsi"/>
                  <w:bCs/>
                  <w:color w:val="000000" w:themeColor="text1"/>
                  <w:sz w:val="24"/>
                  <w:szCs w:val="24"/>
                </w:rPr>
                <w:t xml:space="preserve">Βασιζόμενοι επίσης στην </w:t>
              </w:r>
              <w:r w:rsidR="009A27C9" w:rsidRPr="0069052E">
                <w:rPr>
                  <w:rFonts w:asciiTheme="majorHAnsi" w:hAnsiTheme="majorHAnsi" w:cstheme="minorHAnsi"/>
                  <w:bCs/>
                  <w:color w:val="000000" w:themeColor="text1"/>
                  <w:sz w:val="24"/>
                  <w:szCs w:val="24"/>
                </w:rPr>
                <w:t xml:space="preserve">σε βάθος χρόνου ιδιαίτερα αποτελεσματική </w:t>
              </w:r>
              <w:r w:rsidR="006B2CAB" w:rsidRPr="0069052E">
                <w:rPr>
                  <w:rFonts w:asciiTheme="majorHAnsi" w:hAnsiTheme="majorHAnsi" w:cstheme="minorHAnsi"/>
                  <w:bCs/>
                  <w:color w:val="000000" w:themeColor="text1"/>
                  <w:sz w:val="24"/>
                  <w:szCs w:val="24"/>
                </w:rPr>
                <w:t>συνεργασία της Ε.Σ.Α.μεΑ. με το Υπουργείο σας,</w:t>
              </w:r>
              <w:r w:rsidRPr="0069052E">
                <w:rPr>
                  <w:rFonts w:asciiTheme="majorHAnsi" w:hAnsiTheme="majorHAnsi" w:cstheme="minorHAnsi"/>
                  <w:bCs/>
                  <w:color w:val="000000" w:themeColor="text1"/>
                  <w:sz w:val="24"/>
                  <w:szCs w:val="24"/>
                </w:rPr>
                <w:t xml:space="preserve"> </w:t>
              </w:r>
              <w:r w:rsidR="009A27C9" w:rsidRPr="0069052E">
                <w:rPr>
                  <w:rFonts w:asciiTheme="majorHAnsi" w:hAnsiTheme="majorHAnsi" w:cstheme="minorHAnsi"/>
                  <w:bCs/>
                  <w:color w:val="000000" w:themeColor="text1"/>
                  <w:sz w:val="24"/>
                  <w:szCs w:val="24"/>
                </w:rPr>
                <w:t>προτείν</w:t>
              </w:r>
              <w:r w:rsidRPr="0069052E">
                <w:rPr>
                  <w:rFonts w:asciiTheme="majorHAnsi" w:hAnsiTheme="majorHAnsi" w:cstheme="minorHAnsi"/>
                  <w:bCs/>
                  <w:color w:val="000000" w:themeColor="text1"/>
                  <w:sz w:val="24"/>
                  <w:szCs w:val="24"/>
                </w:rPr>
                <w:t>αμε</w:t>
              </w:r>
              <w:r w:rsidR="004F79C9" w:rsidRPr="0069052E">
                <w:rPr>
                  <w:rFonts w:asciiTheme="majorHAnsi" w:hAnsiTheme="majorHAnsi" w:cstheme="minorHAnsi"/>
                  <w:bCs/>
                  <w:color w:val="000000" w:themeColor="text1"/>
                  <w:sz w:val="24"/>
                  <w:szCs w:val="24"/>
                </w:rPr>
                <w:t>:</w:t>
              </w:r>
              <w:r w:rsidRPr="0069052E">
                <w:rPr>
                  <w:rFonts w:asciiTheme="majorHAnsi" w:hAnsiTheme="majorHAnsi" w:cstheme="minorHAnsi"/>
                  <w:bCs/>
                  <w:color w:val="000000" w:themeColor="text1"/>
                  <w:sz w:val="24"/>
                  <w:szCs w:val="24"/>
                </w:rPr>
                <w:t xml:space="preserve"> </w:t>
              </w:r>
            </w:p>
            <w:p w14:paraId="59A0C8AC" w14:textId="36E0129D" w:rsidR="003B2460" w:rsidRPr="0069052E" w:rsidRDefault="004F79C9" w:rsidP="00D00461">
              <w:pPr>
                <w:pStyle w:val="a9"/>
                <w:numPr>
                  <w:ilvl w:val="0"/>
                  <w:numId w:val="39"/>
                </w:numPr>
                <w:autoSpaceDE w:val="0"/>
                <w:autoSpaceDN w:val="0"/>
                <w:adjustRightInd w:val="0"/>
                <w:rPr>
                  <w:rFonts w:asciiTheme="majorHAnsi" w:hAnsiTheme="majorHAnsi" w:cstheme="minorHAnsi"/>
                  <w:color w:val="000000" w:themeColor="text1"/>
                  <w:sz w:val="24"/>
                  <w:szCs w:val="24"/>
                </w:rPr>
              </w:pPr>
              <w:r w:rsidRPr="0069052E">
                <w:rPr>
                  <w:rFonts w:asciiTheme="majorHAnsi" w:hAnsiTheme="majorHAnsi" w:cstheme="minorHAnsi"/>
                  <w:bCs/>
                  <w:color w:val="000000" w:themeColor="text1"/>
                  <w:sz w:val="24"/>
                  <w:szCs w:val="24"/>
                </w:rPr>
                <w:t>τη</w:t>
              </w:r>
              <w:r w:rsidR="003B2460" w:rsidRPr="0069052E">
                <w:rPr>
                  <w:rFonts w:asciiTheme="majorHAnsi" w:hAnsiTheme="majorHAnsi" w:cstheme="minorHAnsi"/>
                  <w:bCs/>
                  <w:color w:val="000000" w:themeColor="text1"/>
                  <w:sz w:val="24"/>
                  <w:szCs w:val="24"/>
                </w:rPr>
                <w:t xml:space="preserve"> </w:t>
              </w:r>
              <w:r w:rsidR="006B2CAB" w:rsidRPr="0069052E">
                <w:rPr>
                  <w:rFonts w:asciiTheme="majorHAnsi" w:hAnsiTheme="majorHAnsi" w:cstheme="minorHAnsi"/>
                  <w:color w:val="000000" w:themeColor="text1"/>
                  <w:sz w:val="24"/>
                  <w:szCs w:val="24"/>
                </w:rPr>
                <w:t xml:space="preserve">θεσμοθέτηση </w:t>
              </w:r>
              <w:r w:rsidR="006B2CAB" w:rsidRPr="0069052E">
                <w:rPr>
                  <w:rFonts w:asciiTheme="majorHAnsi" w:hAnsiTheme="majorHAnsi" w:cstheme="minorHAnsi"/>
                  <w:b/>
                  <w:bCs/>
                  <w:color w:val="000000" w:themeColor="text1"/>
                  <w:sz w:val="24"/>
                  <w:szCs w:val="24"/>
                </w:rPr>
                <w:t>μόνιμης Επιτροπής Προσβασιμότητας Μεταφορών</w:t>
              </w:r>
              <w:r w:rsidR="006B2CAB" w:rsidRPr="0069052E">
                <w:rPr>
                  <w:rFonts w:asciiTheme="majorHAnsi" w:hAnsiTheme="majorHAnsi" w:cstheme="minorHAnsi"/>
                  <w:color w:val="000000" w:themeColor="text1"/>
                  <w:sz w:val="24"/>
                  <w:szCs w:val="24"/>
                </w:rPr>
                <w:t xml:space="preserve"> η οποία, σε συνεργασία με το Επιμέρους Σημείο Αναφοράς και με τη συμμετοχή εκπροσώπων της Ε.Σ.Α.μεΑ.</w:t>
              </w:r>
              <w:r w:rsidR="009A27C9" w:rsidRPr="0069052E">
                <w:rPr>
                  <w:rFonts w:asciiTheme="majorHAnsi" w:hAnsiTheme="majorHAnsi" w:cstheme="minorHAnsi"/>
                  <w:color w:val="000000" w:themeColor="text1"/>
                  <w:sz w:val="24"/>
                  <w:szCs w:val="24"/>
                </w:rPr>
                <w:t xml:space="preserve"> και των εμπλεκόμενων φορέων</w:t>
              </w:r>
              <w:r w:rsidR="006B2CAB" w:rsidRPr="0069052E">
                <w:rPr>
                  <w:rFonts w:asciiTheme="majorHAnsi" w:hAnsiTheme="majorHAnsi" w:cstheme="minorHAnsi"/>
                  <w:color w:val="000000" w:themeColor="text1"/>
                  <w:sz w:val="24"/>
                  <w:szCs w:val="24"/>
                </w:rPr>
                <w:t>, θα</w:t>
              </w:r>
              <w:r w:rsidR="006B2CAB" w:rsidRPr="00D00461">
                <w:rPr>
                  <w:rFonts w:asciiTheme="minorHAnsi" w:hAnsiTheme="minorHAnsi" w:cstheme="minorHAnsi"/>
                  <w:color w:val="000000" w:themeColor="text1"/>
                  <w:sz w:val="24"/>
                  <w:szCs w:val="24"/>
                </w:rPr>
                <w:t xml:space="preserve"> </w:t>
              </w:r>
              <w:r w:rsidR="006B2CAB" w:rsidRPr="0069052E">
                <w:rPr>
                  <w:rFonts w:asciiTheme="majorHAnsi" w:hAnsiTheme="majorHAnsi" w:cstheme="minorHAnsi"/>
                  <w:color w:val="000000" w:themeColor="text1"/>
                  <w:sz w:val="24"/>
                  <w:szCs w:val="24"/>
                </w:rPr>
                <w:lastRenderedPageBreak/>
                <w:t>παρακολουθεί την υλοποίηση του Επιχειρησιακού Σχεδίου και θα εισηγείται στον Υπουργό διορθωτικά μέτρα</w:t>
              </w:r>
              <w:r w:rsidR="00D00461" w:rsidRPr="0069052E">
                <w:rPr>
                  <w:rFonts w:asciiTheme="majorHAnsi" w:hAnsiTheme="majorHAnsi" w:cstheme="minorHAnsi"/>
                  <w:color w:val="000000" w:themeColor="text1"/>
                  <w:sz w:val="24"/>
                  <w:szCs w:val="24"/>
                </w:rPr>
                <w:t>, καθώς και</w:t>
              </w:r>
            </w:p>
            <w:p w14:paraId="5F7C9C16" w14:textId="53D3BD6F" w:rsidR="006B2CAB" w:rsidRPr="0069052E" w:rsidRDefault="004F79C9" w:rsidP="00D00461">
              <w:pPr>
                <w:pStyle w:val="a9"/>
                <w:numPr>
                  <w:ilvl w:val="0"/>
                  <w:numId w:val="39"/>
                </w:numPr>
                <w:shd w:val="clear" w:color="auto" w:fill="FFFFFF" w:themeFill="background1"/>
                <w:autoSpaceDN w:val="0"/>
                <w:rPr>
                  <w:rFonts w:asciiTheme="majorHAnsi" w:hAnsiTheme="majorHAnsi" w:cstheme="minorHAnsi"/>
                  <w:b/>
                  <w:color w:val="auto"/>
                  <w:sz w:val="24"/>
                  <w:szCs w:val="24"/>
                </w:rPr>
              </w:pPr>
              <w:r w:rsidRPr="0069052E">
                <w:rPr>
                  <w:rFonts w:asciiTheme="majorHAnsi" w:hAnsiTheme="majorHAnsi" w:cstheme="minorHAnsi"/>
                  <w:color w:val="000000" w:themeColor="text1"/>
                  <w:sz w:val="24"/>
                  <w:szCs w:val="24"/>
                </w:rPr>
                <w:t>τη</w:t>
              </w:r>
              <w:r w:rsidR="006B2CAB" w:rsidRPr="0069052E">
                <w:rPr>
                  <w:rFonts w:asciiTheme="majorHAnsi" w:hAnsiTheme="majorHAnsi" w:cstheme="minorHAnsi"/>
                  <w:color w:val="000000" w:themeColor="text1"/>
                  <w:sz w:val="24"/>
                  <w:szCs w:val="24"/>
                </w:rPr>
                <w:t xml:space="preserve"> </w:t>
              </w:r>
              <w:r w:rsidR="006B2CAB" w:rsidRPr="0069052E">
                <w:rPr>
                  <w:rFonts w:asciiTheme="majorHAnsi" w:hAnsiTheme="majorHAnsi" w:cstheme="minorHAnsi"/>
                  <w:b/>
                  <w:bCs/>
                  <w:color w:val="000000" w:themeColor="text1"/>
                  <w:sz w:val="24"/>
                  <w:szCs w:val="24"/>
                </w:rPr>
                <w:t xml:space="preserve">θεσμική εκπροσώπηση της Ε.Σ.Α.μεΑ. στα Δ.Σ. των Οργανισμών </w:t>
              </w:r>
              <w:r w:rsidR="00345D70" w:rsidRPr="0069052E">
                <w:rPr>
                  <w:rFonts w:asciiTheme="majorHAnsi" w:hAnsiTheme="majorHAnsi" w:cstheme="minorHAnsi"/>
                  <w:b/>
                  <w:bCs/>
                  <w:color w:val="000000" w:themeColor="text1"/>
                  <w:sz w:val="24"/>
                  <w:szCs w:val="24"/>
                </w:rPr>
                <w:t xml:space="preserve">Αστικών </w:t>
              </w:r>
              <w:r w:rsidR="006B2CAB" w:rsidRPr="0069052E">
                <w:rPr>
                  <w:rFonts w:asciiTheme="majorHAnsi" w:hAnsiTheme="majorHAnsi" w:cstheme="minorHAnsi"/>
                  <w:b/>
                  <w:bCs/>
                  <w:color w:val="000000" w:themeColor="text1"/>
                  <w:sz w:val="24"/>
                  <w:szCs w:val="24"/>
                </w:rPr>
                <w:t>Συγκοινωνιών σε Αθήνα και Θεσσαλονίκη</w:t>
              </w:r>
              <w:r w:rsidR="006B2CAB" w:rsidRPr="0069052E">
                <w:rPr>
                  <w:rFonts w:asciiTheme="majorHAnsi" w:hAnsiTheme="majorHAnsi" w:cstheme="minorHAnsi"/>
                  <w:color w:val="000000" w:themeColor="text1"/>
                  <w:sz w:val="24"/>
                  <w:szCs w:val="24"/>
                </w:rPr>
                <w:t xml:space="preserve">. </w:t>
              </w:r>
            </w:p>
            <w:p w14:paraId="3D1EBE70" w14:textId="77777777" w:rsidR="006B2CAB" w:rsidRPr="0069052E" w:rsidRDefault="006B2CAB" w:rsidP="00D00461">
              <w:pPr>
                <w:pStyle w:val="a9"/>
                <w:autoSpaceDE w:val="0"/>
                <w:autoSpaceDN w:val="0"/>
                <w:adjustRightInd w:val="0"/>
                <w:ind w:left="0"/>
                <w:rPr>
                  <w:rFonts w:asciiTheme="majorHAnsi" w:hAnsiTheme="majorHAnsi" w:cstheme="minorHAnsi"/>
                  <w:color w:val="000000" w:themeColor="text1"/>
                  <w:sz w:val="24"/>
                  <w:szCs w:val="24"/>
                </w:rPr>
              </w:pPr>
            </w:p>
            <w:p w14:paraId="09CAF1BA" w14:textId="5B03CE84" w:rsidR="006B2CAB" w:rsidRPr="0069052E" w:rsidRDefault="004F79C9" w:rsidP="00D00461">
              <w:pPr>
                <w:pStyle w:val="a9"/>
                <w:autoSpaceDE w:val="0"/>
                <w:autoSpaceDN w:val="0"/>
                <w:adjustRightInd w:val="0"/>
                <w:ind w:left="0"/>
                <w:rPr>
                  <w:rFonts w:asciiTheme="majorHAnsi" w:eastAsia="MyriadPro-Regular" w:hAnsiTheme="majorHAnsi" w:cstheme="minorHAnsi"/>
                  <w:color w:val="000000" w:themeColor="text1"/>
                  <w:sz w:val="24"/>
                  <w:szCs w:val="24"/>
                  <w:lang w:eastAsia="el-GR"/>
                </w:rPr>
              </w:pPr>
              <w:r w:rsidRPr="0069052E">
                <w:rPr>
                  <w:rFonts w:asciiTheme="majorHAnsi" w:hAnsiTheme="majorHAnsi" w:cstheme="minorHAnsi"/>
                  <w:color w:val="000000" w:themeColor="text1"/>
                  <w:sz w:val="24"/>
                  <w:szCs w:val="24"/>
                </w:rPr>
                <w:t xml:space="preserve">Ειδικότερα, </w:t>
              </w:r>
              <w:r w:rsidR="006B2CAB" w:rsidRPr="0069052E">
                <w:rPr>
                  <w:rFonts w:asciiTheme="majorHAnsi" w:hAnsiTheme="majorHAnsi" w:cstheme="minorHAnsi"/>
                  <w:bCs/>
                  <w:iCs/>
                  <w:color w:val="000000" w:themeColor="text1"/>
                  <w:sz w:val="24"/>
                  <w:szCs w:val="24"/>
                  <w:lang w:eastAsia="el-GR"/>
                </w:rPr>
                <w:t xml:space="preserve">με την </w:t>
              </w:r>
              <w:r w:rsidRPr="0069052E">
                <w:rPr>
                  <w:rFonts w:asciiTheme="majorHAnsi" w:hAnsiTheme="majorHAnsi" w:cstheme="minorHAnsi"/>
                  <w:bCs/>
                  <w:iCs/>
                  <w:color w:val="000000" w:themeColor="text1"/>
                  <w:sz w:val="24"/>
                  <w:szCs w:val="24"/>
                  <w:lang w:eastAsia="el-GR"/>
                </w:rPr>
                <w:t xml:space="preserve">προαναφερθείσα </w:t>
              </w:r>
              <w:r w:rsidR="006B2CAB" w:rsidRPr="0069052E">
                <w:rPr>
                  <w:rFonts w:asciiTheme="majorHAnsi" w:hAnsiTheme="majorHAnsi" w:cstheme="minorHAnsi"/>
                  <w:bCs/>
                  <w:iCs/>
                  <w:color w:val="000000" w:themeColor="text1"/>
                  <w:sz w:val="24"/>
                  <w:szCs w:val="24"/>
                  <w:lang w:eastAsia="el-GR"/>
                </w:rPr>
                <w:t xml:space="preserve">επιστολή μας </w:t>
              </w:r>
              <w:r w:rsidR="006B2CAB" w:rsidRPr="0069052E">
                <w:rPr>
                  <w:rFonts w:asciiTheme="majorHAnsi" w:eastAsia="Arial Unicode MS" w:hAnsiTheme="majorHAnsi" w:cstheme="minorHAnsi"/>
                  <w:bCs/>
                  <w:iCs/>
                  <w:color w:val="000000" w:themeColor="text1"/>
                  <w:sz w:val="24"/>
                  <w:szCs w:val="24"/>
                  <w:lang w:eastAsia="el-GR"/>
                </w:rPr>
                <w:t xml:space="preserve">προτείναμε </w:t>
              </w:r>
              <w:r w:rsidR="003120E4" w:rsidRPr="0069052E">
                <w:rPr>
                  <w:rFonts w:asciiTheme="majorHAnsi" w:eastAsia="Arial Unicode MS" w:hAnsiTheme="majorHAnsi" w:cstheme="minorHAnsi"/>
                  <w:bCs/>
                  <w:iCs/>
                  <w:color w:val="000000" w:themeColor="text1"/>
                  <w:sz w:val="24"/>
                  <w:szCs w:val="24"/>
                  <w:lang w:eastAsia="el-GR"/>
                </w:rPr>
                <w:t xml:space="preserve">-μεταξύ άλλων- </w:t>
              </w:r>
              <w:r w:rsidR="00D00461" w:rsidRPr="0069052E">
                <w:rPr>
                  <w:rFonts w:asciiTheme="majorHAnsi" w:eastAsia="Arial Unicode MS" w:hAnsiTheme="majorHAnsi" w:cstheme="minorHAnsi"/>
                  <w:bCs/>
                  <w:iCs/>
                  <w:color w:val="000000" w:themeColor="text1"/>
                  <w:sz w:val="24"/>
                  <w:szCs w:val="24"/>
                  <w:lang w:eastAsia="el-GR"/>
                </w:rPr>
                <w:t xml:space="preserve">ως αναγκαία για τη διασφάλιση της προσβασιμότητας της μεταφορικής αλυσίδας </w:t>
              </w:r>
              <w:r w:rsidR="006B2CAB" w:rsidRPr="0069052E">
                <w:rPr>
                  <w:rFonts w:asciiTheme="majorHAnsi" w:eastAsia="Arial Unicode MS" w:hAnsiTheme="majorHAnsi" w:cstheme="minorHAnsi"/>
                  <w:bCs/>
                  <w:iCs/>
                  <w:color w:val="000000" w:themeColor="text1"/>
                  <w:sz w:val="24"/>
                  <w:szCs w:val="24"/>
                  <w:lang w:eastAsia="el-GR"/>
                </w:rPr>
                <w:t>τα παρακάτω</w:t>
              </w:r>
              <w:r w:rsidR="006B2CAB" w:rsidRPr="0069052E">
                <w:rPr>
                  <w:rFonts w:asciiTheme="majorHAnsi" w:eastAsia="MyriadPro-Regular" w:hAnsiTheme="majorHAnsi" w:cstheme="minorHAnsi"/>
                  <w:color w:val="000000" w:themeColor="text1"/>
                  <w:sz w:val="24"/>
                  <w:szCs w:val="24"/>
                  <w:lang w:eastAsia="el-GR"/>
                </w:rPr>
                <w:t>:</w:t>
              </w:r>
            </w:p>
            <w:p w14:paraId="637BCB9D" w14:textId="373F30E5" w:rsidR="004A1D3C" w:rsidRPr="0069052E" w:rsidRDefault="004A1D3C" w:rsidP="00D00461">
              <w:pPr>
                <w:pStyle w:val="a9"/>
                <w:numPr>
                  <w:ilvl w:val="0"/>
                  <w:numId w:val="39"/>
                </w:numPr>
                <w:autoSpaceDE w:val="0"/>
                <w:autoSpaceDN w:val="0"/>
                <w:rPr>
                  <w:rFonts w:asciiTheme="majorHAnsi" w:eastAsia="Calibri" w:hAnsiTheme="majorHAnsi" w:cstheme="minorHAnsi"/>
                  <w:sz w:val="24"/>
                  <w:szCs w:val="24"/>
                </w:rPr>
              </w:pPr>
              <w:r w:rsidRPr="0069052E">
                <w:rPr>
                  <w:rFonts w:asciiTheme="majorHAnsi" w:eastAsia="Calibri" w:hAnsiTheme="majorHAnsi" w:cstheme="minorHAnsi"/>
                  <w:sz w:val="24"/>
                  <w:szCs w:val="24"/>
                </w:rPr>
                <w:t>Συμπερίληψη της διάστασης της αναπηρίας σε όλες τις πολιτικές και προγράμματα για την κινητικότητα και την αστική κινητικότητα, καθώς και την οδική ασφάλεια.</w:t>
              </w:r>
            </w:p>
            <w:p w14:paraId="1F3F3EE6" w14:textId="5D3CE720" w:rsidR="004A1D3C" w:rsidRPr="0069052E" w:rsidRDefault="000925B0" w:rsidP="00D00461">
              <w:pPr>
                <w:pStyle w:val="a9"/>
                <w:numPr>
                  <w:ilvl w:val="0"/>
                  <w:numId w:val="39"/>
                </w:numPr>
                <w:autoSpaceDE w:val="0"/>
                <w:autoSpaceDN w:val="0"/>
                <w:rPr>
                  <w:rFonts w:asciiTheme="majorHAnsi" w:hAnsiTheme="majorHAnsi" w:cstheme="minorHAnsi"/>
                  <w:sz w:val="24"/>
                  <w:szCs w:val="24"/>
                </w:rPr>
              </w:pPr>
              <w:r w:rsidRPr="0069052E">
                <w:rPr>
                  <w:rFonts w:asciiTheme="majorHAnsi" w:eastAsia="Calibri" w:hAnsiTheme="majorHAnsi" w:cstheme="minorHAnsi"/>
                  <w:sz w:val="24"/>
                  <w:szCs w:val="24"/>
                </w:rPr>
                <w:t xml:space="preserve">Λήψη μέτρων για την εφαρμογή των απαιτήσεων των Κανονισμών για τα δικαιώματα των επιβατών με αναπηρία σε όλα τα μέσα μεταφοράς- </w:t>
              </w:r>
              <w:r w:rsidR="004A1D3C" w:rsidRPr="0069052E">
                <w:rPr>
                  <w:rFonts w:asciiTheme="majorHAnsi" w:eastAsia="Calibri" w:hAnsiTheme="majorHAnsi" w:cstheme="minorHAnsi"/>
                  <w:sz w:val="24"/>
                  <w:szCs w:val="24"/>
                </w:rPr>
                <w:t xml:space="preserve">Διασφάλιση της καθολικής πρόσβασης των ατόμων με αναπηρία και μειωμένη κινητικότητα γενικότερα, σε όλα τα δημόσια μεταφορικά συστήματα της χώρας, σταθερής ή μη τροχιάς, αστικά και υπεραστικά (συμπεριλαμβανομένων των ΤΑΧΙ και των υπεραστικών μεταφορών ΚΤΕΛ) - </w:t>
              </w:r>
              <w:r w:rsidR="004A1D3C" w:rsidRPr="0069052E">
                <w:rPr>
                  <w:rFonts w:asciiTheme="majorHAnsi" w:hAnsiTheme="majorHAnsi" w:cstheme="minorHAnsi"/>
                  <w:sz w:val="24"/>
                  <w:szCs w:val="24"/>
                </w:rPr>
                <w:t xml:space="preserve">Ανάπτυξη ειδικής δημόσιας υπηρεσίας εξυπηρέτησης ειδικών περιπτώσεων ατόμων με αναπηρία, που θα λειτουργεί 7ημέρες /εβδομάδα και 24 ώρες/ημέρα. </w:t>
              </w:r>
            </w:p>
            <w:p w14:paraId="2D39BE78" w14:textId="77777777" w:rsidR="004F79C9" w:rsidRPr="0069052E" w:rsidRDefault="004A1D3C" w:rsidP="004F79C9">
              <w:pPr>
                <w:pStyle w:val="a9"/>
                <w:widowControl w:val="0"/>
                <w:numPr>
                  <w:ilvl w:val="0"/>
                  <w:numId w:val="39"/>
                </w:numPr>
                <w:tabs>
                  <w:tab w:val="left" w:pos="180"/>
                </w:tabs>
                <w:rPr>
                  <w:rFonts w:asciiTheme="majorHAnsi" w:hAnsiTheme="majorHAnsi" w:cstheme="minorHAnsi"/>
                  <w:color w:val="auto"/>
                  <w:sz w:val="24"/>
                  <w:szCs w:val="24"/>
                </w:rPr>
              </w:pPr>
              <w:r w:rsidRPr="0069052E">
                <w:rPr>
                  <w:rFonts w:asciiTheme="majorHAnsi" w:hAnsiTheme="majorHAnsi" w:cstheme="minorHAnsi"/>
                  <w:sz w:val="24"/>
                  <w:szCs w:val="24"/>
                </w:rPr>
                <w:t>Θέσπιση διαδικασιών ασφάλειας και διαδικασιών υποστήριξης επιβατών με αναπηρίες σε έκτακτη ανάγκη.</w:t>
              </w:r>
            </w:p>
            <w:p w14:paraId="682C1486" w14:textId="2349895C" w:rsidR="004F79C9" w:rsidRPr="0069052E" w:rsidRDefault="004F79C9" w:rsidP="004F79C9">
              <w:pPr>
                <w:pStyle w:val="a9"/>
                <w:widowControl w:val="0"/>
                <w:numPr>
                  <w:ilvl w:val="0"/>
                  <w:numId w:val="39"/>
                </w:numPr>
                <w:tabs>
                  <w:tab w:val="left" w:pos="180"/>
                </w:tabs>
                <w:rPr>
                  <w:rFonts w:asciiTheme="majorHAnsi" w:hAnsiTheme="majorHAnsi" w:cstheme="minorHAnsi"/>
                  <w:color w:val="auto"/>
                  <w:sz w:val="24"/>
                  <w:szCs w:val="24"/>
                </w:rPr>
              </w:pPr>
              <w:r w:rsidRPr="0069052E">
                <w:rPr>
                  <w:rFonts w:asciiTheme="majorHAnsi" w:hAnsiTheme="majorHAnsi" w:cstheme="minorHAnsi"/>
                  <w:color w:val="auto"/>
                  <w:sz w:val="24"/>
                  <w:szCs w:val="24"/>
                </w:rPr>
                <w:t xml:space="preserve">Αναμόρφωση του πλαισίου χορήγησης αδειών οδήγησης σε οδηγούς με αναπηρία. </w:t>
              </w:r>
            </w:p>
            <w:p w14:paraId="18879360" w14:textId="7E197E94" w:rsidR="004F79C9" w:rsidRPr="0069052E" w:rsidRDefault="004F79C9" w:rsidP="004F79C9">
              <w:pPr>
                <w:pStyle w:val="a9"/>
                <w:widowControl w:val="0"/>
                <w:numPr>
                  <w:ilvl w:val="0"/>
                  <w:numId w:val="39"/>
                </w:numPr>
                <w:tabs>
                  <w:tab w:val="left" w:pos="180"/>
                </w:tabs>
                <w:rPr>
                  <w:rFonts w:asciiTheme="majorHAnsi" w:hAnsiTheme="majorHAnsi" w:cstheme="minorHAnsi"/>
                  <w:color w:val="auto"/>
                  <w:sz w:val="24"/>
                  <w:szCs w:val="24"/>
                </w:rPr>
              </w:pPr>
              <w:r w:rsidRPr="0069052E">
                <w:rPr>
                  <w:rFonts w:asciiTheme="majorHAnsi" w:hAnsiTheme="majorHAnsi" w:cstheme="minorHAnsi"/>
                  <w:color w:val="auto"/>
                  <w:sz w:val="24"/>
                  <w:szCs w:val="24"/>
                </w:rPr>
                <w:t xml:space="preserve">Ίδρυση νέων κέντρων εξέτασης υποψηφίων οδηγών, τύπου ΗΝΙΟΧΟΣ, στην Περιφέρεια. </w:t>
              </w:r>
            </w:p>
            <w:p w14:paraId="2CCCBF7D" w14:textId="5100C3E1" w:rsidR="004A1D3C" w:rsidRPr="0069052E" w:rsidRDefault="004A1D3C" w:rsidP="00D00461">
              <w:pPr>
                <w:pStyle w:val="a9"/>
                <w:numPr>
                  <w:ilvl w:val="0"/>
                  <w:numId w:val="39"/>
                </w:numPr>
                <w:autoSpaceDN w:val="0"/>
                <w:rPr>
                  <w:rFonts w:asciiTheme="majorHAnsi" w:hAnsiTheme="majorHAnsi" w:cstheme="minorHAnsi"/>
                  <w:color w:val="000000" w:themeColor="text1"/>
                  <w:sz w:val="24"/>
                  <w:szCs w:val="24"/>
                </w:rPr>
              </w:pPr>
              <w:r w:rsidRPr="0069052E">
                <w:rPr>
                  <w:rFonts w:asciiTheme="majorHAnsi" w:hAnsiTheme="majorHAnsi" w:cstheme="minorHAnsi"/>
                  <w:color w:val="000000" w:themeColor="text1"/>
                  <w:sz w:val="24"/>
                  <w:szCs w:val="24"/>
                </w:rPr>
                <w:t>Αναθεώρηση του συστήματος εκπτώσεων/απαλλαγών των ατόμων με αναπηρία και χρόνιες παθήσεις κατά τις μετακινήσεις τους</w:t>
              </w:r>
              <w:r w:rsidR="003120E4" w:rsidRPr="0069052E">
                <w:rPr>
                  <w:rFonts w:asciiTheme="majorHAnsi" w:hAnsiTheme="majorHAnsi" w:cstheme="minorHAnsi"/>
                  <w:color w:val="000000" w:themeColor="text1"/>
                  <w:sz w:val="24"/>
                  <w:szCs w:val="24"/>
                </w:rPr>
                <w:t>.</w:t>
              </w:r>
            </w:p>
            <w:p w14:paraId="46D2366D" w14:textId="34CAC52F" w:rsidR="006B2CAB" w:rsidRPr="0069052E" w:rsidRDefault="004A1D3C" w:rsidP="00D00461">
              <w:pPr>
                <w:pStyle w:val="a9"/>
                <w:numPr>
                  <w:ilvl w:val="0"/>
                  <w:numId w:val="39"/>
                </w:numPr>
                <w:shd w:val="clear" w:color="auto" w:fill="FFFFFF" w:themeFill="background1"/>
                <w:autoSpaceDN w:val="0"/>
                <w:rPr>
                  <w:rFonts w:asciiTheme="majorHAnsi" w:hAnsiTheme="majorHAnsi" w:cstheme="minorHAnsi"/>
                  <w:color w:val="000000" w:themeColor="text1"/>
                  <w:sz w:val="24"/>
                  <w:szCs w:val="24"/>
                </w:rPr>
              </w:pPr>
              <w:r w:rsidRPr="0069052E">
                <w:rPr>
                  <w:rFonts w:asciiTheme="majorHAnsi" w:hAnsiTheme="majorHAnsi" w:cstheme="minorHAnsi"/>
                  <w:color w:val="auto"/>
                  <w:sz w:val="24"/>
                  <w:szCs w:val="24"/>
                </w:rPr>
                <w:t>Συμμόρφωση του ιστοτόπου του Υπουργείου</w:t>
              </w:r>
              <w:r w:rsidR="006B2CAB" w:rsidRPr="0069052E">
                <w:rPr>
                  <w:rFonts w:asciiTheme="majorHAnsi" w:hAnsiTheme="majorHAnsi" w:cstheme="minorHAnsi"/>
                  <w:color w:val="auto"/>
                  <w:sz w:val="24"/>
                  <w:szCs w:val="24"/>
                </w:rPr>
                <w:t xml:space="preserve"> </w:t>
              </w:r>
              <w:r w:rsidRPr="0069052E">
                <w:rPr>
                  <w:rFonts w:asciiTheme="majorHAnsi" w:hAnsiTheme="majorHAnsi" w:cstheme="minorHAnsi"/>
                  <w:color w:val="auto"/>
                  <w:sz w:val="24"/>
                  <w:szCs w:val="24"/>
                </w:rPr>
                <w:t>και των εποπ</w:t>
              </w:r>
              <w:r w:rsidR="000925B0" w:rsidRPr="0069052E">
                <w:rPr>
                  <w:rFonts w:asciiTheme="majorHAnsi" w:hAnsiTheme="majorHAnsi" w:cstheme="minorHAnsi"/>
                  <w:color w:val="auto"/>
                  <w:sz w:val="24"/>
                  <w:szCs w:val="24"/>
                </w:rPr>
                <w:t>τευόμ</w:t>
              </w:r>
              <w:r w:rsidR="006B2CAB" w:rsidRPr="0069052E">
                <w:rPr>
                  <w:rFonts w:asciiTheme="majorHAnsi" w:hAnsiTheme="majorHAnsi" w:cstheme="minorHAnsi"/>
                  <w:color w:val="auto"/>
                  <w:sz w:val="24"/>
                  <w:szCs w:val="24"/>
                </w:rPr>
                <w:t>εν</w:t>
              </w:r>
              <w:r w:rsidR="000925B0" w:rsidRPr="0069052E">
                <w:rPr>
                  <w:rFonts w:asciiTheme="majorHAnsi" w:hAnsiTheme="majorHAnsi" w:cstheme="minorHAnsi"/>
                  <w:color w:val="auto"/>
                  <w:sz w:val="24"/>
                  <w:szCs w:val="24"/>
                </w:rPr>
                <w:t>ων από αυτό φορέων με τον ν</w:t>
              </w:r>
              <w:r w:rsidRPr="0069052E">
                <w:rPr>
                  <w:rFonts w:asciiTheme="majorHAnsi" w:hAnsiTheme="majorHAnsi" w:cstheme="minorHAnsi"/>
                  <w:color w:val="auto"/>
                  <w:sz w:val="24"/>
                  <w:szCs w:val="24"/>
                </w:rPr>
                <w:t>. 4591/2019 για την προσβασιμότητα των ιστότοπων και των εφαρμογών για φορητές συσκευές των οργανισμών του δημόσιου τομέα και την Υπ.</w:t>
              </w:r>
              <w:r w:rsidR="000925B0" w:rsidRPr="0069052E">
                <w:rPr>
                  <w:rFonts w:asciiTheme="majorHAnsi" w:hAnsiTheme="majorHAnsi" w:cstheme="minorHAnsi"/>
                  <w:color w:val="auto"/>
                  <w:sz w:val="24"/>
                  <w:szCs w:val="24"/>
                </w:rPr>
                <w:t xml:space="preserve"> </w:t>
              </w:r>
              <w:r w:rsidRPr="0069052E">
                <w:rPr>
                  <w:rFonts w:asciiTheme="majorHAnsi" w:hAnsiTheme="majorHAnsi" w:cstheme="minorHAnsi"/>
                  <w:color w:val="auto"/>
                  <w:sz w:val="24"/>
                  <w:szCs w:val="24"/>
                </w:rPr>
                <w:t>Απόφαση</w:t>
              </w:r>
              <w:r w:rsidR="000925B0" w:rsidRPr="0069052E">
                <w:rPr>
                  <w:rFonts w:asciiTheme="majorHAnsi" w:hAnsiTheme="majorHAnsi" w:cstheme="minorHAnsi"/>
                  <w:color w:val="auto"/>
                  <w:sz w:val="24"/>
                  <w:szCs w:val="24"/>
                </w:rPr>
                <w:t xml:space="preserve"> με αριθ.</w:t>
              </w:r>
              <w:r w:rsidRPr="0069052E">
                <w:rPr>
                  <w:rFonts w:asciiTheme="majorHAnsi" w:hAnsiTheme="majorHAnsi" w:cstheme="minorHAnsi"/>
                  <w:color w:val="auto"/>
                  <w:sz w:val="24"/>
                  <w:szCs w:val="24"/>
                </w:rPr>
                <w:t xml:space="preserve"> ΥΑΠ/Φ.40.4/1/989 για την Κύρωση Πλαισίου Παροχής Υπηρεσιών Ηλεκτρονικής Διακυβέρνησης.</w:t>
              </w:r>
            </w:p>
            <w:p w14:paraId="1FBF17B0" w14:textId="741183A2" w:rsidR="004A1D3C" w:rsidRPr="0069052E" w:rsidRDefault="004A1D3C" w:rsidP="00D00461">
              <w:pPr>
                <w:pStyle w:val="a9"/>
                <w:numPr>
                  <w:ilvl w:val="0"/>
                  <w:numId w:val="39"/>
                </w:numPr>
                <w:shd w:val="clear" w:color="auto" w:fill="FFFFFF" w:themeFill="background1"/>
                <w:autoSpaceDN w:val="0"/>
                <w:rPr>
                  <w:rFonts w:asciiTheme="majorHAnsi" w:hAnsiTheme="majorHAnsi" w:cstheme="minorHAnsi"/>
                  <w:color w:val="000000" w:themeColor="text1"/>
                  <w:sz w:val="24"/>
                  <w:szCs w:val="24"/>
                </w:rPr>
              </w:pPr>
              <w:r w:rsidRPr="0069052E">
                <w:rPr>
                  <w:rFonts w:asciiTheme="majorHAnsi" w:hAnsiTheme="majorHAnsi" w:cstheme="minorHAnsi"/>
                  <w:color w:val="000000" w:themeColor="text1"/>
                  <w:sz w:val="24"/>
                  <w:szCs w:val="24"/>
                </w:rPr>
                <w:t>Ενημέρωση των επιβατών με αναπηρία για τα δικαιώματά τους, πρόσβαση στην πληροφόρηση πριν και κατά τη διάρκεια των μετακινήσεων τους (χρήση προσβάσιμων μορφών και μέσω προσβάσιμων συστημάτων επικοινωνιών).</w:t>
              </w:r>
            </w:p>
            <w:p w14:paraId="00FC6E92" w14:textId="0D23DB38" w:rsidR="004A1D3C" w:rsidRPr="0069052E" w:rsidRDefault="004A1D3C" w:rsidP="00D00461">
              <w:pPr>
                <w:pStyle w:val="a9"/>
                <w:numPr>
                  <w:ilvl w:val="0"/>
                  <w:numId w:val="39"/>
                </w:numPr>
                <w:rPr>
                  <w:rFonts w:asciiTheme="majorHAnsi" w:hAnsiTheme="majorHAnsi" w:cstheme="minorHAnsi"/>
                  <w:color w:val="000000" w:themeColor="text1"/>
                  <w:sz w:val="24"/>
                  <w:szCs w:val="24"/>
                </w:rPr>
              </w:pPr>
              <w:r w:rsidRPr="0069052E">
                <w:rPr>
                  <w:rFonts w:asciiTheme="majorHAnsi" w:hAnsiTheme="majorHAnsi" w:cstheme="minorHAnsi"/>
                  <w:color w:val="000000" w:themeColor="text1"/>
                  <w:sz w:val="24"/>
                  <w:szCs w:val="24"/>
                </w:rPr>
                <w:lastRenderedPageBreak/>
                <w:t>Εκπαίδευση των στελεχών όλης της αλυσίδας του τομέα μεταφορών (προσωπικό μεταφορικών φορέων/αεροδρομίων/σταθμών, προσωπικό επίγειας εξυπηρέτησης, εκπαιδευτών οδήγησης, επαγγελματιών οδηγών επιβατηγών οχημάτων κ.λπ.) σε θέματα αναπηρίας και προσβασιμότητας.</w:t>
              </w:r>
            </w:p>
            <w:p w14:paraId="6F2A77B5" w14:textId="77777777" w:rsidR="000925B0" w:rsidRPr="0069052E" w:rsidRDefault="000925B0" w:rsidP="00D00461">
              <w:pPr>
                <w:pStyle w:val="a9"/>
                <w:ind w:left="0"/>
                <w:rPr>
                  <w:rFonts w:asciiTheme="majorHAnsi" w:hAnsiTheme="majorHAnsi" w:cstheme="minorHAnsi"/>
                  <w:color w:val="000000" w:themeColor="text1"/>
                  <w:sz w:val="24"/>
                  <w:szCs w:val="24"/>
                </w:rPr>
              </w:pPr>
            </w:p>
            <w:p w14:paraId="21864A33" w14:textId="6BDB8742" w:rsidR="00100E9A" w:rsidRPr="0069052E" w:rsidRDefault="00CA0E96" w:rsidP="00D00461">
              <w:pPr>
                <w:rPr>
                  <w:rFonts w:asciiTheme="majorHAnsi" w:hAnsiTheme="majorHAnsi" w:cstheme="minorHAnsi"/>
                  <w:b/>
                  <w:i/>
                  <w:color w:val="auto"/>
                  <w:sz w:val="24"/>
                  <w:szCs w:val="24"/>
                  <w:lang w:eastAsia="el-GR"/>
                </w:rPr>
              </w:pPr>
              <w:r w:rsidRPr="0069052E">
                <w:rPr>
                  <w:rFonts w:asciiTheme="majorHAnsi" w:hAnsiTheme="majorHAnsi" w:cstheme="minorHAnsi"/>
                  <w:b/>
                  <w:i/>
                  <w:color w:val="auto"/>
                  <w:sz w:val="24"/>
                  <w:szCs w:val="24"/>
                  <w:lang w:eastAsia="el-GR"/>
                </w:rPr>
                <w:t>Κύριε Υπουργέ,</w:t>
              </w:r>
            </w:p>
            <w:p w14:paraId="70DEA125" w14:textId="621317CF" w:rsidR="00D00461" w:rsidRPr="0069052E" w:rsidRDefault="00D00461" w:rsidP="00D00461">
              <w:pPr>
                <w:autoSpaceDE w:val="0"/>
                <w:autoSpaceDN w:val="0"/>
                <w:adjustRightInd w:val="0"/>
                <w:rPr>
                  <w:rFonts w:asciiTheme="majorHAnsi" w:hAnsiTheme="majorHAnsi" w:cstheme="minorHAnsi"/>
                  <w:bCs/>
                  <w:color w:val="000000" w:themeColor="text1"/>
                  <w:sz w:val="24"/>
                  <w:szCs w:val="24"/>
                </w:rPr>
              </w:pPr>
              <w:r w:rsidRPr="0069052E">
                <w:rPr>
                  <w:rFonts w:asciiTheme="majorHAnsi" w:hAnsiTheme="majorHAnsi" w:cstheme="minorHAnsi"/>
                  <w:bCs/>
                  <w:color w:val="000000" w:themeColor="text1"/>
                  <w:sz w:val="24"/>
                  <w:szCs w:val="24"/>
                </w:rPr>
                <w:t>Επισημαίνουμε ότι η Ε.</w:t>
              </w:r>
              <w:r w:rsidR="005F6E90" w:rsidRPr="0069052E">
                <w:rPr>
                  <w:rFonts w:asciiTheme="majorHAnsi" w:hAnsiTheme="majorHAnsi" w:cstheme="minorHAnsi"/>
                  <w:bCs/>
                  <w:color w:val="000000" w:themeColor="text1"/>
                  <w:sz w:val="24"/>
                  <w:szCs w:val="24"/>
                </w:rPr>
                <w:t xml:space="preserve">Σ.Α.με.Α. θέτει στη διάθεσή σας, </w:t>
              </w:r>
              <w:r w:rsidRPr="0069052E">
                <w:rPr>
                  <w:rFonts w:asciiTheme="majorHAnsi" w:hAnsiTheme="majorHAnsi" w:cstheme="minorHAnsi"/>
                  <w:bCs/>
                  <w:color w:val="000000" w:themeColor="text1"/>
                  <w:sz w:val="24"/>
                  <w:szCs w:val="24"/>
                </w:rPr>
                <w:t xml:space="preserve">και </w:t>
              </w:r>
              <w:r w:rsidR="005F6E90" w:rsidRPr="0069052E">
                <w:rPr>
                  <w:rFonts w:asciiTheme="majorHAnsi" w:hAnsiTheme="majorHAnsi" w:cstheme="minorHAnsi"/>
                  <w:bCs/>
                  <w:color w:val="000000" w:themeColor="text1"/>
                  <w:sz w:val="24"/>
                  <w:szCs w:val="24"/>
                </w:rPr>
                <w:t>σ</w:t>
              </w:r>
              <w:r w:rsidRPr="0069052E">
                <w:rPr>
                  <w:rFonts w:asciiTheme="majorHAnsi" w:hAnsiTheme="majorHAnsi" w:cstheme="minorHAnsi"/>
                  <w:bCs/>
                  <w:color w:val="000000" w:themeColor="text1"/>
                  <w:sz w:val="24"/>
                  <w:szCs w:val="24"/>
                </w:rPr>
                <w:t xml:space="preserve">τη διάθεση των στελεχών </w:t>
              </w:r>
              <w:r w:rsidR="005F6E90" w:rsidRPr="0069052E">
                <w:rPr>
                  <w:rFonts w:asciiTheme="majorHAnsi" w:hAnsiTheme="majorHAnsi" w:cstheme="minorHAnsi"/>
                  <w:bCs/>
                  <w:color w:val="000000" w:themeColor="text1"/>
                  <w:sz w:val="24"/>
                  <w:szCs w:val="24"/>
                </w:rPr>
                <w:t>σας,</w:t>
              </w:r>
              <w:r w:rsidRPr="0069052E">
                <w:rPr>
                  <w:rFonts w:asciiTheme="majorHAnsi" w:hAnsiTheme="majorHAnsi" w:cstheme="minorHAnsi"/>
                  <w:bCs/>
                  <w:color w:val="000000" w:themeColor="text1"/>
                  <w:sz w:val="24"/>
                  <w:szCs w:val="24"/>
                </w:rPr>
                <w:t xml:space="preserve"> την εξειδικευμένη τεχνογνωσία και εμπειρία που έχει αποκτήσει σε θέματα σχετιζόμενα με την αναπηρία και την ικανοποίηση των αναγκών των ατόμων με αναπηρία και όλων των πληθυσμιακών ομάδων με παρόμοιες ανάγκες, καθώς και με την προσβασιμότητα υποδομών, υπηρεσιών και αγαθών, προκειμένου να υποστηρίξει τον σχεδιασμό των επιμέρους βημάτων και την υλοποίηση </w:t>
              </w:r>
              <w:r w:rsidR="009A27C9" w:rsidRPr="0069052E">
                <w:rPr>
                  <w:rFonts w:asciiTheme="majorHAnsi" w:hAnsiTheme="majorHAnsi" w:cstheme="minorHAnsi"/>
                  <w:bCs/>
                  <w:color w:val="000000" w:themeColor="text1"/>
                  <w:sz w:val="24"/>
                  <w:szCs w:val="24"/>
                </w:rPr>
                <w:t xml:space="preserve">των </w:t>
              </w:r>
              <w:r w:rsidRPr="0069052E">
                <w:rPr>
                  <w:rFonts w:asciiTheme="majorHAnsi" w:hAnsiTheme="majorHAnsi" w:cstheme="minorHAnsi"/>
                  <w:bCs/>
                  <w:color w:val="000000" w:themeColor="text1"/>
                  <w:sz w:val="24"/>
                  <w:szCs w:val="24"/>
                </w:rPr>
                <w:t>παραπάνω δράσ</w:t>
              </w:r>
              <w:r w:rsidR="009A27C9" w:rsidRPr="0069052E">
                <w:rPr>
                  <w:rFonts w:asciiTheme="majorHAnsi" w:hAnsiTheme="majorHAnsi" w:cstheme="minorHAnsi"/>
                  <w:bCs/>
                  <w:color w:val="000000" w:themeColor="text1"/>
                  <w:sz w:val="24"/>
                  <w:szCs w:val="24"/>
                </w:rPr>
                <w:t>εων</w:t>
              </w:r>
              <w:r w:rsidRPr="0069052E">
                <w:rPr>
                  <w:rFonts w:asciiTheme="majorHAnsi" w:hAnsiTheme="majorHAnsi" w:cstheme="minorHAnsi"/>
                  <w:bCs/>
                  <w:color w:val="000000" w:themeColor="text1"/>
                  <w:sz w:val="24"/>
                  <w:szCs w:val="24"/>
                </w:rPr>
                <w:t xml:space="preserve"> προς όφελος όλων των πολιτών με</w:t>
              </w:r>
              <w:r w:rsidR="005F6E90" w:rsidRPr="0069052E">
                <w:rPr>
                  <w:rFonts w:asciiTheme="majorHAnsi" w:hAnsiTheme="majorHAnsi" w:cstheme="minorHAnsi"/>
                  <w:bCs/>
                  <w:color w:val="000000" w:themeColor="text1"/>
                  <w:sz w:val="24"/>
                  <w:szCs w:val="24"/>
                </w:rPr>
                <w:t xml:space="preserve"> αναπηρίες και χρόνιες παθήσεις </w:t>
              </w:r>
              <w:r w:rsidRPr="0069052E">
                <w:rPr>
                  <w:rFonts w:asciiTheme="majorHAnsi" w:hAnsiTheme="majorHAnsi" w:cstheme="minorHAnsi"/>
                  <w:bCs/>
                  <w:color w:val="000000" w:themeColor="text1"/>
                  <w:sz w:val="24"/>
                  <w:szCs w:val="24"/>
                </w:rPr>
                <w:t>αλλά και της εθνικής οικονομίας γενικότερα.</w:t>
              </w:r>
            </w:p>
            <w:p w14:paraId="5EEFF93D" w14:textId="27D90A25" w:rsidR="00091240" w:rsidRPr="00D00461" w:rsidRDefault="00D00461" w:rsidP="00D00461">
              <w:pPr>
                <w:rPr>
                  <w:rFonts w:asciiTheme="minorHAnsi" w:hAnsiTheme="minorHAnsi" w:cstheme="minorHAnsi"/>
                  <w:color w:val="auto"/>
                  <w:sz w:val="24"/>
                  <w:szCs w:val="24"/>
                  <w:lang w:eastAsia="el-GR"/>
                </w:rPr>
              </w:pPr>
              <w:r w:rsidRPr="0069052E">
                <w:rPr>
                  <w:rFonts w:asciiTheme="majorHAnsi" w:hAnsiTheme="majorHAnsi" w:cstheme="minorHAnsi"/>
                  <w:bCs/>
                  <w:color w:val="000000" w:themeColor="text1"/>
                  <w:sz w:val="24"/>
                  <w:szCs w:val="24"/>
                </w:rPr>
                <w:t>Ελπίζοντας στην αποδοχή της πρότασής μας.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73973E6" w14:textId="77777777" w:rsidR="002D0AB7" w:rsidRDefault="002D0AB7" w:rsidP="00166013"/>
            <w:p w14:paraId="3220171F" w14:textId="77777777" w:rsidR="007F77CE" w:rsidRPr="00E70687" w:rsidRDefault="008C7E42" w:rsidP="00166013"/>
          </w:sdtContent>
        </w:sdt>
        <w:p w14:paraId="1423CE91"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CB83D09" w14:textId="77777777" w:rsidR="002D0AB7" w:rsidRPr="00337205" w:rsidRDefault="002D0AB7" w:rsidP="00166013">
              <w:pPr>
                <w:jc w:val="center"/>
                <w:rPr>
                  <w:b/>
                </w:rPr>
              </w:pPr>
              <w:r w:rsidRPr="00337205">
                <w:rPr>
                  <w:b/>
                </w:rPr>
                <w:t>Με εκτίμηση</w:t>
              </w:r>
            </w:p>
          </w:sdtContent>
        </w:sdt>
      </w:sdtContent>
    </w:sdt>
    <w:p w14:paraId="030A4A2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CCA8EE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41D8451A" w14:textId="77777777" w:rsidR="00E55813" w:rsidRPr="00337205" w:rsidRDefault="000F237D" w:rsidP="000F237D">
              <w:pPr>
                <w:spacing w:after="0"/>
                <w:jc w:val="center"/>
                <w:rPr>
                  <w:b/>
                </w:rPr>
              </w:pPr>
              <w:r>
                <w:rPr>
                  <w:b/>
                  <w:noProof/>
                  <w:lang w:eastAsia="el-GR"/>
                </w:rPr>
                <w:drawing>
                  <wp:inline distT="0" distB="0" distL="0" distR="0" wp14:anchorId="73BF50E2" wp14:editId="13F8C6A1">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0DFCE7D" w14:textId="77777777" w:rsidR="002D0AB7" w:rsidRPr="00337205" w:rsidRDefault="002D0AB7" w:rsidP="00166013">
          <w:pPr>
            <w:jc w:val="center"/>
            <w:rPr>
              <w:b/>
            </w:rPr>
          </w:pPr>
          <w:r w:rsidRPr="00337205">
            <w:rPr>
              <w:b/>
            </w:rPr>
            <w:t>Ι. Βαρδακαστάνης</w:t>
          </w:r>
        </w:p>
        <w:p w14:paraId="4501554C" w14:textId="77777777" w:rsidR="002D0AB7" w:rsidRDefault="008C7E4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5F320DD0" w14:textId="77777777" w:rsidR="000F237D" w:rsidRPr="00337205" w:rsidRDefault="000F237D" w:rsidP="000F237D">
              <w:pPr>
                <w:spacing w:after="0"/>
                <w:jc w:val="center"/>
                <w:rPr>
                  <w:b/>
                </w:rPr>
              </w:pPr>
              <w:r>
                <w:rPr>
                  <w:b/>
                  <w:noProof/>
                  <w:lang w:eastAsia="el-GR"/>
                </w:rPr>
                <w:drawing>
                  <wp:inline distT="0" distB="0" distL="0" distR="0" wp14:anchorId="3D5C2F0C" wp14:editId="01911077">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1E48D029"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A66887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A8D1ED4" w14:textId="77777777" w:rsidR="00FC692B" w:rsidRDefault="008C7E42" w:rsidP="00166013">
          <w:pPr>
            <w:spacing w:line="240" w:lineRule="auto"/>
            <w:jc w:val="left"/>
            <w:rPr>
              <w:b/>
            </w:rPr>
          </w:pPr>
        </w:p>
      </w:sdtContent>
    </w:sdt>
    <w:p w14:paraId="12E4ABAC"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699A9450" w14:textId="77777777" w:rsidR="00E535C3" w:rsidRPr="005A387E" w:rsidRDefault="004A065A" w:rsidP="00E535C3">
              <w:pPr>
                <w:spacing w:after="0"/>
                <w:rPr>
                  <w:rFonts w:asciiTheme="majorHAnsi" w:hAnsiTheme="majorHAnsi" w:cstheme="minorHAnsi"/>
                  <w:color w:val="auto"/>
                </w:rPr>
              </w:pPr>
              <w:r w:rsidRPr="005A387E">
                <w:rPr>
                  <w:rFonts w:asciiTheme="majorHAnsi" w:hAnsiTheme="majorHAnsi" w:cstheme="minorHAnsi"/>
                  <w:color w:val="auto"/>
                </w:rPr>
                <w:t>-</w:t>
              </w:r>
              <w:r w:rsidR="00E535C3" w:rsidRPr="005A387E">
                <w:rPr>
                  <w:rFonts w:asciiTheme="majorHAnsi" w:hAnsiTheme="majorHAnsi" w:cstheme="minorHAnsi"/>
                  <w:color w:val="auto"/>
                </w:rPr>
                <w:t>Γραφείο Πρωθυπουργού της χώρας, κ. Κ.</w:t>
              </w:r>
              <w:r w:rsidR="003D3C59" w:rsidRPr="005A387E">
                <w:rPr>
                  <w:rFonts w:asciiTheme="majorHAnsi" w:hAnsiTheme="majorHAnsi" w:cstheme="minorHAnsi"/>
                  <w:color w:val="auto"/>
                </w:rPr>
                <w:t xml:space="preserve"> </w:t>
              </w:r>
              <w:r w:rsidR="00E535C3" w:rsidRPr="005A387E">
                <w:rPr>
                  <w:rFonts w:asciiTheme="majorHAnsi" w:hAnsiTheme="majorHAnsi" w:cstheme="minorHAnsi"/>
                  <w:color w:val="auto"/>
                </w:rPr>
                <w:t>Μητσοτάκη</w:t>
              </w:r>
            </w:p>
            <w:p w14:paraId="6A38AF0E" w14:textId="77777777" w:rsidR="00E535C3" w:rsidRPr="005A387E" w:rsidRDefault="00E535C3" w:rsidP="00E535C3">
              <w:pPr>
                <w:spacing w:after="0"/>
                <w:rPr>
                  <w:rFonts w:asciiTheme="majorHAnsi" w:hAnsiTheme="majorHAnsi" w:cstheme="minorHAnsi"/>
                  <w:color w:val="auto"/>
                </w:rPr>
              </w:pPr>
              <w:r w:rsidRPr="005A387E">
                <w:rPr>
                  <w:rFonts w:asciiTheme="majorHAnsi" w:hAnsiTheme="majorHAnsi" w:cstheme="minorHAnsi"/>
                  <w:color w:val="auto"/>
                </w:rPr>
                <w:t>-κ. Γ. Γεραπετρίτη, Υπουργό Επικρατείας</w:t>
              </w:r>
            </w:p>
            <w:p w14:paraId="1BA09ECE" w14:textId="77777777" w:rsidR="00E535C3" w:rsidRPr="005A387E" w:rsidRDefault="00E535C3" w:rsidP="00E535C3">
              <w:pPr>
                <w:spacing w:after="0"/>
                <w:rPr>
                  <w:rFonts w:asciiTheme="majorHAnsi" w:hAnsiTheme="majorHAnsi" w:cstheme="minorHAnsi"/>
                  <w:color w:val="auto"/>
                </w:rPr>
              </w:pPr>
              <w:r w:rsidRPr="005A387E">
                <w:rPr>
                  <w:rFonts w:asciiTheme="majorHAnsi" w:hAnsiTheme="majorHAnsi" w:cstheme="minorHAnsi"/>
                  <w:color w:val="auto"/>
                </w:rPr>
                <w:t xml:space="preserve">-κ. </w:t>
              </w:r>
              <w:r w:rsidR="003D3C59" w:rsidRPr="005A387E">
                <w:rPr>
                  <w:rFonts w:asciiTheme="majorHAnsi" w:hAnsiTheme="majorHAnsi" w:cstheme="minorHAnsi"/>
                  <w:color w:val="auto"/>
                </w:rPr>
                <w:t xml:space="preserve">Χρήστο </w:t>
              </w:r>
              <w:r w:rsidR="00482802" w:rsidRPr="005A387E">
                <w:rPr>
                  <w:rFonts w:asciiTheme="majorHAnsi" w:hAnsiTheme="majorHAnsi" w:cstheme="minorHAnsi"/>
                  <w:color w:val="auto"/>
                </w:rPr>
                <w:t xml:space="preserve">- </w:t>
              </w:r>
              <w:r w:rsidR="003D3C59" w:rsidRPr="005A387E">
                <w:rPr>
                  <w:rFonts w:asciiTheme="majorHAnsi" w:hAnsiTheme="majorHAnsi" w:cstheme="minorHAnsi"/>
                  <w:color w:val="auto"/>
                </w:rPr>
                <w:t>Γεώργιο</w:t>
              </w:r>
              <w:r w:rsidRPr="005A387E">
                <w:rPr>
                  <w:rFonts w:asciiTheme="majorHAnsi" w:hAnsiTheme="majorHAnsi" w:cstheme="minorHAnsi"/>
                  <w:color w:val="auto"/>
                </w:rPr>
                <w:t xml:space="preserve"> Σκέρτσο, Υφυπουργό </w:t>
              </w:r>
              <w:r w:rsidR="003D3C59" w:rsidRPr="005A387E">
                <w:rPr>
                  <w:rFonts w:asciiTheme="majorHAnsi" w:hAnsiTheme="majorHAnsi" w:cstheme="minorHAnsi"/>
                  <w:color w:val="auto"/>
                </w:rPr>
                <w:t xml:space="preserve">στον Πρωθυπουργό </w:t>
              </w:r>
              <w:r w:rsidRPr="005A387E">
                <w:rPr>
                  <w:rFonts w:asciiTheme="majorHAnsi" w:hAnsiTheme="majorHAnsi" w:cstheme="minorHAnsi"/>
                  <w:color w:val="auto"/>
                </w:rPr>
                <w:t>για τον συντονισμό του κυβερνητικού έργου</w:t>
              </w:r>
            </w:p>
            <w:p w14:paraId="7BF8FBD4" w14:textId="77777777" w:rsidR="00466785" w:rsidRPr="005A387E" w:rsidRDefault="004B7888" w:rsidP="004B7888">
              <w:pPr>
                <w:spacing w:after="0"/>
                <w:rPr>
                  <w:rFonts w:asciiTheme="majorHAnsi" w:hAnsiTheme="majorHAnsi" w:cstheme="minorHAnsi"/>
                  <w:color w:val="auto"/>
                </w:rPr>
              </w:pPr>
              <w:r w:rsidRPr="005A387E">
                <w:rPr>
                  <w:rFonts w:asciiTheme="majorHAnsi" w:hAnsiTheme="majorHAnsi" w:cstheme="minorHAnsi"/>
                  <w:color w:val="auto"/>
                </w:rPr>
                <w:t>-κ. Ι. Κεφαλογιάννη, Υφυπουργό Υποδομών &amp; Μεταφορών</w:t>
              </w:r>
            </w:p>
            <w:p w14:paraId="19E200A9" w14:textId="77777777" w:rsidR="004B7888" w:rsidRPr="005A387E" w:rsidRDefault="000925B0" w:rsidP="004B7888">
              <w:pPr>
                <w:spacing w:after="0"/>
                <w:rPr>
                  <w:rFonts w:asciiTheme="majorHAnsi" w:hAnsiTheme="majorHAnsi" w:cstheme="minorHAnsi"/>
                  <w:color w:val="auto"/>
                </w:rPr>
              </w:pPr>
              <w:r>
                <w:rPr>
                  <w:rFonts w:asciiTheme="majorHAnsi" w:hAnsiTheme="majorHAnsi" w:cstheme="minorHAnsi"/>
                  <w:color w:val="auto"/>
                </w:rPr>
                <w:t>-κ. Ν</w:t>
              </w:r>
              <w:r w:rsidR="00466785" w:rsidRPr="005A387E">
                <w:rPr>
                  <w:rFonts w:asciiTheme="majorHAnsi" w:hAnsiTheme="majorHAnsi" w:cstheme="minorHAnsi"/>
                  <w:color w:val="auto"/>
                </w:rPr>
                <w:t>.</w:t>
              </w:r>
              <w:r>
                <w:rPr>
                  <w:rFonts w:asciiTheme="majorHAnsi" w:hAnsiTheme="majorHAnsi" w:cstheme="minorHAnsi"/>
                  <w:color w:val="auto"/>
                </w:rPr>
                <w:t xml:space="preserve"> Σταθόπουλο</w:t>
              </w:r>
              <w:r w:rsidR="00466785" w:rsidRPr="005A387E">
                <w:rPr>
                  <w:rFonts w:asciiTheme="majorHAnsi" w:hAnsiTheme="majorHAnsi" w:cstheme="minorHAnsi"/>
                  <w:color w:val="auto"/>
                </w:rPr>
                <w:t xml:space="preserve">, Γενικό Γραμματέα </w:t>
              </w:r>
              <w:r>
                <w:rPr>
                  <w:rFonts w:asciiTheme="majorHAnsi" w:hAnsiTheme="majorHAnsi" w:cstheme="minorHAnsi"/>
                  <w:color w:val="auto"/>
                </w:rPr>
                <w:t xml:space="preserve">Μεταφορών </w:t>
              </w:r>
            </w:p>
            <w:p w14:paraId="0E4004A0" w14:textId="77777777" w:rsidR="00E535C3" w:rsidRPr="005A387E" w:rsidRDefault="004B7888" w:rsidP="00E535C3">
              <w:pPr>
                <w:spacing w:after="200"/>
                <w:rPr>
                  <w:rFonts w:asciiTheme="majorHAnsi" w:hAnsiTheme="majorHAnsi" w:cstheme="minorHAnsi"/>
                  <w:color w:val="auto"/>
                </w:rPr>
              </w:pPr>
              <w:r w:rsidRPr="005A387E">
                <w:rPr>
                  <w:rFonts w:asciiTheme="majorHAnsi" w:hAnsiTheme="majorHAnsi" w:cstheme="minorHAnsi"/>
                  <w:color w:val="auto"/>
                </w:rPr>
                <w:t>-</w:t>
              </w:r>
              <w:r w:rsidR="00E535C3" w:rsidRPr="005A387E">
                <w:rPr>
                  <w:rFonts w:asciiTheme="majorHAnsi" w:hAnsiTheme="majorHAnsi" w:cstheme="minorHAnsi"/>
                  <w:color w:val="auto"/>
                </w:rPr>
                <w:t>Οργανώσεις- Μέλη Ε.Σ.Α.μεΑ.</w:t>
              </w:r>
            </w:p>
            <w:p w14:paraId="48FE2E90" w14:textId="77777777" w:rsidR="002D0AB7" w:rsidRPr="000E2BB8" w:rsidRDefault="008C7E42" w:rsidP="00E535C3">
              <w:pPr>
                <w:spacing w:line="240" w:lineRule="auto"/>
                <w:jc w:val="left"/>
              </w:pPr>
            </w:p>
          </w:sdtContent>
        </w:sdt>
      </w:sdtContent>
    </w:sdt>
    <w:p w14:paraId="5A4D2C3E"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F155F63" w14:textId="77777777" w:rsidTr="00166013">
            <w:tc>
              <w:tcPr>
                <w:tcW w:w="1701" w:type="dxa"/>
                <w:shd w:val="clear" w:color="auto" w:fill="F2F2F2" w:themeFill="background1" w:themeFillShade="F2"/>
              </w:tcPr>
              <w:p w14:paraId="5DA72FDF" w14:textId="77777777" w:rsidR="005925BA" w:rsidRDefault="005925BA" w:rsidP="00166013">
                <w:pPr>
                  <w:spacing w:before="60" w:after="60"/>
                  <w:jc w:val="right"/>
                </w:pPr>
                <w:r>
                  <w:rPr>
                    <w:noProof/>
                    <w:lang w:eastAsia="el-GR"/>
                  </w:rPr>
                  <w:drawing>
                    <wp:inline distT="0" distB="0" distL="0" distR="0" wp14:anchorId="6B383303" wp14:editId="6609F67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1E466AF"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2443E42"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1F94B02" w14:textId="77777777" w:rsidR="005925BA" w:rsidRPr="00CD3CE2" w:rsidRDefault="008C7E42"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0475D" w14:textId="77777777" w:rsidR="008C7E42" w:rsidRDefault="008C7E42" w:rsidP="00A5663B">
      <w:pPr>
        <w:spacing w:after="0" w:line="240" w:lineRule="auto"/>
      </w:pPr>
      <w:r>
        <w:separator/>
      </w:r>
    </w:p>
    <w:p w14:paraId="504E7AD9" w14:textId="77777777" w:rsidR="008C7E42" w:rsidRDefault="008C7E42"/>
  </w:endnote>
  <w:endnote w:type="continuationSeparator" w:id="0">
    <w:p w14:paraId="3C03141C" w14:textId="77777777" w:rsidR="008C7E42" w:rsidRDefault="008C7E42" w:rsidP="00A5663B">
      <w:pPr>
        <w:spacing w:after="0" w:line="240" w:lineRule="auto"/>
      </w:pPr>
      <w:r>
        <w:continuationSeparator/>
      </w:r>
    </w:p>
    <w:p w14:paraId="5D275D0C" w14:textId="77777777" w:rsidR="008C7E42" w:rsidRDefault="008C7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MyriadPro-Regular">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14:paraId="1C5693F8" w14:textId="77777777" w:rsidR="00811A9B" w:rsidRPr="005925BA" w:rsidRDefault="005925BA" w:rsidP="005925BA">
        <w:pPr>
          <w:pStyle w:val="a6"/>
          <w:ind w:left="-1797"/>
        </w:pPr>
        <w:r>
          <w:rPr>
            <w:noProof/>
            <w:lang w:eastAsia="el-GR"/>
          </w:rPr>
          <w:drawing>
            <wp:inline distT="0" distB="0" distL="0" distR="0" wp14:anchorId="7425FE02" wp14:editId="708E81C5">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A7F6EB0" w14:textId="77777777" w:rsidR="00042CAA" w:rsidRDefault="00042CAA" w:rsidP="00166013">
            <w:pPr>
              <w:pStyle w:val="a5"/>
              <w:spacing w:before="240"/>
              <w:rPr>
                <w:rFonts w:asciiTheme="minorHAnsi" w:hAnsiTheme="minorHAnsi"/>
                <w:color w:val="auto"/>
              </w:rPr>
            </w:pPr>
          </w:p>
          <w:p w14:paraId="05C65AA4" w14:textId="0CBC84D1"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5E7C5B">
              <w:rPr>
                <w:noProof/>
              </w:rPr>
              <w:t>2</w:t>
            </w:r>
            <w:r>
              <w:fldChar w:fldCharType="end"/>
            </w:r>
          </w:p>
          <w:p w14:paraId="258FED11" w14:textId="77777777" w:rsidR="002D0AB7" w:rsidRPr="00042CAA" w:rsidRDefault="008C7E42"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3F47A" w14:textId="77777777" w:rsidR="008C7E42" w:rsidRDefault="008C7E42" w:rsidP="00A5663B">
      <w:pPr>
        <w:spacing w:after="0" w:line="240" w:lineRule="auto"/>
      </w:pPr>
      <w:bookmarkStart w:id="0" w:name="_Hlk484772647"/>
      <w:bookmarkEnd w:id="0"/>
      <w:r>
        <w:separator/>
      </w:r>
    </w:p>
    <w:p w14:paraId="1C46D3A6" w14:textId="77777777" w:rsidR="008C7E42" w:rsidRDefault="008C7E42"/>
  </w:footnote>
  <w:footnote w:type="continuationSeparator" w:id="0">
    <w:p w14:paraId="78CEBC41" w14:textId="77777777" w:rsidR="008C7E42" w:rsidRDefault="008C7E42" w:rsidP="00A5663B">
      <w:pPr>
        <w:spacing w:after="0" w:line="240" w:lineRule="auto"/>
      </w:pPr>
      <w:r>
        <w:continuationSeparator/>
      </w:r>
    </w:p>
    <w:p w14:paraId="2E18F0CA" w14:textId="77777777" w:rsidR="008C7E42" w:rsidRDefault="008C7E42"/>
  </w:footnote>
  <w:footnote w:id="1">
    <w:p w14:paraId="09424452" w14:textId="7AC7FE84" w:rsidR="00574C60" w:rsidRPr="00574C60" w:rsidRDefault="00574C60">
      <w:pPr>
        <w:pStyle w:val="af8"/>
      </w:pPr>
      <w:r>
        <w:rPr>
          <w:rStyle w:val="af9"/>
        </w:rPr>
        <w:footnoteRef/>
      </w:r>
      <w:r w:rsidRPr="00574C60">
        <w:t xml:space="preserve"> </w:t>
      </w:r>
      <w:r>
        <w:t>Μ</w:t>
      </w:r>
      <w:r w:rsidRPr="00574C60">
        <w:t>ε θέμα «Κατάθεση θεμάτων που αφορούν στα άτομα με αναπηρία και σχετίζονται με τους τομείς αρμοδιότητας του Υπουργού Υποδομών &amp; Μεταφορών -τομέα Μεταφορών»</w:t>
      </w:r>
    </w:p>
  </w:footnote>
  <w:footnote w:id="2">
    <w:p w14:paraId="7974AE47" w14:textId="47E49718" w:rsidR="00574C60" w:rsidRPr="00574C60" w:rsidRDefault="00574C60">
      <w:pPr>
        <w:pStyle w:val="af8"/>
      </w:pPr>
      <w:r>
        <w:rPr>
          <w:rStyle w:val="af9"/>
        </w:rPr>
        <w:footnoteRef/>
      </w:r>
      <w:r w:rsidRPr="00574C60">
        <w:t xml:space="preserve"> </w:t>
      </w:r>
      <w:r>
        <w:t>Με θέμα «</w:t>
      </w:r>
      <w:r w:rsidRPr="00574C60">
        <w:t>Κατάθεση θεμάτων που αφορούν στα άτομα με αναπηρία και σχετίζονται με τους τομείς αρμοδιότητας του Υπουργού Υποδομών &amp; Μεταφορών -τομέα Υποδομ</w:t>
      </w:r>
      <w:r>
        <w:t xml:space="preserve">ών» </w:t>
      </w:r>
    </w:p>
  </w:footnote>
  <w:footnote w:id="3">
    <w:p w14:paraId="1735FF78" w14:textId="77777777" w:rsidR="00EC5888" w:rsidRPr="00EC5888" w:rsidRDefault="00EC5888">
      <w:pPr>
        <w:pStyle w:val="af8"/>
        <w:rPr>
          <w:lang w:val="en-US"/>
        </w:rPr>
      </w:pPr>
      <w:r>
        <w:rPr>
          <w:rStyle w:val="af9"/>
        </w:rPr>
        <w:footnoteRef/>
      </w:r>
      <w:r w:rsidRPr="00EC5888">
        <w:rPr>
          <w:lang w:val="en-US"/>
        </w:rPr>
        <w:t xml:space="preserve"> </w:t>
      </w:r>
      <w:r>
        <w:rPr>
          <w:rFonts w:asciiTheme="minorHAnsi" w:hAnsiTheme="minorHAnsi" w:cstheme="minorHAnsi"/>
          <w:lang w:val="en-GB"/>
        </w:rPr>
        <w:t>European Commission, DG Enterprise &amp; Industry,</w:t>
      </w:r>
      <w:r w:rsidRPr="00EC5888">
        <w:rPr>
          <w:rFonts w:asciiTheme="minorHAnsi" w:hAnsiTheme="minorHAnsi" w:cstheme="minorHAnsi"/>
          <w:lang w:val="en-US"/>
        </w:rPr>
        <w:t xml:space="preserve"> «</w:t>
      </w:r>
      <w:r w:rsidRPr="00EC5888">
        <w:rPr>
          <w:rFonts w:asciiTheme="minorHAnsi" w:hAnsiTheme="minorHAnsi" w:cstheme="minorHAnsi"/>
          <w:i/>
          <w:iCs/>
          <w:lang w:val="en-US"/>
        </w:rPr>
        <w:t>ECONOMIC IMPACT AND TRAVEL PATTERNS OF ACCESSIBLE TOURISM IN EUROPE</w:t>
      </w:r>
      <w:r w:rsidRPr="00EC5888">
        <w:rPr>
          <w:rFonts w:asciiTheme="minorHAnsi" w:hAnsiTheme="minorHAnsi" w:cstheme="minorHAnsi"/>
          <w:lang w:val="en-US"/>
        </w:rPr>
        <w:t>» – FINAL REPORT, 2012-2013</w:t>
      </w:r>
    </w:p>
  </w:footnote>
  <w:footnote w:id="4">
    <w:p w14:paraId="0D9667CD" w14:textId="77777777" w:rsidR="00EC5888" w:rsidRPr="00EC5888" w:rsidRDefault="00EC5888" w:rsidP="00E23E30">
      <w:pPr>
        <w:pStyle w:val="Default"/>
        <w:rPr>
          <w:lang w:val="en-GB"/>
        </w:rPr>
      </w:pPr>
      <w:r>
        <w:rPr>
          <w:rStyle w:val="af9"/>
        </w:rPr>
        <w:footnoteRef/>
      </w:r>
      <w:r w:rsidRPr="00EC5888">
        <w:t xml:space="preserve"> </w:t>
      </w:r>
      <w:r>
        <w:rPr>
          <w:rFonts w:asciiTheme="minorHAnsi" w:hAnsiTheme="minorHAnsi" w:cstheme="minorHAnsi"/>
          <w:sz w:val="20"/>
          <w:szCs w:val="20"/>
          <w:lang w:val="en-GB"/>
        </w:rPr>
        <w:t xml:space="preserve">UNWTO, </w:t>
      </w:r>
      <w:r w:rsidRPr="00AA5FCE">
        <w:rPr>
          <w:rFonts w:asciiTheme="minorHAnsi" w:hAnsiTheme="minorHAnsi" w:cstheme="minorHAnsi"/>
          <w:sz w:val="20"/>
          <w:szCs w:val="20"/>
        </w:rPr>
        <w:t xml:space="preserve">Update of the 2005 UNWTO General Assembly Recommendations on “Accessible Tourism for All”, taking into consideration the UN Convention on the Rights of Persons with Disabilities of 2007, </w:t>
      </w:r>
      <w:r>
        <w:rPr>
          <w:rFonts w:asciiTheme="minorHAnsi" w:hAnsiTheme="minorHAnsi" w:cstheme="minorHAnsi"/>
          <w:sz w:val="20"/>
          <w:szCs w:val="20"/>
          <w:lang w:val="en-GB"/>
        </w:rPr>
        <w:t>2013</w:t>
      </w:r>
    </w:p>
  </w:footnote>
  <w:footnote w:id="5">
    <w:p w14:paraId="5E18E8B4" w14:textId="2A09DEBD" w:rsidR="00E23E30" w:rsidRPr="006B2CAB" w:rsidRDefault="00E23E30">
      <w:pPr>
        <w:pStyle w:val="af8"/>
        <w:rPr>
          <w:rFonts w:asciiTheme="minorHAnsi" w:hAnsiTheme="minorHAnsi" w:cstheme="minorHAnsi"/>
        </w:rPr>
      </w:pPr>
      <w:r>
        <w:rPr>
          <w:rStyle w:val="af9"/>
        </w:rPr>
        <w:footnoteRef/>
      </w:r>
      <w:r w:rsidRPr="006B2CAB">
        <w:t xml:space="preserve"> </w:t>
      </w:r>
      <w:r w:rsidRPr="006B2CAB">
        <w:rPr>
          <w:rFonts w:asciiTheme="minorHAnsi" w:hAnsiTheme="minorHAnsi" w:cstheme="minorHAnsi"/>
        </w:rPr>
        <w:t>Βλ. Κανονισμούς ΕΚ 1107/2006, 1371/2007, 181/2011</w:t>
      </w:r>
    </w:p>
  </w:footnote>
  <w:footnote w:id="6">
    <w:p w14:paraId="6EA80C44" w14:textId="77777777" w:rsidR="007A2AE9" w:rsidRPr="00327262" w:rsidRDefault="007A2AE9" w:rsidP="007A2AE9">
      <w:pPr>
        <w:pStyle w:val="af8"/>
        <w:rPr>
          <w:rFonts w:asciiTheme="minorHAnsi" w:hAnsiTheme="minorHAnsi"/>
          <w:sz w:val="18"/>
          <w:szCs w:val="18"/>
        </w:rPr>
      </w:pPr>
      <w:r w:rsidRPr="00327262">
        <w:rPr>
          <w:rStyle w:val="af9"/>
          <w:rFonts w:asciiTheme="minorHAnsi" w:hAnsiTheme="minorHAnsi"/>
          <w:sz w:val="18"/>
          <w:szCs w:val="18"/>
        </w:rPr>
        <w:footnoteRef/>
      </w:r>
      <w:r w:rsidRPr="00327262">
        <w:rPr>
          <w:rFonts w:asciiTheme="minorHAnsi" w:hAnsiTheme="minorHAnsi"/>
          <w:sz w:val="18"/>
          <w:szCs w:val="18"/>
        </w:rPr>
        <w:t xml:space="preserve"> </w:t>
      </w:r>
      <w:hyperlink r:id="rId1" w:history="1">
        <w:r w:rsidRPr="00327262">
          <w:rPr>
            <w:rStyle w:val="-"/>
            <w:rFonts w:asciiTheme="minorHAnsi" w:hAnsiTheme="minorHAnsi"/>
            <w:sz w:val="18"/>
            <w:szCs w:val="18"/>
          </w:rPr>
          <w:t>https://www.esamea.gr/our-actions/rest-actions/4258-ethniko-programma-gia-tin-efarmogi-tis-symbasis-gia-ta-dikaiomata-ton-atomon-me-anapiria-me-stoxo-tin-entaxi-kai-tin-koinoniki-prostasia-ton-dikaiomaton-ton-atomon-me-anapiria-me-xronies-pathiseis-kai-ton-oikogeneion-toys-kai-tin-arsi-olon-ton-morfon-dia</w:t>
        </w:r>
      </w:hyperlink>
      <w:r w:rsidRPr="00327262">
        <w:rPr>
          <w:rFonts w:asciiTheme="minorHAnsi" w:hAnsiTheme="min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14:paraId="61D2FA1E" w14:textId="77777777" w:rsidR="005925BA" w:rsidRPr="005925BA" w:rsidRDefault="005925BA" w:rsidP="005925BA">
        <w:pPr>
          <w:pStyle w:val="a5"/>
          <w:ind w:left="-1800"/>
          <w:rPr>
            <w:lang w:val="en-US"/>
          </w:rPr>
        </w:pPr>
        <w:r>
          <w:rPr>
            <w:noProof/>
            <w:lang w:eastAsia="el-GR"/>
          </w:rPr>
          <w:drawing>
            <wp:inline distT="0" distB="0" distL="0" distR="0" wp14:anchorId="6B67E86E" wp14:editId="0C4CAA17">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3EC73616" w14:textId="77777777" w:rsidR="002D0AB7" w:rsidRPr="00042CAA" w:rsidRDefault="00042CAA" w:rsidP="00042CAA">
        <w:pPr>
          <w:pStyle w:val="a5"/>
          <w:ind w:left="-1800"/>
        </w:pPr>
        <w:r>
          <w:rPr>
            <w:noProof/>
            <w:lang w:eastAsia="el-GR"/>
          </w:rPr>
          <w:drawing>
            <wp:inline distT="0" distB="0" distL="0" distR="0" wp14:anchorId="261543E6" wp14:editId="18DAA69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E4351A4"/>
    <w:multiLevelType w:val="multilevel"/>
    <w:tmpl w:val="96CEEE8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7"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6"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323662C"/>
    <w:multiLevelType w:val="hybridMultilevel"/>
    <w:tmpl w:val="94F8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70A031F"/>
    <w:multiLevelType w:val="multilevel"/>
    <w:tmpl w:val="EF423A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FF40941"/>
    <w:multiLevelType w:val="multilevel"/>
    <w:tmpl w:val="53B235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5"/>
  </w:num>
  <w:num w:numId="11">
    <w:abstractNumId w:val="24"/>
  </w:num>
  <w:num w:numId="12">
    <w:abstractNumId w:val="15"/>
  </w:num>
  <w:num w:numId="13">
    <w:abstractNumId w:val="10"/>
  </w:num>
  <w:num w:numId="14">
    <w:abstractNumId w:val="1"/>
  </w:num>
  <w:num w:numId="15">
    <w:abstractNumId w:val="12"/>
  </w:num>
  <w:num w:numId="16">
    <w:abstractNumId w:val="19"/>
  </w:num>
  <w:num w:numId="17">
    <w:abstractNumId w:val="20"/>
  </w:num>
  <w:num w:numId="18">
    <w:abstractNumId w:val="22"/>
  </w:num>
  <w:num w:numId="19">
    <w:abstractNumId w:val="11"/>
  </w:num>
  <w:num w:numId="20">
    <w:abstractNumId w:val="9"/>
  </w:num>
  <w:num w:numId="21">
    <w:abstractNumId w:val="28"/>
  </w:num>
  <w:num w:numId="22">
    <w:abstractNumId w:val="7"/>
  </w:num>
  <w:num w:numId="23">
    <w:abstractNumId w:val="14"/>
  </w:num>
  <w:num w:numId="24">
    <w:abstractNumId w:val="3"/>
  </w:num>
  <w:num w:numId="25">
    <w:abstractNumId w:val="8"/>
  </w:num>
  <w:num w:numId="26">
    <w:abstractNumId w:val="13"/>
  </w:num>
  <w:num w:numId="27">
    <w:abstractNumId w:val="0"/>
  </w:num>
  <w:num w:numId="28">
    <w:abstractNumId w:val="23"/>
  </w:num>
  <w:num w:numId="29">
    <w:abstractNumId w:val="18"/>
  </w:num>
  <w:num w:numId="30">
    <w:abstractNumId w:val="2"/>
  </w:num>
  <w:num w:numId="31">
    <w:abstractNumId w:val="16"/>
  </w:num>
  <w:num w:numId="32">
    <w:abstractNumId w:val="26"/>
  </w:num>
  <w:num w:numId="33">
    <w:abstractNumId w:val="4"/>
  </w:num>
  <w:num w:numId="34">
    <w:abstractNumId w:val="30"/>
  </w:num>
  <w:num w:numId="35">
    <w:abstractNumId w:val="5"/>
  </w:num>
  <w:num w:numId="36">
    <w:abstractNumId w:val="17"/>
  </w:num>
  <w:num w:numId="37">
    <w:abstractNumId w:val="21"/>
  </w:num>
  <w:num w:numId="38">
    <w:abstractNumId w:val="29"/>
  </w:num>
  <w:num w:numId="39">
    <w:abstractNumId w:val="27"/>
  </w:num>
  <w:num w:numId="40">
    <w:abstractNumId w:val="6"/>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89F"/>
    <w:rsid w:val="000075B8"/>
    <w:rsid w:val="00011187"/>
    <w:rsid w:val="000145EC"/>
    <w:rsid w:val="00016434"/>
    <w:rsid w:val="00017BFD"/>
    <w:rsid w:val="000224C1"/>
    <w:rsid w:val="000319B3"/>
    <w:rsid w:val="0003631E"/>
    <w:rsid w:val="00042CAA"/>
    <w:rsid w:val="00047E00"/>
    <w:rsid w:val="00054519"/>
    <w:rsid w:val="00060078"/>
    <w:rsid w:val="00070ADA"/>
    <w:rsid w:val="000717AA"/>
    <w:rsid w:val="0008214A"/>
    <w:rsid w:val="00084895"/>
    <w:rsid w:val="000864B5"/>
    <w:rsid w:val="00091240"/>
    <w:rsid w:val="000925B0"/>
    <w:rsid w:val="000A425D"/>
    <w:rsid w:val="000A5463"/>
    <w:rsid w:val="000A7A49"/>
    <w:rsid w:val="000B2FB4"/>
    <w:rsid w:val="000B3F3B"/>
    <w:rsid w:val="000C099E"/>
    <w:rsid w:val="000C0B4E"/>
    <w:rsid w:val="000C14DF"/>
    <w:rsid w:val="000C2C56"/>
    <w:rsid w:val="000C602B"/>
    <w:rsid w:val="000D34E2"/>
    <w:rsid w:val="000D3D70"/>
    <w:rsid w:val="000E0567"/>
    <w:rsid w:val="000E2BB8"/>
    <w:rsid w:val="000E30A0"/>
    <w:rsid w:val="000E44E8"/>
    <w:rsid w:val="000E5FE9"/>
    <w:rsid w:val="000F10B9"/>
    <w:rsid w:val="000F2370"/>
    <w:rsid w:val="000F237D"/>
    <w:rsid w:val="000F4280"/>
    <w:rsid w:val="000F76F5"/>
    <w:rsid w:val="00100E9A"/>
    <w:rsid w:val="0010481F"/>
    <w:rsid w:val="00104FD0"/>
    <w:rsid w:val="00107192"/>
    <w:rsid w:val="00113CC2"/>
    <w:rsid w:val="0012167B"/>
    <w:rsid w:val="00124EC1"/>
    <w:rsid w:val="001304E0"/>
    <w:rsid w:val="00137185"/>
    <w:rsid w:val="00145F03"/>
    <w:rsid w:val="001501AA"/>
    <w:rsid w:val="0016039E"/>
    <w:rsid w:val="00162CAE"/>
    <w:rsid w:val="0016520C"/>
    <w:rsid w:val="00166013"/>
    <w:rsid w:val="00167EF2"/>
    <w:rsid w:val="00167FBD"/>
    <w:rsid w:val="0019412D"/>
    <w:rsid w:val="00195369"/>
    <w:rsid w:val="001962F4"/>
    <w:rsid w:val="001A06C6"/>
    <w:rsid w:val="001A483E"/>
    <w:rsid w:val="001A62AD"/>
    <w:rsid w:val="001A67BA"/>
    <w:rsid w:val="001A7F67"/>
    <w:rsid w:val="001B090B"/>
    <w:rsid w:val="001B3428"/>
    <w:rsid w:val="001B6596"/>
    <w:rsid w:val="001B7832"/>
    <w:rsid w:val="001C5964"/>
    <w:rsid w:val="001C78E4"/>
    <w:rsid w:val="001C7F18"/>
    <w:rsid w:val="001D489B"/>
    <w:rsid w:val="001E177F"/>
    <w:rsid w:val="001E439E"/>
    <w:rsid w:val="001F02A6"/>
    <w:rsid w:val="001F1161"/>
    <w:rsid w:val="001F36B5"/>
    <w:rsid w:val="001F4F51"/>
    <w:rsid w:val="001F79A0"/>
    <w:rsid w:val="002036FD"/>
    <w:rsid w:val="002058AF"/>
    <w:rsid w:val="002061EF"/>
    <w:rsid w:val="002077C8"/>
    <w:rsid w:val="0022329B"/>
    <w:rsid w:val="002251AF"/>
    <w:rsid w:val="002354C7"/>
    <w:rsid w:val="00236A27"/>
    <w:rsid w:val="00240D4D"/>
    <w:rsid w:val="00242F7C"/>
    <w:rsid w:val="00244996"/>
    <w:rsid w:val="002534FE"/>
    <w:rsid w:val="00255DD0"/>
    <w:rsid w:val="00256E4C"/>
    <w:rsid w:val="002570E4"/>
    <w:rsid w:val="00264E1B"/>
    <w:rsid w:val="0026597B"/>
    <w:rsid w:val="00271036"/>
    <w:rsid w:val="00275BB3"/>
    <w:rsid w:val="0027672E"/>
    <w:rsid w:val="00283987"/>
    <w:rsid w:val="00285D4A"/>
    <w:rsid w:val="0028771D"/>
    <w:rsid w:val="002A256F"/>
    <w:rsid w:val="002A4C2D"/>
    <w:rsid w:val="002B2CFA"/>
    <w:rsid w:val="002B2F35"/>
    <w:rsid w:val="002B43D6"/>
    <w:rsid w:val="002C4134"/>
    <w:rsid w:val="002C71E5"/>
    <w:rsid w:val="002D0AB7"/>
    <w:rsid w:val="002D1046"/>
    <w:rsid w:val="002D1D01"/>
    <w:rsid w:val="002D2A79"/>
    <w:rsid w:val="002E0B5B"/>
    <w:rsid w:val="002F692C"/>
    <w:rsid w:val="003012EC"/>
    <w:rsid w:val="00301E00"/>
    <w:rsid w:val="00306F9C"/>
    <w:rsid w:val="003071D9"/>
    <w:rsid w:val="003120E4"/>
    <w:rsid w:val="0032111F"/>
    <w:rsid w:val="00322A0B"/>
    <w:rsid w:val="00326F43"/>
    <w:rsid w:val="00327262"/>
    <w:rsid w:val="0032761B"/>
    <w:rsid w:val="00327F27"/>
    <w:rsid w:val="003326D2"/>
    <w:rsid w:val="003336F9"/>
    <w:rsid w:val="00334C53"/>
    <w:rsid w:val="00337205"/>
    <w:rsid w:val="0034122A"/>
    <w:rsid w:val="00345D70"/>
    <w:rsid w:val="0034662F"/>
    <w:rsid w:val="003522F6"/>
    <w:rsid w:val="00360859"/>
    <w:rsid w:val="00361404"/>
    <w:rsid w:val="00371099"/>
    <w:rsid w:val="00371AFA"/>
    <w:rsid w:val="00375F6F"/>
    <w:rsid w:val="003848CD"/>
    <w:rsid w:val="003956F9"/>
    <w:rsid w:val="003A4B9D"/>
    <w:rsid w:val="003A6DE4"/>
    <w:rsid w:val="003B0D39"/>
    <w:rsid w:val="003B245B"/>
    <w:rsid w:val="003B2460"/>
    <w:rsid w:val="003B2C59"/>
    <w:rsid w:val="003B3E78"/>
    <w:rsid w:val="003B3F10"/>
    <w:rsid w:val="003B6AC5"/>
    <w:rsid w:val="003C04AA"/>
    <w:rsid w:val="003C64B2"/>
    <w:rsid w:val="003D32C1"/>
    <w:rsid w:val="003D3C59"/>
    <w:rsid w:val="003D4D14"/>
    <w:rsid w:val="003D73D0"/>
    <w:rsid w:val="003E38C4"/>
    <w:rsid w:val="003E4D05"/>
    <w:rsid w:val="003E51A1"/>
    <w:rsid w:val="003F2BB8"/>
    <w:rsid w:val="003F789B"/>
    <w:rsid w:val="00412BB7"/>
    <w:rsid w:val="00413626"/>
    <w:rsid w:val="00415D99"/>
    <w:rsid w:val="00421FA4"/>
    <w:rsid w:val="00424D51"/>
    <w:rsid w:val="00427DE8"/>
    <w:rsid w:val="0043270D"/>
    <w:rsid w:val="004355A3"/>
    <w:rsid w:val="004406A4"/>
    <w:rsid w:val="004443A9"/>
    <w:rsid w:val="00464C73"/>
    <w:rsid w:val="00466785"/>
    <w:rsid w:val="0047186A"/>
    <w:rsid w:val="00472284"/>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7530"/>
    <w:rsid w:val="004E7E91"/>
    <w:rsid w:val="004F1CA5"/>
    <w:rsid w:val="004F299A"/>
    <w:rsid w:val="004F336E"/>
    <w:rsid w:val="004F79C9"/>
    <w:rsid w:val="00501973"/>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7D78"/>
    <w:rsid w:val="00553FD9"/>
    <w:rsid w:val="00561155"/>
    <w:rsid w:val="0056123E"/>
    <w:rsid w:val="00573B0A"/>
    <w:rsid w:val="00574C60"/>
    <w:rsid w:val="00577B8E"/>
    <w:rsid w:val="0058273F"/>
    <w:rsid w:val="00583700"/>
    <w:rsid w:val="005925BA"/>
    <w:rsid w:val="005946E0"/>
    <w:rsid w:val="005956CD"/>
    <w:rsid w:val="005A0E48"/>
    <w:rsid w:val="005A387E"/>
    <w:rsid w:val="005B00C5"/>
    <w:rsid w:val="005B661B"/>
    <w:rsid w:val="005C077E"/>
    <w:rsid w:val="005C201F"/>
    <w:rsid w:val="005C24CF"/>
    <w:rsid w:val="005C2C02"/>
    <w:rsid w:val="005C5A0B"/>
    <w:rsid w:val="005C6905"/>
    <w:rsid w:val="005C6EDA"/>
    <w:rsid w:val="005D05EE"/>
    <w:rsid w:val="005D2B1C"/>
    <w:rsid w:val="005D30F3"/>
    <w:rsid w:val="005D44A7"/>
    <w:rsid w:val="005E3B73"/>
    <w:rsid w:val="005E7C5B"/>
    <w:rsid w:val="005F5A54"/>
    <w:rsid w:val="005F68D3"/>
    <w:rsid w:val="005F6E90"/>
    <w:rsid w:val="005F7905"/>
    <w:rsid w:val="00610A7E"/>
    <w:rsid w:val="00612214"/>
    <w:rsid w:val="00612EF3"/>
    <w:rsid w:val="00616D1F"/>
    <w:rsid w:val="00617A29"/>
    <w:rsid w:val="00617AC0"/>
    <w:rsid w:val="0062764D"/>
    <w:rsid w:val="00630348"/>
    <w:rsid w:val="00637258"/>
    <w:rsid w:val="00642AA7"/>
    <w:rsid w:val="00646F21"/>
    <w:rsid w:val="00647299"/>
    <w:rsid w:val="00651CD5"/>
    <w:rsid w:val="00651ED0"/>
    <w:rsid w:val="006570CD"/>
    <w:rsid w:val="00663E61"/>
    <w:rsid w:val="0066741D"/>
    <w:rsid w:val="00674144"/>
    <w:rsid w:val="006808A9"/>
    <w:rsid w:val="006873C5"/>
    <w:rsid w:val="0069052E"/>
    <w:rsid w:val="0069076F"/>
    <w:rsid w:val="006A40ED"/>
    <w:rsid w:val="006A785A"/>
    <w:rsid w:val="006B0355"/>
    <w:rsid w:val="006B063A"/>
    <w:rsid w:val="006B2CAB"/>
    <w:rsid w:val="006B3332"/>
    <w:rsid w:val="006C4E3A"/>
    <w:rsid w:val="006D0554"/>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91992"/>
    <w:rsid w:val="007A2AE9"/>
    <w:rsid w:val="007A469B"/>
    <w:rsid w:val="007A6300"/>
    <w:rsid w:val="007A6E45"/>
    <w:rsid w:val="007A781F"/>
    <w:rsid w:val="007B2EA7"/>
    <w:rsid w:val="007D1B7C"/>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7467"/>
    <w:rsid w:val="00860404"/>
    <w:rsid w:val="00876B17"/>
    <w:rsid w:val="00880266"/>
    <w:rsid w:val="00886205"/>
    <w:rsid w:val="00887865"/>
    <w:rsid w:val="00890E52"/>
    <w:rsid w:val="00895AE5"/>
    <w:rsid w:val="008960BB"/>
    <w:rsid w:val="008A26A3"/>
    <w:rsid w:val="008A421B"/>
    <w:rsid w:val="008B141E"/>
    <w:rsid w:val="008B3278"/>
    <w:rsid w:val="008B5B34"/>
    <w:rsid w:val="008C7E42"/>
    <w:rsid w:val="008D2730"/>
    <w:rsid w:val="008E644C"/>
    <w:rsid w:val="008F0E1F"/>
    <w:rsid w:val="008F36C1"/>
    <w:rsid w:val="008F4A49"/>
    <w:rsid w:val="00901F06"/>
    <w:rsid w:val="00936BAC"/>
    <w:rsid w:val="0094089F"/>
    <w:rsid w:val="009503E0"/>
    <w:rsid w:val="009507F4"/>
    <w:rsid w:val="00953909"/>
    <w:rsid w:val="00955290"/>
    <w:rsid w:val="009600CF"/>
    <w:rsid w:val="00960391"/>
    <w:rsid w:val="00960B06"/>
    <w:rsid w:val="00964477"/>
    <w:rsid w:val="00972E62"/>
    <w:rsid w:val="00974EEA"/>
    <w:rsid w:val="00977C9D"/>
    <w:rsid w:val="00980425"/>
    <w:rsid w:val="009820CA"/>
    <w:rsid w:val="00991E29"/>
    <w:rsid w:val="00995C38"/>
    <w:rsid w:val="009A27C9"/>
    <w:rsid w:val="009A30F5"/>
    <w:rsid w:val="009A4192"/>
    <w:rsid w:val="009A4F10"/>
    <w:rsid w:val="009B3183"/>
    <w:rsid w:val="009C06F7"/>
    <w:rsid w:val="009C095E"/>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4753"/>
    <w:rsid w:val="00A35350"/>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F66C4"/>
    <w:rsid w:val="00AF7DE7"/>
    <w:rsid w:val="00B01AB1"/>
    <w:rsid w:val="00B052F6"/>
    <w:rsid w:val="00B14597"/>
    <w:rsid w:val="00B16964"/>
    <w:rsid w:val="00B24B20"/>
    <w:rsid w:val="00B24CE3"/>
    <w:rsid w:val="00B24F28"/>
    <w:rsid w:val="00B25118"/>
    <w:rsid w:val="00B25CDE"/>
    <w:rsid w:val="00B27D47"/>
    <w:rsid w:val="00B30846"/>
    <w:rsid w:val="00B30EDC"/>
    <w:rsid w:val="00B343FA"/>
    <w:rsid w:val="00B377EF"/>
    <w:rsid w:val="00B40068"/>
    <w:rsid w:val="00B4362C"/>
    <w:rsid w:val="00B4479D"/>
    <w:rsid w:val="00B44B27"/>
    <w:rsid w:val="00B5480D"/>
    <w:rsid w:val="00B555D0"/>
    <w:rsid w:val="00B56BD1"/>
    <w:rsid w:val="00B61BDB"/>
    <w:rsid w:val="00B70C66"/>
    <w:rsid w:val="00B73A9A"/>
    <w:rsid w:val="00B812C4"/>
    <w:rsid w:val="00B81D56"/>
    <w:rsid w:val="00B86779"/>
    <w:rsid w:val="00B926D1"/>
    <w:rsid w:val="00B92A91"/>
    <w:rsid w:val="00B9750D"/>
    <w:rsid w:val="00B977C3"/>
    <w:rsid w:val="00BB1DBD"/>
    <w:rsid w:val="00BB7FC1"/>
    <w:rsid w:val="00BC5CFD"/>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5DFE"/>
    <w:rsid w:val="00C46534"/>
    <w:rsid w:val="00C520CF"/>
    <w:rsid w:val="00C52547"/>
    <w:rsid w:val="00C55583"/>
    <w:rsid w:val="00C72516"/>
    <w:rsid w:val="00C729A1"/>
    <w:rsid w:val="00C77FA6"/>
    <w:rsid w:val="00C80445"/>
    <w:rsid w:val="00C83F4F"/>
    <w:rsid w:val="00C864D7"/>
    <w:rsid w:val="00C90057"/>
    <w:rsid w:val="00CA0D5A"/>
    <w:rsid w:val="00CA0E96"/>
    <w:rsid w:val="00CA1AE3"/>
    <w:rsid w:val="00CA3674"/>
    <w:rsid w:val="00CB1E4C"/>
    <w:rsid w:val="00CB6941"/>
    <w:rsid w:val="00CB7C4D"/>
    <w:rsid w:val="00CC22AC"/>
    <w:rsid w:val="00CC3455"/>
    <w:rsid w:val="00CC59F5"/>
    <w:rsid w:val="00CC62E9"/>
    <w:rsid w:val="00CC7E45"/>
    <w:rsid w:val="00CD13E7"/>
    <w:rsid w:val="00CD3CE2"/>
    <w:rsid w:val="00CD6D05"/>
    <w:rsid w:val="00CE0328"/>
    <w:rsid w:val="00CE0CB1"/>
    <w:rsid w:val="00CE5FF4"/>
    <w:rsid w:val="00CF0E8A"/>
    <w:rsid w:val="00CF6473"/>
    <w:rsid w:val="00CF7074"/>
    <w:rsid w:val="00D00461"/>
    <w:rsid w:val="00D0058D"/>
    <w:rsid w:val="00D00AC1"/>
    <w:rsid w:val="00D00CFB"/>
    <w:rsid w:val="00D01C51"/>
    <w:rsid w:val="00D03539"/>
    <w:rsid w:val="00D04F1F"/>
    <w:rsid w:val="00D10742"/>
    <w:rsid w:val="00D11B9D"/>
    <w:rsid w:val="00D14800"/>
    <w:rsid w:val="00D17E09"/>
    <w:rsid w:val="00D25DE6"/>
    <w:rsid w:val="00D40D50"/>
    <w:rsid w:val="00D4303F"/>
    <w:rsid w:val="00D43376"/>
    <w:rsid w:val="00D4455A"/>
    <w:rsid w:val="00D53C47"/>
    <w:rsid w:val="00D7519B"/>
    <w:rsid w:val="00D77D76"/>
    <w:rsid w:val="00D83B62"/>
    <w:rsid w:val="00D9340A"/>
    <w:rsid w:val="00D93DCC"/>
    <w:rsid w:val="00DA14A2"/>
    <w:rsid w:val="00DA2AB5"/>
    <w:rsid w:val="00DA5411"/>
    <w:rsid w:val="00DA59FF"/>
    <w:rsid w:val="00DB1DB9"/>
    <w:rsid w:val="00DB24CA"/>
    <w:rsid w:val="00DB2FC8"/>
    <w:rsid w:val="00DC64B0"/>
    <w:rsid w:val="00DD1D03"/>
    <w:rsid w:val="00DD2AA1"/>
    <w:rsid w:val="00DD7797"/>
    <w:rsid w:val="00DD7ED9"/>
    <w:rsid w:val="00DE2F2B"/>
    <w:rsid w:val="00DE3DAF"/>
    <w:rsid w:val="00DE62F3"/>
    <w:rsid w:val="00DF27F7"/>
    <w:rsid w:val="00DF3E94"/>
    <w:rsid w:val="00DF4614"/>
    <w:rsid w:val="00DF7B7B"/>
    <w:rsid w:val="00E018A8"/>
    <w:rsid w:val="00E16B7C"/>
    <w:rsid w:val="00E200A4"/>
    <w:rsid w:val="00E206BA"/>
    <w:rsid w:val="00E22772"/>
    <w:rsid w:val="00E23E30"/>
    <w:rsid w:val="00E2431C"/>
    <w:rsid w:val="00E3047F"/>
    <w:rsid w:val="00E3222F"/>
    <w:rsid w:val="00E357D4"/>
    <w:rsid w:val="00E40395"/>
    <w:rsid w:val="00E40D94"/>
    <w:rsid w:val="00E429AD"/>
    <w:rsid w:val="00E535C3"/>
    <w:rsid w:val="00E55813"/>
    <w:rsid w:val="00E70687"/>
    <w:rsid w:val="00E72589"/>
    <w:rsid w:val="00E7316C"/>
    <w:rsid w:val="00E776F1"/>
    <w:rsid w:val="00E90907"/>
    <w:rsid w:val="00E922F5"/>
    <w:rsid w:val="00EA0204"/>
    <w:rsid w:val="00EA0EDF"/>
    <w:rsid w:val="00EA36C5"/>
    <w:rsid w:val="00EB1312"/>
    <w:rsid w:val="00EC0BAC"/>
    <w:rsid w:val="00EC5888"/>
    <w:rsid w:val="00EC685C"/>
    <w:rsid w:val="00EC79CC"/>
    <w:rsid w:val="00ED0C27"/>
    <w:rsid w:val="00ED0DF9"/>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0B93"/>
    <w:rsid w:val="00F62786"/>
    <w:rsid w:val="00F64D51"/>
    <w:rsid w:val="00F736BA"/>
    <w:rsid w:val="00F80939"/>
    <w:rsid w:val="00F84821"/>
    <w:rsid w:val="00F926CD"/>
    <w:rsid w:val="00F97D08"/>
    <w:rsid w:val="00FA015E"/>
    <w:rsid w:val="00FA55E7"/>
    <w:rsid w:val="00FA673E"/>
    <w:rsid w:val="00FB1A46"/>
    <w:rsid w:val="00FC61EC"/>
    <w:rsid w:val="00FC692B"/>
    <w:rsid w:val="00FD05DF"/>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2FAFD"/>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Default">
    <w:name w:val="Default"/>
    <w:rsid w:val="00EC5888"/>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441370">
      <w:bodyDiv w:val="1"/>
      <w:marLeft w:val="0"/>
      <w:marRight w:val="0"/>
      <w:marTop w:val="0"/>
      <w:marBottom w:val="0"/>
      <w:divBdr>
        <w:top w:val="none" w:sz="0" w:space="0" w:color="auto"/>
        <w:left w:val="none" w:sz="0" w:space="0" w:color="auto"/>
        <w:bottom w:val="none" w:sz="0" w:space="0" w:color="auto"/>
        <w:right w:val="none" w:sz="0" w:space="0" w:color="auto"/>
      </w:divBdr>
    </w:div>
    <w:div w:id="14279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our-actions/rest-actions/4258-ethniko-programma-gia-tin-efarmogi-tis-symbasis-gia-ta-dikaiomata-ton-atomon-me-anapiria-me-stoxo-tin-entaxi-kai-tin-koinoniki-prostasia-ton-dikaiomaton-ton-atomon-me-anapiria-me-xronies-pathiseis-kai-ton-oikogeneion-toys-kai-tin-arsi-olon-ton-morfon-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08E29AAC0FE74D2F8E25328449CF83D0"/>
        <w:category>
          <w:name w:val="General"/>
          <w:gallery w:val="placeholder"/>
        </w:category>
        <w:types>
          <w:type w:val="bbPlcHdr"/>
        </w:types>
        <w:behaviors>
          <w:behavior w:val="content"/>
        </w:behaviors>
        <w:guid w:val="{6E55AE69-3E33-474A-ADC5-6E4CE4750DA0}"/>
      </w:docPartPr>
      <w:docPartBody>
        <w:p w:rsidR="00EF4353" w:rsidRDefault="008422B7" w:rsidP="008422B7">
          <w:pPr>
            <w:pStyle w:val="08E29AAC0FE74D2F8E25328449CF83D0"/>
          </w:pPr>
          <w:r w:rsidRPr="004D0BE2">
            <w:rPr>
              <w:rStyle w:val="a3"/>
              <w:color w:val="0070C0"/>
            </w:rPr>
            <w:t>Κλικ εδώ για να εισαγάγετε το 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MyriadPro-Regular">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0C6E8F"/>
    <w:rsid w:val="001138EA"/>
    <w:rsid w:val="00121F8D"/>
    <w:rsid w:val="00161B07"/>
    <w:rsid w:val="001B7818"/>
    <w:rsid w:val="002F4A22"/>
    <w:rsid w:val="003032A1"/>
    <w:rsid w:val="0034082E"/>
    <w:rsid w:val="003961D0"/>
    <w:rsid w:val="00424473"/>
    <w:rsid w:val="00521F5C"/>
    <w:rsid w:val="005220B4"/>
    <w:rsid w:val="005765B3"/>
    <w:rsid w:val="005E244C"/>
    <w:rsid w:val="006D634C"/>
    <w:rsid w:val="00716439"/>
    <w:rsid w:val="0081429B"/>
    <w:rsid w:val="00814CB5"/>
    <w:rsid w:val="008422B7"/>
    <w:rsid w:val="00865054"/>
    <w:rsid w:val="0088141A"/>
    <w:rsid w:val="0089444E"/>
    <w:rsid w:val="008C71F5"/>
    <w:rsid w:val="008E0B57"/>
    <w:rsid w:val="00943CE8"/>
    <w:rsid w:val="0095088E"/>
    <w:rsid w:val="00984FA9"/>
    <w:rsid w:val="00A117C4"/>
    <w:rsid w:val="00A54424"/>
    <w:rsid w:val="00A731C2"/>
    <w:rsid w:val="00AE209C"/>
    <w:rsid w:val="00AE2AA9"/>
    <w:rsid w:val="00B17A2B"/>
    <w:rsid w:val="00C1380E"/>
    <w:rsid w:val="00D80557"/>
    <w:rsid w:val="00DD32CB"/>
    <w:rsid w:val="00E070D4"/>
    <w:rsid w:val="00EC4095"/>
    <w:rsid w:val="00EF435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22B7"/>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08E29AAC0FE74D2F8E25328449CF83D0">
    <w:name w:val="08E29AAC0FE74D2F8E25328449CF83D0"/>
    <w:rsid w:val="008422B7"/>
    <w:rPr>
      <w:lang w:val="en-US" w:eastAsia="en-US"/>
    </w:rPr>
  </w:style>
  <w:style w:type="paragraph" w:customStyle="1" w:styleId="D37A2BAB4461448AB37EBA758CB8735A">
    <w:name w:val="D37A2BAB4461448AB37EBA758CB8735A"/>
    <w:rsid w:val="008422B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45DF28-AC2F-47E3-B899-CC5DBAE6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6</Pages>
  <Words>1303</Words>
  <Characters>7041</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2019-09-12T07:24:00Z</cp:lastPrinted>
  <dcterms:created xsi:type="dcterms:W3CDTF">2019-09-13T10:01:00Z</dcterms:created>
  <dcterms:modified xsi:type="dcterms:W3CDTF">2019-09-13T10:01:00Z</dcterms:modified>
  <cp:contentStatus/>
  <dc:language>Ελληνικά</dc:language>
  <cp:version>am-20180624</cp:version>
</cp:coreProperties>
</file>