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BA006E" w:rsidRDefault="00BA006E" w:rsidP="0066741D">
      <w:pPr>
        <w:pStyle w:val="af1"/>
      </w:pPr>
      <w:r>
        <w:t xml:space="preserve">Πληροφορίες Σ. Γεωργοπούλου </w:t>
      </w:r>
    </w:p>
    <w:sdt>
      <w:sdtPr>
        <w:id w:val="-481314470"/>
        <w:placeholder>
          <w:docPart w:val="A54DD33D467348E491014F8052FC326E"/>
        </w:placeholder>
        <w:text/>
      </w:sdtPr>
      <w:sdtEndPr/>
      <w:sdtContent>
        <w:p w:rsidR="00CC62E9" w:rsidRPr="00AB2576" w:rsidRDefault="00060851" w:rsidP="00CD3CE2">
          <w:pPr>
            <w:pStyle w:val="ac"/>
          </w:pPr>
          <w:r>
            <w:t>ΕΠΕΙΓΟΝ</w:t>
          </w:r>
        </w:p>
      </w:sdtContent>
    </w:sdt>
    <w:p w:rsidR="00A5663B" w:rsidRPr="00A5663B" w:rsidRDefault="007B22D4"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7-31T00:00:00Z">
                    <w:dateFormat w:val="dd.MM.yyyy"/>
                    <w:lid w:val="el-GR"/>
                    <w:storeMappedDataAs w:val="dateTime"/>
                    <w:calendar w:val="gregorian"/>
                  </w:date>
                </w:sdtPr>
                <w:sdtEndPr>
                  <w:rPr>
                    <w:rStyle w:val="a1"/>
                  </w:rPr>
                </w:sdtEndPr>
                <w:sdtContent>
                  <w:r w:rsidR="001B7BFE">
                    <w:rPr>
                      <w:rStyle w:val="Char6"/>
                    </w:rPr>
                    <w:t>31.07.2019</w:t>
                  </w:r>
                </w:sdtContent>
              </w:sdt>
            </w:sdtContent>
          </w:sdt>
        </w:sdtContent>
      </w:sdt>
    </w:p>
    <w:p w:rsidR="00A5663B" w:rsidRPr="006B4FCA" w:rsidRDefault="007B22D4"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565919">
        <w:rPr>
          <w:b/>
        </w:rPr>
        <w:t xml:space="preserve">        </w:t>
      </w:r>
      <w:r w:rsidR="00D37D9A">
        <w:rPr>
          <w:b/>
        </w:rPr>
        <w:t>1082</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DA7B54" w:rsidRDefault="00016434" w:rsidP="00DA7B54">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B34C98">
                        <w:rPr>
                          <w:sz w:val="22"/>
                          <w:szCs w:val="22"/>
                        </w:rPr>
                        <w:t>-</w:t>
                      </w:r>
                      <w:r w:rsidR="009F46EE">
                        <w:rPr>
                          <w:sz w:val="22"/>
                          <w:szCs w:val="22"/>
                        </w:rPr>
                        <w:t>Υπουργό Προστασίας του Πολίτη κ. Μ.</w:t>
                      </w:r>
                      <w:r w:rsidR="009F46EE" w:rsidRPr="009F46EE">
                        <w:t xml:space="preserve"> </w:t>
                      </w:r>
                      <w:r w:rsidR="00B34C98">
                        <w:rPr>
                          <w:sz w:val="22"/>
                          <w:szCs w:val="22"/>
                        </w:rPr>
                        <w:t>Χρυσοχοΐδη</w:t>
                      </w:r>
                    </w:sdtContent>
                  </w:sdt>
                </w:p>
              </w:sdtContent>
            </w:sdt>
          </w:sdtContent>
        </w:sdt>
      </w:sdtContent>
    </w:sdt>
    <w:p w:rsidR="002D0AB7" w:rsidRDefault="002D0AB7" w:rsidP="00DA7B54">
      <w:pPr>
        <w:pStyle w:val="a8"/>
        <w:spacing w:after="0" w:line="276" w:lineRule="auto"/>
        <w:ind w:left="992" w:hanging="992"/>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7B22D4"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91201F">
                    <w:t>Διαμαρτυρία</w:t>
                  </w:r>
                  <w:r w:rsidR="00E044DF">
                    <w:t xml:space="preserve"> της ΕΣΑμεΑ</w:t>
                  </w:r>
                  <w:r w:rsidR="002372E1">
                    <w:t xml:space="preserve"> γι</w:t>
                  </w:r>
                  <w:r w:rsidR="009701E4">
                    <w:t>α τις προσλήψεις Ειδικών Φρουρών</w:t>
                  </w:r>
                  <w:r w:rsidR="002372E1">
                    <w:t xml:space="preserve">, σύμφωνα με την </w:t>
                  </w:r>
                  <w:r w:rsidR="009F46EE">
                    <w:t xml:space="preserve"> </w:t>
                  </w:r>
                  <w:proofErr w:type="spellStart"/>
                  <w:r w:rsidR="009F46EE">
                    <w:t>υπ</w:t>
                  </w:r>
                  <w:proofErr w:type="spellEnd"/>
                  <w:r w:rsidR="009F46EE">
                    <w:t>΄</w:t>
                  </w:r>
                  <w:r w:rsidR="009F46EE" w:rsidRPr="009F46EE">
                    <w:t xml:space="preserve"> 700</w:t>
                  </w:r>
                  <w:r w:rsidR="002372E1">
                    <w:t>2</w:t>
                  </w:r>
                  <w:r w:rsidR="00BF68AA">
                    <w:t>/12/1-κστ</w:t>
                  </w:r>
                  <w:r w:rsidR="00B01FF2">
                    <w:t xml:space="preserve"> </w:t>
                  </w:r>
                  <w:r w:rsidR="002372E1">
                    <w:t>απόφαση (ΦΕΚ Β’ 3010/25.07.2019</w:t>
                  </w:r>
                </w:sdtContent>
              </w:sdt>
              <w:r w:rsidR="002D0AB7">
                <w:rPr>
                  <w:rStyle w:val="ab"/>
                </w:rPr>
                <w:t>»</w:t>
              </w:r>
            </w:p>
            <w:p w:rsidR="002D0AB7" w:rsidRDefault="007B22D4"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985BF5" w:rsidRPr="00B0468A" w:rsidRDefault="00985BF5" w:rsidP="004D270D">
              <w:r w:rsidRPr="00B0468A">
                <w:rPr>
                  <w:b/>
                </w:rPr>
                <w:t>Κύριε Υπουργέ,</w:t>
              </w:r>
            </w:p>
            <w:p w:rsidR="00E044DF" w:rsidRDefault="004D270D" w:rsidP="004D270D">
              <w:r w:rsidRPr="00B0468A">
                <w:rPr>
                  <w:b/>
                </w:rPr>
                <w:t>Η Εθνική Συνομοσπονδία Ατόμων με Αναπηρία (Ε.Σ.Α.μεΑ.)</w:t>
              </w:r>
              <w:r w:rsidR="003B0277" w:rsidRPr="00B0468A">
                <w:t xml:space="preserve"> </w:t>
              </w:r>
              <w:r w:rsidR="00D543F8" w:rsidRPr="00B0468A">
                <w:t>που αποτελεί τον τριτοβάθμιο κοινωνικό και συνδικαλιστικό φορέα των ατόμων με αναπηρία και των οικογενειών στη χώρα, επίσημα αναγνωρισμ</w:t>
              </w:r>
              <w:bookmarkStart w:id="7" w:name="_GoBack"/>
              <w:bookmarkEnd w:id="7"/>
              <w:r w:rsidR="00D543F8" w:rsidRPr="00B0468A">
                <w:t>ένο Κοινωνικό Εταίρο της ελληνικής Π</w:t>
              </w:r>
              <w:r w:rsidR="005F6501" w:rsidRPr="00B0468A">
                <w:t xml:space="preserve">ολιτείας σε ζητήματα αναπηρίας, </w:t>
              </w:r>
              <w:r w:rsidR="00C9164A">
                <w:t xml:space="preserve"> με  την παρούσα επιστολή της</w:t>
              </w:r>
              <w:r w:rsidR="00F13E26">
                <w:t xml:space="preserve">, </w:t>
              </w:r>
              <w:r w:rsidR="00C9164A">
                <w:t xml:space="preserve"> εκφράζει  την έντονη διαμαρτυρία της </w:t>
              </w:r>
              <w:r w:rsidR="001038DD">
                <w:t xml:space="preserve">για την </w:t>
              </w:r>
              <w:proofErr w:type="spellStart"/>
              <w:r w:rsidR="001038DD">
                <w:t>υπ</w:t>
              </w:r>
              <w:proofErr w:type="spellEnd"/>
              <w:r w:rsidR="001038DD">
                <w:t>΄</w:t>
              </w:r>
              <w:r w:rsidR="009F46EE">
                <w:t xml:space="preserve"> </w:t>
              </w:r>
              <w:r w:rsidR="001038DD">
                <w:t>700</w:t>
              </w:r>
              <w:r w:rsidR="002372E1">
                <w:t>2</w:t>
              </w:r>
              <w:r w:rsidR="001038DD">
                <w:t>/12/1-</w:t>
              </w:r>
              <w:r w:rsidR="00BF68AA">
                <w:t>κ</w:t>
              </w:r>
              <w:r w:rsidR="001038DD">
                <w:t>στ (ΦΕΚ</w:t>
              </w:r>
              <w:r w:rsidR="009F46EE">
                <w:t xml:space="preserve"> </w:t>
              </w:r>
              <w:r w:rsidR="001038DD">
                <w:t>Β΄3010/25.07.</w:t>
              </w:r>
              <w:r w:rsidR="0091201F">
                <w:t>2019</w:t>
              </w:r>
              <w:r w:rsidR="001038DD">
                <w:t>)</w:t>
              </w:r>
              <w:r w:rsidR="002372E1">
                <w:t xml:space="preserve"> απόφαση,</w:t>
              </w:r>
              <w:r w:rsidR="009F46EE">
                <w:t xml:space="preserve"> καθώς στο </w:t>
              </w:r>
              <w:r w:rsidR="00F13E26">
                <w:t xml:space="preserve">άρθρο 1, παρ.2 που </w:t>
              </w:r>
              <w:r w:rsidR="00281C60">
                <w:t>καθορίζονται</w:t>
              </w:r>
              <w:r w:rsidR="001038DD">
                <w:t xml:space="preserve"> </w:t>
              </w:r>
              <w:r w:rsidR="009701E4">
                <w:t xml:space="preserve">οι </w:t>
              </w:r>
              <w:r w:rsidR="00F13E26">
                <w:t>προϋποθέσεις</w:t>
              </w:r>
              <w:r w:rsidR="00281C60">
                <w:t>,</w:t>
              </w:r>
              <w:r w:rsidR="0074042C">
                <w:t xml:space="preserve"> </w:t>
              </w:r>
              <w:r w:rsidR="009F46EE">
                <w:t>αποκλείον</w:t>
              </w:r>
              <w:r w:rsidR="0074042C">
                <w:t xml:space="preserve">ται οι υποψήφιοι </w:t>
              </w:r>
              <w:r w:rsidR="005C0080">
                <w:t xml:space="preserve">Ειδικοί Φρουροί </w:t>
              </w:r>
              <w:r w:rsidR="001B7BFE">
                <w:t xml:space="preserve">που είναι </w:t>
              </w:r>
              <w:r w:rsidR="0074042C">
                <w:t>γονείς, σύζυγοι</w:t>
              </w:r>
              <w:r w:rsidR="009701E4">
                <w:t>, αδέλφια</w:t>
              </w:r>
              <w:r w:rsidR="00F54A1F">
                <w:t xml:space="preserve"> και τέκνα</w:t>
              </w:r>
              <w:r w:rsidR="00C11250">
                <w:t xml:space="preserve"> ατόμων με αναπηρία </w:t>
              </w:r>
              <w:r w:rsidR="0074042C">
                <w:t xml:space="preserve"> </w:t>
              </w:r>
              <w:r w:rsidR="009A4717">
                <w:t>καθώς</w:t>
              </w:r>
              <w:r w:rsidR="00F54A1F">
                <w:t xml:space="preserve"> και </w:t>
              </w:r>
              <w:r w:rsidR="0074042C">
                <w:t xml:space="preserve"> </w:t>
              </w:r>
              <w:r w:rsidR="009F46EE">
                <w:t>όσοι</w:t>
              </w:r>
              <w:r w:rsidR="00281C60">
                <w:t xml:space="preserve"> με αμετάκλητη δικαστική απόφαση </w:t>
              </w:r>
              <w:r w:rsidR="009701E4">
                <w:t xml:space="preserve">έχουν </w:t>
              </w:r>
              <w:r w:rsidR="00281C60">
                <w:t>την επιμέλεια</w:t>
              </w:r>
              <w:r w:rsidR="00E044DF" w:rsidRPr="00E044DF">
                <w:t xml:space="preserve"> ατόμου με αναπηρία</w:t>
              </w:r>
              <w:r w:rsidR="005C0080">
                <w:t>.</w:t>
              </w:r>
            </w:p>
            <w:p w:rsidR="00281C60" w:rsidRDefault="009A4717" w:rsidP="004D270D">
              <w:r w:rsidRPr="009A4717">
                <w:t>Η Ε.Σ.Α.μεΑ. θεωρεί ότι</w:t>
              </w:r>
              <w:r w:rsidR="00281C60">
                <w:t>,</w:t>
              </w:r>
              <w:r w:rsidRPr="009A4717">
                <w:t xml:space="preserve"> ο ανωτέρω αποκλεισμός συνιστά διάκριση και κατάφωρη παραβίαση </w:t>
              </w:r>
              <w:r w:rsidR="00396D30">
                <w:t xml:space="preserve"> της κείμενης νομοθεσίας και των </w:t>
              </w:r>
              <w:r w:rsidRPr="009A4717">
                <w:t>θεμελιωδών δικαιωμάτων</w:t>
              </w:r>
              <w:r w:rsidR="00396D30" w:rsidRPr="00396D30">
                <w:t xml:space="preserve"> </w:t>
              </w:r>
              <w:r w:rsidR="00824F76">
                <w:t xml:space="preserve">των ατόμων με αναπηρία και των οικογενειών </w:t>
              </w:r>
              <w:r w:rsidR="00281C60">
                <w:t xml:space="preserve">τους. </w:t>
              </w:r>
            </w:p>
            <w:p w:rsidR="00396D30" w:rsidRPr="00396D30" w:rsidRDefault="00281C60" w:rsidP="004D270D">
              <w:r>
                <w:t>Το Υπουργείο Προστασίας του Πολίτη υποχρεούται για την έκδοση της συγκεκριμένης προκήρυξης να λάβει  υπόψη του, και επιπλέον να συμπεριλάβει στην συγκεκριμένη υπουργική απόφαση, τα εξής:</w:t>
              </w:r>
            </w:p>
            <w:p w:rsidR="00281C60" w:rsidRDefault="00281C60" w:rsidP="00281C60">
              <w:r>
                <w:t xml:space="preserve">- την </w:t>
              </w:r>
              <w:r w:rsidRPr="002E75A2">
                <w:t xml:space="preserve"> παρ. 1 του</w:t>
              </w:r>
              <w:r>
                <w:t xml:space="preserve"> άρθρου</w:t>
              </w:r>
              <w:r w:rsidRPr="002E75A2">
                <w:t xml:space="preserve"> 61 του ν.4488/2017, μέσω του οποίου μεταξύ άλλων, θεσπίστηκαν οι κατευθυντήριες-οργανωτικές διατάξεις της πρακτικής εφαρμογής της Σύμβασης των Ηνωμένων Εθνών για τα Δικα</w:t>
              </w:r>
              <w:r>
                <w:t xml:space="preserve">ιώματα των Ατόμων με Αναπηρίες </w:t>
              </w:r>
              <w:r w:rsidRPr="002E75A2">
                <w:t xml:space="preserve">την οποία η χώρα μας είχε κυρώσει με τον ν.4074/2012 και συνακόλουθα οφείλει να εφαρμόσει σε εθνικό επίπεδο,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w:t>
              </w:r>
              <w:r w:rsidRPr="002E75A2">
                <w:lastRenderedPageBreak/>
                <w:t xml:space="preserve">να θίγει την άσκηση των δικαιωμάτων των ΑμεΑ. Ιδίως υποχρεούται: […] </w:t>
              </w:r>
              <w:proofErr w:type="spellStart"/>
              <w:r w:rsidRPr="002E75A2">
                <w:t>γδ</w:t>
              </w:r>
              <w:proofErr w:type="spellEnd"/>
              <w:r w:rsidRPr="002E75A2">
                <w:t>) να απέχει από πρακτικές, κριτήρια, συνήθειες και συμπεριφορές που συνεπάγονται διακρίσεις σε βάρος των ΑμεΑ.». Η παραπάνω διάταξη που αφορά στα ίδια τα άτομα με αναπηρία εάν συνδυαστεί</w:t>
              </w:r>
              <w:r>
                <w:t xml:space="preserve"> α) </w:t>
              </w:r>
              <w:r w:rsidRPr="002E75A2">
                <w:t xml:space="preserve"> με το σημείο ψ) του προοιμίου της Σύμβασης  στο οποίο αναφέρεται ότι: «Πεπεισμένα ότι η οικογένεια είναι η φυσικό και θεμελιώδες στοιχείο της κοινωνίας και ότι δικαιούται  προστασίας από την κοινωνία και το κράτος και ότι τα άτομα με αναπηρίες και τα μέλη των οικογενειών τους θα πρέπει να λαμβάνουν την απαραίτητη προστασία και βοήθεια, προκειμένου να καταστεί δυνατό στις οικογένειες να συμβάλουν στην πλήρη και ίση απόλαυση των δικαι</w:t>
              </w:r>
              <w:r>
                <w:t xml:space="preserve">ωμάτων των ατόμων με αναπηρίες» </w:t>
              </w:r>
            </w:p>
            <w:p w:rsidR="00396D30" w:rsidRPr="00396D30" w:rsidRDefault="00396D30" w:rsidP="004D270D">
              <w:r w:rsidRPr="00824F76">
                <w:t xml:space="preserve">- </w:t>
              </w:r>
              <w:r w:rsidR="00824F76">
                <w:t xml:space="preserve"> </w:t>
              </w:r>
              <w:r>
                <w:t xml:space="preserve">το άρθρο 25 </w:t>
              </w:r>
              <w:r w:rsidR="00824F76">
                <w:t xml:space="preserve">του ν. 4440/16 </w:t>
              </w:r>
              <w:r w:rsidR="0087027D">
                <w:t xml:space="preserve"> που αναφέρει ότι π</w:t>
              </w:r>
              <w:r w:rsidR="0087027D" w:rsidRPr="0087027D">
                <w:t>οσοστό πέντε τοι</w:t>
              </w:r>
              <w:r w:rsidR="00AC06C7">
                <w:t>ς εκατό (5%) των</w:t>
              </w:r>
              <w:r w:rsidR="00AC06C7" w:rsidRPr="00AC06C7">
                <w:t xml:space="preserve"> προκηρυσσόμενων</w:t>
              </w:r>
              <w:r w:rsidR="00AC06C7">
                <w:t xml:space="preserve"> </w:t>
              </w:r>
              <w:r w:rsidR="0087027D" w:rsidRPr="0087027D">
                <w:t xml:space="preserve"> θέσεων </w:t>
              </w:r>
              <w:r w:rsidR="00AC06C7">
                <w:t>απευθύνεται σε γονείς, συζύγους, αδέρφια και τέκνα ατόμων με αναπηρία.</w:t>
              </w:r>
            </w:p>
            <w:p w:rsidR="002E75A2" w:rsidRDefault="005A5D11" w:rsidP="004D270D">
              <w:r>
                <w:t>Ως εκ τού</w:t>
              </w:r>
              <w:r w:rsidR="00E00A02">
                <w:t xml:space="preserve">του ζητούμε να συμπληρωθεί </w:t>
              </w:r>
              <w:r>
                <w:t xml:space="preserve">στο </w:t>
              </w:r>
              <w:r w:rsidRPr="005A5D11">
                <w:t>άρθρο 1, παρ.2</w:t>
              </w:r>
              <w:r>
                <w:t xml:space="preserve"> </w:t>
              </w:r>
              <w:r w:rsidR="00281C60">
                <w:t>ότι,</w:t>
              </w:r>
              <w:r w:rsidR="00E00A02">
                <w:t xml:space="preserve"> </w:t>
              </w:r>
              <w:r w:rsidR="00AC06C7" w:rsidRPr="00281C60">
                <w:rPr>
                  <w:b/>
                </w:rPr>
                <w:t xml:space="preserve">ο υποψήφιος να είναι </w:t>
              </w:r>
              <w:r w:rsidR="00281C60" w:rsidRPr="00281C60">
                <w:rPr>
                  <w:b/>
                </w:rPr>
                <w:t>γονέας, σύζυγος, αδελφός ή τέκνο ατόμου με αναπηρία  καθώς ή άτομο που με αμετάκλητη δικαστική απόφαση έχει την επιμέλεια ατόμου με βαριά αναπηρία</w:t>
              </w:r>
              <w:r w:rsidR="00281C60">
                <w:rPr>
                  <w:b/>
                </w:rPr>
                <w:t>.</w:t>
              </w:r>
            </w:p>
            <w:p w:rsidR="004E4A4C" w:rsidRDefault="005A5D11" w:rsidP="00C84C8C">
              <w:r>
                <w:t>Επίσης στο άρθρο 3 που καθορίζει τα δικαιολογητικά των</w:t>
              </w:r>
              <w:r w:rsidR="00AC06C7">
                <w:t xml:space="preserve"> ανωτέρω </w:t>
              </w:r>
              <w:r>
                <w:t xml:space="preserve">υποψηφίων να προστεθεί </w:t>
              </w:r>
              <w:r w:rsidR="004E4A4C">
                <w:t xml:space="preserve">σε περίπτωση </w:t>
              </w:r>
              <w:r w:rsidR="00281C60">
                <w:t xml:space="preserve">ότι για τις ανωτέρω </w:t>
              </w:r>
              <w:r w:rsidR="00992520">
                <w:t>περιπτώσεις</w:t>
              </w:r>
              <w:r w:rsidR="00281C60">
                <w:t xml:space="preserve"> </w:t>
              </w:r>
              <w:r w:rsidR="007F4605">
                <w:t>υποψηφίων</w:t>
              </w:r>
              <w:r w:rsidR="00281C60">
                <w:t xml:space="preserve"> απαιτείται </w:t>
              </w:r>
              <w:r w:rsidR="00C84C8C">
                <w:t>γνωμάτευση από το Κέντρο Πιστοποίηση</w:t>
              </w:r>
              <w:r w:rsidR="008643D2">
                <w:t>ς</w:t>
              </w:r>
              <w:r w:rsidR="00C84C8C">
                <w:t xml:space="preserve"> Αναπηρίας (ΚΕ.Π.Α) ή την Ανώτατη κατά Κλάδο των Ενόπλων Δυνάμεων Υγειονομική Επιτροπή</w:t>
              </w:r>
              <w:r w:rsidR="004E4A4C" w:rsidRPr="004E4A4C">
                <w:t xml:space="preserve"> </w:t>
              </w:r>
              <w:r w:rsidR="004E4A4C">
                <w:t>καθώς και απόφαση Δικαστικής Συμπαράστασης</w:t>
              </w:r>
              <w:r w:rsidR="008643D2">
                <w:t xml:space="preserve"> σε περίπτωση δικαστικής επιμέλεια</w:t>
              </w:r>
              <w:r w:rsidR="00C11250">
                <w:t>ς</w:t>
              </w:r>
              <w:r w:rsidR="004E4A4C">
                <w:t>.</w:t>
              </w:r>
            </w:p>
            <w:p w:rsidR="00E044DF" w:rsidRDefault="00E044DF" w:rsidP="00E044DF">
              <w:r>
                <w:t>Ως εκ τούτου, ζητάμε την άμεση πα</w:t>
              </w:r>
              <w:r w:rsidR="00B34C98">
                <w:t>ρέμβασή σας για τη τροποποίηση</w:t>
              </w:r>
              <w:r w:rsidR="00992520">
                <w:t xml:space="preserve">-συμπλήρωση </w:t>
              </w:r>
              <w:r w:rsidR="00B34C98">
                <w:t xml:space="preserve"> </w:t>
              </w:r>
              <w:r w:rsidR="00992520">
                <w:t xml:space="preserve">της ανωτέρω </w:t>
              </w:r>
              <w:r>
                <w:t>ΥΑ</w:t>
              </w:r>
              <w:r w:rsidR="00992520">
                <w:t>,</w:t>
              </w:r>
              <w:r>
                <w:t xml:space="preserve">  ώστε να μη θιγούν </w:t>
              </w:r>
              <w:r w:rsidR="00C11250">
                <w:t xml:space="preserve">τα </w:t>
              </w:r>
              <w:r>
                <w:t>κεκτημένα δικαιώματα</w:t>
              </w:r>
              <w:r w:rsidR="00C11250">
                <w:t xml:space="preserve"> των</w:t>
              </w:r>
              <w:r>
                <w:t xml:space="preserve"> ατόμων με αναπηρία, χρόνιες πα</w:t>
              </w:r>
              <w:r w:rsidR="00992520">
                <w:t>θήσεις και των οικογενειών τους και προκειμένου η εν λόγω Υπουργική Απόφαση και η προκήρυξη που θα βγει με βάση αυτή, να συνάδουν και με το ν. 4074/12 αλλά και με το ν.4440/16.</w:t>
              </w:r>
            </w:p>
            <w:p w:rsidR="00091240" w:rsidRDefault="00E044DF" w:rsidP="00646F21">
              <w:r>
                <w:t>Με τη βεβαιότητα ότι θα ανταποκριθείτε άμεσα</w:t>
              </w:r>
              <w:r w:rsidR="00992520">
                <w:t xml:space="preserve"> στην παρέμβασή μας</w:t>
              </w:r>
              <w:r>
                <w:t>, αναμένουμε τα αποτελέσματα</w:t>
              </w:r>
              <w:r w:rsidR="00AF21D6">
                <w:t xml:space="preserve"> των ενεργειών </w:t>
              </w:r>
              <w:r w:rsidR="00DA7B54">
                <w:t>σας.</w:t>
              </w:r>
              <w:r w:rsidR="00AF21D6">
                <w:tab/>
              </w:r>
              <w:r w:rsidR="00AF21D6">
                <w:tab/>
              </w:r>
              <w:r w:rsidR="00AF21D6">
                <w:tab/>
              </w:r>
              <w:r w:rsidR="00AF21D6">
                <w:tab/>
              </w:r>
              <w:r w:rsidR="00AF21D6">
                <w:tab/>
              </w:r>
              <w:r w:rsidR="00AF21D6">
                <w:tab/>
              </w:r>
              <w:r w:rsidR="00AF21D6">
                <w:tab/>
              </w:r>
              <w:r w:rsidR="00AF21D6">
                <w:tab/>
              </w:r>
              <w:r w:rsidR="00AF21D6">
                <w:tab/>
              </w:r>
              <w:r w:rsidR="00AF21D6">
                <w:tab/>
              </w:r>
              <w:r w:rsidR="00AF21D6">
                <w:tab/>
              </w:r>
              <w:r w:rsidR="00AF21D6">
                <w:tab/>
              </w:r>
              <w:r w:rsidR="00AF21D6">
                <w:tab/>
              </w:r>
              <w:r w:rsidR="00AF21D6">
                <w:tab/>
              </w:r>
              <w:r w:rsidR="00AF21D6">
                <w:tab/>
              </w:r>
              <w:r w:rsidR="00AF21D6">
                <w:tab/>
              </w:r>
              <w:r w:rsidR="00AF21D6">
                <w:tab/>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7B22D4"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7B22D4"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7B22D4" w:rsidP="006B3225">
          <w:pPr>
            <w:spacing w:line="240" w:lineRule="auto"/>
            <w:jc w:val="left"/>
            <w:rPr>
              <w:b/>
            </w:rPr>
          </w:pPr>
        </w:p>
      </w:sdtContent>
    </w:sdt>
    <w:p w:rsidR="00CB67E6" w:rsidRDefault="00CB67E6" w:rsidP="00EE7979">
      <w:pPr>
        <w:spacing w:line="240" w:lineRule="auto"/>
      </w:pPr>
    </w:p>
    <w:p w:rsidR="00EE7979" w:rsidRDefault="00EE7979" w:rsidP="004B3D70">
      <w:pPr>
        <w:spacing w:line="240" w:lineRule="auto"/>
      </w:pPr>
      <w:r>
        <w:t xml:space="preserve"> </w:t>
      </w:r>
    </w:p>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rsidR="001B7BFE" w:rsidRDefault="007D347F" w:rsidP="0095060F">
              <w:pPr>
                <w:pStyle w:val="Bullets0"/>
                <w:numPr>
                  <w:ilvl w:val="0"/>
                  <w:numId w:val="0"/>
                </w:numPr>
                <w:rPr>
                  <w:rStyle w:val="BulletsChar"/>
                </w:rPr>
              </w:pPr>
              <w:r>
                <w:rPr>
                  <w:rStyle w:val="BulletsChar"/>
                </w:rPr>
                <w:t xml:space="preserve">- </w:t>
              </w:r>
              <w:r w:rsidR="001B7BFE">
                <w:rPr>
                  <w:rStyle w:val="BulletsChar"/>
                </w:rPr>
                <w:t xml:space="preserve"> Γραφείο Υπουργού Εσωτερικών κ. Π. </w:t>
              </w:r>
              <w:proofErr w:type="spellStart"/>
              <w:r w:rsidR="001B7BFE">
                <w:rPr>
                  <w:rStyle w:val="BulletsChar"/>
                </w:rPr>
                <w:t>Θεοδωρικ</w:t>
              </w:r>
              <w:r w:rsidR="00E00A02">
                <w:rPr>
                  <w:rStyle w:val="BulletsChar"/>
                </w:rPr>
                <w:t>άκου</w:t>
              </w:r>
              <w:proofErr w:type="spellEnd"/>
            </w:p>
            <w:p w:rsidR="007D347F" w:rsidRDefault="001B7BFE" w:rsidP="0095060F">
              <w:pPr>
                <w:pStyle w:val="Bullets0"/>
                <w:numPr>
                  <w:ilvl w:val="0"/>
                  <w:numId w:val="0"/>
                </w:numPr>
                <w:rPr>
                  <w:rStyle w:val="BulletsChar"/>
                </w:rPr>
              </w:pPr>
              <w:r>
                <w:rPr>
                  <w:rStyle w:val="BulletsChar"/>
                </w:rPr>
                <w:t xml:space="preserve">- </w:t>
              </w:r>
              <w:r w:rsidR="009F46EE">
                <w:rPr>
                  <w:rStyle w:val="BulletsChar"/>
                </w:rPr>
                <w:t xml:space="preserve"> Γραφείο Αν. Υπουργού </w:t>
              </w:r>
              <w:r w:rsidR="002372E1">
                <w:rPr>
                  <w:rStyle w:val="BulletsChar"/>
                </w:rPr>
                <w:t xml:space="preserve"> Προστασίας του Πολίτη </w:t>
              </w:r>
              <w:r w:rsidR="009F46EE">
                <w:rPr>
                  <w:rStyle w:val="BulletsChar"/>
                </w:rPr>
                <w:t xml:space="preserve">κ. Γ. Κουμουτσάκου </w:t>
              </w:r>
            </w:p>
            <w:p w:rsidR="001B7BFE" w:rsidRDefault="001B7BFE" w:rsidP="0095060F">
              <w:pPr>
                <w:pStyle w:val="Bullets0"/>
                <w:numPr>
                  <w:ilvl w:val="0"/>
                  <w:numId w:val="0"/>
                </w:numPr>
                <w:rPr>
                  <w:rStyle w:val="BulletsChar"/>
                </w:rPr>
              </w:pPr>
              <w:r>
                <w:rPr>
                  <w:rStyle w:val="BulletsChar"/>
                </w:rPr>
                <w:t xml:space="preserve">-  Γραφείο Υφυπουργού Εσωτερικών κ. Θ. </w:t>
              </w:r>
              <w:proofErr w:type="spellStart"/>
              <w:r w:rsidR="007730F8">
                <w:rPr>
                  <w:rStyle w:val="BulletsChar"/>
                </w:rPr>
                <w:t>Λιβάνιου</w:t>
              </w:r>
              <w:proofErr w:type="spellEnd"/>
            </w:p>
            <w:p w:rsidR="009F46EE" w:rsidRDefault="009F46EE" w:rsidP="0095060F">
              <w:pPr>
                <w:pStyle w:val="Bullets0"/>
                <w:numPr>
                  <w:ilvl w:val="0"/>
                  <w:numId w:val="0"/>
                </w:numPr>
                <w:rPr>
                  <w:rStyle w:val="BulletsChar"/>
                </w:rPr>
              </w:pPr>
              <w:r>
                <w:rPr>
                  <w:rStyle w:val="BulletsChar"/>
                </w:rPr>
                <w:t xml:space="preserve">- </w:t>
              </w:r>
              <w:r w:rsidR="002372E1">
                <w:rPr>
                  <w:rStyle w:val="BulletsChar"/>
                </w:rPr>
                <w:t xml:space="preserve"> Γραφείο Υφυπουργού Προστασίας του Πολίτη κ. Ε. Οικονόμου </w:t>
              </w:r>
            </w:p>
            <w:p w:rsidR="002D0AB7" w:rsidRPr="000E2BB8" w:rsidRDefault="007B22D4" w:rsidP="0095060F">
              <w:pPr>
                <w:pStyle w:val="Bullets0"/>
                <w:numPr>
                  <w:ilvl w:val="0"/>
                  <w:numId w:val="0"/>
                </w:numPr>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7B22D4"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D4" w:rsidRDefault="007B22D4" w:rsidP="00A5663B">
      <w:pPr>
        <w:spacing w:after="0" w:line="240" w:lineRule="auto"/>
      </w:pPr>
      <w:r>
        <w:separator/>
      </w:r>
    </w:p>
    <w:p w:rsidR="007B22D4" w:rsidRDefault="007B22D4"/>
  </w:endnote>
  <w:endnote w:type="continuationSeparator" w:id="0">
    <w:p w:rsidR="007B22D4" w:rsidRDefault="007B22D4" w:rsidP="00A5663B">
      <w:pPr>
        <w:spacing w:after="0" w:line="240" w:lineRule="auto"/>
      </w:pPr>
      <w:r>
        <w:continuationSeparator/>
      </w:r>
    </w:p>
    <w:p w:rsidR="007B22D4" w:rsidRDefault="007B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rsidR="00811A9B" w:rsidRPr="005925BA" w:rsidRDefault="005925BA" w:rsidP="005925BA">
        <w:pPr>
          <w:pStyle w:val="a6"/>
          <w:ind w:left="-1797"/>
        </w:pPr>
        <w:r>
          <w:rPr>
            <w:noProof/>
            <w:lang w:eastAsia="el-GR"/>
          </w:rPr>
          <w:drawing>
            <wp:inline distT="0" distB="0" distL="0" distR="0" wp14:anchorId="35A5F20E" wp14:editId="3A43E28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A12769">
              <w:rPr>
                <w:noProof/>
              </w:rPr>
              <w:t>2</w:t>
            </w:r>
            <w:r>
              <w:fldChar w:fldCharType="end"/>
            </w:r>
          </w:p>
          <w:p w:rsidR="002D0AB7" w:rsidRPr="00042CAA" w:rsidRDefault="007B22D4"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D4" w:rsidRDefault="007B22D4" w:rsidP="00A5663B">
      <w:pPr>
        <w:spacing w:after="0" w:line="240" w:lineRule="auto"/>
      </w:pPr>
      <w:bookmarkStart w:id="0" w:name="_Hlk484772647"/>
      <w:bookmarkEnd w:id="0"/>
      <w:r>
        <w:separator/>
      </w:r>
    </w:p>
    <w:p w:rsidR="007B22D4" w:rsidRDefault="007B22D4"/>
  </w:footnote>
  <w:footnote w:type="continuationSeparator" w:id="0">
    <w:p w:rsidR="007B22D4" w:rsidRDefault="007B22D4" w:rsidP="00A5663B">
      <w:pPr>
        <w:spacing w:after="0" w:line="240" w:lineRule="auto"/>
      </w:pPr>
      <w:r>
        <w:continuationSeparator/>
      </w:r>
    </w:p>
    <w:p w:rsidR="007B22D4" w:rsidRDefault="007B22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rsidR="005925BA" w:rsidRPr="005925BA" w:rsidRDefault="005925BA" w:rsidP="005925BA">
        <w:pPr>
          <w:pStyle w:val="a5"/>
          <w:ind w:left="-1800"/>
          <w:rPr>
            <w:lang w:val="en-US"/>
          </w:rPr>
        </w:pPr>
        <w:r>
          <w:rPr>
            <w:noProof/>
            <w:lang w:eastAsia="el-GR"/>
          </w:rPr>
          <w:drawing>
            <wp:inline distT="0" distB="0" distL="0" distR="0" wp14:anchorId="455C52F8" wp14:editId="01E7D36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B3520"/>
    <w:multiLevelType w:val="hybridMultilevel"/>
    <w:tmpl w:val="80D6082E"/>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7201C9B"/>
    <w:multiLevelType w:val="hybridMultilevel"/>
    <w:tmpl w:val="21A892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2"/>
  </w:num>
  <w:num w:numId="14">
    <w:abstractNumId w:val="0"/>
  </w:num>
  <w:num w:numId="15">
    <w:abstractNumId w:val="3"/>
  </w:num>
  <w:num w:numId="16">
    <w:abstractNumId w:val="5"/>
  </w:num>
  <w:num w:numId="17">
    <w:abstractNumId w:val="6"/>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5DD0"/>
    <w:rsid w:val="00011187"/>
    <w:rsid w:val="000145EC"/>
    <w:rsid w:val="00015EEF"/>
    <w:rsid w:val="00016434"/>
    <w:rsid w:val="000224C1"/>
    <w:rsid w:val="000319B3"/>
    <w:rsid w:val="00033F44"/>
    <w:rsid w:val="0003631E"/>
    <w:rsid w:val="00042CAA"/>
    <w:rsid w:val="000518B1"/>
    <w:rsid w:val="00060851"/>
    <w:rsid w:val="0008214A"/>
    <w:rsid w:val="000859C9"/>
    <w:rsid w:val="000864B5"/>
    <w:rsid w:val="00091240"/>
    <w:rsid w:val="000A425D"/>
    <w:rsid w:val="000A5463"/>
    <w:rsid w:val="000B3DD8"/>
    <w:rsid w:val="000C099E"/>
    <w:rsid w:val="000C14DF"/>
    <w:rsid w:val="000C602B"/>
    <w:rsid w:val="000D34E2"/>
    <w:rsid w:val="000D3D70"/>
    <w:rsid w:val="000D6219"/>
    <w:rsid w:val="000E0567"/>
    <w:rsid w:val="000E2BB8"/>
    <w:rsid w:val="000E30A0"/>
    <w:rsid w:val="000E44E8"/>
    <w:rsid w:val="000F237D"/>
    <w:rsid w:val="000F4280"/>
    <w:rsid w:val="001038DD"/>
    <w:rsid w:val="00104FD0"/>
    <w:rsid w:val="00107418"/>
    <w:rsid w:val="00126557"/>
    <w:rsid w:val="0016039E"/>
    <w:rsid w:val="00162CAE"/>
    <w:rsid w:val="001A22F3"/>
    <w:rsid w:val="001A62AD"/>
    <w:rsid w:val="001A67BA"/>
    <w:rsid w:val="001B3428"/>
    <w:rsid w:val="001B4F49"/>
    <w:rsid w:val="001B7832"/>
    <w:rsid w:val="001B7BFE"/>
    <w:rsid w:val="001D489B"/>
    <w:rsid w:val="001E177F"/>
    <w:rsid w:val="001E26DB"/>
    <w:rsid w:val="001E439E"/>
    <w:rsid w:val="001F02A6"/>
    <w:rsid w:val="001F1161"/>
    <w:rsid w:val="001F79A0"/>
    <w:rsid w:val="002058AF"/>
    <w:rsid w:val="00212ECA"/>
    <w:rsid w:val="002251AF"/>
    <w:rsid w:val="00236A27"/>
    <w:rsid w:val="002372E1"/>
    <w:rsid w:val="00243D2F"/>
    <w:rsid w:val="002446E0"/>
    <w:rsid w:val="00247743"/>
    <w:rsid w:val="002514A6"/>
    <w:rsid w:val="002518D5"/>
    <w:rsid w:val="00255DD0"/>
    <w:rsid w:val="002570E4"/>
    <w:rsid w:val="00264E1B"/>
    <w:rsid w:val="0026597B"/>
    <w:rsid w:val="0027672E"/>
    <w:rsid w:val="00281C60"/>
    <w:rsid w:val="00285E14"/>
    <w:rsid w:val="002B25BB"/>
    <w:rsid w:val="002B43D6"/>
    <w:rsid w:val="002C3A15"/>
    <w:rsid w:val="002C4134"/>
    <w:rsid w:val="002D0AB7"/>
    <w:rsid w:val="002D1046"/>
    <w:rsid w:val="002D1D01"/>
    <w:rsid w:val="002D257C"/>
    <w:rsid w:val="002D2A79"/>
    <w:rsid w:val="002D2E93"/>
    <w:rsid w:val="002E1CBA"/>
    <w:rsid w:val="002E2842"/>
    <w:rsid w:val="002E4267"/>
    <w:rsid w:val="002E75A2"/>
    <w:rsid w:val="00301E00"/>
    <w:rsid w:val="003071D9"/>
    <w:rsid w:val="0031214A"/>
    <w:rsid w:val="00322A0B"/>
    <w:rsid w:val="00326E4D"/>
    <w:rsid w:val="00326F43"/>
    <w:rsid w:val="003336F9"/>
    <w:rsid w:val="00337205"/>
    <w:rsid w:val="0034662F"/>
    <w:rsid w:val="00360D3E"/>
    <w:rsid w:val="00361404"/>
    <w:rsid w:val="00365269"/>
    <w:rsid w:val="00371AFA"/>
    <w:rsid w:val="003956F9"/>
    <w:rsid w:val="00396D30"/>
    <w:rsid w:val="003A4B9D"/>
    <w:rsid w:val="003A6020"/>
    <w:rsid w:val="003B0277"/>
    <w:rsid w:val="003B0D39"/>
    <w:rsid w:val="003B1B67"/>
    <w:rsid w:val="003B245B"/>
    <w:rsid w:val="003B3E78"/>
    <w:rsid w:val="003B6AC5"/>
    <w:rsid w:val="003B7B45"/>
    <w:rsid w:val="003C4FC3"/>
    <w:rsid w:val="003D4D14"/>
    <w:rsid w:val="003D73D0"/>
    <w:rsid w:val="003E1AA9"/>
    <w:rsid w:val="003E38C4"/>
    <w:rsid w:val="003F789B"/>
    <w:rsid w:val="00410253"/>
    <w:rsid w:val="00412BB7"/>
    <w:rsid w:val="00413626"/>
    <w:rsid w:val="00415D99"/>
    <w:rsid w:val="00421FA4"/>
    <w:rsid w:val="00427DE8"/>
    <w:rsid w:val="0043270D"/>
    <w:rsid w:val="004355A3"/>
    <w:rsid w:val="004406A4"/>
    <w:rsid w:val="004443A9"/>
    <w:rsid w:val="00450CA7"/>
    <w:rsid w:val="00472CFE"/>
    <w:rsid w:val="00483ACE"/>
    <w:rsid w:val="00486A3F"/>
    <w:rsid w:val="004A2EF2"/>
    <w:rsid w:val="004A466D"/>
    <w:rsid w:val="004A6201"/>
    <w:rsid w:val="004B2AFA"/>
    <w:rsid w:val="004B3B33"/>
    <w:rsid w:val="004B3D70"/>
    <w:rsid w:val="004D0BE2"/>
    <w:rsid w:val="004D270D"/>
    <w:rsid w:val="004D5A2F"/>
    <w:rsid w:val="004E4A4C"/>
    <w:rsid w:val="00501973"/>
    <w:rsid w:val="005077D6"/>
    <w:rsid w:val="00510949"/>
    <w:rsid w:val="005169F1"/>
    <w:rsid w:val="00517354"/>
    <w:rsid w:val="0052064A"/>
    <w:rsid w:val="00523EAA"/>
    <w:rsid w:val="00540ED2"/>
    <w:rsid w:val="00541700"/>
    <w:rsid w:val="00542651"/>
    <w:rsid w:val="00547D78"/>
    <w:rsid w:val="00565919"/>
    <w:rsid w:val="00573B0A"/>
    <w:rsid w:val="005823A1"/>
    <w:rsid w:val="0058273F"/>
    <w:rsid w:val="00583700"/>
    <w:rsid w:val="005925BA"/>
    <w:rsid w:val="005956CD"/>
    <w:rsid w:val="005A5D11"/>
    <w:rsid w:val="005B00C5"/>
    <w:rsid w:val="005B661B"/>
    <w:rsid w:val="005C0080"/>
    <w:rsid w:val="005C5451"/>
    <w:rsid w:val="005C5A0B"/>
    <w:rsid w:val="005C6905"/>
    <w:rsid w:val="005D05EE"/>
    <w:rsid w:val="005D10BD"/>
    <w:rsid w:val="005D2B1C"/>
    <w:rsid w:val="005D30F3"/>
    <w:rsid w:val="005D44A7"/>
    <w:rsid w:val="005F138F"/>
    <w:rsid w:val="005F5A54"/>
    <w:rsid w:val="005F6501"/>
    <w:rsid w:val="005F7905"/>
    <w:rsid w:val="00603673"/>
    <w:rsid w:val="00610A7E"/>
    <w:rsid w:val="00612214"/>
    <w:rsid w:val="00617AC0"/>
    <w:rsid w:val="00622D7F"/>
    <w:rsid w:val="00627E6F"/>
    <w:rsid w:val="00642AA7"/>
    <w:rsid w:val="00646F21"/>
    <w:rsid w:val="00647191"/>
    <w:rsid w:val="00647299"/>
    <w:rsid w:val="00651CD5"/>
    <w:rsid w:val="00654E3B"/>
    <w:rsid w:val="0066160D"/>
    <w:rsid w:val="00662E68"/>
    <w:rsid w:val="00667132"/>
    <w:rsid w:val="0066741D"/>
    <w:rsid w:val="006763C2"/>
    <w:rsid w:val="006A1D6B"/>
    <w:rsid w:val="006A2CD0"/>
    <w:rsid w:val="006A785A"/>
    <w:rsid w:val="006B46DE"/>
    <w:rsid w:val="006B4FCA"/>
    <w:rsid w:val="006D0554"/>
    <w:rsid w:val="006E692F"/>
    <w:rsid w:val="006E6B93"/>
    <w:rsid w:val="006F050F"/>
    <w:rsid w:val="006F1553"/>
    <w:rsid w:val="006F68D0"/>
    <w:rsid w:val="0070504B"/>
    <w:rsid w:val="00711E56"/>
    <w:rsid w:val="0072145A"/>
    <w:rsid w:val="00722B97"/>
    <w:rsid w:val="0074042C"/>
    <w:rsid w:val="007433C9"/>
    <w:rsid w:val="007438C8"/>
    <w:rsid w:val="00752538"/>
    <w:rsid w:val="00752CDE"/>
    <w:rsid w:val="00754C30"/>
    <w:rsid w:val="00763FCD"/>
    <w:rsid w:val="00767D09"/>
    <w:rsid w:val="00767E09"/>
    <w:rsid w:val="0077016C"/>
    <w:rsid w:val="007715CC"/>
    <w:rsid w:val="00771C72"/>
    <w:rsid w:val="007730F8"/>
    <w:rsid w:val="007A3B7B"/>
    <w:rsid w:val="007A781F"/>
    <w:rsid w:val="007B22D4"/>
    <w:rsid w:val="007D2A62"/>
    <w:rsid w:val="007D347F"/>
    <w:rsid w:val="007E66D9"/>
    <w:rsid w:val="007F4605"/>
    <w:rsid w:val="007F77CE"/>
    <w:rsid w:val="0080787B"/>
    <w:rsid w:val="008104A7"/>
    <w:rsid w:val="00811A9B"/>
    <w:rsid w:val="00824F76"/>
    <w:rsid w:val="00824FF6"/>
    <w:rsid w:val="00831550"/>
    <w:rsid w:val="008321C9"/>
    <w:rsid w:val="0083359D"/>
    <w:rsid w:val="00842387"/>
    <w:rsid w:val="00857467"/>
    <w:rsid w:val="008643D2"/>
    <w:rsid w:val="0087027D"/>
    <w:rsid w:val="00876B17"/>
    <w:rsid w:val="00880266"/>
    <w:rsid w:val="00883B8F"/>
    <w:rsid w:val="00886205"/>
    <w:rsid w:val="00890E52"/>
    <w:rsid w:val="008960BB"/>
    <w:rsid w:val="008A26A3"/>
    <w:rsid w:val="008A421B"/>
    <w:rsid w:val="008B3278"/>
    <w:rsid w:val="008B5B34"/>
    <w:rsid w:val="008C007D"/>
    <w:rsid w:val="008C044D"/>
    <w:rsid w:val="008F4A49"/>
    <w:rsid w:val="0091201F"/>
    <w:rsid w:val="0091499C"/>
    <w:rsid w:val="00936BAC"/>
    <w:rsid w:val="00937CE2"/>
    <w:rsid w:val="00945379"/>
    <w:rsid w:val="009503E0"/>
    <w:rsid w:val="0095060F"/>
    <w:rsid w:val="009507F4"/>
    <w:rsid w:val="00953909"/>
    <w:rsid w:val="00955290"/>
    <w:rsid w:val="00965DCD"/>
    <w:rsid w:val="009701E4"/>
    <w:rsid w:val="00972E62"/>
    <w:rsid w:val="00980425"/>
    <w:rsid w:val="00980956"/>
    <w:rsid w:val="009836B1"/>
    <w:rsid w:val="00985BCF"/>
    <w:rsid w:val="00985BF5"/>
    <w:rsid w:val="00992520"/>
    <w:rsid w:val="00995C38"/>
    <w:rsid w:val="009A30F5"/>
    <w:rsid w:val="009A4192"/>
    <w:rsid w:val="009A4717"/>
    <w:rsid w:val="009A5A00"/>
    <w:rsid w:val="009B3183"/>
    <w:rsid w:val="009C06F7"/>
    <w:rsid w:val="009C4D45"/>
    <w:rsid w:val="009E1893"/>
    <w:rsid w:val="009E6773"/>
    <w:rsid w:val="009F46EE"/>
    <w:rsid w:val="009F50A2"/>
    <w:rsid w:val="009F62B0"/>
    <w:rsid w:val="00A04D49"/>
    <w:rsid w:val="00A0512E"/>
    <w:rsid w:val="00A05A8E"/>
    <w:rsid w:val="00A05FE8"/>
    <w:rsid w:val="00A12769"/>
    <w:rsid w:val="00A1639B"/>
    <w:rsid w:val="00A2101A"/>
    <w:rsid w:val="00A21A9B"/>
    <w:rsid w:val="00A24A4D"/>
    <w:rsid w:val="00A32253"/>
    <w:rsid w:val="00A32B0B"/>
    <w:rsid w:val="00A35350"/>
    <w:rsid w:val="00A45B08"/>
    <w:rsid w:val="00A5663B"/>
    <w:rsid w:val="00A6291C"/>
    <w:rsid w:val="00A66F36"/>
    <w:rsid w:val="00A8235C"/>
    <w:rsid w:val="00A862B1"/>
    <w:rsid w:val="00A87DBF"/>
    <w:rsid w:val="00A90B3F"/>
    <w:rsid w:val="00A9231C"/>
    <w:rsid w:val="00AA19D8"/>
    <w:rsid w:val="00AB2576"/>
    <w:rsid w:val="00AB2EF2"/>
    <w:rsid w:val="00AC06C7"/>
    <w:rsid w:val="00AC0D27"/>
    <w:rsid w:val="00AC766E"/>
    <w:rsid w:val="00AD13AB"/>
    <w:rsid w:val="00AD417C"/>
    <w:rsid w:val="00AF21D6"/>
    <w:rsid w:val="00AF66C4"/>
    <w:rsid w:val="00AF7DE7"/>
    <w:rsid w:val="00B01AB1"/>
    <w:rsid w:val="00B01FF2"/>
    <w:rsid w:val="00B0468A"/>
    <w:rsid w:val="00B14597"/>
    <w:rsid w:val="00B16964"/>
    <w:rsid w:val="00B24CE3"/>
    <w:rsid w:val="00B24F28"/>
    <w:rsid w:val="00B25CDE"/>
    <w:rsid w:val="00B27D47"/>
    <w:rsid w:val="00B30846"/>
    <w:rsid w:val="00B343FA"/>
    <w:rsid w:val="00B34C98"/>
    <w:rsid w:val="00B37E9D"/>
    <w:rsid w:val="00B42BB8"/>
    <w:rsid w:val="00B4479D"/>
    <w:rsid w:val="00B44B27"/>
    <w:rsid w:val="00B555D0"/>
    <w:rsid w:val="00B61BDB"/>
    <w:rsid w:val="00B73A9A"/>
    <w:rsid w:val="00B81F46"/>
    <w:rsid w:val="00B86C30"/>
    <w:rsid w:val="00B926D1"/>
    <w:rsid w:val="00B92A91"/>
    <w:rsid w:val="00B977C3"/>
    <w:rsid w:val="00BA006E"/>
    <w:rsid w:val="00BB1DBD"/>
    <w:rsid w:val="00BD105C"/>
    <w:rsid w:val="00BE04D8"/>
    <w:rsid w:val="00BE52FC"/>
    <w:rsid w:val="00BE6103"/>
    <w:rsid w:val="00BF68AA"/>
    <w:rsid w:val="00BF7928"/>
    <w:rsid w:val="00C0166C"/>
    <w:rsid w:val="00C04B0C"/>
    <w:rsid w:val="00C11250"/>
    <w:rsid w:val="00C13744"/>
    <w:rsid w:val="00C2234A"/>
    <w:rsid w:val="00C2350C"/>
    <w:rsid w:val="00C243A1"/>
    <w:rsid w:val="00C27C28"/>
    <w:rsid w:val="00C31308"/>
    <w:rsid w:val="00C32FBB"/>
    <w:rsid w:val="00C4571F"/>
    <w:rsid w:val="00C46534"/>
    <w:rsid w:val="00C47608"/>
    <w:rsid w:val="00C55583"/>
    <w:rsid w:val="00C60B65"/>
    <w:rsid w:val="00C67947"/>
    <w:rsid w:val="00C729A1"/>
    <w:rsid w:val="00C80445"/>
    <w:rsid w:val="00C83F4F"/>
    <w:rsid w:val="00C84C8C"/>
    <w:rsid w:val="00C85F9B"/>
    <w:rsid w:val="00C86110"/>
    <w:rsid w:val="00C864D7"/>
    <w:rsid w:val="00C90057"/>
    <w:rsid w:val="00C9164A"/>
    <w:rsid w:val="00CA0D5A"/>
    <w:rsid w:val="00CA1AE3"/>
    <w:rsid w:val="00CA3674"/>
    <w:rsid w:val="00CB67E6"/>
    <w:rsid w:val="00CB7C4D"/>
    <w:rsid w:val="00CC22AC"/>
    <w:rsid w:val="00CC59F5"/>
    <w:rsid w:val="00CC62E9"/>
    <w:rsid w:val="00CD13E7"/>
    <w:rsid w:val="00CD3CE2"/>
    <w:rsid w:val="00CD6D05"/>
    <w:rsid w:val="00CE0328"/>
    <w:rsid w:val="00CE5FF4"/>
    <w:rsid w:val="00CF0E8A"/>
    <w:rsid w:val="00CF7193"/>
    <w:rsid w:val="00D00AC1"/>
    <w:rsid w:val="00D01C51"/>
    <w:rsid w:val="00D11B9D"/>
    <w:rsid w:val="00D14800"/>
    <w:rsid w:val="00D17E09"/>
    <w:rsid w:val="00D20F94"/>
    <w:rsid w:val="00D37D9A"/>
    <w:rsid w:val="00D4303F"/>
    <w:rsid w:val="00D43376"/>
    <w:rsid w:val="00D4455A"/>
    <w:rsid w:val="00D543F8"/>
    <w:rsid w:val="00D67C49"/>
    <w:rsid w:val="00D72A44"/>
    <w:rsid w:val="00D7519B"/>
    <w:rsid w:val="00DA36A5"/>
    <w:rsid w:val="00DA5411"/>
    <w:rsid w:val="00DA7B54"/>
    <w:rsid w:val="00DB1DB9"/>
    <w:rsid w:val="00DB2BCF"/>
    <w:rsid w:val="00DB2FC8"/>
    <w:rsid w:val="00DC64B0"/>
    <w:rsid w:val="00DD1D03"/>
    <w:rsid w:val="00DD7797"/>
    <w:rsid w:val="00DE3DAF"/>
    <w:rsid w:val="00DE62F3"/>
    <w:rsid w:val="00DF27F7"/>
    <w:rsid w:val="00DF3E94"/>
    <w:rsid w:val="00DF4C8D"/>
    <w:rsid w:val="00DF7B7B"/>
    <w:rsid w:val="00E00A02"/>
    <w:rsid w:val="00E018A8"/>
    <w:rsid w:val="00E044DF"/>
    <w:rsid w:val="00E06391"/>
    <w:rsid w:val="00E1351A"/>
    <w:rsid w:val="00E16B7C"/>
    <w:rsid w:val="00E206BA"/>
    <w:rsid w:val="00E22772"/>
    <w:rsid w:val="00E357D4"/>
    <w:rsid w:val="00E40395"/>
    <w:rsid w:val="00E429AD"/>
    <w:rsid w:val="00E55813"/>
    <w:rsid w:val="00E655FE"/>
    <w:rsid w:val="00E70687"/>
    <w:rsid w:val="00E72589"/>
    <w:rsid w:val="00E776F1"/>
    <w:rsid w:val="00E922F5"/>
    <w:rsid w:val="00EE0F94"/>
    <w:rsid w:val="00EE46B9"/>
    <w:rsid w:val="00EE5654"/>
    <w:rsid w:val="00EE5B43"/>
    <w:rsid w:val="00EE6171"/>
    <w:rsid w:val="00EE65BD"/>
    <w:rsid w:val="00EE7979"/>
    <w:rsid w:val="00EF4C09"/>
    <w:rsid w:val="00EF66B1"/>
    <w:rsid w:val="00F02B8E"/>
    <w:rsid w:val="00F04B17"/>
    <w:rsid w:val="00F071B9"/>
    <w:rsid w:val="00F13E26"/>
    <w:rsid w:val="00F21A91"/>
    <w:rsid w:val="00F21B03"/>
    <w:rsid w:val="00F21B29"/>
    <w:rsid w:val="00F23282"/>
    <w:rsid w:val="00F239E9"/>
    <w:rsid w:val="00F303C2"/>
    <w:rsid w:val="00F42CC8"/>
    <w:rsid w:val="00F54A1F"/>
    <w:rsid w:val="00F61D9B"/>
    <w:rsid w:val="00F64D51"/>
    <w:rsid w:val="00F736BA"/>
    <w:rsid w:val="00F80939"/>
    <w:rsid w:val="00F84821"/>
    <w:rsid w:val="00F97D08"/>
    <w:rsid w:val="00FA015E"/>
    <w:rsid w:val="00FA49B9"/>
    <w:rsid w:val="00FA55E7"/>
    <w:rsid w:val="00FC61EC"/>
    <w:rsid w:val="00FC692B"/>
    <w:rsid w:val="00FE64A1"/>
    <w:rsid w:val="00FF01DF"/>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29FCA-BE56-4A44-8EA2-FF8646F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0013C"/>
    <w:rsid w:val="00165D21"/>
    <w:rsid w:val="002470A1"/>
    <w:rsid w:val="002C1BE8"/>
    <w:rsid w:val="002E609E"/>
    <w:rsid w:val="003032A1"/>
    <w:rsid w:val="0031744C"/>
    <w:rsid w:val="0034082E"/>
    <w:rsid w:val="0038181B"/>
    <w:rsid w:val="004902B2"/>
    <w:rsid w:val="00595036"/>
    <w:rsid w:val="005A6000"/>
    <w:rsid w:val="005E244C"/>
    <w:rsid w:val="00731CD7"/>
    <w:rsid w:val="00750E10"/>
    <w:rsid w:val="007B358E"/>
    <w:rsid w:val="00814CB5"/>
    <w:rsid w:val="00984FA9"/>
    <w:rsid w:val="00A2311C"/>
    <w:rsid w:val="00A25CDD"/>
    <w:rsid w:val="00A42437"/>
    <w:rsid w:val="00A911DA"/>
    <w:rsid w:val="00AE2AA9"/>
    <w:rsid w:val="00B34DD0"/>
    <w:rsid w:val="00BC1A18"/>
    <w:rsid w:val="00D33FB4"/>
    <w:rsid w:val="00E6532A"/>
    <w:rsid w:val="00EF39AB"/>
    <w:rsid w:val="00FA3700"/>
    <w:rsid w:val="00FD480B"/>
    <w:rsid w:val="00FE3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462D26-5B8C-4E8C-90FB-8D025C12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708</Words>
  <Characters>3825</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2019-07-31T07:18:00Z</cp:lastPrinted>
  <dcterms:created xsi:type="dcterms:W3CDTF">2019-08-01T07:33:00Z</dcterms:created>
  <dcterms:modified xsi:type="dcterms:W3CDTF">2019-08-01T07:33:00Z</dcterms:modified>
  <dc:language>Ελληνικά</dc:language>
  <cp:version>am-20180624</cp:version>
</cp:coreProperties>
</file>