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B61BDB">
            <w:rPr>
              <w:rStyle w:val="Char6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A54DD33D467348E491014F8052FC326E"/>
        </w:placeholder>
        <w:text/>
      </w:sdtPr>
      <w:sdtEndPr/>
      <w:sdtContent>
        <w:p w:rsidR="00CC62E9" w:rsidRPr="00AB2576" w:rsidRDefault="00B61BDB" w:rsidP="00CD3CE2">
          <w:pPr>
            <w:pStyle w:val="ac"/>
          </w:pPr>
          <w:r>
            <w:t>ΕΞΑΙΡΕΤΙΚΑ ΕΠΕΙΓΟΝ</w:t>
          </w:r>
        </w:p>
      </w:sdtContent>
    </w:sdt>
    <w:p w:rsidR="00A5663B" w:rsidRPr="00A5663B" w:rsidRDefault="004F0BA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19-02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21638F">
                    <w:rPr>
                      <w:rStyle w:val="Char6"/>
                    </w:rPr>
                    <w:t>27.02.2019</w:t>
                  </w:r>
                </w:sdtContent>
              </w:sdt>
            </w:sdtContent>
          </w:sdt>
        </w:sdtContent>
      </w:sdt>
    </w:p>
    <w:p w:rsidR="00A5663B" w:rsidRPr="00A5663B" w:rsidRDefault="004F0BA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21638F">
        <w:rPr>
          <w:b/>
        </w:rPr>
        <w:t>367</w:t>
      </w:r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2D2A79" w:rsidRPr="00CA0D5A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0454C1" w:rsidRPr="000454C1">
                        <w:rPr>
                          <w:sz w:val="22"/>
                          <w:szCs w:val="22"/>
                        </w:rPr>
                        <w:t xml:space="preserve">Υπουργό Οικονομικών κ. Ευ. Τσακαλώτο  </w:t>
                      </w:r>
                      <w:r w:rsidR="000454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D270D" w:rsidRPr="004D27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D2A79"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2D0AB7" w:rsidRDefault="002D0AB7" w:rsidP="002D1D01">
      <w:pPr>
        <w:pStyle w:val="a8"/>
        <w:spacing w:after="0" w:line="276" w:lineRule="auto"/>
        <w:jc w:val="left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:rsidR="002D0AB7" w:rsidRPr="00C0166C" w:rsidRDefault="004F0BA5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21638F">
                    <w:t>Η ΕΣΑμεΑ ζητάει</w:t>
                  </w:r>
                  <w:r w:rsidR="000454C1" w:rsidRPr="000454C1">
                    <w:t xml:space="preserve"> την τήρηση της δέσμευσης του Υπουργού για </w:t>
                  </w:r>
                  <w:r w:rsidR="0021638F">
                    <w:t>την απαλλαγή των</w:t>
                  </w:r>
                  <w:r w:rsidR="000454C1" w:rsidRPr="000454C1">
                    <w:t xml:space="preserve"> ατόμων με αναπηρία, με χρόνιες παθήσ</w:t>
                  </w:r>
                  <w:r w:rsidR="0021638F">
                    <w:t>εις και των οικογενειών τους από την ειδική εισφορά αλληλεγγύης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:rsidR="002D0AB7" w:rsidRDefault="004F0BA5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/>
          <w:sdtContent>
            <w:sdt>
              <w:sdtPr>
                <w:alias w:val="Σώμα της επιστολής"/>
                <w:tag w:val="Σώμα της επιστολής"/>
                <w:id w:val="1571465951"/>
                <w:placeholder>
                  <w:docPart w:val="4C4126D544FF4AF4B8E2640E038C060D"/>
                </w:placeholder>
              </w:sdtPr>
              <w:sdtEndPr/>
              <w:sdtContent>
                <w:p w:rsidR="00B43163" w:rsidRPr="00B43163" w:rsidRDefault="00B43163" w:rsidP="00B431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Κύριε Υπουργέ, </w:t>
                  </w:r>
                </w:p>
                <w:p w:rsidR="00AA5823" w:rsidRDefault="009765BB" w:rsidP="009765BB">
                  <w:r>
                    <w:t>Σ</w:t>
                  </w:r>
                  <w:r w:rsidRPr="009765BB">
                    <w:t>τις 26 Νοεμβρίου 2018</w:t>
                  </w:r>
                  <w:r>
                    <w:t xml:space="preserve"> </w:t>
                  </w:r>
                  <w:r w:rsidR="00792A97" w:rsidRPr="00792A97">
                    <w:t>στη συνάντηση που είχε πραγματοποιηθεί μαζί σ</w:t>
                  </w:r>
                  <w:r w:rsidR="00792A97">
                    <w:t xml:space="preserve">ας, </w:t>
                  </w:r>
                  <w:r w:rsidR="00792A97" w:rsidRPr="00792A97">
                    <w:t>είχαν κατατεθεί και συζητηθεί τα σοβαρότερα ζητήματα αρμοδιότητας του Υπουργείου Οικονομικών του αναπηρικού κινήματος</w:t>
                  </w:r>
                  <w:r w:rsidR="00AA5823">
                    <w:t xml:space="preserve">, μεταξύ των οποίων και η </w:t>
                  </w:r>
                  <w:r>
                    <w:t xml:space="preserve"> </w:t>
                  </w:r>
                  <w:r w:rsidR="00AA5823" w:rsidRPr="00AA5823">
                    <w:t>απαλλαγή από την ειδική εισφορά αλληλεγγύης</w:t>
                  </w:r>
                  <w:r w:rsidR="00AA5823">
                    <w:t xml:space="preserve"> </w:t>
                  </w:r>
                  <w:r w:rsidR="00AA5823" w:rsidRPr="00AA5823">
                    <w:t>όλων των ατόμων με αναπηρία με ποσοστό τουλάχιστον 67%, ανεξαρτήτως κατηγορίας αναπηρίας και των οικογενειών που βαρύνονται φορολογικά με άτομα με βαριά αναπηρία</w:t>
                  </w:r>
                  <w:r w:rsidR="00AA5823">
                    <w:t>, και όχι μόνο των ατόμων</w:t>
                  </w:r>
                  <w:r w:rsidR="00AA5823" w:rsidRPr="00AA5823">
                    <w:t xml:space="preserve"> που είναι ολικώς τυφλοί, καθώς και των </w:t>
                  </w:r>
                  <w:r w:rsidR="00AA5823">
                    <w:t xml:space="preserve">ατόμων </w:t>
                  </w:r>
                  <w:r w:rsidR="00AA5823" w:rsidRPr="00AA5823">
                    <w:t>που παρουσιάζουν βαριές κινητικές αναπηρίες με ποσοστό από 80% και άνω.</w:t>
                  </w:r>
                </w:p>
                <w:p w:rsidR="00AA5823" w:rsidRDefault="00AA5823" w:rsidP="009765BB">
                  <w:r>
                    <w:t>Ειδικά</w:t>
                  </w:r>
                  <w:r w:rsidR="009765BB">
                    <w:t xml:space="preserve"> για το </w:t>
                  </w:r>
                  <w:r>
                    <w:t>προαναφερόμενο θέμα</w:t>
                  </w:r>
                  <w:r w:rsidR="009765BB">
                    <w:t xml:space="preserve">, </w:t>
                  </w:r>
                  <w:r>
                    <w:t xml:space="preserve">είχατε </w:t>
                  </w:r>
                  <w:r w:rsidRPr="00AA5823">
                    <w:t xml:space="preserve">δεσμευτεί </w:t>
                  </w:r>
                  <w:r>
                    <w:t xml:space="preserve">στη εν λόγω συνάντηση </w:t>
                  </w:r>
                  <w:r w:rsidRPr="00AA5823">
                    <w:t xml:space="preserve">για την ψήφιση ρύθμισης μέχρι το Φεβρουάριο του 2019  </w:t>
                  </w:r>
                  <w:r>
                    <w:t xml:space="preserve">με σκοπό </w:t>
                  </w:r>
                  <w:r w:rsidR="009765BB">
                    <w:t xml:space="preserve">την εξαίρεση </w:t>
                  </w:r>
                  <w:r>
                    <w:t xml:space="preserve">όλων </w:t>
                  </w:r>
                  <w:r w:rsidR="009765BB">
                    <w:t>των</w:t>
                  </w:r>
                  <w:r>
                    <w:t xml:space="preserve"> ατόμων με ποσοστό αναπηρίας 67% και άνω από την ειδική εισφορά</w:t>
                  </w:r>
                  <w:r w:rsidRPr="00AA5823">
                    <w:t xml:space="preserve"> αλληλεγγύης</w:t>
                  </w:r>
                  <w:r>
                    <w:t xml:space="preserve">. </w:t>
                  </w:r>
                </w:p>
                <w:p w:rsidR="00792A97" w:rsidRDefault="00792A97" w:rsidP="00792A97">
                  <w:r>
                    <w:t xml:space="preserve">Βρισκόμαστε ήδη στα τέλη Φεβρουαρίου και δεν έχει υπάρξει καμία ενημέρωση του Υπουργείου σας </w:t>
                  </w:r>
                  <w:r w:rsidR="00D75030">
                    <w:t xml:space="preserve">για τη ρύθμιση </w:t>
                  </w:r>
                  <w:r>
                    <w:t xml:space="preserve">του εν λόγω θέματος.  </w:t>
                  </w:r>
                </w:p>
                <w:p w:rsidR="00432B07" w:rsidRPr="0021638F" w:rsidRDefault="00432B07" w:rsidP="00792A97">
                  <w:pPr>
                    <w:rPr>
                      <w:color w:val="auto"/>
                    </w:rPr>
                  </w:pPr>
                  <w:r w:rsidRPr="0021638F">
                    <w:rPr>
                      <w:color w:val="auto"/>
                    </w:rPr>
                    <w:t>Επιπρόσθετα, διαβά</w:t>
                  </w:r>
                  <w:r w:rsidR="00BD2CF0" w:rsidRPr="0021638F">
                    <w:rPr>
                      <w:color w:val="auto"/>
                    </w:rPr>
                    <w:t>ζουμε σε δημοσιεύ</w:t>
                  </w:r>
                  <w:r w:rsidR="00A16753" w:rsidRPr="0021638F">
                    <w:rPr>
                      <w:color w:val="auto"/>
                    </w:rPr>
                    <w:t xml:space="preserve">ματα </w:t>
                  </w:r>
                  <w:r w:rsidR="00BD2CF0" w:rsidRPr="0021638F">
                    <w:rPr>
                      <w:color w:val="auto"/>
                    </w:rPr>
                    <w:t xml:space="preserve">τύπου ότι </w:t>
                  </w:r>
                  <w:r w:rsidR="0021638F" w:rsidRPr="0021638F">
                    <w:rPr>
                      <w:color w:val="auto"/>
                    </w:rPr>
                    <w:t xml:space="preserve">τα άτομα με αναπηρία θα υποχρεωθούν και φέτος να καταβάλουν ειδική εισφορά αλληλεγγύης για τα προνοιακά επιδόματα που λαμβάνουν από το κράτος, λόγω του ότι </w:t>
                  </w:r>
                  <w:r w:rsidR="00BD2CF0" w:rsidRPr="0021638F">
                    <w:rPr>
                      <w:color w:val="auto"/>
                    </w:rPr>
                    <w:t xml:space="preserve">το Υπουργείο Οικονομικών και η ΑΑΔΕ εξακολουθούν να θεωρούν τα προνοιακά επιδόματα που δίνονται στα άτομα με αναπηρία ως εισοδήματα, απαλλασσόμενα μεν από το φόρο εισοδήματος, αλλά υπαγόμενα σε ειδική εισφορά αλληλεγγύης. </w:t>
                  </w:r>
                </w:p>
                <w:p w:rsidR="00344034" w:rsidRPr="00344034" w:rsidRDefault="00344034" w:rsidP="00792A97">
                  <w:pPr>
                    <w:rPr>
                      <w:b/>
                    </w:rPr>
                  </w:pPr>
                  <w:r w:rsidRPr="00344034">
                    <w:rPr>
                      <w:b/>
                    </w:rPr>
                    <w:t xml:space="preserve">Κύριε Υπουργέ, </w:t>
                  </w:r>
                </w:p>
                <w:p w:rsidR="00DD35CA" w:rsidRDefault="00792A97" w:rsidP="00792A97">
                  <w:r>
                    <w:lastRenderedPageBreak/>
                    <w:t xml:space="preserve">Ως εκ τούτου, η ΕΣΑμεΑ με το παρόν σας ζητάει να </w:t>
                  </w:r>
                  <w:r w:rsidR="006B5904">
                    <w:t>προχωρήσετε άμεσα σε νομοθετική ρ</w:t>
                  </w:r>
                  <w:r w:rsidR="0021638F">
                    <w:t>ύθμιση που θ</w:t>
                  </w:r>
                  <w:r w:rsidR="006B5904">
                    <w:t>α απαλλάσσει</w:t>
                  </w:r>
                  <w:r w:rsidR="006B5904" w:rsidRPr="006B5904">
                    <w:t xml:space="preserve"> </w:t>
                  </w:r>
                  <w:r w:rsidR="006B5904">
                    <w:t>όλα</w:t>
                  </w:r>
                  <w:r w:rsidR="006B5904" w:rsidRPr="006B5904">
                    <w:t xml:space="preserve"> τ</w:t>
                  </w:r>
                  <w:r w:rsidR="006B5904">
                    <w:t>α άτομα</w:t>
                  </w:r>
                  <w:r w:rsidR="006B5904" w:rsidRPr="006B5904">
                    <w:t xml:space="preserve"> με ποσοστό αναπηρίας 67% και άνω από την ειδική εισφορά αλληλεγγύης</w:t>
                  </w:r>
                  <w:r w:rsidR="006B5904">
                    <w:t>, όπως είχατε δεσμευτε</w:t>
                  </w:r>
                  <w:r w:rsidR="00DD35CA">
                    <w:t xml:space="preserve">ί στη συνάντησή μας, καθώς φυσικά και την οριστική εξαίρεση των </w:t>
                  </w:r>
                  <w:r w:rsidR="0021638F">
                    <w:t xml:space="preserve">κάθε μορφής </w:t>
                  </w:r>
                  <w:r w:rsidR="00DD35CA">
                    <w:t>επιδομ</w:t>
                  </w:r>
                  <w:bookmarkStart w:id="7" w:name="_GoBack"/>
                  <w:bookmarkEnd w:id="7"/>
                  <w:r w:rsidR="00DD35CA">
                    <w:t>άτων που δίνονται σε άτομα με αναπηρία από</w:t>
                  </w:r>
                  <w:r w:rsidR="0021638F">
                    <w:t xml:space="preserve"> την ειδική εισφορά αλληλεγγύης και</w:t>
                  </w:r>
                  <w:r w:rsidR="00DD35CA">
                    <w:t xml:space="preserve"> κάθε είδος φορολογία, </w:t>
                  </w:r>
                  <w:r w:rsidR="004E6ECE">
                    <w:t>κατ’ εφαρμογή και επέκταση εφαρμογής</w:t>
                  </w:r>
                  <w:r w:rsidR="00AB62AA">
                    <w:t xml:space="preserve"> </w:t>
                  </w:r>
                  <w:r w:rsidR="004E6ECE">
                    <w:t xml:space="preserve"> του</w:t>
                  </w:r>
                  <w:r w:rsidR="00DD35CA">
                    <w:t xml:space="preserve"> άρθρο</w:t>
                  </w:r>
                  <w:r w:rsidR="004E6ECE">
                    <w:t>υ</w:t>
                  </w:r>
                  <w:r w:rsidR="00DD35CA">
                    <w:t xml:space="preserve"> 14 του ν.4172</w:t>
                  </w:r>
                  <w:r w:rsidR="0021638F">
                    <w:t>/2013</w:t>
                  </w:r>
                  <w:r w:rsidR="00DD35CA">
                    <w:t>.</w:t>
                  </w:r>
                </w:p>
                <w:p w:rsidR="009123E4" w:rsidRDefault="00DD35CA" w:rsidP="006B3225">
                  <w:r>
                    <w:t>Αναμένοντας άμεσα την απάντησή σας και τις ενέργειές σας επί του θέματος,</w:t>
                  </w:r>
                </w:p>
              </w:sdtContent>
            </w:sdt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:rsidR="002D0AB7" w:rsidRDefault="002D0AB7" w:rsidP="006B3225"/>
            <w:p w:rsidR="007F77CE" w:rsidRPr="00E70687" w:rsidRDefault="004F0BA5" w:rsidP="006B3225"/>
          </w:sdtContent>
        </w:sdt>
        <w:p w:rsidR="002D0AB7" w:rsidRPr="00E70687" w:rsidRDefault="002D0AB7" w:rsidP="006B3225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:rsidR="002D0AB7" w:rsidRPr="00C0166C" w:rsidRDefault="002D0AB7" w:rsidP="006B3225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:rsidR="002D0AB7" w:rsidRDefault="004F0BA5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:rsidR="002D0AB7" w:rsidRDefault="002D0AB7" w:rsidP="006B3225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:rsidR="00FC692B" w:rsidRDefault="004F0BA5" w:rsidP="006B3225">
          <w:pPr>
            <w:spacing w:line="240" w:lineRule="auto"/>
            <w:jc w:val="left"/>
            <w:rPr>
              <w:b/>
            </w:rPr>
          </w:pPr>
        </w:p>
      </w:sdtContent>
    </w:sdt>
    <w:p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:rsidR="007A075E" w:rsidRPr="007A075E" w:rsidRDefault="007A075E" w:rsidP="007A075E">
              <w:pPr>
                <w:pStyle w:val="Bullets0"/>
                <w:rPr>
                  <w:rStyle w:val="BulletsChar"/>
                </w:rPr>
              </w:pPr>
              <w:r w:rsidRPr="007A075E">
                <w:rPr>
                  <w:rStyle w:val="BulletsChar"/>
                </w:rPr>
                <w:t xml:space="preserve">Γραφείο Διευθυντή Υπουργού Οικονομικών, κ. </w:t>
              </w:r>
              <w:proofErr w:type="spellStart"/>
              <w:r w:rsidRPr="007A075E">
                <w:rPr>
                  <w:rStyle w:val="BulletsChar"/>
                </w:rPr>
                <w:t>Παπακων</w:t>
              </w:r>
              <w:proofErr w:type="spellEnd"/>
              <w:r w:rsidRPr="007A075E">
                <w:rPr>
                  <w:rStyle w:val="BulletsChar"/>
                </w:rPr>
                <w:t>/νου</w:t>
              </w:r>
            </w:p>
            <w:p w:rsidR="003B27FE" w:rsidRDefault="007A075E" w:rsidP="007A075E">
              <w:pPr>
                <w:pStyle w:val="Bullets0"/>
                <w:rPr>
                  <w:rStyle w:val="BulletsChar"/>
                </w:rPr>
              </w:pPr>
              <w:r w:rsidRPr="007A075E">
                <w:rPr>
                  <w:rStyle w:val="BulletsChar"/>
                </w:rPr>
                <w:t>Φορείς Μέλη ΕΣΑμεΑ</w:t>
              </w:r>
            </w:p>
            <w:p w:rsidR="00DF7B7B" w:rsidRPr="00DF7B7B" w:rsidRDefault="00DF7B7B" w:rsidP="0021638F">
              <w:pPr>
                <w:pStyle w:val="Bullets0"/>
                <w:numPr>
                  <w:ilvl w:val="0"/>
                  <w:numId w:val="0"/>
                </w:numPr>
                <w:ind w:left="272"/>
                <w:jc w:val="both"/>
                <w:rPr>
                  <w:rStyle w:val="BulletsChar"/>
                </w:rPr>
              </w:pPr>
            </w:p>
            <w:p w:rsidR="002D0AB7" w:rsidRPr="000E2BB8" w:rsidRDefault="004F0BA5" w:rsidP="003B27FE">
              <w:pPr>
                <w:pStyle w:val="Bullets0"/>
                <w:numPr>
                  <w:ilvl w:val="0"/>
                  <w:numId w:val="0"/>
                </w:numPr>
                <w:ind w:left="272"/>
                <w:jc w:val="both"/>
              </w:pPr>
            </w:p>
          </w:sdtContent>
        </w:sdt>
      </w:sdtContent>
    </w:sdt>
    <w:p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F72FCF8" wp14:editId="595F9EFE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:rsidR="005925BA" w:rsidRPr="00CD3CE2" w:rsidRDefault="004F0BA5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A5" w:rsidRDefault="004F0BA5" w:rsidP="00A5663B">
      <w:pPr>
        <w:spacing w:after="0" w:line="240" w:lineRule="auto"/>
      </w:pPr>
      <w:r>
        <w:separator/>
      </w:r>
    </w:p>
    <w:p w:rsidR="004F0BA5" w:rsidRDefault="004F0BA5"/>
  </w:endnote>
  <w:endnote w:type="continuationSeparator" w:id="0">
    <w:p w:rsidR="004F0BA5" w:rsidRDefault="004F0BA5" w:rsidP="00A5663B">
      <w:pPr>
        <w:spacing w:after="0" w:line="240" w:lineRule="auto"/>
      </w:pPr>
      <w:r>
        <w:continuationSeparator/>
      </w:r>
    </w:p>
    <w:p w:rsidR="004F0BA5" w:rsidRDefault="004F0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277D7F7" wp14:editId="3AA4DFEB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D7543">
              <w:rPr>
                <w:noProof/>
              </w:rPr>
              <w:t>2</w:t>
            </w:r>
            <w:r>
              <w:fldChar w:fldCharType="end"/>
            </w:r>
          </w:p>
          <w:p w:rsidR="002D0AB7" w:rsidRPr="00042CAA" w:rsidRDefault="004F0BA5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A5" w:rsidRDefault="004F0BA5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4F0BA5" w:rsidRDefault="004F0BA5"/>
  </w:footnote>
  <w:footnote w:type="continuationSeparator" w:id="0">
    <w:p w:rsidR="004F0BA5" w:rsidRDefault="004F0BA5" w:rsidP="00A5663B">
      <w:pPr>
        <w:spacing w:after="0" w:line="240" w:lineRule="auto"/>
      </w:pPr>
      <w:r>
        <w:continuationSeparator/>
      </w:r>
    </w:p>
    <w:p w:rsidR="004F0BA5" w:rsidRDefault="004F0B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11090480" wp14:editId="21FE525D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3E13679C" wp14:editId="097AAB49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2"/>
    <w:rsid w:val="00011187"/>
    <w:rsid w:val="000145EC"/>
    <w:rsid w:val="00015EEF"/>
    <w:rsid w:val="00016434"/>
    <w:rsid w:val="000224C1"/>
    <w:rsid w:val="000319B3"/>
    <w:rsid w:val="0003631E"/>
    <w:rsid w:val="00042CAA"/>
    <w:rsid w:val="000454C1"/>
    <w:rsid w:val="0008214A"/>
    <w:rsid w:val="000864B5"/>
    <w:rsid w:val="00091240"/>
    <w:rsid w:val="000A425D"/>
    <w:rsid w:val="000A5463"/>
    <w:rsid w:val="000C099E"/>
    <w:rsid w:val="000C14DF"/>
    <w:rsid w:val="000C602B"/>
    <w:rsid w:val="000D34E2"/>
    <w:rsid w:val="000D3D70"/>
    <w:rsid w:val="000D6219"/>
    <w:rsid w:val="000E0567"/>
    <w:rsid w:val="000E2BB8"/>
    <w:rsid w:val="000E30A0"/>
    <w:rsid w:val="000E44E8"/>
    <w:rsid w:val="000F237D"/>
    <w:rsid w:val="000F4280"/>
    <w:rsid w:val="001046D3"/>
    <w:rsid w:val="00104FD0"/>
    <w:rsid w:val="00111840"/>
    <w:rsid w:val="00117A75"/>
    <w:rsid w:val="0016039E"/>
    <w:rsid w:val="00162CAE"/>
    <w:rsid w:val="00181BE7"/>
    <w:rsid w:val="00191E41"/>
    <w:rsid w:val="001A62AD"/>
    <w:rsid w:val="001A67BA"/>
    <w:rsid w:val="001B2BFA"/>
    <w:rsid w:val="001B3428"/>
    <w:rsid w:val="001B7832"/>
    <w:rsid w:val="001D489B"/>
    <w:rsid w:val="001E177F"/>
    <w:rsid w:val="001E380C"/>
    <w:rsid w:val="001E439E"/>
    <w:rsid w:val="001F02A6"/>
    <w:rsid w:val="001F1161"/>
    <w:rsid w:val="001F79A0"/>
    <w:rsid w:val="002058AF"/>
    <w:rsid w:val="00211B89"/>
    <w:rsid w:val="0021638F"/>
    <w:rsid w:val="002251AF"/>
    <w:rsid w:val="00233F8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2D1D01"/>
    <w:rsid w:val="002D2A79"/>
    <w:rsid w:val="002D2E93"/>
    <w:rsid w:val="00301E00"/>
    <w:rsid w:val="0030676F"/>
    <w:rsid w:val="003071D9"/>
    <w:rsid w:val="00322A0B"/>
    <w:rsid w:val="00326F43"/>
    <w:rsid w:val="003336F9"/>
    <w:rsid w:val="00337205"/>
    <w:rsid w:val="0034065A"/>
    <w:rsid w:val="00344034"/>
    <w:rsid w:val="0034662F"/>
    <w:rsid w:val="00361404"/>
    <w:rsid w:val="00371AFA"/>
    <w:rsid w:val="003956F9"/>
    <w:rsid w:val="003A4B9D"/>
    <w:rsid w:val="003B0D39"/>
    <w:rsid w:val="003B1D67"/>
    <w:rsid w:val="003B245B"/>
    <w:rsid w:val="003B27FE"/>
    <w:rsid w:val="003B3E78"/>
    <w:rsid w:val="003B6AC5"/>
    <w:rsid w:val="003D4D14"/>
    <w:rsid w:val="003D73D0"/>
    <w:rsid w:val="003E38C4"/>
    <w:rsid w:val="003F789B"/>
    <w:rsid w:val="00412BB7"/>
    <w:rsid w:val="00413626"/>
    <w:rsid w:val="00415D99"/>
    <w:rsid w:val="00421FA4"/>
    <w:rsid w:val="00427DE8"/>
    <w:rsid w:val="00427E02"/>
    <w:rsid w:val="0043270D"/>
    <w:rsid w:val="00432B07"/>
    <w:rsid w:val="00434191"/>
    <w:rsid w:val="004355A3"/>
    <w:rsid w:val="004406A4"/>
    <w:rsid w:val="004443A9"/>
    <w:rsid w:val="00472CFE"/>
    <w:rsid w:val="00483ACE"/>
    <w:rsid w:val="00486A3F"/>
    <w:rsid w:val="00487888"/>
    <w:rsid w:val="004A2EF2"/>
    <w:rsid w:val="004A6201"/>
    <w:rsid w:val="004B2AFA"/>
    <w:rsid w:val="004D0BE2"/>
    <w:rsid w:val="004D1A6A"/>
    <w:rsid w:val="004D270D"/>
    <w:rsid w:val="004D5A2F"/>
    <w:rsid w:val="004E411B"/>
    <w:rsid w:val="004E6ECE"/>
    <w:rsid w:val="004F0BA5"/>
    <w:rsid w:val="00501973"/>
    <w:rsid w:val="005077D6"/>
    <w:rsid w:val="005169F1"/>
    <w:rsid w:val="00517354"/>
    <w:rsid w:val="0052064A"/>
    <w:rsid w:val="00523EAA"/>
    <w:rsid w:val="00524611"/>
    <w:rsid w:val="00540ED2"/>
    <w:rsid w:val="00542651"/>
    <w:rsid w:val="00547D78"/>
    <w:rsid w:val="00573B0A"/>
    <w:rsid w:val="0058273F"/>
    <w:rsid w:val="00583700"/>
    <w:rsid w:val="005925BA"/>
    <w:rsid w:val="005956CD"/>
    <w:rsid w:val="005B00C5"/>
    <w:rsid w:val="005B661B"/>
    <w:rsid w:val="005C5A0B"/>
    <w:rsid w:val="005C6905"/>
    <w:rsid w:val="005D052B"/>
    <w:rsid w:val="005D05EE"/>
    <w:rsid w:val="005D2B1C"/>
    <w:rsid w:val="005D30F3"/>
    <w:rsid w:val="005D44A7"/>
    <w:rsid w:val="005F5A54"/>
    <w:rsid w:val="005F7905"/>
    <w:rsid w:val="00610A7E"/>
    <w:rsid w:val="00612214"/>
    <w:rsid w:val="00617AC0"/>
    <w:rsid w:val="00620CB7"/>
    <w:rsid w:val="00636D97"/>
    <w:rsid w:val="00642AA7"/>
    <w:rsid w:val="00646F21"/>
    <w:rsid w:val="00647299"/>
    <w:rsid w:val="00651CD5"/>
    <w:rsid w:val="00657739"/>
    <w:rsid w:val="0066741D"/>
    <w:rsid w:val="006A785A"/>
    <w:rsid w:val="006B1BEC"/>
    <w:rsid w:val="006B5904"/>
    <w:rsid w:val="006C37A0"/>
    <w:rsid w:val="006D0554"/>
    <w:rsid w:val="006E692F"/>
    <w:rsid w:val="006E6B93"/>
    <w:rsid w:val="006F050F"/>
    <w:rsid w:val="006F59EE"/>
    <w:rsid w:val="006F68D0"/>
    <w:rsid w:val="00711E56"/>
    <w:rsid w:val="0072145A"/>
    <w:rsid w:val="00752538"/>
    <w:rsid w:val="00752CDE"/>
    <w:rsid w:val="00754C30"/>
    <w:rsid w:val="00763FCD"/>
    <w:rsid w:val="00767D09"/>
    <w:rsid w:val="0077016C"/>
    <w:rsid w:val="007715CC"/>
    <w:rsid w:val="00771C72"/>
    <w:rsid w:val="00792A97"/>
    <w:rsid w:val="007A075E"/>
    <w:rsid w:val="007A6E2F"/>
    <w:rsid w:val="007A781F"/>
    <w:rsid w:val="007E17B6"/>
    <w:rsid w:val="007E66D9"/>
    <w:rsid w:val="007F77CE"/>
    <w:rsid w:val="0080787B"/>
    <w:rsid w:val="008104A7"/>
    <w:rsid w:val="00811A9B"/>
    <w:rsid w:val="008321C9"/>
    <w:rsid w:val="0083359D"/>
    <w:rsid w:val="00842387"/>
    <w:rsid w:val="00856428"/>
    <w:rsid w:val="00857467"/>
    <w:rsid w:val="00872178"/>
    <w:rsid w:val="00876B17"/>
    <w:rsid w:val="00880266"/>
    <w:rsid w:val="00881B4D"/>
    <w:rsid w:val="00883B8F"/>
    <w:rsid w:val="00886205"/>
    <w:rsid w:val="008870B0"/>
    <w:rsid w:val="00890E52"/>
    <w:rsid w:val="008960BB"/>
    <w:rsid w:val="008A26A3"/>
    <w:rsid w:val="008A421B"/>
    <w:rsid w:val="008B3278"/>
    <w:rsid w:val="008B5B34"/>
    <w:rsid w:val="008D7121"/>
    <w:rsid w:val="008F4A49"/>
    <w:rsid w:val="008F4CA8"/>
    <w:rsid w:val="008F4D8C"/>
    <w:rsid w:val="00902900"/>
    <w:rsid w:val="009123E4"/>
    <w:rsid w:val="00914C87"/>
    <w:rsid w:val="009255DC"/>
    <w:rsid w:val="00936BAC"/>
    <w:rsid w:val="009467D2"/>
    <w:rsid w:val="009503E0"/>
    <w:rsid w:val="009507F4"/>
    <w:rsid w:val="00953909"/>
    <w:rsid w:val="00955290"/>
    <w:rsid w:val="00965DCD"/>
    <w:rsid w:val="00972E62"/>
    <w:rsid w:val="009765BB"/>
    <w:rsid w:val="00980425"/>
    <w:rsid w:val="009836B1"/>
    <w:rsid w:val="00995C38"/>
    <w:rsid w:val="009A30F5"/>
    <w:rsid w:val="009A4192"/>
    <w:rsid w:val="009B11E1"/>
    <w:rsid w:val="009B3183"/>
    <w:rsid w:val="009C06F7"/>
    <w:rsid w:val="009C4D45"/>
    <w:rsid w:val="009E6773"/>
    <w:rsid w:val="009F50A2"/>
    <w:rsid w:val="00A04D49"/>
    <w:rsid w:val="00A0512E"/>
    <w:rsid w:val="00A1639B"/>
    <w:rsid w:val="00A16753"/>
    <w:rsid w:val="00A216F7"/>
    <w:rsid w:val="00A24A4D"/>
    <w:rsid w:val="00A32253"/>
    <w:rsid w:val="00A35350"/>
    <w:rsid w:val="00A47356"/>
    <w:rsid w:val="00A5663B"/>
    <w:rsid w:val="00A649CF"/>
    <w:rsid w:val="00A66F36"/>
    <w:rsid w:val="00A8235C"/>
    <w:rsid w:val="00A862B1"/>
    <w:rsid w:val="00A90B3F"/>
    <w:rsid w:val="00A9231C"/>
    <w:rsid w:val="00AA5823"/>
    <w:rsid w:val="00AB2576"/>
    <w:rsid w:val="00AB62AA"/>
    <w:rsid w:val="00AC0D27"/>
    <w:rsid w:val="00AC6AB5"/>
    <w:rsid w:val="00AC766E"/>
    <w:rsid w:val="00AD13AB"/>
    <w:rsid w:val="00AD417C"/>
    <w:rsid w:val="00AD62A1"/>
    <w:rsid w:val="00AF66C4"/>
    <w:rsid w:val="00AF7DE7"/>
    <w:rsid w:val="00B01AB1"/>
    <w:rsid w:val="00B14597"/>
    <w:rsid w:val="00B1476D"/>
    <w:rsid w:val="00B16964"/>
    <w:rsid w:val="00B24CE3"/>
    <w:rsid w:val="00B24F28"/>
    <w:rsid w:val="00B25947"/>
    <w:rsid w:val="00B25CDE"/>
    <w:rsid w:val="00B27D47"/>
    <w:rsid w:val="00B30846"/>
    <w:rsid w:val="00B330E8"/>
    <w:rsid w:val="00B343FA"/>
    <w:rsid w:val="00B36EB2"/>
    <w:rsid w:val="00B43163"/>
    <w:rsid w:val="00B4479D"/>
    <w:rsid w:val="00B44B27"/>
    <w:rsid w:val="00B555D0"/>
    <w:rsid w:val="00B61BDB"/>
    <w:rsid w:val="00B7257E"/>
    <w:rsid w:val="00B73A9A"/>
    <w:rsid w:val="00B926D1"/>
    <w:rsid w:val="00B92A91"/>
    <w:rsid w:val="00B977C3"/>
    <w:rsid w:val="00BB1DBD"/>
    <w:rsid w:val="00BC7F9F"/>
    <w:rsid w:val="00BD105C"/>
    <w:rsid w:val="00BD2CF0"/>
    <w:rsid w:val="00BE04D8"/>
    <w:rsid w:val="00BE52FC"/>
    <w:rsid w:val="00BE6103"/>
    <w:rsid w:val="00BF7928"/>
    <w:rsid w:val="00C0166C"/>
    <w:rsid w:val="00C04B0C"/>
    <w:rsid w:val="00C13744"/>
    <w:rsid w:val="00C2234A"/>
    <w:rsid w:val="00C2350C"/>
    <w:rsid w:val="00C243A1"/>
    <w:rsid w:val="00C31308"/>
    <w:rsid w:val="00C32FBB"/>
    <w:rsid w:val="00C4571F"/>
    <w:rsid w:val="00C46534"/>
    <w:rsid w:val="00C51DA4"/>
    <w:rsid w:val="00C55583"/>
    <w:rsid w:val="00C729A1"/>
    <w:rsid w:val="00C80445"/>
    <w:rsid w:val="00C83F4F"/>
    <w:rsid w:val="00C864D7"/>
    <w:rsid w:val="00C90057"/>
    <w:rsid w:val="00CA0D5A"/>
    <w:rsid w:val="00CA1AE3"/>
    <w:rsid w:val="00CA3674"/>
    <w:rsid w:val="00CB7C4D"/>
    <w:rsid w:val="00CC22AC"/>
    <w:rsid w:val="00CC59F5"/>
    <w:rsid w:val="00CC62E9"/>
    <w:rsid w:val="00CD13E7"/>
    <w:rsid w:val="00CD3CE2"/>
    <w:rsid w:val="00CD6D05"/>
    <w:rsid w:val="00CE0328"/>
    <w:rsid w:val="00CE5FF4"/>
    <w:rsid w:val="00CE69B5"/>
    <w:rsid w:val="00CF0E8A"/>
    <w:rsid w:val="00D00AC1"/>
    <w:rsid w:val="00D01C51"/>
    <w:rsid w:val="00D11B9D"/>
    <w:rsid w:val="00D14800"/>
    <w:rsid w:val="00D17E09"/>
    <w:rsid w:val="00D4303F"/>
    <w:rsid w:val="00D43376"/>
    <w:rsid w:val="00D4455A"/>
    <w:rsid w:val="00D75030"/>
    <w:rsid w:val="00D7519B"/>
    <w:rsid w:val="00DA5411"/>
    <w:rsid w:val="00DB1DB9"/>
    <w:rsid w:val="00DB2FC8"/>
    <w:rsid w:val="00DC64B0"/>
    <w:rsid w:val="00DD1D03"/>
    <w:rsid w:val="00DD35CA"/>
    <w:rsid w:val="00DD7797"/>
    <w:rsid w:val="00DE3253"/>
    <w:rsid w:val="00DE3DAF"/>
    <w:rsid w:val="00DE62F3"/>
    <w:rsid w:val="00DF27F7"/>
    <w:rsid w:val="00DF3E94"/>
    <w:rsid w:val="00DF7B7B"/>
    <w:rsid w:val="00E018A8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801B2"/>
    <w:rsid w:val="00E922F5"/>
    <w:rsid w:val="00EC5593"/>
    <w:rsid w:val="00EE0F94"/>
    <w:rsid w:val="00EE46B9"/>
    <w:rsid w:val="00EE6171"/>
    <w:rsid w:val="00EE65BD"/>
    <w:rsid w:val="00EF66B1"/>
    <w:rsid w:val="00F02B8E"/>
    <w:rsid w:val="00F04B17"/>
    <w:rsid w:val="00F071B9"/>
    <w:rsid w:val="00F21A91"/>
    <w:rsid w:val="00F21B03"/>
    <w:rsid w:val="00F21B29"/>
    <w:rsid w:val="00F23282"/>
    <w:rsid w:val="00F239E9"/>
    <w:rsid w:val="00F246C0"/>
    <w:rsid w:val="00F400F0"/>
    <w:rsid w:val="00F42CC8"/>
    <w:rsid w:val="00F47DA7"/>
    <w:rsid w:val="00F64D51"/>
    <w:rsid w:val="00F736BA"/>
    <w:rsid w:val="00F80939"/>
    <w:rsid w:val="00F831BF"/>
    <w:rsid w:val="00F84821"/>
    <w:rsid w:val="00F97D08"/>
    <w:rsid w:val="00FA015E"/>
    <w:rsid w:val="00FA346A"/>
    <w:rsid w:val="00FA55E7"/>
    <w:rsid w:val="00FC61EC"/>
    <w:rsid w:val="00FC692B"/>
    <w:rsid w:val="00FD7543"/>
    <w:rsid w:val="00FE64A1"/>
    <w:rsid w:val="00FF01DF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CA149-821B-4C08-A859-AFC6530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C4126D544FF4AF4B8E2640E038C06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0B94AE-1272-43DE-A9A2-B44AF9CE724C}"/>
      </w:docPartPr>
      <w:docPartBody>
        <w:p w:rsidR="00D64985" w:rsidRDefault="008D6EBD" w:rsidP="008D6EBD">
          <w:pPr>
            <w:pStyle w:val="4C4126D544FF4AF4B8E2640E038C060D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2B4D82"/>
    <w:rsid w:val="002F1CF0"/>
    <w:rsid w:val="003032A1"/>
    <w:rsid w:val="0034082E"/>
    <w:rsid w:val="0038181B"/>
    <w:rsid w:val="005E244C"/>
    <w:rsid w:val="006E26E3"/>
    <w:rsid w:val="00735E52"/>
    <w:rsid w:val="00750E10"/>
    <w:rsid w:val="007968CB"/>
    <w:rsid w:val="00814CB5"/>
    <w:rsid w:val="0086070E"/>
    <w:rsid w:val="008D6EBD"/>
    <w:rsid w:val="00984FA9"/>
    <w:rsid w:val="009C6988"/>
    <w:rsid w:val="00AE2AA9"/>
    <w:rsid w:val="00B847FC"/>
    <w:rsid w:val="00CA2F43"/>
    <w:rsid w:val="00D64985"/>
    <w:rsid w:val="00E36CF5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EBD"/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4C4126D544FF4AF4B8E2640E038C060D">
    <w:name w:val="4C4126D544FF4AF4B8E2640E038C060D"/>
    <w:rsid w:val="008D6EBD"/>
  </w:style>
  <w:style w:type="paragraph" w:customStyle="1" w:styleId="5EB910F224CF49B9AB779751A7C8EA60">
    <w:name w:val="5EB910F224CF49B9AB779751A7C8EA60"/>
    <w:rsid w:val="008D6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7865EA-0167-4DF4-A780-D3E214D5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0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xsamara</dc:creator>
  <cp:lastModifiedBy>tkatsani</cp:lastModifiedBy>
  <cp:revision>2</cp:revision>
  <cp:lastPrinted>2019-02-27T08:06:00Z</cp:lastPrinted>
  <dcterms:created xsi:type="dcterms:W3CDTF">2019-02-27T08:26:00Z</dcterms:created>
  <dcterms:modified xsi:type="dcterms:W3CDTF">2019-02-27T08:26:00Z</dcterms:modified>
  <cp:contentStatus/>
  <dc:language>Ελληνικά</dc:language>
  <cp:version>am-20180624</cp:version>
</cp:coreProperties>
</file>