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24731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15T00:00:00Z">
                    <w:dateFormat w:val="dd.MM.yyyy"/>
                    <w:lid w:val="el-GR"/>
                    <w:storeMappedDataAs w:val="dateTime"/>
                    <w:calendar w:val="gregorian"/>
                  </w:date>
                </w:sdtPr>
                <w:sdtEndPr>
                  <w:rPr>
                    <w:rStyle w:val="a1"/>
                  </w:rPr>
                </w:sdtEndPr>
                <w:sdtContent>
                  <w:r w:rsidR="00E83CE7">
                    <w:rPr>
                      <w:rStyle w:val="Char6"/>
                    </w:rPr>
                    <w:t>15.02.2019</w:t>
                  </w:r>
                </w:sdtContent>
              </w:sdt>
            </w:sdtContent>
          </w:sdt>
        </w:sdtContent>
      </w:sdt>
    </w:p>
    <w:p w:rsidR="00A5663B" w:rsidRPr="00A5663B" w:rsidRDefault="0024731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D07198">
            <w:rPr>
              <w:rStyle w:val="Char6"/>
            </w:rPr>
            <w:t>297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Πρόεδρο και Μέλη Δ</w:t>
                      </w:r>
                      <w:r w:rsidR="00D07198">
                        <w:rPr>
                          <w:sz w:val="22"/>
                          <w:szCs w:val="22"/>
                        </w:rPr>
                        <w:t>ιαρκούς Επιτροπής Παραγωγής και</w:t>
                      </w:r>
                      <w:r w:rsidR="00CA0D5A" w:rsidRPr="00CA0D5A">
                        <w:rPr>
                          <w:sz w:val="22"/>
                          <w:szCs w:val="22"/>
                        </w:rPr>
                        <w:t xml:space="preserve"> </w:t>
                      </w:r>
                      <w:r w:rsidR="002D2A79" w:rsidRPr="00CA0D5A">
                        <w:rPr>
                          <w:sz w:val="22"/>
                          <w:szCs w:val="22"/>
                        </w:rPr>
                        <w:t>Εμπορίου της Βουλής</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24731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2A79" w:rsidRPr="002D2A79">
                    <w:rPr>
                      <w:sz w:val="22"/>
                      <w:szCs w:val="22"/>
                    </w:rPr>
                    <w:t>Κατάθεση αιτημάτων και προτάσεων της ΕΣΑμεΑ επί του σ/ν: ¨</w:t>
                  </w:r>
                  <w:r w:rsidR="00B15E45" w:rsidRPr="00B15E45">
                    <w:rPr>
                      <w:sz w:val="22"/>
                      <w:szCs w:val="22"/>
                    </w:rPr>
                    <w:t>Για την κύρωση των Συμβάσεων Παραχώρησης που έχουν συναφθεί μεταξύ του Ελληνικού Δημοσίου και των Οργανισμών Λιμένος Α.Ε. - Διατάξεις για τη λειτουργία του συστήματος λιμενικής δια</w:t>
                  </w:r>
                  <w:r w:rsidR="00B15E45">
                    <w:rPr>
                      <w:sz w:val="22"/>
                      <w:szCs w:val="22"/>
                    </w:rPr>
                    <w:t>κυβέρνησης και άλλες διατάξεις</w:t>
                  </w:r>
                  <w:r w:rsidR="002D2A79">
                    <w:t>¨</w:t>
                  </w:r>
                </w:sdtContent>
              </w:sdt>
              <w:r w:rsidR="002D0AB7">
                <w:rPr>
                  <w:rStyle w:val="ab"/>
                </w:rPr>
                <w:t>»</w:t>
              </w:r>
            </w:p>
            <w:p w:rsidR="002D0AB7" w:rsidRDefault="00247318"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Πρόεδρε, Αγαπητά Μέλη </w:t>
              </w:r>
            </w:p>
            <w:p w:rsidR="002D2A79" w:rsidRDefault="002D2A79" w:rsidP="002D2A79">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την κατάθεση στη Βουλή του νομοσχεδίου με θέμα </w:t>
              </w:r>
              <w:r w:rsidRPr="002D2A79">
                <w:rPr>
                  <w:b/>
                  <w:i/>
                </w:rPr>
                <w:t>«</w:t>
              </w:r>
              <w:r w:rsidR="00B15E45" w:rsidRPr="00B15E45">
                <w:rPr>
                  <w:b/>
                  <w:i/>
                </w:rPr>
                <w:t>Για την κύρωση των Συμβάσεων Παραχώρησης που έχουν συναφθεί μεταξύ του Ελληνικού Δημοσίου και των Οργανισμών Λιμένος Α.Ε. - Διατάξεις για τη λειτουργία του συστήματος λιμενικής δια</w:t>
              </w:r>
              <w:r w:rsidR="00B15E45">
                <w:rPr>
                  <w:b/>
                  <w:i/>
                </w:rPr>
                <w:t>κυβέρνησης και άλλες διατάξεις</w:t>
              </w:r>
              <w:r w:rsidRPr="002D2A79">
                <w:rPr>
                  <w:b/>
                  <w:i/>
                </w:rPr>
                <w:t>»</w:t>
              </w:r>
              <w:r>
                <w:t xml:space="preserve"> καταθέτει τις προτάσεις της και ζητάει να κληθεί η Ε.Σ.Α.μεΑ. σε ακρόαση κατά τη συζήτησή του στη συνεδρίαση της Βουλής, προκειμένου να αναπτύξει τις προτάσεις της.                                                    </w:t>
              </w:r>
            </w:p>
            <w:p w:rsidR="00B15E45" w:rsidRPr="001C605A" w:rsidRDefault="00B15E45" w:rsidP="00B15E45">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την παρ. 2 του άρθρου 4 του Συντάγματος της χώρας,</w:t>
              </w:r>
              <w:r w:rsidRPr="00C401CC">
                <w:rPr>
                  <w:rFonts w:asciiTheme="majorHAnsi" w:hAnsiTheme="majorHAnsi"/>
                  <w:color w:val="auto"/>
                  <w:sz w:val="23"/>
                  <w:szCs w:val="23"/>
                </w:rPr>
                <w:t xml:space="preserve"> σύμφωνα με το οποίο </w:t>
              </w:r>
              <w:r w:rsidRPr="00C401CC">
                <w:rPr>
                  <w:rFonts w:asciiTheme="majorHAnsi" w:hAnsiTheme="majorHAnsi"/>
                  <w:i/>
                  <w:color w:val="auto"/>
                  <w:sz w:val="23"/>
                  <w:szCs w:val="23"/>
                </w:rPr>
                <w:t>«Οι Έλληνες και οι Ελληνίδες έχουν ίσα δικαιώματα και υποχρεώσεις»</w:t>
              </w:r>
              <w:r w:rsidRPr="00C401CC">
                <w:rPr>
                  <w:rFonts w:asciiTheme="majorHAnsi" w:hAnsiTheme="majorHAnsi"/>
                  <w:color w:val="auto"/>
                  <w:sz w:val="23"/>
                  <w:szCs w:val="23"/>
                </w:rPr>
                <w:t>,</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την παρ. 6 του άρθρου 21 του Συντάγματος</w:t>
              </w:r>
              <w:r w:rsidRPr="00C401CC">
                <w:rPr>
                  <w:rFonts w:asciiTheme="majorHAnsi" w:hAnsiTheme="majorHAnsi"/>
                  <w:color w:val="auto"/>
                  <w:sz w:val="23"/>
                  <w:szCs w:val="23"/>
                </w:rPr>
                <w:t xml:space="preserve"> </w:t>
              </w:r>
              <w:r w:rsidRPr="00C401CC">
                <w:rPr>
                  <w:rFonts w:asciiTheme="majorHAnsi" w:hAnsiTheme="majorHAnsi"/>
                  <w:b/>
                  <w:color w:val="auto"/>
                  <w:sz w:val="23"/>
                  <w:szCs w:val="23"/>
                </w:rPr>
                <w:t>της χώρας,</w:t>
              </w:r>
              <w:r w:rsidRPr="00C401CC">
                <w:rPr>
                  <w:rFonts w:asciiTheme="majorHAnsi" w:hAnsiTheme="majorHAnsi"/>
                  <w:color w:val="auto"/>
                  <w:sz w:val="23"/>
                  <w:szCs w:val="23"/>
                </w:rPr>
                <w:t xml:space="preserve"> σύμφωνα με την οποία </w:t>
              </w:r>
              <w:r w:rsidRPr="00C401CC">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401CC">
                <w:rPr>
                  <w:rFonts w:asciiTheme="majorHAnsi" w:hAnsiTheme="majorHAnsi"/>
                  <w:color w:val="auto"/>
                  <w:sz w:val="23"/>
                  <w:szCs w:val="23"/>
                </w:rPr>
                <w:t xml:space="preserve">, </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 xml:space="preserve">τον ν.4488/2017 (Αρ. ΦΕΚ 137 Α' /13.09.2017), </w:t>
              </w:r>
              <w:r w:rsidRPr="00C401CC">
                <w:rPr>
                  <w:rFonts w:asciiTheme="majorHAnsi" w:hAnsiTheme="majorHAnsi"/>
                  <w:color w:val="auto"/>
                  <w:sz w:val="23"/>
                  <w:szCs w:val="23"/>
                </w:rPr>
                <w:t>ο οποίος αναφέρει:</w:t>
              </w:r>
            </w:p>
            <w:p w:rsidR="00B15E45" w:rsidRPr="00C401CC" w:rsidRDefault="00B15E45" w:rsidP="00C401CC">
              <w:pPr>
                <w:pStyle w:val="a9"/>
                <w:numPr>
                  <w:ilvl w:val="1"/>
                  <w:numId w:val="19"/>
                </w:numPr>
                <w:spacing w:after="200"/>
                <w:rPr>
                  <w:rFonts w:asciiTheme="majorHAnsi" w:hAnsiTheme="majorHAnsi"/>
                  <w:i/>
                  <w:color w:val="auto"/>
                  <w:sz w:val="23"/>
                  <w:szCs w:val="23"/>
                </w:rPr>
              </w:pPr>
              <w:r w:rsidRPr="00C401CC">
                <w:rPr>
                  <w:rFonts w:asciiTheme="majorHAnsi" w:hAnsiTheme="majorHAnsi"/>
                  <w:i/>
                  <w:color w:val="auto"/>
                  <w:sz w:val="23"/>
                  <w:szCs w:val="23"/>
                </w:rPr>
                <w:lastRenderedPageBreak/>
                <w:t>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B15E45" w:rsidRPr="00C401CC" w:rsidRDefault="00B15E45" w:rsidP="00C401CC">
              <w:pPr>
                <w:pStyle w:val="a9"/>
                <w:numPr>
                  <w:ilvl w:val="1"/>
                  <w:numId w:val="19"/>
                </w:numPr>
                <w:spacing w:after="200"/>
                <w:rPr>
                  <w:rFonts w:asciiTheme="majorHAnsi" w:hAnsiTheme="majorHAnsi"/>
                  <w:i/>
                  <w:color w:val="auto"/>
                  <w:sz w:val="23"/>
                  <w:szCs w:val="23"/>
                </w:rPr>
              </w:pPr>
              <w:r w:rsidRPr="00C401CC">
                <w:rPr>
                  <w:rFonts w:asciiTheme="majorHAnsi" w:hAnsiTheme="majorHAnsi"/>
                  <w:color w:val="auto"/>
                  <w:sz w:val="23"/>
                  <w:szCs w:val="23"/>
                </w:rPr>
                <w:t xml:space="preserve">στο άρθρο 68 </w:t>
              </w:r>
              <w:r w:rsidRPr="00C401CC">
                <w:rPr>
                  <w:rFonts w:asciiTheme="majorHAnsi" w:hAnsiTheme="majorHAnsi"/>
                  <w:i/>
                  <w:color w:val="auto"/>
                  <w:sz w:val="23"/>
                  <w:szCs w:val="23"/>
                </w:rPr>
                <w:t>«Νομοπαραγωγική διαδικασία, ανάλυση συνεπειών ρυθμίσεων και παραγωγή επίσημων στατιστικών για τα ΑμεΑ»</w:t>
              </w:r>
              <w:r w:rsidRPr="00C401CC">
                <w:rPr>
                  <w:rFonts w:asciiTheme="majorHAnsi" w:hAnsiTheme="majorHAnsi"/>
                  <w:color w:val="auto"/>
                  <w:sz w:val="23"/>
                  <w:szCs w:val="23"/>
                </w:rPr>
                <w:t xml:space="preserve"> τα εξής: «</w:t>
              </w:r>
              <w:r w:rsidRPr="00C401CC">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D07198"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  Διεθνή Σύμβαση για τα Δικαιώματα των ατόμων με αναπηρία</w:t>
              </w:r>
              <w:r w:rsidRPr="00C401CC">
                <w:rPr>
                  <w:rFonts w:asciiTheme="majorHAnsi" w:hAnsiTheme="majorHAnsi"/>
                  <w:color w:val="auto"/>
                  <w:sz w:val="23"/>
                  <w:szCs w:val="23"/>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w:t>
              </w:r>
              <w:r w:rsidRPr="00C401CC">
                <w:rPr>
                  <w:rFonts w:asciiTheme="majorHAnsi" w:hAnsiTheme="majorHAnsi"/>
                  <w:b/>
                  <w:color w:val="auto"/>
                  <w:sz w:val="23"/>
                  <w:szCs w:val="23"/>
                </w:rPr>
                <w:t xml:space="preserve">στην παρ.3 του άρθρου 4 </w:t>
              </w:r>
              <w:r w:rsidRPr="00C401CC">
                <w:rPr>
                  <w:rFonts w:asciiTheme="majorHAnsi" w:hAnsiTheme="majorHAnsi"/>
                  <w:b/>
                  <w:i/>
                  <w:color w:val="auto"/>
                  <w:sz w:val="23"/>
                  <w:szCs w:val="23"/>
                </w:rPr>
                <w:t>«Γενικές Υποχρεώσεις»</w:t>
              </w:r>
              <w:r w:rsidRPr="00C401CC">
                <w:rPr>
                  <w:rFonts w:asciiTheme="majorHAnsi" w:hAnsiTheme="majorHAnsi"/>
                  <w:b/>
                  <w:color w:val="auto"/>
                  <w:sz w:val="23"/>
                  <w:szCs w:val="23"/>
                </w:rPr>
                <w:t>,</w:t>
              </w:r>
              <w:r w:rsidRPr="00C401CC">
                <w:rPr>
                  <w:rFonts w:asciiTheme="majorHAnsi" w:hAnsiTheme="majorHAnsi"/>
                  <w:color w:val="auto"/>
                  <w:sz w:val="23"/>
                  <w:szCs w:val="23"/>
                </w:rPr>
                <w:t xml:space="preserve"> υπαγορεύεται το εξής: </w:t>
              </w:r>
              <w:r w:rsidRPr="00C401CC">
                <w:rPr>
                  <w:rFonts w:asciiTheme="majorHAnsi" w:hAnsiTheme="majorHAnsi"/>
                  <w:i/>
                  <w:color w:val="auto"/>
                  <w:sz w:val="23"/>
                  <w:szCs w:val="23"/>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C401CC">
                <w:rPr>
                  <w:rFonts w:asciiTheme="majorHAnsi" w:hAnsiTheme="majorHAnsi"/>
                  <w:color w:val="auto"/>
                  <w:sz w:val="23"/>
                  <w:szCs w:val="23"/>
                </w:rPr>
                <w:t xml:space="preserve">», </w:t>
              </w:r>
            </w:p>
            <w:p w:rsidR="00B15E45" w:rsidRPr="001C605A" w:rsidRDefault="00B15E45" w:rsidP="00B15E45">
              <w:pPr>
                <w:spacing w:after="200"/>
                <w:rPr>
                  <w:rFonts w:asciiTheme="majorHAnsi" w:hAnsiTheme="majorHAnsi"/>
                  <w:sz w:val="23"/>
                  <w:szCs w:val="23"/>
                </w:rPr>
              </w:pPr>
              <w:r w:rsidRPr="001C605A">
                <w:rPr>
                  <w:rFonts w:asciiTheme="majorHAnsi" w:hAnsiTheme="majorHAnsi"/>
                  <w:color w:val="auto"/>
                  <w:sz w:val="23"/>
                  <w:szCs w:val="23"/>
                </w:rPr>
                <w:lastRenderedPageBreak/>
                <w:t xml:space="preserve"> </w:t>
              </w:r>
              <w:r w:rsidRPr="001C605A">
                <w:rPr>
                  <w:rFonts w:asciiTheme="majorHAnsi" w:hAnsiTheme="majorHAnsi"/>
                  <w:b/>
                  <w:color w:val="auto"/>
                  <w:sz w:val="23"/>
                  <w:szCs w:val="23"/>
                </w:rPr>
                <w:t>η Ε.Σ.Α.μεΑ. προτείνει και αιτείται ανά άρθρο του παρόντος σχεδίου νόμου τις ακόλουθες τροποποιήσεις, συμπληρώσεις και προσθήκες:</w:t>
              </w:r>
              <w:r w:rsidRPr="001C605A">
                <w:rPr>
                  <w:rFonts w:asciiTheme="majorHAnsi" w:hAnsiTheme="majorHAnsi"/>
                  <w:color w:val="auto"/>
                  <w:sz w:val="23"/>
                  <w:szCs w:val="23"/>
                </w:rPr>
                <w:t xml:space="preserve">  </w:t>
              </w:r>
              <w:r>
                <w:rPr>
                  <w:rFonts w:asciiTheme="majorHAnsi" w:hAnsiTheme="majorHAnsi"/>
                  <w:sz w:val="23"/>
                  <w:szCs w:val="23"/>
                </w:rPr>
                <w:t xml:space="preserve"> </w:t>
              </w:r>
            </w:p>
            <w:p w:rsidR="002D2A79" w:rsidRDefault="00B15E45" w:rsidP="002D2A79">
              <w:pPr>
                <w:rPr>
                  <w:b/>
                </w:rPr>
              </w:pPr>
              <w:r w:rsidRPr="00E83CE7">
                <w:rPr>
                  <w:b/>
                </w:rPr>
                <w:t xml:space="preserve"> </w:t>
              </w:r>
              <w:r w:rsidR="00E83CE7" w:rsidRPr="00E83CE7">
                <w:rPr>
                  <w:b/>
                </w:rPr>
                <w:t>ΑΡΘΡΟ 24 Μεταβατική ρύθμιση κάλυψης κενώ</w:t>
              </w:r>
              <w:r w:rsidR="00E83CE7">
                <w:rPr>
                  <w:b/>
                </w:rPr>
                <w:t>ν οργανικών θέσεων Αξιωματικών Λ.Σ.</w:t>
              </w:r>
              <w:r w:rsidR="00E83CE7" w:rsidRPr="00E83CE7">
                <w:rPr>
                  <w:b/>
                </w:rPr>
                <w:t>–ΕΛ.ΑΚΤ., μέχρι και την εισαγωγή στην Παραγω</w:t>
              </w:r>
              <w:r w:rsidR="00E83CE7">
                <w:rPr>
                  <w:b/>
                </w:rPr>
                <w:t>γική Σχολή Δοκίμων Σημαιοφόρων Λ.Σ.</w:t>
              </w:r>
              <w:r w:rsidR="00E83CE7" w:rsidRPr="00E83CE7">
                <w:rPr>
                  <w:b/>
                </w:rPr>
                <w:t>–ΕΛ.ΑΚΤ. με το σύστημα των Πανελλαδικών Εξετάσεων</w:t>
              </w:r>
            </w:p>
            <w:p w:rsidR="00797804" w:rsidRDefault="00E83CE7" w:rsidP="002D2A79">
              <w:r>
                <w:t xml:space="preserve">Στην περίπτωση α της παραγράφου 8 να προστεθεί νέα παράγραφος </w:t>
              </w:r>
              <w:proofErr w:type="spellStart"/>
              <w:r>
                <w:t>δδ</w:t>
              </w:r>
              <w:proofErr w:type="spellEnd"/>
              <w:r>
                <w:t xml:space="preserve"> ως εξής:</w:t>
              </w:r>
            </w:p>
            <w:p w:rsidR="00797804" w:rsidRPr="00797804" w:rsidRDefault="00797804" w:rsidP="002D2A79">
              <w:pPr>
                <w:rPr>
                  <w:i/>
                </w:rPr>
              </w:pPr>
              <w:r w:rsidRPr="00797804">
                <w:rPr>
                  <w:i/>
                </w:rPr>
                <w:t>α) Ποσοστό 10% του συνόλου των θέσεων που προκηρύσσονται σύμφωνα με τις διατάξεις του παρόντος, καταλαμβάνονται από τους παρακάτω υποψηφίους, σύμφωνα με τη σειρά επιτυχίας τους στο διαγωνισμό και ανεξαρτήτως κατηγοριών:</w:t>
              </w:r>
            </w:p>
            <w:p w:rsidR="00797804" w:rsidRPr="00797804" w:rsidRDefault="00797804" w:rsidP="002D2A79">
              <w:pPr>
                <w:rPr>
                  <w:i/>
                </w:rPr>
              </w:pPr>
              <w:r w:rsidRPr="00797804">
                <w:rPr>
                  <w:i/>
                </w:rPr>
                <w:t>αα) Πολύτε</w:t>
              </w:r>
              <w:r w:rsidR="00C401CC">
                <w:rPr>
                  <w:i/>
                </w:rPr>
                <w:t>κ</w:t>
              </w:r>
              <w:r w:rsidRPr="00797804">
                <w:rPr>
                  <w:i/>
                </w:rPr>
                <w:t xml:space="preserve">νους και τα τέκνα τους, </w:t>
              </w:r>
            </w:p>
            <w:p w:rsidR="00797804" w:rsidRPr="00797804" w:rsidRDefault="00797804" w:rsidP="002D2A79">
              <w:pPr>
                <w:rPr>
                  <w:i/>
                </w:rPr>
              </w:pPr>
              <w:r w:rsidRPr="00797804">
                <w:rPr>
                  <w:i/>
                </w:rPr>
                <w:t>ββ)….</w:t>
              </w:r>
            </w:p>
            <w:p w:rsidR="00797804" w:rsidRPr="00797804" w:rsidRDefault="00797804" w:rsidP="002D2A79">
              <w:pPr>
                <w:rPr>
                  <w:i/>
                </w:rPr>
              </w:pPr>
              <w:proofErr w:type="spellStart"/>
              <w:r w:rsidRPr="00797804">
                <w:rPr>
                  <w:i/>
                </w:rPr>
                <w:t>γγ</w:t>
              </w:r>
              <w:proofErr w:type="spellEnd"/>
              <w:r w:rsidRPr="00797804">
                <w:rPr>
                  <w:i/>
                </w:rPr>
                <w:t>).…</w:t>
              </w:r>
            </w:p>
            <w:p w:rsidR="002D2A79" w:rsidRDefault="00E83CE7" w:rsidP="002D2A79">
              <w:pPr>
                <w:rPr>
                  <w:b/>
                  <w:i/>
                </w:rPr>
              </w:pPr>
              <w:proofErr w:type="spellStart"/>
              <w:r w:rsidRPr="00797804">
                <w:rPr>
                  <w:b/>
                  <w:i/>
                </w:rPr>
                <w:t>δδ</w:t>
              </w:r>
              <w:proofErr w:type="spellEnd"/>
              <w:r w:rsidRPr="00797804">
                <w:rPr>
                  <w:b/>
                  <w:i/>
                </w:rPr>
                <w:t xml:space="preserve">) </w:t>
              </w:r>
              <w:r w:rsidR="00797804" w:rsidRPr="00797804">
                <w:rPr>
                  <w:b/>
                  <w:i/>
                </w:rPr>
                <w:t xml:space="preserve">άτομα που έχουν τέκνο, αδελφό ή σύζυγο, καθώς και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αναπηρία ή αυτισμό, για την παροχή της προστασίας απαιτείται ποσοστό αναπηρίας τουλάχιστον 50%.  </w:t>
              </w:r>
              <w:r w:rsidR="00B15E45" w:rsidRPr="00797804">
                <w:rPr>
                  <w:b/>
                  <w:i/>
                </w:rPr>
                <w:t xml:space="preserve"> </w:t>
              </w:r>
            </w:p>
            <w:p w:rsidR="00797804" w:rsidRPr="00797804" w:rsidRDefault="00797804" w:rsidP="002D2A79">
              <w:pPr>
                <w:rPr>
                  <w:b/>
                  <w:i/>
                </w:rPr>
              </w:pPr>
            </w:p>
            <w:p w:rsidR="002D2A79" w:rsidRPr="00E83CE7" w:rsidRDefault="002D2A79" w:rsidP="002D2A79">
              <w:r w:rsidRPr="002D2A79">
                <w:rPr>
                  <w:b/>
                </w:rPr>
                <w:t xml:space="preserve">ΑΡΘΡΟ </w:t>
              </w:r>
              <w:r w:rsidR="00E83CE7">
                <w:rPr>
                  <w:b/>
                </w:rPr>
                <w:t>25</w:t>
              </w:r>
              <w:r w:rsidR="003701A1">
                <w:rPr>
                  <w:b/>
                </w:rPr>
                <w:t xml:space="preserve"> Μεταβατική </w:t>
              </w:r>
              <w:r w:rsidR="00E83CE7">
                <w:rPr>
                  <w:b/>
                </w:rPr>
                <w:t>ρύθμιση κάλυψης κενών οργανικών θέσεων Λιμενοφυλάκων Λ.Σ. – ΕΛ.ΑΚΤ., μέχρι και την εισαγωγή στην Παραγωγική Σχολή Δοκίμων Λιμενοφυλάκων Λ.Σ. – ΕΛ.ΑΚΤ. με το σύστημα των Πανελλαδικών Εξετάσεων</w:t>
              </w:r>
            </w:p>
            <w:p w:rsidR="00797804" w:rsidRPr="00797804" w:rsidRDefault="00797804" w:rsidP="00797804">
              <w:r w:rsidRPr="00797804">
                <w:t xml:space="preserve"> Στην περίπτωση α της παραγράφου 7 να προστεθεί νέα παράγραφος </w:t>
              </w:r>
              <w:proofErr w:type="spellStart"/>
              <w:r w:rsidRPr="00797804">
                <w:t>δδ</w:t>
              </w:r>
              <w:proofErr w:type="spellEnd"/>
              <w:r w:rsidRPr="00797804">
                <w:t xml:space="preserve"> ως εξής:</w:t>
              </w:r>
            </w:p>
            <w:p w:rsidR="00797804" w:rsidRPr="00797804" w:rsidRDefault="00797804" w:rsidP="00797804">
              <w:pPr>
                <w:rPr>
                  <w:i/>
                </w:rPr>
              </w:pPr>
              <w:r w:rsidRPr="00797804">
                <w:rPr>
                  <w:i/>
                </w:rPr>
                <w:t>α) Ποσοστό 10% του συνόλου των θέσεων που προκηρύσσονται σύμφωνα με τις διατάξεις του παρόντος, καταλαμβάνονται από τους παρακάτω υποψηφίους, σύμφωνα με τη σειρά επιτυχίας τους στο διαγωνισμό και ανεξαρτήτως ειδικοτήτων/κατηγοριών:</w:t>
              </w:r>
            </w:p>
            <w:p w:rsidR="00797804" w:rsidRPr="00797804" w:rsidRDefault="00797804" w:rsidP="00797804">
              <w:pPr>
                <w:rPr>
                  <w:i/>
                </w:rPr>
              </w:pPr>
              <w:r w:rsidRPr="00797804">
                <w:rPr>
                  <w:i/>
                </w:rPr>
                <w:t xml:space="preserve">αα) </w:t>
              </w:r>
              <w:proofErr w:type="spellStart"/>
              <w:r w:rsidRPr="00797804">
                <w:rPr>
                  <w:i/>
                </w:rPr>
                <w:t>Πολύτενους</w:t>
              </w:r>
              <w:proofErr w:type="spellEnd"/>
              <w:r w:rsidRPr="00797804">
                <w:rPr>
                  <w:i/>
                </w:rPr>
                <w:t xml:space="preserve"> και τα τέκνα τους, </w:t>
              </w:r>
            </w:p>
            <w:p w:rsidR="00797804" w:rsidRPr="00797804" w:rsidRDefault="00797804" w:rsidP="00797804">
              <w:pPr>
                <w:rPr>
                  <w:i/>
                </w:rPr>
              </w:pPr>
              <w:r w:rsidRPr="00797804">
                <w:rPr>
                  <w:i/>
                </w:rPr>
                <w:t>ββ)….</w:t>
              </w:r>
            </w:p>
            <w:p w:rsidR="00797804" w:rsidRPr="00797804" w:rsidRDefault="00797804" w:rsidP="00797804">
              <w:pPr>
                <w:rPr>
                  <w:i/>
                </w:rPr>
              </w:pPr>
              <w:proofErr w:type="spellStart"/>
              <w:r w:rsidRPr="00797804">
                <w:rPr>
                  <w:i/>
                </w:rPr>
                <w:t>γγ</w:t>
              </w:r>
              <w:proofErr w:type="spellEnd"/>
              <w:r w:rsidRPr="00797804">
                <w:rPr>
                  <w:i/>
                </w:rPr>
                <w:t>).…</w:t>
              </w:r>
            </w:p>
            <w:p w:rsidR="00091240" w:rsidRPr="00797804" w:rsidRDefault="00797804" w:rsidP="00646F21">
              <w:pPr>
                <w:rPr>
                  <w:i/>
                </w:rPr>
              </w:pPr>
              <w:proofErr w:type="spellStart"/>
              <w:r w:rsidRPr="00797804">
                <w:rPr>
                  <w:i/>
                </w:rPr>
                <w:t>δδ</w:t>
              </w:r>
              <w:proofErr w:type="spellEnd"/>
              <w:r w:rsidRPr="00797804">
                <w:rPr>
                  <w:i/>
                </w:rPr>
                <w:t xml:space="preserve">) άτομα που έχουν τέκνο, αδελφό ή σύζυγο, καθώς και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w:t>
              </w:r>
              <w:r w:rsidRPr="00797804">
                <w:rPr>
                  <w:i/>
                </w:rPr>
                <w:lastRenderedPageBreak/>
                <w:t xml:space="preserve">αναπηρία ή αυτισμό, για την παροχή της προστασίας απαιτείται ποσοστό αναπηρίας τουλάχιστον 50%.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247318"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24731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247318"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6B00A7" w:rsidRDefault="00A1639B" w:rsidP="00A1639B">
              <w:pPr>
                <w:pStyle w:val="Bullets0"/>
                <w:rPr>
                  <w:rStyle w:val="BulletsChar"/>
                </w:rPr>
              </w:pPr>
              <w:r w:rsidRPr="00A1639B">
                <w:rPr>
                  <w:rStyle w:val="BulletsChar"/>
                </w:rPr>
                <w:t xml:space="preserve">Γραφείο Υπουργού </w:t>
              </w:r>
              <w:r w:rsidR="006B00A7">
                <w:rPr>
                  <w:rStyle w:val="BulletsChar"/>
                </w:rPr>
                <w:t>Ναυτιλίας και Νησιωτικής Πολιτικής</w:t>
              </w:r>
              <w:r w:rsidRPr="00A1639B">
                <w:rPr>
                  <w:rStyle w:val="BulletsChar"/>
                </w:rPr>
                <w:t>, κ.</w:t>
              </w:r>
              <w:r w:rsidR="006B00A7">
                <w:rPr>
                  <w:rStyle w:val="BulletsChar"/>
                </w:rPr>
                <w:t xml:space="preserve"> Φ. Κουβέλη</w:t>
              </w:r>
            </w:p>
            <w:p w:rsidR="006B00A7" w:rsidRDefault="006B00A7" w:rsidP="00A1639B">
              <w:pPr>
                <w:pStyle w:val="Bullets0"/>
                <w:rPr>
                  <w:rStyle w:val="BulletsChar"/>
                </w:rPr>
              </w:pPr>
              <w:r w:rsidRPr="006B00A7">
                <w:rPr>
                  <w:rStyle w:val="BulletsChar"/>
                </w:rPr>
                <w:t xml:space="preserve">Γραφείο </w:t>
              </w:r>
              <w:proofErr w:type="spellStart"/>
              <w:r>
                <w:rPr>
                  <w:rStyle w:val="BulletsChar"/>
                </w:rPr>
                <w:t>Αναπλ</w:t>
              </w:r>
              <w:proofErr w:type="spellEnd"/>
              <w:r>
                <w:rPr>
                  <w:rStyle w:val="BulletsChar"/>
                </w:rPr>
                <w:t xml:space="preserve">. </w:t>
              </w:r>
              <w:r w:rsidRPr="006B00A7">
                <w:rPr>
                  <w:rStyle w:val="BulletsChar"/>
                </w:rPr>
                <w:t>Υπουργού Ναυτιλία</w:t>
              </w:r>
              <w:r>
                <w:rPr>
                  <w:rStyle w:val="BulletsChar"/>
                </w:rPr>
                <w:t>ς και Νησιωτικής Πολιτικής, κ. Ν</w:t>
              </w:r>
              <w:r w:rsidRPr="006B00A7">
                <w:rPr>
                  <w:rStyle w:val="BulletsChar"/>
                </w:rPr>
                <w:t xml:space="preserve">. </w:t>
              </w:r>
              <w:r>
                <w:rPr>
                  <w:rStyle w:val="BulletsChar"/>
                </w:rPr>
                <w:t>Σαντορινιού</w:t>
              </w:r>
            </w:p>
            <w:p w:rsidR="00A1639B" w:rsidRDefault="00A1639B" w:rsidP="00A1639B">
              <w:pPr>
                <w:pStyle w:val="Bullets0"/>
                <w:rPr>
                  <w:rStyle w:val="BulletsChar"/>
                </w:rPr>
              </w:pPr>
              <w:r w:rsidRPr="00A1639B">
                <w:rPr>
                  <w:rStyle w:val="BulletsChar"/>
                </w:rPr>
                <w:t xml:space="preserve">Γενικό Γραμματέα Υπουργείου </w:t>
              </w:r>
              <w:r w:rsidR="006B00A7">
                <w:rPr>
                  <w:rStyle w:val="BulletsChar"/>
                </w:rPr>
                <w:t>Ναυτιλίας και Νησιωτικής Πολιτικής</w:t>
              </w:r>
              <w:r w:rsidRPr="00A1639B">
                <w:rPr>
                  <w:rStyle w:val="BulletsChar"/>
                </w:rPr>
                <w:t xml:space="preserve">, κ. </w:t>
              </w:r>
              <w:r w:rsidR="006B00A7">
                <w:rPr>
                  <w:rStyle w:val="BulletsChar"/>
                </w:rPr>
                <w:t xml:space="preserve">Δ. </w:t>
              </w:r>
              <w:proofErr w:type="spellStart"/>
              <w:r w:rsidR="006B00A7">
                <w:rPr>
                  <w:rStyle w:val="BulletsChar"/>
                </w:rPr>
                <w:t>Τεμπονέρα</w:t>
              </w:r>
              <w:proofErr w:type="spellEnd"/>
            </w:p>
            <w:p w:rsidR="006B00A7" w:rsidRPr="006B00A7" w:rsidRDefault="006B00A7" w:rsidP="006B00A7">
              <w:pPr>
                <w:pStyle w:val="Bullets0"/>
                <w:rPr>
                  <w:rStyle w:val="BulletsChar"/>
                </w:rPr>
              </w:pPr>
              <w:r w:rsidRPr="006B00A7">
                <w:rPr>
                  <w:rStyle w:val="BulletsChar"/>
                </w:rPr>
                <w:t xml:space="preserve">Γενικό Γραμματέα </w:t>
              </w:r>
              <w:r>
                <w:rPr>
                  <w:rStyle w:val="BulletsChar"/>
                </w:rPr>
                <w:t>Λιμένων, Λιμενικής</w:t>
              </w:r>
              <w:r w:rsidRPr="006B00A7">
                <w:rPr>
                  <w:rStyle w:val="BulletsChar"/>
                </w:rPr>
                <w:t xml:space="preserve"> Πολιτικής</w:t>
              </w:r>
              <w:r>
                <w:rPr>
                  <w:rStyle w:val="BulletsChar"/>
                </w:rPr>
                <w:t xml:space="preserve"> και Ναυτιλιακών Επενδύσεων, κ. Χ</w:t>
              </w:r>
              <w:r w:rsidRPr="006B00A7">
                <w:rPr>
                  <w:rStyle w:val="BulletsChar"/>
                </w:rPr>
                <w:t xml:space="preserve">. </w:t>
              </w:r>
              <w:proofErr w:type="spellStart"/>
              <w:r>
                <w:rPr>
                  <w:rStyle w:val="BulletsChar"/>
                </w:rPr>
                <w:t>Λαμπρίδη</w:t>
              </w:r>
              <w:proofErr w:type="spellEnd"/>
            </w:p>
            <w:p w:rsidR="00DF7B7B" w:rsidRPr="00DF7B7B" w:rsidRDefault="00CA0D5A" w:rsidP="00A1639B">
              <w:pPr>
                <w:pStyle w:val="Bullets0"/>
                <w:rPr>
                  <w:rStyle w:val="BulletsChar"/>
                </w:rPr>
              </w:pPr>
              <w:r>
                <w:rPr>
                  <w:rStyle w:val="BulletsChar"/>
                </w:rPr>
                <w:t>Φορείς Μέλη ΕΣΑμε</w:t>
              </w:r>
              <w:bookmarkStart w:id="15" w:name="_GoBack"/>
              <w:bookmarkEnd w:id="15"/>
              <w:r>
                <w:rPr>
                  <w:rStyle w:val="BulletsChar"/>
                </w:rPr>
                <w:t>Α</w:t>
              </w:r>
            </w:p>
            <w:p w:rsidR="002D0AB7" w:rsidRPr="000E2BB8" w:rsidRDefault="00247318"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24731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18" w:rsidRDefault="00247318" w:rsidP="00A5663B">
      <w:pPr>
        <w:spacing w:after="0" w:line="240" w:lineRule="auto"/>
      </w:pPr>
      <w:r>
        <w:separator/>
      </w:r>
    </w:p>
    <w:p w:rsidR="00247318" w:rsidRDefault="00247318"/>
  </w:endnote>
  <w:endnote w:type="continuationSeparator" w:id="0">
    <w:p w:rsidR="00247318" w:rsidRDefault="00247318" w:rsidP="00A5663B">
      <w:pPr>
        <w:spacing w:after="0" w:line="240" w:lineRule="auto"/>
      </w:pPr>
      <w:r>
        <w:continuationSeparator/>
      </w:r>
    </w:p>
    <w:p w:rsidR="00247318" w:rsidRDefault="0024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C401CC">
              <w:rPr>
                <w:noProof/>
              </w:rPr>
              <w:t>2</w:t>
            </w:r>
            <w:r>
              <w:fldChar w:fldCharType="end"/>
            </w:r>
          </w:p>
          <w:p w:rsidR="002D0AB7" w:rsidRPr="00042CAA" w:rsidRDefault="0024731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18" w:rsidRDefault="00247318" w:rsidP="00A5663B">
      <w:pPr>
        <w:spacing w:after="0" w:line="240" w:lineRule="auto"/>
      </w:pPr>
      <w:bookmarkStart w:id="0" w:name="_Hlk484772647"/>
      <w:bookmarkEnd w:id="0"/>
      <w:r>
        <w:separator/>
      </w:r>
    </w:p>
    <w:p w:rsidR="00247318" w:rsidRDefault="00247318"/>
  </w:footnote>
  <w:footnote w:type="continuationSeparator" w:id="0">
    <w:p w:rsidR="00247318" w:rsidRDefault="00247318" w:rsidP="00A5663B">
      <w:pPr>
        <w:spacing w:after="0" w:line="240" w:lineRule="auto"/>
      </w:pPr>
      <w:r>
        <w:continuationSeparator/>
      </w:r>
    </w:p>
    <w:p w:rsidR="00247318" w:rsidRDefault="00247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2F32"/>
    <w:multiLevelType w:val="hybridMultilevel"/>
    <w:tmpl w:val="1436BE70"/>
    <w:lvl w:ilvl="0" w:tplc="8D2E8494">
      <w:numFmt w:val="bullet"/>
      <w:lvlText w:val="•"/>
      <w:lvlJc w:val="left"/>
      <w:pPr>
        <w:ind w:left="720" w:hanging="720"/>
      </w:pPr>
      <w:rPr>
        <w:rFonts w:ascii="Cambria" w:eastAsia="Times New Roman" w:hAnsi="Cambria" w:cs="Times New Roman" w:hint="default"/>
      </w:rPr>
    </w:lvl>
    <w:lvl w:ilvl="1" w:tplc="422AB5A8">
      <w:numFmt w:val="bullet"/>
      <w:lvlText w:val="-"/>
      <w:lvlJc w:val="left"/>
      <w:pPr>
        <w:ind w:left="1080" w:hanging="360"/>
      </w:pPr>
      <w:rPr>
        <w:rFonts w:ascii="Cambria" w:eastAsia="Times New Roman" w:hAnsi="Cambri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BCD2E1D"/>
    <w:multiLevelType w:val="hybridMultilevel"/>
    <w:tmpl w:val="96081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2422"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4"/>
  </w:num>
  <w:num w:numId="16">
    <w:abstractNumId w:val="6"/>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02A6"/>
    <w:rsid w:val="001F1161"/>
    <w:rsid w:val="001F79A0"/>
    <w:rsid w:val="002058AF"/>
    <w:rsid w:val="002251AF"/>
    <w:rsid w:val="00236A27"/>
    <w:rsid w:val="00247318"/>
    <w:rsid w:val="00255DD0"/>
    <w:rsid w:val="002570E4"/>
    <w:rsid w:val="00264E1B"/>
    <w:rsid w:val="0026597B"/>
    <w:rsid w:val="0027672E"/>
    <w:rsid w:val="002B43D6"/>
    <w:rsid w:val="002B493A"/>
    <w:rsid w:val="002C4134"/>
    <w:rsid w:val="002D0AB7"/>
    <w:rsid w:val="002D1046"/>
    <w:rsid w:val="002D1D01"/>
    <w:rsid w:val="002D2A79"/>
    <w:rsid w:val="00301E00"/>
    <w:rsid w:val="003071D9"/>
    <w:rsid w:val="00322A0B"/>
    <w:rsid w:val="00326F43"/>
    <w:rsid w:val="003336F9"/>
    <w:rsid w:val="00337205"/>
    <w:rsid w:val="0034662F"/>
    <w:rsid w:val="00361404"/>
    <w:rsid w:val="003701A1"/>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35B18"/>
    <w:rsid w:val="004406A4"/>
    <w:rsid w:val="004443A9"/>
    <w:rsid w:val="00472CFE"/>
    <w:rsid w:val="00483ACE"/>
    <w:rsid w:val="00486A3F"/>
    <w:rsid w:val="004A2EF2"/>
    <w:rsid w:val="004A6201"/>
    <w:rsid w:val="004D0BE2"/>
    <w:rsid w:val="004D5A2F"/>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5E54"/>
    <w:rsid w:val="0066741D"/>
    <w:rsid w:val="006A785A"/>
    <w:rsid w:val="006B00A7"/>
    <w:rsid w:val="006D0554"/>
    <w:rsid w:val="006E692F"/>
    <w:rsid w:val="006E6B93"/>
    <w:rsid w:val="006F050F"/>
    <w:rsid w:val="006F68D0"/>
    <w:rsid w:val="00711E56"/>
    <w:rsid w:val="0072145A"/>
    <w:rsid w:val="00752538"/>
    <w:rsid w:val="00754C30"/>
    <w:rsid w:val="00763FCD"/>
    <w:rsid w:val="00767D09"/>
    <w:rsid w:val="0077016C"/>
    <w:rsid w:val="007715CC"/>
    <w:rsid w:val="00771C72"/>
    <w:rsid w:val="00797804"/>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A6E49"/>
    <w:rsid w:val="008B3278"/>
    <w:rsid w:val="008B5B34"/>
    <w:rsid w:val="008F4A49"/>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37FF5"/>
    <w:rsid w:val="00A5663B"/>
    <w:rsid w:val="00A66F36"/>
    <w:rsid w:val="00A8235C"/>
    <w:rsid w:val="00A862B1"/>
    <w:rsid w:val="00A90B3F"/>
    <w:rsid w:val="00A9231C"/>
    <w:rsid w:val="00AB2576"/>
    <w:rsid w:val="00AC0D27"/>
    <w:rsid w:val="00AC766E"/>
    <w:rsid w:val="00AD13AB"/>
    <w:rsid w:val="00AD417C"/>
    <w:rsid w:val="00AF66C4"/>
    <w:rsid w:val="00AF7DE7"/>
    <w:rsid w:val="00B01AB1"/>
    <w:rsid w:val="00B14597"/>
    <w:rsid w:val="00B15E45"/>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01CC"/>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D00AC1"/>
    <w:rsid w:val="00D01C51"/>
    <w:rsid w:val="00D07198"/>
    <w:rsid w:val="00D11B9D"/>
    <w:rsid w:val="00D14800"/>
    <w:rsid w:val="00D17E09"/>
    <w:rsid w:val="00D4303F"/>
    <w:rsid w:val="00D43376"/>
    <w:rsid w:val="00D4455A"/>
    <w:rsid w:val="00D7519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2820"/>
    <w:rsid w:val="00E55813"/>
    <w:rsid w:val="00E70687"/>
    <w:rsid w:val="00E72589"/>
    <w:rsid w:val="00E776F1"/>
    <w:rsid w:val="00E83CE7"/>
    <w:rsid w:val="00E922F5"/>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032A1"/>
    <w:rsid w:val="0034082E"/>
    <w:rsid w:val="005E244C"/>
    <w:rsid w:val="00814CB5"/>
    <w:rsid w:val="00984FA9"/>
    <w:rsid w:val="00AE2AA9"/>
    <w:rsid w:val="00B27755"/>
    <w:rsid w:val="00BB703A"/>
    <w:rsid w:val="00E74B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764D89-F60D-41B0-AC1F-90F8CD2F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1078</Words>
  <Characters>5827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2019-01-30T11:00:00Z</cp:lastPrinted>
  <dcterms:created xsi:type="dcterms:W3CDTF">2019-02-15T10:21:00Z</dcterms:created>
  <dcterms:modified xsi:type="dcterms:W3CDTF">2019-02-15T10:22:00Z</dcterms:modified>
  <cp:contentStatus/>
  <dc:language>Ελληνικά</dc:language>
  <cp:version>am-20180624</cp:version>
</cp:coreProperties>
</file>