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CF6534" w:rsidRDefault="000110C8" w:rsidP="00C0166C">
      <w:pPr>
        <w:spacing w:before="240" w:after="0"/>
        <w:rPr>
          <w:rFonts w:ascii="Times New Roman" w:hAnsi="Times New Roman"/>
          <w:b/>
          <w:sz w:val="24"/>
          <w:szCs w:val="24"/>
        </w:rPr>
      </w:pPr>
      <w:r w:rsidRPr="00CF6534">
        <w:rPr>
          <w:rFonts w:ascii="Times New Roman" w:hAnsi="Times New Roman"/>
          <w:b/>
          <w:sz w:val="24"/>
          <w:szCs w:val="24"/>
        </w:rPr>
        <w:t>ΕΞΑΙΡΕΤΙΚΑ ΕΠΕΙΓΟΝ</w:t>
      </w:r>
    </w:p>
    <w:p w:rsidR="00A5663B" w:rsidRPr="00CF6534" w:rsidRDefault="00C711D8" w:rsidP="00C0166C">
      <w:pPr>
        <w:spacing w:after="0"/>
        <w:rPr>
          <w:rFonts w:ascii="Times New Roman" w:hAnsi="Times New Roman"/>
          <w:sz w:val="24"/>
          <w:szCs w:val="24"/>
        </w:rPr>
      </w:pPr>
      <w:r w:rsidRPr="00CF6534">
        <w:rPr>
          <w:rFonts w:ascii="Times New Roman" w:hAnsi="Times New Roman"/>
          <w:sz w:val="24"/>
          <w:szCs w:val="24"/>
        </w:rPr>
        <w:t xml:space="preserve">Πληροφορίες: Χριστίνα Σαμαρά </w:t>
      </w:r>
    </w:p>
    <w:p w:rsidR="000A1F10" w:rsidRPr="00CF6534" w:rsidRDefault="00A5663B" w:rsidP="00C0166C">
      <w:pPr>
        <w:tabs>
          <w:tab w:val="left" w:pos="2694"/>
        </w:tabs>
        <w:spacing w:before="480" w:after="0"/>
        <w:ind w:left="1418"/>
        <w:jc w:val="left"/>
        <w:rPr>
          <w:rFonts w:ascii="Times New Roman" w:hAnsi="Times New Roman"/>
          <w:b/>
          <w:sz w:val="24"/>
          <w:szCs w:val="24"/>
        </w:rPr>
      </w:pPr>
      <w:r w:rsidRPr="00CF6534">
        <w:rPr>
          <w:rFonts w:ascii="Times New Roman" w:hAnsi="Times New Roman"/>
          <w:b/>
          <w:sz w:val="24"/>
          <w:szCs w:val="24"/>
        </w:rPr>
        <w:br w:type="column"/>
      </w:r>
    </w:p>
    <w:p w:rsidR="00A5663B" w:rsidRPr="00CF6534" w:rsidRDefault="00FE39C0" w:rsidP="00C0166C">
      <w:pPr>
        <w:tabs>
          <w:tab w:val="left" w:pos="2694"/>
        </w:tabs>
        <w:spacing w:before="480" w:after="0"/>
        <w:ind w:left="1418"/>
        <w:jc w:val="left"/>
        <w:rPr>
          <w:rFonts w:ascii="Times New Roman" w:hAnsi="Times New Roman"/>
          <w:b/>
          <w:sz w:val="24"/>
          <w:szCs w:val="24"/>
        </w:rPr>
      </w:pPr>
      <w:r w:rsidRPr="00CF6534">
        <w:rPr>
          <w:rFonts w:ascii="Times New Roman" w:hAnsi="Times New Roman"/>
          <w:b/>
          <w:sz w:val="24"/>
          <w:szCs w:val="24"/>
        </w:rPr>
        <w:t>Αθήνα:</w:t>
      </w:r>
      <w:r w:rsidR="004D4873" w:rsidRPr="00CF6534">
        <w:rPr>
          <w:rFonts w:ascii="Times New Roman" w:hAnsi="Times New Roman"/>
          <w:b/>
          <w:sz w:val="24"/>
          <w:szCs w:val="24"/>
        </w:rPr>
        <w:t xml:space="preserve"> </w:t>
      </w:r>
      <w:r w:rsidR="0059711F" w:rsidRPr="00CF6534">
        <w:rPr>
          <w:rFonts w:ascii="Times New Roman" w:hAnsi="Times New Roman"/>
          <w:b/>
          <w:sz w:val="24"/>
          <w:szCs w:val="24"/>
        </w:rPr>
        <w:t>20</w:t>
      </w:r>
      <w:r w:rsidR="009253BF" w:rsidRPr="00CF6534">
        <w:rPr>
          <w:rFonts w:ascii="Times New Roman" w:hAnsi="Times New Roman"/>
          <w:b/>
          <w:sz w:val="24"/>
          <w:szCs w:val="24"/>
        </w:rPr>
        <w:t>.1</w:t>
      </w:r>
      <w:r w:rsidR="000110C8" w:rsidRPr="00CF6534">
        <w:rPr>
          <w:rFonts w:ascii="Times New Roman" w:hAnsi="Times New Roman"/>
          <w:b/>
          <w:sz w:val="24"/>
          <w:szCs w:val="24"/>
        </w:rPr>
        <w:t>2</w:t>
      </w:r>
      <w:r w:rsidR="00C83EDC" w:rsidRPr="00CF6534">
        <w:rPr>
          <w:rFonts w:ascii="Times New Roman" w:hAnsi="Times New Roman"/>
          <w:b/>
          <w:sz w:val="24"/>
          <w:szCs w:val="24"/>
        </w:rPr>
        <w:t>.201</w:t>
      </w:r>
      <w:r w:rsidR="00026ACA" w:rsidRPr="00CF6534">
        <w:rPr>
          <w:rFonts w:ascii="Times New Roman" w:hAnsi="Times New Roman"/>
          <w:b/>
          <w:sz w:val="24"/>
          <w:szCs w:val="24"/>
        </w:rPr>
        <w:t>7</w:t>
      </w:r>
    </w:p>
    <w:p w:rsidR="00A5663B" w:rsidRPr="00CF6534" w:rsidRDefault="00A5663B" w:rsidP="00026ACA">
      <w:pPr>
        <w:tabs>
          <w:tab w:val="left" w:pos="2694"/>
        </w:tabs>
        <w:ind w:left="1418"/>
        <w:jc w:val="left"/>
        <w:rPr>
          <w:rFonts w:ascii="Times New Roman" w:hAnsi="Times New Roman"/>
          <w:b/>
          <w:sz w:val="24"/>
          <w:szCs w:val="24"/>
        </w:rPr>
        <w:sectPr w:rsidR="00A5663B" w:rsidRPr="00CF653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CF6534">
        <w:rPr>
          <w:rFonts w:ascii="Times New Roman" w:hAnsi="Times New Roman"/>
          <w:b/>
          <w:sz w:val="24"/>
          <w:szCs w:val="24"/>
        </w:rPr>
        <w:t>Αρ</w:t>
      </w:r>
      <w:proofErr w:type="spellEnd"/>
      <w:r w:rsidRPr="00CF6534">
        <w:rPr>
          <w:rFonts w:ascii="Times New Roman" w:hAnsi="Times New Roman"/>
          <w:b/>
          <w:sz w:val="24"/>
          <w:szCs w:val="24"/>
        </w:rPr>
        <w:t xml:space="preserve">. </w:t>
      </w:r>
      <w:proofErr w:type="spellStart"/>
      <w:r w:rsidRPr="00CF6534">
        <w:rPr>
          <w:rFonts w:ascii="Times New Roman" w:hAnsi="Times New Roman"/>
          <w:b/>
          <w:sz w:val="24"/>
          <w:szCs w:val="24"/>
        </w:rPr>
        <w:t>Πρωτ</w:t>
      </w:r>
      <w:proofErr w:type="spellEnd"/>
      <w:r w:rsidRPr="00CF6534">
        <w:rPr>
          <w:rFonts w:ascii="Times New Roman" w:hAnsi="Times New Roman"/>
          <w:b/>
          <w:sz w:val="24"/>
          <w:szCs w:val="24"/>
        </w:rPr>
        <w:t>.:</w:t>
      </w:r>
      <w:r w:rsidR="00B47D7E" w:rsidRPr="00CF6534">
        <w:rPr>
          <w:rFonts w:ascii="Times New Roman" w:hAnsi="Times New Roman"/>
          <w:b/>
          <w:sz w:val="24"/>
          <w:szCs w:val="24"/>
        </w:rPr>
        <w:t xml:space="preserve"> </w:t>
      </w:r>
      <w:r w:rsidR="0059711F" w:rsidRPr="00CF6534">
        <w:rPr>
          <w:rFonts w:ascii="Times New Roman" w:hAnsi="Times New Roman"/>
          <w:b/>
          <w:sz w:val="24"/>
          <w:szCs w:val="24"/>
        </w:rPr>
        <w:t>1800</w:t>
      </w:r>
    </w:p>
    <w:p w:rsidR="000110C8" w:rsidRPr="00CF6534" w:rsidRDefault="000110C8" w:rsidP="000110C8">
      <w:pPr>
        <w:spacing w:after="0"/>
        <w:jc w:val="left"/>
        <w:rPr>
          <w:rFonts w:ascii="Times New Roman" w:hAnsi="Times New Roman"/>
          <w:b/>
          <w:sz w:val="24"/>
          <w:szCs w:val="24"/>
        </w:rPr>
        <w:sectPr w:rsidR="000110C8" w:rsidRPr="00CF6534" w:rsidSect="000110C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709" w:footer="709" w:gutter="0"/>
          <w:cols w:num="2" w:space="708"/>
          <w:docGrid w:linePitch="360"/>
        </w:sectPr>
      </w:pPr>
    </w:p>
    <w:p w:rsidR="0059711F" w:rsidRPr="00CF6534" w:rsidRDefault="000110C8" w:rsidP="00CF6534">
      <w:pPr>
        <w:spacing w:after="0" w:line="240" w:lineRule="auto"/>
        <w:rPr>
          <w:rFonts w:ascii="Times New Roman" w:hAnsi="Times New Roman"/>
          <w:b/>
          <w:bCs/>
          <w:color w:val="auto"/>
          <w:sz w:val="24"/>
          <w:szCs w:val="24"/>
          <w:lang w:eastAsia="el-GR"/>
        </w:rPr>
      </w:pPr>
      <w:r w:rsidRPr="00CF6534">
        <w:rPr>
          <w:rFonts w:ascii="Times New Roman" w:hAnsi="Times New Roman"/>
          <w:b/>
          <w:color w:val="auto"/>
          <w:sz w:val="24"/>
          <w:szCs w:val="24"/>
        </w:rPr>
        <w:t>ΠΡΟΣ:</w:t>
      </w:r>
      <w:r w:rsidR="0059711F" w:rsidRPr="00CF6534">
        <w:rPr>
          <w:rFonts w:ascii="Times New Roman" w:hAnsi="Times New Roman"/>
          <w:b/>
          <w:bCs/>
          <w:color w:val="auto"/>
          <w:sz w:val="24"/>
          <w:szCs w:val="24"/>
          <w:lang w:eastAsia="el-GR"/>
        </w:rPr>
        <w:t xml:space="preserve"> κ. Αν. Ξανθό,  Υπουργό Υγείας</w:t>
      </w:r>
    </w:p>
    <w:p w:rsidR="00CF6534" w:rsidRDefault="00CF6534" w:rsidP="00CF6534">
      <w:pPr>
        <w:shd w:val="clear" w:color="auto" w:fill="FFFFFF"/>
        <w:spacing w:after="0" w:line="240" w:lineRule="auto"/>
        <w:ind w:right="476"/>
        <w:jc w:val="left"/>
        <w:rPr>
          <w:rFonts w:ascii="Times New Roman" w:hAnsi="Times New Roman"/>
          <w:b/>
          <w:bCs/>
          <w:color w:val="auto"/>
          <w:sz w:val="24"/>
          <w:szCs w:val="24"/>
          <w:lang w:eastAsia="el-GR"/>
        </w:rPr>
      </w:pPr>
    </w:p>
    <w:p w:rsidR="00CF6534" w:rsidRPr="00CF6534" w:rsidRDefault="0059711F" w:rsidP="00CF6534">
      <w:pPr>
        <w:shd w:val="clear" w:color="auto" w:fill="FFFFFF"/>
        <w:spacing w:after="0" w:line="240" w:lineRule="auto"/>
        <w:ind w:right="476"/>
        <w:jc w:val="left"/>
        <w:rPr>
          <w:rFonts w:ascii="Times New Roman" w:hAnsi="Times New Roman"/>
          <w:b/>
          <w:color w:val="auto"/>
          <w:sz w:val="24"/>
          <w:szCs w:val="24"/>
          <w:lang w:eastAsia="el-GR"/>
        </w:rPr>
      </w:pPr>
      <w:r w:rsidRPr="00CF6534">
        <w:rPr>
          <w:rFonts w:ascii="Times New Roman" w:hAnsi="Times New Roman"/>
          <w:b/>
          <w:bCs/>
          <w:color w:val="auto"/>
          <w:sz w:val="24"/>
          <w:szCs w:val="24"/>
          <w:lang w:eastAsia="el-GR"/>
        </w:rPr>
        <w:t>ΚΟΙΝ: Πίνακας Αποδεκτών</w:t>
      </w:r>
    </w:p>
    <w:p w:rsidR="00CF6534" w:rsidRPr="00CF6534" w:rsidRDefault="00CF6534" w:rsidP="00CF6534">
      <w:pPr>
        <w:shd w:val="clear" w:color="auto" w:fill="FFFFFF"/>
        <w:spacing w:after="0" w:line="240" w:lineRule="auto"/>
        <w:ind w:right="476"/>
        <w:jc w:val="center"/>
        <w:rPr>
          <w:rFonts w:ascii="Times New Roman" w:hAnsi="Times New Roman"/>
          <w:b/>
          <w:color w:val="auto"/>
          <w:sz w:val="24"/>
          <w:szCs w:val="24"/>
          <w:lang w:eastAsia="el-GR"/>
        </w:rPr>
      </w:pPr>
    </w:p>
    <w:p w:rsidR="0059711F" w:rsidRPr="00CF6534" w:rsidRDefault="0059711F" w:rsidP="00CF6534">
      <w:pPr>
        <w:pStyle w:val="Title"/>
        <w:jc w:val="center"/>
        <w:rPr>
          <w:rFonts w:ascii="Times New Roman" w:hAnsi="Times New Roman" w:cs="Times New Roman"/>
          <w:b/>
          <w:bCs/>
          <w:color w:val="auto"/>
          <w:sz w:val="28"/>
          <w:szCs w:val="28"/>
          <w:lang w:eastAsia="el-GR"/>
        </w:rPr>
      </w:pPr>
      <w:r w:rsidRPr="00CF6534">
        <w:rPr>
          <w:rFonts w:ascii="Times New Roman" w:hAnsi="Times New Roman" w:cs="Times New Roman"/>
          <w:b/>
          <w:color w:val="auto"/>
          <w:sz w:val="28"/>
          <w:szCs w:val="28"/>
          <w:lang w:eastAsia="el-GR"/>
        </w:rPr>
        <w:t xml:space="preserve">Υπόμνημα της Ε.Σ.Α.μεΑ για τον σχεδιασμό και την εφαρμογή ενός </w:t>
      </w:r>
      <w:r w:rsidR="00CF6534" w:rsidRPr="00CF6534">
        <w:rPr>
          <w:rFonts w:ascii="Times New Roman" w:hAnsi="Times New Roman" w:cs="Times New Roman"/>
          <w:b/>
          <w:color w:val="auto"/>
          <w:sz w:val="28"/>
          <w:szCs w:val="28"/>
          <w:lang w:eastAsia="el-GR"/>
        </w:rPr>
        <w:t>σ</w:t>
      </w:r>
      <w:r w:rsidRPr="00CF6534">
        <w:rPr>
          <w:rFonts w:ascii="Times New Roman" w:hAnsi="Times New Roman" w:cs="Times New Roman"/>
          <w:b/>
          <w:color w:val="auto"/>
          <w:sz w:val="28"/>
          <w:szCs w:val="28"/>
          <w:lang w:eastAsia="el-GR"/>
        </w:rPr>
        <w:t>ύγχρονου Εθνικού Συστήματος Αποκατάστασης</w:t>
      </w:r>
    </w:p>
    <w:p w:rsidR="0059711F" w:rsidRPr="00CF6534" w:rsidRDefault="0059711F" w:rsidP="0059711F">
      <w:pPr>
        <w:spacing w:after="0" w:line="240" w:lineRule="auto"/>
        <w:rPr>
          <w:rFonts w:ascii="Times New Roman" w:hAnsi="Times New Roman"/>
          <w:b/>
          <w:color w:val="auto"/>
          <w:sz w:val="24"/>
          <w:szCs w:val="24"/>
          <w:lang w:eastAsia="el-GR"/>
        </w:rPr>
      </w:pPr>
      <w:r w:rsidRPr="00CF6534">
        <w:rPr>
          <w:rFonts w:ascii="Times New Roman" w:hAnsi="Times New Roman"/>
          <w:b/>
          <w:color w:val="auto"/>
          <w:sz w:val="24"/>
          <w:szCs w:val="24"/>
          <w:lang w:eastAsia="el-GR"/>
        </w:rPr>
        <w:t xml:space="preserve">Κύριε Υπουργέ, </w:t>
      </w:r>
    </w:p>
    <w:p w:rsidR="0059711F" w:rsidRPr="00CF6534" w:rsidRDefault="0059711F" w:rsidP="0059711F">
      <w:pPr>
        <w:spacing w:after="0" w:line="240" w:lineRule="auto"/>
        <w:rPr>
          <w:rFonts w:ascii="Times New Roman" w:hAnsi="Times New Roman"/>
          <w:b/>
          <w:i/>
          <w:color w:val="auto"/>
          <w:sz w:val="24"/>
          <w:szCs w:val="24"/>
          <w:lang w:eastAsia="el-GR"/>
        </w:rPr>
      </w:pP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Η αποκατάσταση, αδιαμφισβήτητα αποτελεί το θεμέλιο λίθο για την αύξηση της λειτουργικότητας των ατόμων με αναπηρία και ως εκ τούτου το βασικό κλειδί για την ένταξή τους στους τομείς της οικονομικής και κοινωνικής ζωής. </w:t>
      </w:r>
    </w:p>
    <w:p w:rsidR="0059711F" w:rsidRPr="00CF6534" w:rsidRDefault="0059711F" w:rsidP="0059711F">
      <w:pPr>
        <w:tabs>
          <w:tab w:val="left" w:pos="360"/>
          <w:tab w:val="left" w:pos="900"/>
        </w:tabs>
        <w:spacing w:after="0" w:line="240" w:lineRule="auto"/>
        <w:rPr>
          <w:rFonts w:ascii="Times New Roman" w:hAnsi="Times New Roman"/>
          <w:color w:val="auto"/>
          <w:spacing w:val="-1"/>
          <w:sz w:val="24"/>
          <w:szCs w:val="24"/>
          <w:lang w:eastAsia="el-GR"/>
        </w:rPr>
      </w:pP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r w:rsidRPr="00CF6534">
        <w:rPr>
          <w:rFonts w:ascii="Times New Roman" w:hAnsi="Times New Roman"/>
          <w:color w:val="auto"/>
          <w:spacing w:val="-1"/>
          <w:sz w:val="24"/>
          <w:szCs w:val="24"/>
          <w:lang w:eastAsia="el-GR"/>
        </w:rPr>
        <w:t xml:space="preserve">Δυστυχώς, τα προβλήματα που κατέδειξε σχετική μελέτη του ΚΕΣΥ για τα θέματα </w:t>
      </w:r>
      <w:r w:rsidRPr="00CF6534">
        <w:rPr>
          <w:rFonts w:ascii="Times New Roman" w:hAnsi="Times New Roman"/>
          <w:color w:val="auto"/>
          <w:sz w:val="24"/>
          <w:szCs w:val="24"/>
          <w:lang w:eastAsia="el-GR"/>
        </w:rPr>
        <w:t xml:space="preserve"> αποκατάστασης των ατόμων με αναπηρία </w:t>
      </w:r>
      <w:r w:rsidRPr="00CF6534">
        <w:rPr>
          <w:rFonts w:ascii="Times New Roman" w:hAnsi="Times New Roman"/>
          <w:color w:val="auto"/>
          <w:spacing w:val="-1"/>
          <w:sz w:val="24"/>
          <w:szCs w:val="24"/>
          <w:lang w:eastAsia="el-GR"/>
        </w:rPr>
        <w:t>το</w:t>
      </w:r>
      <w:r w:rsidRPr="00CF6534">
        <w:rPr>
          <w:rFonts w:ascii="Times New Roman" w:hAnsi="Times New Roman"/>
          <w:color w:val="auto"/>
          <w:sz w:val="24"/>
          <w:szCs w:val="24"/>
          <w:lang w:eastAsia="el-GR"/>
        </w:rPr>
        <w:t xml:space="preserve"> έτος 2000 παραμένουν, χωρίς να έχει σημειωθεί καμία πρόοδος μέχρι σήμερα.</w:t>
      </w:r>
    </w:p>
    <w:p w:rsidR="0059711F" w:rsidRPr="00CF6534" w:rsidRDefault="0059711F" w:rsidP="0059711F">
      <w:pPr>
        <w:spacing w:before="100" w:beforeAutospacing="1" w:after="100" w:afterAutospacing="1"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Οι μνημονιακές πολιτικές λιτότητας που εφαρμόστηκαν και σε αυτό τον τομέα, έφεραν σε δυσμενέστερη θέση το μοναδικό Εθνικό Κέντρο Αποκατάστασης (ΕΚΑ) της χώρας, το οποίο παρουσιάζει σημαντικά προβλήματα στη λειτουργία του. Παράλληλα, τα άτομα με αναπηρία που διαβιούν στην Περιφέρεια αντιμετωπίζουν σημαντικές ελλείψεις στον τομέα της παροχής υπηρεσιών δημόσιων κέντρων αποκατάστασης. Το κόστος των νοσηλίων στα ιδιωτικά Κέντρα όπως γνωρίζετε, είναι τριπλάσιο από ένα δημόσιο Κέντρο Αποκατάστασης, επιβαρύνοντας υπέρμετρα τα ασφαλιστικά ταμεία της χώρας και τους ασφαλισμένους. </w:t>
      </w:r>
    </w:p>
    <w:p w:rsidR="0059711F" w:rsidRPr="00CF6534" w:rsidRDefault="0059711F" w:rsidP="0059711F">
      <w:pPr>
        <w:spacing w:before="100" w:beforeAutospacing="1" w:after="100" w:afterAutospacing="1" w:line="240" w:lineRule="auto"/>
        <w:rPr>
          <w:rFonts w:ascii="Times New Roman" w:hAnsi="Times New Roman"/>
          <w:color w:val="auto"/>
          <w:sz w:val="24"/>
          <w:szCs w:val="24"/>
          <w:lang w:eastAsia="el-GR"/>
        </w:rPr>
      </w:pPr>
      <w:r w:rsidRPr="00CF6534">
        <w:rPr>
          <w:rFonts w:ascii="Times New Roman" w:hAnsi="Times New Roman"/>
          <w:color w:val="auto"/>
          <w:sz w:val="24"/>
          <w:szCs w:val="24"/>
          <w:lang w:val="en-US" w:eastAsia="el-GR"/>
        </w:rPr>
        <w:t>Y</w:t>
      </w:r>
      <w:r w:rsidRPr="00CF6534">
        <w:rPr>
          <w:rFonts w:ascii="Times New Roman" w:hAnsi="Times New Roman"/>
          <w:color w:val="auto"/>
          <w:sz w:val="24"/>
          <w:szCs w:val="24"/>
          <w:lang w:eastAsia="el-GR"/>
        </w:rPr>
        <w:t xml:space="preserve">πό αυτές τις συνθήκες, η </w:t>
      </w:r>
      <w:r w:rsidR="00CF6534" w:rsidRPr="00CF6534">
        <w:rPr>
          <w:rFonts w:ascii="Times New Roman" w:hAnsi="Times New Roman"/>
          <w:color w:val="auto"/>
          <w:sz w:val="24"/>
          <w:szCs w:val="24"/>
          <w:lang w:eastAsia="el-GR"/>
        </w:rPr>
        <w:t>Ε.Σ.Α.μεΑ.</w:t>
      </w:r>
      <w:r w:rsidRPr="00CF6534">
        <w:rPr>
          <w:rFonts w:ascii="Times New Roman" w:hAnsi="Times New Roman"/>
          <w:color w:val="auto"/>
          <w:sz w:val="24"/>
          <w:szCs w:val="24"/>
          <w:lang w:eastAsia="el-GR"/>
        </w:rPr>
        <w:t xml:space="preserve"> κρίνει απαραίτητο και προτείνει τον σχεδιασμό και την εφαρμογή ενός Εθνικού Προγράμματος για την αναβάθμιση του κρίσιμου τομέα της Αποκατάστασης και την ίδρυση ενός Δικτύου Μονάδων Αποκατάστασης για την κάλυψη των αναγκών όλης τη χώρας, με σαφείς στόχους υλοποιήσιμους σε συγκεκριμένα χρονοδιαγράμματα. </w:t>
      </w: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Πρέπει να τονίσουμε ότι η έλλειψη των μέτρων και των πολιτικών στον τομέα της Αποκατάστασης έρχεται σε ευθεία αντίθεση με το άρθρο 26 «Αποκατάσταση και Επαναποκατάσταση» όπως και με το σύνολο των άρθρων της Σύμβασης των </w:t>
      </w:r>
      <w:r w:rsidRPr="00CF6534">
        <w:rPr>
          <w:rFonts w:ascii="Times New Roman" w:hAnsi="Times New Roman"/>
          <w:color w:val="auto"/>
          <w:sz w:val="24"/>
          <w:szCs w:val="24"/>
          <w:lang w:eastAsia="el-GR"/>
        </w:rPr>
        <w:lastRenderedPageBreak/>
        <w:t xml:space="preserve">Ηνωμένων Εθνών για τα δικαιώματα των ατόμων με αναπηρία που υπεγράφη από τη χώρα μας και κυρώθηκε με την ψήφιση του ν. 4074/2012. </w:t>
      </w: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p>
    <w:p w:rsidR="0059711F" w:rsidRPr="00CF6534" w:rsidRDefault="0059711F" w:rsidP="0059711F">
      <w:pPr>
        <w:tabs>
          <w:tab w:val="left" w:pos="360"/>
          <w:tab w:val="left" w:pos="900"/>
        </w:tabs>
        <w:spacing w:after="0" w:line="240" w:lineRule="auto"/>
        <w:rPr>
          <w:rFonts w:ascii="Times New Roman" w:hAnsi="Times New Roman"/>
          <w:b/>
          <w:color w:val="auto"/>
          <w:sz w:val="24"/>
          <w:szCs w:val="24"/>
          <w:lang w:eastAsia="el-GR"/>
        </w:rPr>
      </w:pPr>
      <w:r w:rsidRPr="00CF6534">
        <w:rPr>
          <w:rFonts w:ascii="Times New Roman" w:hAnsi="Times New Roman"/>
          <w:b/>
          <w:color w:val="auto"/>
          <w:sz w:val="24"/>
          <w:szCs w:val="24"/>
          <w:lang w:eastAsia="el-GR"/>
        </w:rPr>
        <w:t xml:space="preserve">Κύριε Υπουργέ, </w:t>
      </w:r>
    </w:p>
    <w:p w:rsidR="0059711F" w:rsidRPr="00CF6534" w:rsidRDefault="0059711F" w:rsidP="0059711F">
      <w:pPr>
        <w:tabs>
          <w:tab w:val="left" w:pos="360"/>
          <w:tab w:val="left" w:pos="900"/>
        </w:tabs>
        <w:spacing w:after="0" w:line="240" w:lineRule="auto"/>
        <w:rPr>
          <w:rFonts w:ascii="Times New Roman" w:hAnsi="Times New Roman"/>
          <w:b/>
          <w:i/>
          <w:color w:val="auto"/>
          <w:sz w:val="24"/>
          <w:szCs w:val="24"/>
          <w:lang w:eastAsia="el-GR"/>
        </w:rPr>
      </w:pP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Απαραίτητη προϋπόθεση για την επιτυχή έκβαση του προτεινόμενου σημαντικού εγχειρήματος αποτελεί </w:t>
      </w:r>
      <w:r w:rsidRPr="00CF6534">
        <w:rPr>
          <w:rFonts w:ascii="Times New Roman" w:hAnsi="Times New Roman"/>
          <w:b/>
          <w:color w:val="auto"/>
          <w:sz w:val="24"/>
          <w:szCs w:val="24"/>
          <w:lang w:eastAsia="el-GR"/>
        </w:rPr>
        <w:t>η σύσταση επιτελικής Διεύθυνσης Αποκατάστασης στο Υπουργείο Υγείας,</w:t>
      </w:r>
      <w:r w:rsidRPr="00CF6534">
        <w:rPr>
          <w:rFonts w:ascii="Times New Roman" w:hAnsi="Times New Roman"/>
          <w:color w:val="auto"/>
          <w:sz w:val="24"/>
          <w:szCs w:val="24"/>
          <w:lang w:eastAsia="el-GR"/>
        </w:rPr>
        <w:t xml:space="preserve"> στελεχωμένης με εξειδικευμένο προσωπικό σε θέματα αποκατάστασης. </w:t>
      </w: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Για την εφαρμογή ενός Εθνικού Προγράμματος για την Αποκατάσταση απαιτείται η άμεση λήψη των ακόλουθων μέτρων: </w:t>
      </w: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p>
    <w:p w:rsidR="0059711F" w:rsidRPr="00CF6534" w:rsidRDefault="0059711F" w:rsidP="0059711F">
      <w:pPr>
        <w:numPr>
          <w:ilvl w:val="0"/>
          <w:numId w:val="21"/>
        </w:numPr>
        <w:spacing w:after="0" w:line="240" w:lineRule="auto"/>
        <w:jc w:val="left"/>
        <w:rPr>
          <w:rFonts w:ascii="Times New Roman" w:hAnsi="Times New Roman"/>
          <w:color w:val="auto"/>
          <w:sz w:val="24"/>
          <w:szCs w:val="24"/>
          <w:lang w:eastAsia="el-GR"/>
        </w:rPr>
      </w:pPr>
      <w:r w:rsidRPr="00CF6534">
        <w:rPr>
          <w:rFonts w:ascii="Times New Roman" w:hAnsi="Times New Roman"/>
          <w:b/>
          <w:color w:val="auto"/>
          <w:sz w:val="24"/>
          <w:szCs w:val="24"/>
          <w:lang w:eastAsia="el-GR"/>
        </w:rPr>
        <w:t xml:space="preserve">Αποσύνδεση του Ε.Κ.Α. από το ΚΑΤ με σκοπό τη Διοικητική Αυτοτέλειά του. </w:t>
      </w:r>
    </w:p>
    <w:p w:rsidR="0059711F" w:rsidRPr="00CF6534" w:rsidRDefault="0059711F" w:rsidP="0059711F">
      <w:pPr>
        <w:spacing w:after="0" w:line="240" w:lineRule="auto"/>
        <w:rPr>
          <w:rFonts w:ascii="Times New Roman" w:hAnsi="Times New Roman"/>
          <w:color w:val="auto"/>
          <w:sz w:val="24"/>
          <w:szCs w:val="24"/>
          <w:lang w:eastAsia="el-GR"/>
        </w:rPr>
      </w:pPr>
    </w:p>
    <w:p w:rsidR="0059711F" w:rsidRPr="00CF6534"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Το Εθνικό Κέντρο Αποκατάστασης (πρώην Ε.Ι.Α.Α.) που εδρεύει στο Ίλιον, εντάχθηκε στο Ε.Σ.Υ. μετά από απαίτηση του αναπηρικού κινήματος, γεγονός το οποίο θα μπορούσε να οδηγήσει στην μετεξέλιξή του σε ένα Σύγχρονο Κέντρο Αποκατάστασης. Η κατάργηση όμως της διοικητικής του αυτοτέλειας μετά την διασύνδεσή του με το νοσοκομείο ΚΑΤ, έχει δημιουργήσει τον κίνδυνο αφομοίωσής του από ένα </w:t>
      </w:r>
      <w:proofErr w:type="spellStart"/>
      <w:r w:rsidRPr="00CF6534">
        <w:rPr>
          <w:rFonts w:ascii="Times New Roman" w:hAnsi="Times New Roman"/>
          <w:color w:val="auto"/>
          <w:sz w:val="24"/>
          <w:szCs w:val="24"/>
          <w:lang w:eastAsia="el-GR"/>
        </w:rPr>
        <w:t>ιατροκεντρικό</w:t>
      </w:r>
      <w:proofErr w:type="spellEnd"/>
      <w:r w:rsidRPr="00CF6534">
        <w:rPr>
          <w:rFonts w:ascii="Times New Roman" w:hAnsi="Times New Roman"/>
          <w:color w:val="auto"/>
          <w:sz w:val="24"/>
          <w:szCs w:val="24"/>
          <w:lang w:eastAsia="el-GR"/>
        </w:rPr>
        <w:t xml:space="preserve"> σύστημα υγείας. </w:t>
      </w:r>
    </w:p>
    <w:p w:rsidR="0059711F" w:rsidRPr="00CF6534" w:rsidRDefault="0059711F" w:rsidP="0059711F">
      <w:pPr>
        <w:spacing w:after="0" w:line="240" w:lineRule="auto"/>
        <w:rPr>
          <w:rFonts w:ascii="Times New Roman" w:hAnsi="Times New Roman"/>
          <w:color w:val="auto"/>
          <w:sz w:val="24"/>
          <w:szCs w:val="24"/>
          <w:lang w:eastAsia="el-GR"/>
        </w:rPr>
      </w:pPr>
    </w:p>
    <w:p w:rsidR="0059711F" w:rsidRPr="00CF6534"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Για την επίλυση των προβλημάτων που παρατηρούνται στην λειτουργία του ΕΚΑ η ΕΣΑμεΑ προτείνει: </w:t>
      </w:r>
    </w:p>
    <w:p w:rsidR="0059711F" w:rsidRPr="00CF6534" w:rsidRDefault="0059711F" w:rsidP="0059711F">
      <w:pPr>
        <w:spacing w:after="0" w:line="240" w:lineRule="auto"/>
        <w:rPr>
          <w:rFonts w:ascii="Times New Roman" w:hAnsi="Times New Roman"/>
          <w:color w:val="auto"/>
          <w:sz w:val="24"/>
          <w:szCs w:val="24"/>
          <w:lang w:eastAsia="el-GR"/>
        </w:rPr>
      </w:pPr>
    </w:p>
    <w:p w:rsidR="0059711F" w:rsidRPr="00CF6534"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α) Άμεση εφαρμογή του νέου Οργανισμού του Ε.Κ.Α. για την αναβάθμιση της λειτουργία του.</w:t>
      </w:r>
    </w:p>
    <w:p w:rsidR="0059711F" w:rsidRPr="00CF6534"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β) Άμεση στελέχωσή του με εξειδικευμένο επιστημονικό </w:t>
      </w:r>
      <w:r w:rsidR="00CF6534">
        <w:rPr>
          <w:rFonts w:ascii="Times New Roman" w:hAnsi="Times New Roman"/>
          <w:color w:val="auto"/>
          <w:sz w:val="24"/>
          <w:szCs w:val="24"/>
          <w:lang w:eastAsia="el-GR"/>
        </w:rPr>
        <w:t>-</w:t>
      </w:r>
      <w:r w:rsidRPr="00CF6534">
        <w:rPr>
          <w:rFonts w:ascii="Times New Roman" w:hAnsi="Times New Roman"/>
          <w:color w:val="auto"/>
          <w:sz w:val="24"/>
          <w:szCs w:val="24"/>
          <w:lang w:eastAsia="el-GR"/>
        </w:rPr>
        <w:t xml:space="preserve">  ιατρικό, παραϊατρικό, νοσηλευτικό και διοικητικό προσωπικό. </w:t>
      </w:r>
    </w:p>
    <w:p w:rsidR="0059711F" w:rsidRPr="00CF6534"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γ) Αύξηση της χρηματοδότησής του, προκειμένου να αναβαθμιστεί πλήρως η κτιριακή και</w:t>
      </w:r>
      <w:r w:rsidR="00CF6534" w:rsidRPr="00CF6534">
        <w:rPr>
          <w:rFonts w:ascii="Times New Roman" w:hAnsi="Times New Roman"/>
          <w:color w:val="auto"/>
          <w:sz w:val="24"/>
          <w:szCs w:val="24"/>
          <w:lang w:eastAsia="el-GR"/>
        </w:rPr>
        <w:t xml:space="preserve"> </w:t>
      </w:r>
      <w:r w:rsidRPr="00CF6534">
        <w:rPr>
          <w:rFonts w:ascii="Times New Roman" w:hAnsi="Times New Roman"/>
          <w:color w:val="auto"/>
          <w:sz w:val="24"/>
          <w:szCs w:val="24"/>
          <w:lang w:eastAsia="el-GR"/>
        </w:rPr>
        <w:t>υλικοτεχνική του υποδομή (ανακαίνιση κτιρίων, αποκατάσταση ζημιών από σεισμούς</w:t>
      </w:r>
      <w:r w:rsidR="00CF6534" w:rsidRPr="00CF6534">
        <w:rPr>
          <w:rFonts w:ascii="Times New Roman" w:hAnsi="Times New Roman"/>
          <w:color w:val="auto"/>
          <w:sz w:val="24"/>
          <w:szCs w:val="24"/>
          <w:lang w:eastAsia="el-GR"/>
        </w:rPr>
        <w:t xml:space="preserve"> κ.λπ.</w:t>
      </w:r>
      <w:bookmarkStart w:id="0" w:name="_GoBack"/>
      <w:bookmarkEnd w:id="0"/>
      <w:r w:rsidRPr="00CF6534">
        <w:rPr>
          <w:rFonts w:ascii="Times New Roman" w:hAnsi="Times New Roman"/>
          <w:color w:val="auto"/>
          <w:sz w:val="24"/>
          <w:szCs w:val="24"/>
          <w:lang w:eastAsia="el-GR"/>
        </w:rPr>
        <w:t xml:space="preserve">). </w:t>
      </w:r>
    </w:p>
    <w:p w:rsidR="0059711F" w:rsidRPr="00CF6534"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δ) Τον εξοπλισμό του Ε.Κ.Α. με σύγχρονο ιατροτεχνολογικό εξοπλισμό.</w:t>
      </w:r>
    </w:p>
    <w:p w:rsidR="0059711F" w:rsidRPr="00CF6534" w:rsidRDefault="0059711F" w:rsidP="0059711F">
      <w:pPr>
        <w:spacing w:after="0" w:line="240" w:lineRule="auto"/>
        <w:rPr>
          <w:rFonts w:ascii="Times New Roman" w:hAnsi="Times New Roman"/>
          <w:color w:val="auto"/>
          <w:sz w:val="24"/>
          <w:szCs w:val="24"/>
          <w:lang w:eastAsia="el-GR"/>
        </w:rPr>
      </w:pPr>
    </w:p>
    <w:p w:rsidR="0059711F" w:rsidRPr="00CF6534"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Μόνο κατ’ αυτό τον τρόπο το ΕΚΑ μπορεί να καταστεί ένα σύγχρονο Κέντρο Αποκατάστασης για τη χώρα. </w:t>
      </w:r>
    </w:p>
    <w:p w:rsidR="0059711F" w:rsidRPr="00CF6534" w:rsidRDefault="0059711F" w:rsidP="0059711F">
      <w:pPr>
        <w:tabs>
          <w:tab w:val="left" w:pos="360"/>
          <w:tab w:val="left" w:pos="900"/>
        </w:tabs>
        <w:spacing w:after="0" w:line="240" w:lineRule="auto"/>
        <w:rPr>
          <w:rFonts w:ascii="Times New Roman" w:hAnsi="Times New Roman"/>
          <w:color w:val="auto"/>
          <w:sz w:val="24"/>
          <w:szCs w:val="24"/>
          <w:lang w:eastAsia="el-GR"/>
        </w:rPr>
      </w:pPr>
    </w:p>
    <w:p w:rsidR="0059711F" w:rsidRPr="00CF6534" w:rsidRDefault="0059711F" w:rsidP="0059711F">
      <w:pPr>
        <w:numPr>
          <w:ilvl w:val="0"/>
          <w:numId w:val="21"/>
        </w:numPr>
        <w:spacing w:after="0" w:line="240" w:lineRule="auto"/>
        <w:jc w:val="left"/>
        <w:rPr>
          <w:rFonts w:ascii="Times New Roman" w:hAnsi="Times New Roman"/>
          <w:b/>
          <w:bCs/>
          <w:color w:val="auto"/>
          <w:spacing w:val="2"/>
          <w:sz w:val="24"/>
          <w:szCs w:val="24"/>
          <w:lang w:eastAsia="el-GR"/>
        </w:rPr>
      </w:pPr>
      <w:r w:rsidRPr="00CF6534">
        <w:rPr>
          <w:rFonts w:ascii="Times New Roman" w:hAnsi="Times New Roman"/>
          <w:b/>
          <w:bCs/>
          <w:color w:val="auto"/>
          <w:spacing w:val="2"/>
          <w:sz w:val="24"/>
          <w:szCs w:val="24"/>
          <w:lang w:eastAsia="el-GR"/>
        </w:rPr>
        <w:t xml:space="preserve">Αναμόρφωση του θεσμικού πλαισίου που αφορά στη λειτουργία των ΚΕ.Φ.Ι.ΑΠ.  (ΚΑΦΚΑ). </w:t>
      </w:r>
    </w:p>
    <w:p w:rsidR="0059711F" w:rsidRPr="00CF6534" w:rsidRDefault="0059711F" w:rsidP="0059711F">
      <w:pPr>
        <w:spacing w:after="0" w:line="240" w:lineRule="auto"/>
        <w:ind w:left="360"/>
        <w:rPr>
          <w:rFonts w:ascii="Times New Roman" w:hAnsi="Times New Roman"/>
          <w:b/>
          <w:bCs/>
          <w:color w:val="auto"/>
          <w:spacing w:val="2"/>
          <w:sz w:val="24"/>
          <w:szCs w:val="24"/>
          <w:lang w:eastAsia="el-GR"/>
        </w:rPr>
      </w:pPr>
    </w:p>
    <w:p w:rsidR="0059711F"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Απαραίτητη προϋπόθεση για την επίτευξη του στόχου της  δημιουργίας Δικτύου Μονάδων Αποκατάστασης, αποτελεί η αναμόρφωση του θεσμικού πλαισίου που διέπει τη λειτουργία των ΚΕ.Φ.Ι.Α.Π. (μετονομασία των ΚΑΦΚΑ) τα οποία διασυνδέθηκαν και συγχωνεύθηκαν, σύμφωνα με την πρόσφατη νομοθεσία, με τα νοσοκομεία της χώρας. </w:t>
      </w:r>
    </w:p>
    <w:p w:rsidR="00CF6534" w:rsidRPr="00CF6534" w:rsidRDefault="00CF6534" w:rsidP="0059711F">
      <w:pPr>
        <w:spacing w:after="0" w:line="240" w:lineRule="auto"/>
        <w:rPr>
          <w:rFonts w:ascii="Times New Roman" w:hAnsi="Times New Roman"/>
          <w:color w:val="auto"/>
          <w:sz w:val="24"/>
          <w:szCs w:val="24"/>
          <w:lang w:eastAsia="el-GR"/>
        </w:rPr>
      </w:pPr>
    </w:p>
    <w:p w:rsidR="00CF6534" w:rsidRDefault="0059711F" w:rsidP="00CF6534">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Σε αυτή την κατεύθυνση προτείνουμε:</w:t>
      </w:r>
      <w:r w:rsidR="00CF6534" w:rsidRPr="00CF6534">
        <w:rPr>
          <w:rFonts w:ascii="Times New Roman" w:hAnsi="Times New Roman"/>
          <w:color w:val="auto"/>
          <w:sz w:val="24"/>
          <w:szCs w:val="24"/>
          <w:lang w:eastAsia="el-GR"/>
        </w:rPr>
        <w:t xml:space="preserve"> </w:t>
      </w:r>
    </w:p>
    <w:p w:rsidR="0059711F" w:rsidRPr="00CF6534" w:rsidRDefault="0059711F" w:rsidP="00CF6534">
      <w:pPr>
        <w:pStyle w:val="ListParagraph"/>
        <w:numPr>
          <w:ilvl w:val="0"/>
          <w:numId w:val="22"/>
        </w:num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Επιτέλεση του αρχικού σκοπού ίδρυσης των ΚΕ.ΦΙ.ΑΠ. (ΚΑΦΚΑ) έτσι ώστε να καλύπτουν τις ανάγκες αποκατάστασης των τοπικών κοινωνιών.</w:t>
      </w:r>
    </w:p>
    <w:p w:rsidR="0059711F" w:rsidRPr="00CF6534" w:rsidRDefault="0059711F" w:rsidP="0059711F">
      <w:pPr>
        <w:numPr>
          <w:ilvl w:val="0"/>
          <w:numId w:val="22"/>
        </w:num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lastRenderedPageBreak/>
        <w:t xml:space="preserve">Άμεση στελέχωσή τους με κατάλληλο εξειδικευμένο ιατρικό, παραϊατρικό προσωπικό, ήτοι φυσίατρους, φυσικοθεραπευτές, ορθοπεδικούς κ.λπ. </w:t>
      </w:r>
    </w:p>
    <w:p w:rsidR="0059711F" w:rsidRPr="00CF6534" w:rsidRDefault="0059711F" w:rsidP="0059711F">
      <w:pPr>
        <w:numPr>
          <w:ilvl w:val="0"/>
          <w:numId w:val="22"/>
        </w:num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Θεσμική σύσταση Επιτροπών Διοίκησης και Υποδιοικητή με τη συμμετοχή εκπροσώπων της Ε.Σ.Α.μεΑ στις Επιτροπές Διοίκησης. Επισημαίνουμε ότι στα Δ.Σ. των  Δημόσιων Νοσοκομείων που έχουν  ενταχθεί τα ΚΕ.Φ.Ι.ΑΠ. δεν συμμετέχει εκπρόσωπος της Ε.Σ.Α.μεΑ. </w:t>
      </w:r>
    </w:p>
    <w:p w:rsidR="0059711F" w:rsidRPr="00CF6534" w:rsidRDefault="0059711F" w:rsidP="0059711F">
      <w:pPr>
        <w:numPr>
          <w:ilvl w:val="0"/>
          <w:numId w:val="22"/>
        </w:num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Να προβλεφθεί ειδικός  ξεχωριστός προϋπολογισμός των ΚΕ.Φ.Ι.ΑΠ:  Εύλογο είναι το ερώτημα που τίθεται για την επαρκή  χρηματοδότηση των ΚΕ.Φ.Ι.Α.Π. από τη στιγμή που δεν έχει προβλεφθεί ξεχωριστός προϋπολογισμός τους.</w:t>
      </w:r>
    </w:p>
    <w:p w:rsidR="0059711F" w:rsidRPr="00CF6534" w:rsidRDefault="0059711F" w:rsidP="0059711F">
      <w:pPr>
        <w:spacing w:after="0" w:line="240" w:lineRule="auto"/>
        <w:rPr>
          <w:rFonts w:ascii="Times New Roman" w:hAnsi="Times New Roman"/>
          <w:color w:val="auto"/>
          <w:sz w:val="24"/>
          <w:szCs w:val="24"/>
          <w:lang w:eastAsia="el-GR"/>
        </w:rPr>
      </w:pPr>
    </w:p>
    <w:p w:rsidR="0059711F" w:rsidRPr="00CF6534" w:rsidRDefault="0059711F" w:rsidP="0059711F">
      <w:pPr>
        <w:numPr>
          <w:ilvl w:val="0"/>
          <w:numId w:val="21"/>
        </w:numPr>
        <w:spacing w:after="0" w:line="240" w:lineRule="auto"/>
        <w:rPr>
          <w:rFonts w:ascii="Times New Roman" w:hAnsi="Times New Roman"/>
          <w:color w:val="auto"/>
          <w:sz w:val="24"/>
          <w:szCs w:val="24"/>
          <w:lang w:eastAsia="el-GR"/>
        </w:rPr>
      </w:pPr>
      <w:r w:rsidRPr="00CF6534">
        <w:rPr>
          <w:rFonts w:ascii="Times New Roman" w:hAnsi="Times New Roman"/>
          <w:b/>
          <w:color w:val="auto"/>
          <w:sz w:val="24"/>
          <w:szCs w:val="24"/>
          <w:lang w:eastAsia="el-GR"/>
        </w:rPr>
        <w:t>Αναβάθμιση των Μονάδων Αποκατάστασης που λειτουργούν στα Πανεπιστημιακά Νοσοκομεία της χώρας και ίδρυση νέων όπου αυτό απαιτείται.</w:t>
      </w:r>
      <w:r w:rsidRPr="00CF6534">
        <w:rPr>
          <w:rFonts w:ascii="Times New Roman" w:hAnsi="Times New Roman"/>
          <w:color w:val="auto"/>
          <w:sz w:val="24"/>
          <w:szCs w:val="24"/>
          <w:lang w:eastAsia="el-GR"/>
        </w:rPr>
        <w:t xml:space="preserve"> </w:t>
      </w:r>
    </w:p>
    <w:p w:rsidR="0059711F" w:rsidRPr="00CF6534" w:rsidRDefault="0059711F" w:rsidP="0059711F">
      <w:pPr>
        <w:spacing w:after="0" w:line="240" w:lineRule="auto"/>
        <w:ind w:left="720"/>
        <w:rPr>
          <w:rFonts w:ascii="Times New Roman" w:hAnsi="Times New Roman"/>
          <w:color w:val="auto"/>
          <w:sz w:val="24"/>
          <w:szCs w:val="24"/>
          <w:lang w:eastAsia="el-GR"/>
        </w:rPr>
      </w:pPr>
    </w:p>
    <w:p w:rsidR="0059711F" w:rsidRPr="00CF6534" w:rsidRDefault="0059711F" w:rsidP="0059711F">
      <w:pPr>
        <w:spacing w:after="0" w:line="240" w:lineRule="auto"/>
        <w:rPr>
          <w:rFonts w:ascii="Times New Roman" w:hAnsi="Times New Roman"/>
          <w:color w:val="auto"/>
          <w:sz w:val="24"/>
          <w:szCs w:val="24"/>
          <w:lang w:eastAsia="el-GR"/>
        </w:rPr>
      </w:pPr>
      <w:r w:rsidRPr="00CF6534">
        <w:rPr>
          <w:rFonts w:ascii="Times New Roman" w:hAnsi="Times New Roman"/>
          <w:color w:val="auto"/>
          <w:sz w:val="24"/>
          <w:szCs w:val="24"/>
          <w:lang w:eastAsia="el-GR"/>
        </w:rPr>
        <w:t xml:space="preserve">Για την επίτευξη του ανωτέρω στόχου απαιτείται στελέχωση των Κλινικών Αποκατάστασης που λειτουργούν στα νοσοκομεία της χώρας,  με έμπειρο και εξειδικευμένο προσωπικό. </w:t>
      </w:r>
    </w:p>
    <w:p w:rsidR="0059711F" w:rsidRPr="00CF6534" w:rsidRDefault="0059711F" w:rsidP="0059711F">
      <w:pPr>
        <w:spacing w:after="0" w:line="240" w:lineRule="auto"/>
        <w:rPr>
          <w:rFonts w:ascii="Times New Roman" w:hAnsi="Times New Roman"/>
          <w:color w:val="auto"/>
          <w:sz w:val="24"/>
          <w:szCs w:val="24"/>
          <w:lang w:eastAsia="el-GR"/>
        </w:rPr>
      </w:pPr>
    </w:p>
    <w:p w:rsidR="0059711F" w:rsidRPr="00CF6534" w:rsidRDefault="0059711F" w:rsidP="00CF6534">
      <w:pPr>
        <w:pStyle w:val="ListParagraph"/>
        <w:numPr>
          <w:ilvl w:val="0"/>
          <w:numId w:val="21"/>
        </w:numPr>
        <w:tabs>
          <w:tab w:val="left" w:pos="360"/>
          <w:tab w:val="left" w:pos="900"/>
        </w:tabs>
        <w:spacing w:after="0" w:line="240" w:lineRule="auto"/>
        <w:jc w:val="left"/>
        <w:rPr>
          <w:rFonts w:ascii="Times New Roman" w:hAnsi="Times New Roman"/>
          <w:b/>
          <w:color w:val="auto"/>
          <w:sz w:val="24"/>
          <w:szCs w:val="24"/>
          <w:lang w:eastAsia="el-GR"/>
        </w:rPr>
      </w:pPr>
      <w:r w:rsidRPr="00CF6534">
        <w:rPr>
          <w:rFonts w:ascii="Times New Roman" w:hAnsi="Times New Roman"/>
          <w:b/>
          <w:color w:val="auto"/>
          <w:sz w:val="24"/>
          <w:szCs w:val="24"/>
          <w:lang w:eastAsia="el-GR"/>
        </w:rPr>
        <w:t>Ίδρυση νέων Μονάδων Αποκατάστασης - Δημιουργία δικτύου Μονάδων</w:t>
      </w:r>
      <w:r w:rsidR="00CF6534" w:rsidRPr="00CF6534">
        <w:rPr>
          <w:rFonts w:ascii="Times New Roman" w:hAnsi="Times New Roman"/>
          <w:b/>
          <w:color w:val="auto"/>
          <w:sz w:val="24"/>
          <w:szCs w:val="24"/>
          <w:lang w:eastAsia="el-GR"/>
        </w:rPr>
        <w:t xml:space="preserve"> </w:t>
      </w:r>
      <w:r w:rsidRPr="00CF6534">
        <w:rPr>
          <w:rFonts w:ascii="Times New Roman" w:hAnsi="Times New Roman"/>
          <w:b/>
          <w:color w:val="auto"/>
          <w:sz w:val="24"/>
          <w:szCs w:val="24"/>
          <w:lang w:eastAsia="el-GR"/>
        </w:rPr>
        <w:t xml:space="preserve">Αποκατάστασης με κέντρο αναφοράς το αυτοδύναμο και ανεξάρτητο Ε.Κ.Α. </w:t>
      </w:r>
    </w:p>
    <w:p w:rsidR="0059711F" w:rsidRPr="00CF6534" w:rsidRDefault="0059711F" w:rsidP="0059711F">
      <w:pPr>
        <w:tabs>
          <w:tab w:val="left" w:pos="360"/>
          <w:tab w:val="left" w:pos="900"/>
        </w:tabs>
        <w:spacing w:after="0" w:line="240" w:lineRule="auto"/>
        <w:rPr>
          <w:rFonts w:ascii="Times New Roman" w:hAnsi="Times New Roman"/>
          <w:b/>
          <w:color w:val="auto"/>
          <w:sz w:val="24"/>
          <w:szCs w:val="24"/>
          <w:lang w:eastAsia="el-GR"/>
        </w:rPr>
      </w:pPr>
    </w:p>
    <w:p w:rsidR="0059711F" w:rsidRPr="00CF6534" w:rsidRDefault="0059711F" w:rsidP="0059711F">
      <w:pPr>
        <w:spacing w:after="0" w:line="240" w:lineRule="auto"/>
        <w:rPr>
          <w:rFonts w:ascii="Times New Roman" w:hAnsi="Times New Roman"/>
          <w:b/>
          <w:color w:val="auto"/>
          <w:sz w:val="24"/>
          <w:szCs w:val="24"/>
          <w:lang w:eastAsia="el-GR"/>
        </w:rPr>
      </w:pPr>
      <w:r w:rsidRPr="00CF6534">
        <w:rPr>
          <w:rFonts w:ascii="Times New Roman" w:hAnsi="Times New Roman"/>
          <w:color w:val="auto"/>
          <w:sz w:val="24"/>
          <w:szCs w:val="24"/>
          <w:lang w:eastAsia="el-GR"/>
        </w:rPr>
        <w:t xml:space="preserve">Η Ε.Σ.Α.μεΑ με βάση τα προαναφερθέντα, τονίζει την αναγκαιότητα δημιουργίας Δικτύου Μονάδων Αποκατάστασης με την ένταξη σε αυτό των ΚΕ.Φ.Ι.ΑΠ., των Κλινικών Αποκατάστασης που λειτουργούν στα Πανεπιστημιακά/Γενικά Νοσοκομεία της χώρας, με κέντρο αναφοράς τους ένα Ε.Κ.Α. σύγχρονο,  αυτόνομο και ανεξάρτητο, που θα πρέπει να επιτελέσει το ρόλο της Ναυαρχίδας του τομέα της Αποκατάστασης. </w:t>
      </w:r>
    </w:p>
    <w:p w:rsidR="0059711F" w:rsidRPr="00CF6534" w:rsidRDefault="0059711F" w:rsidP="0059711F">
      <w:pPr>
        <w:spacing w:after="0" w:line="240" w:lineRule="auto"/>
        <w:rPr>
          <w:rFonts w:ascii="Times New Roman" w:hAnsi="Times New Roman"/>
          <w:b/>
          <w:color w:val="auto"/>
          <w:sz w:val="24"/>
          <w:szCs w:val="24"/>
          <w:lang w:eastAsia="el-GR"/>
        </w:rPr>
      </w:pPr>
    </w:p>
    <w:p w:rsidR="0059711F" w:rsidRPr="00CF6534" w:rsidRDefault="0059711F" w:rsidP="00CF6534">
      <w:pPr>
        <w:pStyle w:val="ListParagraph"/>
        <w:numPr>
          <w:ilvl w:val="0"/>
          <w:numId w:val="21"/>
        </w:numPr>
        <w:spacing w:after="0" w:line="240" w:lineRule="auto"/>
        <w:jc w:val="left"/>
        <w:rPr>
          <w:rFonts w:ascii="Times New Roman" w:hAnsi="Times New Roman"/>
          <w:color w:val="auto"/>
          <w:sz w:val="24"/>
          <w:szCs w:val="24"/>
          <w:lang w:eastAsia="el-GR"/>
        </w:rPr>
      </w:pPr>
      <w:r w:rsidRPr="00CF6534">
        <w:rPr>
          <w:rFonts w:ascii="Times New Roman" w:hAnsi="Times New Roman"/>
          <w:b/>
          <w:color w:val="auto"/>
          <w:sz w:val="24"/>
          <w:szCs w:val="24"/>
          <w:lang w:eastAsia="el-GR"/>
        </w:rPr>
        <w:t>Έλεγχος της λειτουργίας των ιδιωτικών Κέντρων Αποκατάστασης,</w:t>
      </w:r>
      <w:r w:rsidRPr="00CF6534">
        <w:rPr>
          <w:rFonts w:ascii="Times New Roman" w:hAnsi="Times New Roman"/>
          <w:color w:val="auto"/>
          <w:sz w:val="24"/>
          <w:szCs w:val="24"/>
          <w:lang w:eastAsia="el-GR"/>
        </w:rPr>
        <w:t xml:space="preserve"> του κόστους παροχής των υπηρεσιών τους και αξιολόγησή τους, βάσει συγκεκριμένων προδιαγραφών και κριτηρίων. </w:t>
      </w:r>
    </w:p>
    <w:p w:rsidR="0059711F" w:rsidRPr="00CF6534" w:rsidRDefault="0059711F" w:rsidP="0059711F">
      <w:pPr>
        <w:spacing w:after="0" w:line="240" w:lineRule="auto"/>
        <w:rPr>
          <w:rFonts w:ascii="Times New Roman" w:hAnsi="Times New Roman"/>
          <w:color w:val="auto"/>
          <w:sz w:val="24"/>
          <w:szCs w:val="24"/>
          <w:lang w:eastAsia="el-GR"/>
        </w:rPr>
      </w:pPr>
    </w:p>
    <w:p w:rsidR="0059711F" w:rsidRPr="00CF6534" w:rsidRDefault="0059711F" w:rsidP="0059711F">
      <w:pPr>
        <w:autoSpaceDE w:val="0"/>
        <w:autoSpaceDN w:val="0"/>
        <w:adjustRightInd w:val="0"/>
        <w:spacing w:after="0" w:line="240" w:lineRule="auto"/>
        <w:rPr>
          <w:rFonts w:ascii="Times New Roman" w:hAnsi="Times New Roman"/>
          <w:b/>
          <w:i/>
          <w:color w:val="auto"/>
          <w:sz w:val="24"/>
          <w:szCs w:val="24"/>
          <w:lang w:eastAsia="el-GR"/>
        </w:rPr>
      </w:pPr>
      <w:r w:rsidRPr="00CF6534">
        <w:rPr>
          <w:rFonts w:ascii="Times New Roman" w:hAnsi="Times New Roman"/>
          <w:b/>
          <w:i/>
          <w:color w:val="auto"/>
          <w:sz w:val="24"/>
          <w:szCs w:val="24"/>
          <w:lang w:eastAsia="el-GR"/>
        </w:rPr>
        <w:t xml:space="preserve">Κύριε Υπουργέ, </w:t>
      </w:r>
    </w:p>
    <w:p w:rsidR="0059711F" w:rsidRPr="00CF6534" w:rsidRDefault="0059711F" w:rsidP="0059711F">
      <w:pPr>
        <w:autoSpaceDE w:val="0"/>
        <w:autoSpaceDN w:val="0"/>
        <w:adjustRightInd w:val="0"/>
        <w:spacing w:after="0" w:line="240" w:lineRule="auto"/>
        <w:rPr>
          <w:rFonts w:ascii="Times New Roman" w:hAnsi="Times New Roman"/>
          <w:color w:val="auto"/>
          <w:sz w:val="24"/>
          <w:szCs w:val="24"/>
          <w:lang w:eastAsia="el-GR"/>
        </w:rPr>
      </w:pPr>
    </w:p>
    <w:p w:rsidR="0059711F" w:rsidRPr="00CF6534" w:rsidRDefault="0059711F" w:rsidP="00CF6534">
      <w:pPr>
        <w:autoSpaceDE w:val="0"/>
        <w:autoSpaceDN w:val="0"/>
        <w:adjustRightInd w:val="0"/>
        <w:spacing w:after="0" w:line="240" w:lineRule="auto"/>
        <w:rPr>
          <w:rFonts w:ascii="Times New Roman" w:hAnsi="Times New Roman"/>
          <w:b/>
          <w:color w:val="auto"/>
          <w:sz w:val="24"/>
          <w:szCs w:val="24"/>
        </w:rPr>
      </w:pPr>
      <w:r w:rsidRPr="00CF6534">
        <w:rPr>
          <w:rFonts w:ascii="Times New Roman" w:hAnsi="Times New Roman"/>
          <w:color w:val="auto"/>
          <w:sz w:val="24"/>
          <w:szCs w:val="24"/>
          <w:lang w:eastAsia="el-GR"/>
        </w:rPr>
        <w:t>Η Ε.Σ.Α.μεΑ. σας προτείνει την άμεση συγκρότηση μίας Επιτροπής, στην οποία θα συμμετέχει εκπρόσωπός μας, για το σχεδιασμό και την εφαρμογή ενός εθνικού προγράμματος για την αναβάθμιση του κρίσιμου τομέα της δημόσιας αποκατάστασης.</w:t>
      </w:r>
      <w:r w:rsidR="00CF6534" w:rsidRPr="00CF6534">
        <w:rPr>
          <w:rFonts w:ascii="Times New Roman" w:hAnsi="Times New Roman"/>
          <w:b/>
          <w:color w:val="auto"/>
          <w:sz w:val="24"/>
          <w:szCs w:val="24"/>
        </w:rPr>
        <w:t xml:space="preserve"> </w:t>
      </w:r>
    </w:p>
    <w:p w:rsidR="00CF6534" w:rsidRDefault="00CF6534" w:rsidP="00CF6534">
      <w:pPr>
        <w:jc w:val="center"/>
        <w:rPr>
          <w:rFonts w:ascii="Times New Roman" w:hAnsi="Times New Roman"/>
          <w:b/>
          <w:sz w:val="24"/>
          <w:szCs w:val="24"/>
        </w:rPr>
      </w:pPr>
    </w:p>
    <w:p w:rsidR="002E5EBC" w:rsidRPr="00CF6534" w:rsidRDefault="002E5EBC" w:rsidP="00CF6534">
      <w:pPr>
        <w:jc w:val="center"/>
        <w:rPr>
          <w:rFonts w:ascii="Times New Roman" w:hAnsi="Times New Roman"/>
          <w:b/>
          <w:sz w:val="24"/>
          <w:szCs w:val="24"/>
        </w:rPr>
      </w:pPr>
      <w:r w:rsidRPr="00CF6534">
        <w:rPr>
          <w:rFonts w:ascii="Times New Roman" w:hAnsi="Times New Roman"/>
          <w:b/>
          <w:sz w:val="24"/>
          <w:szCs w:val="24"/>
        </w:rPr>
        <w:t>Με εκτίμηση</w:t>
      </w:r>
    </w:p>
    <w:p w:rsidR="002E5EBC" w:rsidRPr="00CF6534" w:rsidRDefault="002E5EBC" w:rsidP="00CF6534">
      <w:pPr>
        <w:jc w:val="center"/>
        <w:rPr>
          <w:rFonts w:ascii="Times New Roman" w:hAnsi="Times New Roman"/>
          <w:b/>
          <w:sz w:val="24"/>
          <w:szCs w:val="24"/>
        </w:rPr>
        <w:sectPr w:rsidR="002E5EBC" w:rsidRPr="00CF6534" w:rsidSect="00E70687">
          <w:headerReference w:type="default" r:id="rId20"/>
          <w:footerReference w:type="default" r:id="rId21"/>
          <w:type w:val="continuous"/>
          <w:pgSz w:w="11906" w:h="16838"/>
          <w:pgMar w:top="1440" w:right="1800" w:bottom="1440" w:left="1800" w:header="709" w:footer="370" w:gutter="0"/>
          <w:cols w:space="708"/>
          <w:docGrid w:linePitch="360"/>
        </w:sectPr>
      </w:pPr>
    </w:p>
    <w:p w:rsidR="002E5EBC" w:rsidRDefault="002E5EBC" w:rsidP="002E5EBC">
      <w:pPr>
        <w:jc w:val="center"/>
        <w:rPr>
          <w:rFonts w:ascii="Times New Roman" w:hAnsi="Times New Roman"/>
          <w:b/>
          <w:sz w:val="24"/>
          <w:szCs w:val="24"/>
        </w:rPr>
      </w:pPr>
      <w:r w:rsidRPr="00CF6534">
        <w:rPr>
          <w:rFonts w:ascii="Times New Roman" w:hAnsi="Times New Roman"/>
          <w:b/>
          <w:sz w:val="24"/>
          <w:szCs w:val="24"/>
        </w:rPr>
        <w:t>Ο ΠΡΟΕΔΡΟΣ</w:t>
      </w:r>
    </w:p>
    <w:p w:rsidR="00CF6534" w:rsidRDefault="00CF6534" w:rsidP="002E5EBC">
      <w:pPr>
        <w:jc w:val="center"/>
        <w:rPr>
          <w:rFonts w:ascii="Times New Roman" w:hAnsi="Times New Roman"/>
          <w:b/>
          <w:sz w:val="24"/>
          <w:szCs w:val="24"/>
        </w:rPr>
      </w:pPr>
    </w:p>
    <w:p w:rsidR="00CF6534" w:rsidRPr="00CF6534" w:rsidRDefault="00CF6534" w:rsidP="002E5EBC">
      <w:pPr>
        <w:jc w:val="center"/>
        <w:rPr>
          <w:rFonts w:ascii="Times New Roman" w:hAnsi="Times New Roman"/>
          <w:b/>
          <w:sz w:val="24"/>
          <w:szCs w:val="24"/>
        </w:rPr>
      </w:pPr>
    </w:p>
    <w:p w:rsidR="002E5EBC" w:rsidRPr="00CF6534" w:rsidRDefault="002E5EBC" w:rsidP="002E5EBC">
      <w:pPr>
        <w:jc w:val="center"/>
        <w:rPr>
          <w:rFonts w:ascii="Times New Roman" w:hAnsi="Times New Roman"/>
          <w:b/>
          <w:sz w:val="24"/>
          <w:szCs w:val="24"/>
        </w:rPr>
      </w:pPr>
      <w:r w:rsidRPr="00CF6534">
        <w:rPr>
          <w:rFonts w:ascii="Times New Roman" w:hAnsi="Times New Roman"/>
          <w:b/>
          <w:sz w:val="24"/>
          <w:szCs w:val="24"/>
        </w:rPr>
        <w:t>Ι. ΒΑΡΔΑΚΑΣΤΑΝΗΣ</w:t>
      </w:r>
    </w:p>
    <w:p w:rsidR="002E5EBC" w:rsidRDefault="002E5EBC" w:rsidP="002E5EBC">
      <w:pPr>
        <w:jc w:val="center"/>
        <w:rPr>
          <w:rFonts w:ascii="Times New Roman" w:hAnsi="Times New Roman"/>
          <w:b/>
          <w:sz w:val="24"/>
          <w:szCs w:val="24"/>
        </w:rPr>
      </w:pPr>
      <w:r w:rsidRPr="00CF6534">
        <w:rPr>
          <w:rFonts w:ascii="Times New Roman" w:hAnsi="Times New Roman"/>
          <w:b/>
          <w:sz w:val="24"/>
          <w:szCs w:val="24"/>
        </w:rPr>
        <w:br w:type="column"/>
      </w:r>
      <w:r w:rsidRPr="00CF6534">
        <w:rPr>
          <w:rFonts w:ascii="Times New Roman" w:hAnsi="Times New Roman"/>
          <w:b/>
          <w:sz w:val="24"/>
          <w:szCs w:val="24"/>
        </w:rPr>
        <w:t>Ο ΓΕΝ. ΓΡΑΜΜΑΤΕΑΣ</w:t>
      </w:r>
    </w:p>
    <w:p w:rsidR="00CF6534" w:rsidRDefault="00CF6534" w:rsidP="002E5EBC">
      <w:pPr>
        <w:jc w:val="center"/>
        <w:rPr>
          <w:rFonts w:ascii="Times New Roman" w:hAnsi="Times New Roman"/>
          <w:b/>
          <w:sz w:val="24"/>
          <w:szCs w:val="24"/>
        </w:rPr>
      </w:pPr>
    </w:p>
    <w:p w:rsidR="00CF6534" w:rsidRPr="00CF6534" w:rsidRDefault="00CF6534" w:rsidP="002E5EBC">
      <w:pPr>
        <w:jc w:val="center"/>
        <w:rPr>
          <w:rFonts w:ascii="Times New Roman" w:hAnsi="Times New Roman"/>
          <w:b/>
          <w:sz w:val="24"/>
          <w:szCs w:val="24"/>
        </w:rPr>
      </w:pPr>
    </w:p>
    <w:p w:rsidR="00D4559B" w:rsidRPr="00CF6534" w:rsidRDefault="00D4559B" w:rsidP="00FA5FBE">
      <w:pPr>
        <w:jc w:val="center"/>
        <w:rPr>
          <w:rFonts w:ascii="Times New Roman" w:hAnsi="Times New Roman"/>
          <w:b/>
          <w:sz w:val="24"/>
          <w:szCs w:val="24"/>
        </w:rPr>
      </w:pPr>
      <w:r w:rsidRPr="00CF6534">
        <w:rPr>
          <w:rFonts w:ascii="Times New Roman" w:hAnsi="Times New Roman"/>
          <w:b/>
          <w:sz w:val="24"/>
          <w:szCs w:val="24"/>
        </w:rPr>
        <w:t xml:space="preserve">Ι. ΛΥΜΒΑΙΟΣ </w:t>
      </w:r>
    </w:p>
    <w:p w:rsidR="00D84474" w:rsidRPr="00CF6534" w:rsidRDefault="00D84474" w:rsidP="00FA5FBE">
      <w:pPr>
        <w:jc w:val="center"/>
        <w:rPr>
          <w:rFonts w:ascii="Times New Roman" w:hAnsi="Times New Roman"/>
          <w:b/>
          <w:sz w:val="24"/>
          <w:szCs w:val="24"/>
        </w:rPr>
        <w:sectPr w:rsidR="00D84474" w:rsidRPr="00CF6534" w:rsidSect="00E70687">
          <w:type w:val="continuous"/>
          <w:pgSz w:w="11906" w:h="16838"/>
          <w:pgMar w:top="1440" w:right="1800" w:bottom="1440" w:left="1800" w:header="709" w:footer="370" w:gutter="0"/>
          <w:cols w:num="2" w:space="708"/>
          <w:docGrid w:linePitch="360"/>
        </w:sectPr>
      </w:pPr>
    </w:p>
    <w:p w:rsidR="00CF6534" w:rsidRDefault="00CF6534" w:rsidP="00CF6534">
      <w:pPr>
        <w:pStyle w:val="NoSpacing"/>
        <w:rPr>
          <w:rFonts w:ascii="Times New Roman" w:hAnsi="Times New Roman"/>
          <w:b/>
          <w:sz w:val="24"/>
          <w:szCs w:val="24"/>
        </w:rPr>
      </w:pPr>
    </w:p>
    <w:p w:rsidR="000110C8" w:rsidRPr="00CF6534" w:rsidRDefault="000110C8" w:rsidP="00CF6534">
      <w:pPr>
        <w:pStyle w:val="NoSpacing"/>
        <w:rPr>
          <w:rFonts w:ascii="Times New Roman" w:hAnsi="Times New Roman"/>
          <w:sz w:val="24"/>
          <w:szCs w:val="24"/>
        </w:rPr>
      </w:pPr>
      <w:r w:rsidRPr="00CF6534">
        <w:rPr>
          <w:rFonts w:ascii="Times New Roman" w:hAnsi="Times New Roman"/>
          <w:b/>
          <w:sz w:val="24"/>
          <w:szCs w:val="24"/>
        </w:rPr>
        <w:lastRenderedPageBreak/>
        <w:t>Πίνακας Αποδεκτών:</w:t>
      </w:r>
      <w:r w:rsidRPr="00CF6534">
        <w:rPr>
          <w:rFonts w:ascii="Times New Roman" w:hAnsi="Times New Roman"/>
          <w:sz w:val="24"/>
          <w:szCs w:val="24"/>
        </w:rPr>
        <w:t xml:space="preserve"> </w:t>
      </w:r>
    </w:p>
    <w:p w:rsidR="0059711F" w:rsidRPr="00CF6534" w:rsidRDefault="0059711F" w:rsidP="0059711F">
      <w:pPr>
        <w:pStyle w:val="NoSpacing"/>
        <w:rPr>
          <w:rFonts w:ascii="Times New Roman" w:hAnsi="Times New Roman"/>
          <w:sz w:val="24"/>
          <w:szCs w:val="24"/>
        </w:rPr>
      </w:pPr>
      <w:r w:rsidRPr="00CF6534">
        <w:rPr>
          <w:rFonts w:ascii="Times New Roman" w:hAnsi="Times New Roman"/>
          <w:sz w:val="24"/>
          <w:szCs w:val="24"/>
        </w:rPr>
        <w:t>- Γραφείο Πρωθυπουργού της χώρας, κ. Αλ. Τσίπρα</w:t>
      </w:r>
    </w:p>
    <w:p w:rsidR="0059711F" w:rsidRPr="00CF6534" w:rsidRDefault="0059711F" w:rsidP="0059711F">
      <w:pPr>
        <w:pStyle w:val="NoSpacing"/>
        <w:rPr>
          <w:rFonts w:ascii="Times New Roman" w:hAnsi="Times New Roman"/>
          <w:sz w:val="24"/>
          <w:szCs w:val="24"/>
        </w:rPr>
      </w:pPr>
      <w:r w:rsidRPr="00CF6534">
        <w:rPr>
          <w:rFonts w:ascii="Times New Roman" w:hAnsi="Times New Roman"/>
          <w:sz w:val="24"/>
          <w:szCs w:val="24"/>
        </w:rPr>
        <w:t>- Γραφείο Υπουργού Επικρατείας, κ. Χρ. Βερναρδάκη</w:t>
      </w:r>
    </w:p>
    <w:p w:rsidR="0059711F" w:rsidRPr="00CF6534" w:rsidRDefault="0059711F" w:rsidP="0059711F">
      <w:pPr>
        <w:pStyle w:val="NoSpacing"/>
        <w:rPr>
          <w:rFonts w:ascii="Times New Roman" w:hAnsi="Times New Roman"/>
          <w:sz w:val="24"/>
          <w:szCs w:val="24"/>
        </w:rPr>
      </w:pPr>
      <w:r w:rsidRPr="00CF6534">
        <w:rPr>
          <w:rFonts w:ascii="Times New Roman" w:hAnsi="Times New Roman"/>
          <w:sz w:val="24"/>
          <w:szCs w:val="24"/>
        </w:rPr>
        <w:t xml:space="preserve">- Γραφείο Αναπληρωτή Υπουργού Υγείας κ. Π. </w:t>
      </w:r>
      <w:proofErr w:type="spellStart"/>
      <w:r w:rsidRPr="00CF6534">
        <w:rPr>
          <w:rFonts w:ascii="Times New Roman" w:hAnsi="Times New Roman"/>
          <w:sz w:val="24"/>
          <w:szCs w:val="24"/>
        </w:rPr>
        <w:t>Πολάκη</w:t>
      </w:r>
      <w:proofErr w:type="spellEnd"/>
    </w:p>
    <w:p w:rsidR="0059711F" w:rsidRPr="00CF6534" w:rsidRDefault="0059711F" w:rsidP="0059711F">
      <w:pPr>
        <w:pStyle w:val="NoSpacing"/>
        <w:rPr>
          <w:rFonts w:ascii="Times New Roman" w:hAnsi="Times New Roman"/>
          <w:sz w:val="24"/>
          <w:szCs w:val="24"/>
        </w:rPr>
      </w:pPr>
      <w:r w:rsidRPr="00CF6534">
        <w:rPr>
          <w:rFonts w:ascii="Times New Roman" w:hAnsi="Times New Roman"/>
          <w:sz w:val="24"/>
          <w:szCs w:val="24"/>
        </w:rPr>
        <w:t xml:space="preserve">- Γραφείο Γενικού Γραμματέα Υπουργείου Υγείας, κ. Γ. </w:t>
      </w:r>
      <w:proofErr w:type="spellStart"/>
      <w:r w:rsidRPr="00CF6534">
        <w:rPr>
          <w:rFonts w:ascii="Times New Roman" w:hAnsi="Times New Roman"/>
          <w:sz w:val="24"/>
          <w:szCs w:val="24"/>
        </w:rPr>
        <w:t>Γιανόπουλου</w:t>
      </w:r>
      <w:proofErr w:type="spellEnd"/>
    </w:p>
    <w:p w:rsidR="0059711F" w:rsidRPr="00CF6534" w:rsidRDefault="0059711F" w:rsidP="0059711F">
      <w:pPr>
        <w:pStyle w:val="NoSpacing"/>
        <w:rPr>
          <w:rFonts w:ascii="Times New Roman" w:hAnsi="Times New Roman"/>
          <w:sz w:val="24"/>
          <w:szCs w:val="24"/>
        </w:rPr>
      </w:pPr>
      <w:r w:rsidRPr="00CF6534">
        <w:rPr>
          <w:rFonts w:ascii="Times New Roman" w:hAnsi="Times New Roman"/>
          <w:sz w:val="24"/>
          <w:szCs w:val="24"/>
        </w:rPr>
        <w:t>- κα Ι. Διαμαντοπούλου, Διοικήτρια 1ης ΥΠΕ</w:t>
      </w:r>
    </w:p>
    <w:p w:rsidR="0059711F" w:rsidRPr="00CF6534" w:rsidRDefault="0059711F" w:rsidP="0059711F">
      <w:pPr>
        <w:pStyle w:val="NoSpacing"/>
        <w:rPr>
          <w:rFonts w:ascii="Times New Roman" w:hAnsi="Times New Roman"/>
          <w:sz w:val="24"/>
          <w:szCs w:val="24"/>
        </w:rPr>
      </w:pPr>
      <w:r w:rsidRPr="00CF6534">
        <w:rPr>
          <w:rFonts w:ascii="Times New Roman" w:hAnsi="Times New Roman"/>
          <w:sz w:val="24"/>
          <w:szCs w:val="24"/>
        </w:rPr>
        <w:t xml:space="preserve">- κ. Ν. </w:t>
      </w:r>
      <w:proofErr w:type="spellStart"/>
      <w:r w:rsidRPr="00CF6534">
        <w:rPr>
          <w:rFonts w:ascii="Times New Roman" w:hAnsi="Times New Roman"/>
          <w:sz w:val="24"/>
          <w:szCs w:val="24"/>
        </w:rPr>
        <w:t>Κοντοδημόπουλο</w:t>
      </w:r>
      <w:proofErr w:type="spellEnd"/>
      <w:r w:rsidRPr="00CF6534">
        <w:rPr>
          <w:rFonts w:ascii="Times New Roman" w:hAnsi="Times New Roman"/>
          <w:sz w:val="24"/>
          <w:szCs w:val="24"/>
        </w:rPr>
        <w:t xml:space="preserve">, Διοικητή ΚΑΤ </w:t>
      </w:r>
      <w:r w:rsidR="00CF6534">
        <w:rPr>
          <w:rFonts w:ascii="Times New Roman" w:hAnsi="Times New Roman"/>
          <w:sz w:val="24"/>
          <w:szCs w:val="24"/>
        </w:rPr>
        <w:t>-</w:t>
      </w:r>
      <w:r w:rsidRPr="00CF6534">
        <w:rPr>
          <w:rFonts w:ascii="Times New Roman" w:hAnsi="Times New Roman"/>
          <w:sz w:val="24"/>
          <w:szCs w:val="24"/>
        </w:rPr>
        <w:t xml:space="preserve"> ΕΚΑ</w:t>
      </w:r>
    </w:p>
    <w:p w:rsidR="0059711F" w:rsidRPr="00CF6534" w:rsidRDefault="0059711F" w:rsidP="0059711F">
      <w:pPr>
        <w:pStyle w:val="NoSpacing"/>
        <w:rPr>
          <w:rFonts w:ascii="Times New Roman" w:hAnsi="Times New Roman"/>
          <w:sz w:val="24"/>
          <w:szCs w:val="24"/>
        </w:rPr>
      </w:pPr>
      <w:r w:rsidRPr="00CF6534">
        <w:rPr>
          <w:rFonts w:ascii="Times New Roman" w:hAnsi="Times New Roman"/>
          <w:sz w:val="24"/>
          <w:szCs w:val="24"/>
        </w:rPr>
        <w:t xml:space="preserve">- κ. </w:t>
      </w:r>
      <w:proofErr w:type="spellStart"/>
      <w:r w:rsidRPr="00CF6534">
        <w:rPr>
          <w:rFonts w:ascii="Times New Roman" w:hAnsi="Times New Roman"/>
          <w:sz w:val="24"/>
          <w:szCs w:val="24"/>
        </w:rPr>
        <w:t>Αθ</w:t>
      </w:r>
      <w:proofErr w:type="spellEnd"/>
      <w:r w:rsidRPr="00CF6534">
        <w:rPr>
          <w:rFonts w:ascii="Times New Roman" w:hAnsi="Times New Roman"/>
          <w:sz w:val="24"/>
          <w:szCs w:val="24"/>
        </w:rPr>
        <w:t>. Μπαντή, Αναπληρωτή Διοικητή ΚΑΤ - EKA</w:t>
      </w:r>
    </w:p>
    <w:p w:rsidR="004D4873" w:rsidRPr="00CF6534" w:rsidRDefault="0059711F" w:rsidP="00CF6534">
      <w:pPr>
        <w:pStyle w:val="NoSpacing"/>
        <w:rPr>
          <w:rFonts w:ascii="Times New Roman" w:hAnsi="Times New Roman"/>
          <w:sz w:val="24"/>
          <w:szCs w:val="24"/>
        </w:rPr>
      </w:pPr>
      <w:r w:rsidRPr="00CF6534">
        <w:rPr>
          <w:rFonts w:ascii="Times New Roman" w:hAnsi="Times New Roman"/>
          <w:sz w:val="24"/>
          <w:szCs w:val="24"/>
        </w:rPr>
        <w:t xml:space="preserve">- Φορείς </w:t>
      </w:r>
      <w:r w:rsidR="00CF6534">
        <w:rPr>
          <w:rFonts w:ascii="Times New Roman" w:hAnsi="Times New Roman"/>
          <w:sz w:val="24"/>
          <w:szCs w:val="24"/>
        </w:rPr>
        <w:t>-</w:t>
      </w:r>
      <w:r w:rsidRPr="00CF6534">
        <w:rPr>
          <w:rFonts w:ascii="Times New Roman" w:hAnsi="Times New Roman"/>
          <w:sz w:val="24"/>
          <w:szCs w:val="24"/>
        </w:rPr>
        <w:t xml:space="preserve"> Μέλη Ε.Σ.Α.μεΑ.</w:t>
      </w:r>
      <w:r w:rsidR="00CE2F0E" w:rsidRPr="00CF6534">
        <w:rPr>
          <w:rFonts w:ascii="Times New Roman" w:hAnsi="Times New Roman"/>
          <w:sz w:val="24"/>
          <w:szCs w:val="24"/>
        </w:rPr>
        <w:t xml:space="preserve"> </w:t>
      </w:r>
    </w:p>
    <w:sectPr w:rsidR="004D4873" w:rsidRPr="00CF6534" w:rsidSect="00E70687">
      <w:headerReference w:type="default" r:id="rId22"/>
      <w:footerReference w:type="default" r:id="rId23"/>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97" w:rsidRDefault="00671197" w:rsidP="00A5663B">
      <w:pPr>
        <w:spacing w:after="0" w:line="240" w:lineRule="auto"/>
      </w:pPr>
      <w:r>
        <w:separator/>
      </w:r>
    </w:p>
  </w:endnote>
  <w:endnote w:type="continuationSeparator" w:id="0">
    <w:p w:rsidR="00671197" w:rsidRDefault="0067119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Footer"/>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9" name="Εικόνα 9"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rsidP="00811A9B">
    <w:pPr>
      <w:pStyle w:val="Footer"/>
      <w:tabs>
        <w:tab w:val="clear" w:pos="8306"/>
        <w:tab w:val="right" w:pos="10065"/>
      </w:tabs>
      <w:ind w:left="-1800" w:right="-1759"/>
    </w:pPr>
    <w:r>
      <w:rPr>
        <w:noProof/>
        <w:lang w:eastAsia="el-GR"/>
      </w:rPr>
      <w:drawing>
        <wp:inline distT="0" distB="0" distL="0" distR="0" wp14:anchorId="4153AADD" wp14:editId="41CEC943">
          <wp:extent cx="7557611" cy="662940"/>
          <wp:effectExtent l="0" t="0" r="5715" b="0"/>
          <wp:docPr id="5" name="Εικόνα 5"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BC" w:rsidRDefault="002E5EBC" w:rsidP="00811A9B">
    <w:pPr>
      <w:pStyle w:val="Footer"/>
      <w:tabs>
        <w:tab w:val="clear" w:pos="8306"/>
        <w:tab w:val="right" w:pos="10065"/>
      </w:tabs>
      <w:ind w:left="-1800" w:right="-1759"/>
    </w:pPr>
    <w:r>
      <w:rPr>
        <w:noProof/>
        <w:lang w:eastAsia="el-GR"/>
      </w:rPr>
      <w:drawing>
        <wp:inline distT="0" distB="0" distL="0" distR="0" wp14:anchorId="2D5DE8F7" wp14:editId="06BF202E">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Footer"/>
      <w:tabs>
        <w:tab w:val="clear" w:pos="8306"/>
        <w:tab w:val="right" w:pos="10065"/>
      </w:tabs>
      <w:ind w:left="-1800" w:right="-1759"/>
    </w:pPr>
    <w:r>
      <w:rPr>
        <w:noProof/>
        <w:lang w:eastAsia="el-GR"/>
      </w:rPr>
      <w:drawing>
        <wp:inline distT="0" distB="0" distL="0" distR="0">
          <wp:extent cx="7557611" cy="815340"/>
          <wp:effectExtent l="0" t="0" r="5715" b="0"/>
          <wp:docPr id="2" name="Εικόνα 2"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97" w:rsidRDefault="00671197" w:rsidP="00A5663B">
      <w:pPr>
        <w:spacing w:after="0" w:line="240" w:lineRule="auto"/>
      </w:pPr>
      <w:r>
        <w:separator/>
      </w:r>
    </w:p>
  </w:footnote>
  <w:footnote w:type="continuationSeparator" w:id="0">
    <w:p w:rsidR="00671197" w:rsidRDefault="0067119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Header"/>
      <w:ind w:left="-1800"/>
      <w:rPr>
        <w:lang w:val="en-US"/>
      </w:rPr>
    </w:pPr>
    <w:r>
      <w:rPr>
        <w:noProof/>
        <w:lang w:eastAsia="el-GR"/>
      </w:rPr>
      <w:drawing>
        <wp:inline distT="0" distB="0" distL="0" distR="0" wp14:anchorId="4B29DEE3" wp14:editId="2058867B">
          <wp:extent cx="7560000" cy="1440000"/>
          <wp:effectExtent l="0" t="0" r="3175" b="0"/>
          <wp:docPr id="7" name="Εικόνα 7"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Pr="00A5663B" w:rsidRDefault="000110C8" w:rsidP="00A5663B">
    <w:pPr>
      <w:pStyle w:val="Header"/>
      <w:ind w:left="-1800"/>
      <w:rPr>
        <w:lang w:val="en-US"/>
      </w:rPr>
    </w:pPr>
    <w:r>
      <w:rPr>
        <w:noProof/>
        <w:lang w:eastAsia="el-GR"/>
      </w:rPr>
      <w:drawing>
        <wp:inline distT="0" distB="0" distL="0" distR="0" wp14:anchorId="3840AE77" wp14:editId="2471EB11">
          <wp:extent cx="7560000" cy="1440000"/>
          <wp:effectExtent l="0" t="0" r="3175" b="0"/>
          <wp:docPr id="4" name="Εικόνα 4"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BC" w:rsidRPr="00A5663B" w:rsidRDefault="002E5EBC" w:rsidP="00412BB7">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F6534">
      <w:rPr>
        <w:noProof/>
        <w:lang w:val="en-US"/>
      </w:rPr>
      <w:t>2</w:t>
    </w:r>
    <w:r w:rsidRPr="00412BB7">
      <w:rPr>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F6534">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D60"/>
    <w:multiLevelType w:val="hybridMultilevel"/>
    <w:tmpl w:val="3638803E"/>
    <w:lvl w:ilvl="0" w:tplc="0408000F">
      <w:start w:val="1"/>
      <w:numFmt w:val="decimal"/>
      <w:lvlText w:val="%1."/>
      <w:lvlJc w:val="left"/>
      <w:pPr>
        <w:tabs>
          <w:tab w:val="num" w:pos="360"/>
        </w:tabs>
        <w:ind w:left="360" w:hanging="360"/>
      </w:pPr>
      <w:rPr>
        <w:rFonts w:cs="Times New Roman"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0C040B3"/>
    <w:multiLevelType w:val="hybridMultilevel"/>
    <w:tmpl w:val="38987DE0"/>
    <w:lvl w:ilvl="0" w:tplc="2342E31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47F26D0"/>
    <w:multiLevelType w:val="hybridMultilevel"/>
    <w:tmpl w:val="23E44C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BF30B5"/>
    <w:multiLevelType w:val="hybridMultilevel"/>
    <w:tmpl w:val="8446FCE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43152F3"/>
    <w:multiLevelType w:val="hybridMultilevel"/>
    <w:tmpl w:val="E8C21B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D335C05"/>
    <w:multiLevelType w:val="hybridMultilevel"/>
    <w:tmpl w:val="E392F5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2B24ACB"/>
    <w:multiLevelType w:val="hybridMultilevel"/>
    <w:tmpl w:val="CF9A05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36B6CF2"/>
    <w:multiLevelType w:val="hybridMultilevel"/>
    <w:tmpl w:val="9678EF9C"/>
    <w:lvl w:ilvl="0" w:tplc="F9668516">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7F36C69"/>
    <w:multiLevelType w:val="hybridMultilevel"/>
    <w:tmpl w:val="87D6A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9864DA9"/>
    <w:multiLevelType w:val="hybridMultilevel"/>
    <w:tmpl w:val="E656080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C5A5E06"/>
    <w:multiLevelType w:val="hybridMultilevel"/>
    <w:tmpl w:val="8822E822"/>
    <w:lvl w:ilvl="0" w:tplc="EBACB7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9"/>
  </w:num>
  <w:num w:numId="11">
    <w:abstractNumId w:val="8"/>
  </w:num>
  <w:num w:numId="12">
    <w:abstractNumId w:val="0"/>
  </w:num>
  <w:num w:numId="13">
    <w:abstractNumId w:val="5"/>
  </w:num>
  <w:num w:numId="14">
    <w:abstractNumId w:val="12"/>
  </w:num>
  <w:num w:numId="15">
    <w:abstractNumId w:val="2"/>
  </w:num>
  <w:num w:numId="16">
    <w:abstractNumId w:val="7"/>
  </w:num>
  <w:num w:numId="17">
    <w:abstractNumId w:val="10"/>
  </w:num>
  <w:num w:numId="18">
    <w:abstractNumId w:val="11"/>
  </w:num>
  <w:num w:numId="19">
    <w:abstractNumId w:val="3"/>
  </w:num>
  <w:num w:numId="20">
    <w:abstractNumId w:val="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48F7"/>
    <w:rsid w:val="000110C8"/>
    <w:rsid w:val="00026ACA"/>
    <w:rsid w:val="00042C06"/>
    <w:rsid w:val="0004770D"/>
    <w:rsid w:val="00061427"/>
    <w:rsid w:val="00075909"/>
    <w:rsid w:val="00095ACE"/>
    <w:rsid w:val="000A1F10"/>
    <w:rsid w:val="000A6512"/>
    <w:rsid w:val="000C12CC"/>
    <w:rsid w:val="000C4AB4"/>
    <w:rsid w:val="000C602B"/>
    <w:rsid w:val="00102FD1"/>
    <w:rsid w:val="0010642C"/>
    <w:rsid w:val="00107597"/>
    <w:rsid w:val="00133DA9"/>
    <w:rsid w:val="00137915"/>
    <w:rsid w:val="00140121"/>
    <w:rsid w:val="00165292"/>
    <w:rsid w:val="001700F1"/>
    <w:rsid w:val="001922A1"/>
    <w:rsid w:val="00197BFF"/>
    <w:rsid w:val="001A27E7"/>
    <w:rsid w:val="001A2884"/>
    <w:rsid w:val="001A299B"/>
    <w:rsid w:val="001B0891"/>
    <w:rsid w:val="001B3428"/>
    <w:rsid w:val="001E0234"/>
    <w:rsid w:val="001F18A5"/>
    <w:rsid w:val="002020B8"/>
    <w:rsid w:val="0021118E"/>
    <w:rsid w:val="00232961"/>
    <w:rsid w:val="00233868"/>
    <w:rsid w:val="00254A51"/>
    <w:rsid w:val="00260673"/>
    <w:rsid w:val="0026597B"/>
    <w:rsid w:val="0028252E"/>
    <w:rsid w:val="00284D5E"/>
    <w:rsid w:val="0028687F"/>
    <w:rsid w:val="002A0748"/>
    <w:rsid w:val="002C0416"/>
    <w:rsid w:val="002C12DE"/>
    <w:rsid w:val="002D1046"/>
    <w:rsid w:val="002D5BBD"/>
    <w:rsid w:val="002E348B"/>
    <w:rsid w:val="002E47AE"/>
    <w:rsid w:val="002E579D"/>
    <w:rsid w:val="002E5EBC"/>
    <w:rsid w:val="002F0222"/>
    <w:rsid w:val="002F1DB1"/>
    <w:rsid w:val="003142C4"/>
    <w:rsid w:val="00316302"/>
    <w:rsid w:val="0032006E"/>
    <w:rsid w:val="003224F4"/>
    <w:rsid w:val="00327D5B"/>
    <w:rsid w:val="00350131"/>
    <w:rsid w:val="00374C7E"/>
    <w:rsid w:val="00377FA0"/>
    <w:rsid w:val="003854FD"/>
    <w:rsid w:val="003B617D"/>
    <w:rsid w:val="003D4DEC"/>
    <w:rsid w:val="003E4FB2"/>
    <w:rsid w:val="003E616C"/>
    <w:rsid w:val="00412BB7"/>
    <w:rsid w:val="00421B34"/>
    <w:rsid w:val="004247A8"/>
    <w:rsid w:val="00427E8A"/>
    <w:rsid w:val="004348BC"/>
    <w:rsid w:val="00434E17"/>
    <w:rsid w:val="004375EA"/>
    <w:rsid w:val="00455B0B"/>
    <w:rsid w:val="00461C7A"/>
    <w:rsid w:val="0047537A"/>
    <w:rsid w:val="00475BDF"/>
    <w:rsid w:val="004B3AF6"/>
    <w:rsid w:val="004C48D2"/>
    <w:rsid w:val="004D4873"/>
    <w:rsid w:val="004D7CDA"/>
    <w:rsid w:val="004F3B51"/>
    <w:rsid w:val="004F3F93"/>
    <w:rsid w:val="004F777C"/>
    <w:rsid w:val="00505CB7"/>
    <w:rsid w:val="005465E9"/>
    <w:rsid w:val="00554470"/>
    <w:rsid w:val="00575C5B"/>
    <w:rsid w:val="00585DE4"/>
    <w:rsid w:val="005947BF"/>
    <w:rsid w:val="0059711F"/>
    <w:rsid w:val="00597F96"/>
    <w:rsid w:val="005B555F"/>
    <w:rsid w:val="005D5867"/>
    <w:rsid w:val="005D5AFE"/>
    <w:rsid w:val="005F1791"/>
    <w:rsid w:val="006059F5"/>
    <w:rsid w:val="00614942"/>
    <w:rsid w:val="0062257A"/>
    <w:rsid w:val="00626A99"/>
    <w:rsid w:val="00636B96"/>
    <w:rsid w:val="00651CD5"/>
    <w:rsid w:val="0066423F"/>
    <w:rsid w:val="00671197"/>
    <w:rsid w:val="00676013"/>
    <w:rsid w:val="00692663"/>
    <w:rsid w:val="006D5566"/>
    <w:rsid w:val="006E0ADB"/>
    <w:rsid w:val="006E261F"/>
    <w:rsid w:val="006E2A64"/>
    <w:rsid w:val="006E5DCF"/>
    <w:rsid w:val="006F050F"/>
    <w:rsid w:val="0071160B"/>
    <w:rsid w:val="007137CC"/>
    <w:rsid w:val="00747A69"/>
    <w:rsid w:val="007504BF"/>
    <w:rsid w:val="0077016C"/>
    <w:rsid w:val="00773A2F"/>
    <w:rsid w:val="00790FF4"/>
    <w:rsid w:val="00793E4A"/>
    <w:rsid w:val="007965B0"/>
    <w:rsid w:val="007A4C76"/>
    <w:rsid w:val="007B71A5"/>
    <w:rsid w:val="007D1849"/>
    <w:rsid w:val="007D1AA2"/>
    <w:rsid w:val="007F250F"/>
    <w:rsid w:val="00811A9B"/>
    <w:rsid w:val="00811CBE"/>
    <w:rsid w:val="00812647"/>
    <w:rsid w:val="00824175"/>
    <w:rsid w:val="00824466"/>
    <w:rsid w:val="008615AD"/>
    <w:rsid w:val="0087096D"/>
    <w:rsid w:val="00870B1B"/>
    <w:rsid w:val="00883C55"/>
    <w:rsid w:val="008A393C"/>
    <w:rsid w:val="008A725F"/>
    <w:rsid w:val="008B36BC"/>
    <w:rsid w:val="008B7C47"/>
    <w:rsid w:val="008C41AA"/>
    <w:rsid w:val="008D030C"/>
    <w:rsid w:val="008D7EBF"/>
    <w:rsid w:val="008E0F6E"/>
    <w:rsid w:val="008E733D"/>
    <w:rsid w:val="008F4A49"/>
    <w:rsid w:val="00904717"/>
    <w:rsid w:val="00904AD3"/>
    <w:rsid w:val="009253BF"/>
    <w:rsid w:val="009256B9"/>
    <w:rsid w:val="00944EE9"/>
    <w:rsid w:val="00981A61"/>
    <w:rsid w:val="00996AAA"/>
    <w:rsid w:val="009B3183"/>
    <w:rsid w:val="009B3D9C"/>
    <w:rsid w:val="009C216B"/>
    <w:rsid w:val="00A06306"/>
    <w:rsid w:val="00A10D0A"/>
    <w:rsid w:val="00A12FB9"/>
    <w:rsid w:val="00A175EF"/>
    <w:rsid w:val="00A21E0E"/>
    <w:rsid w:val="00A24332"/>
    <w:rsid w:val="00A3501D"/>
    <w:rsid w:val="00A35DF9"/>
    <w:rsid w:val="00A36424"/>
    <w:rsid w:val="00A427A5"/>
    <w:rsid w:val="00A5037A"/>
    <w:rsid w:val="00A5663B"/>
    <w:rsid w:val="00A577A7"/>
    <w:rsid w:val="00A677F5"/>
    <w:rsid w:val="00A8717A"/>
    <w:rsid w:val="00A87804"/>
    <w:rsid w:val="00AB3FAB"/>
    <w:rsid w:val="00AC604B"/>
    <w:rsid w:val="00AD2BAB"/>
    <w:rsid w:val="00AD46E4"/>
    <w:rsid w:val="00AF1519"/>
    <w:rsid w:val="00B01AB1"/>
    <w:rsid w:val="00B04C63"/>
    <w:rsid w:val="00B24615"/>
    <w:rsid w:val="00B30C9B"/>
    <w:rsid w:val="00B40F69"/>
    <w:rsid w:val="00B47D7E"/>
    <w:rsid w:val="00B652A3"/>
    <w:rsid w:val="00BA3686"/>
    <w:rsid w:val="00BA4367"/>
    <w:rsid w:val="00BB6435"/>
    <w:rsid w:val="00BE4C90"/>
    <w:rsid w:val="00BF3309"/>
    <w:rsid w:val="00BF6DD6"/>
    <w:rsid w:val="00C0166C"/>
    <w:rsid w:val="00C04050"/>
    <w:rsid w:val="00C10415"/>
    <w:rsid w:val="00C1680C"/>
    <w:rsid w:val="00C20E3D"/>
    <w:rsid w:val="00C2341E"/>
    <w:rsid w:val="00C423AE"/>
    <w:rsid w:val="00C53C48"/>
    <w:rsid w:val="00C711D8"/>
    <w:rsid w:val="00C77A8B"/>
    <w:rsid w:val="00C81039"/>
    <w:rsid w:val="00C8235E"/>
    <w:rsid w:val="00C8371A"/>
    <w:rsid w:val="00C83EDC"/>
    <w:rsid w:val="00C87668"/>
    <w:rsid w:val="00CA7257"/>
    <w:rsid w:val="00CB23A9"/>
    <w:rsid w:val="00CB574F"/>
    <w:rsid w:val="00CE2F0E"/>
    <w:rsid w:val="00CF6534"/>
    <w:rsid w:val="00D11B9D"/>
    <w:rsid w:val="00D145DA"/>
    <w:rsid w:val="00D3558A"/>
    <w:rsid w:val="00D3660B"/>
    <w:rsid w:val="00D41884"/>
    <w:rsid w:val="00D43CEF"/>
    <w:rsid w:val="00D4559B"/>
    <w:rsid w:val="00D460F7"/>
    <w:rsid w:val="00D5054F"/>
    <w:rsid w:val="00D6347A"/>
    <w:rsid w:val="00D63C76"/>
    <w:rsid w:val="00D661A0"/>
    <w:rsid w:val="00D66A24"/>
    <w:rsid w:val="00D81C60"/>
    <w:rsid w:val="00D84474"/>
    <w:rsid w:val="00DB010F"/>
    <w:rsid w:val="00DD3EDB"/>
    <w:rsid w:val="00DF78E2"/>
    <w:rsid w:val="00E04512"/>
    <w:rsid w:val="00E26695"/>
    <w:rsid w:val="00E332EA"/>
    <w:rsid w:val="00E348B3"/>
    <w:rsid w:val="00E402E0"/>
    <w:rsid w:val="00E503E4"/>
    <w:rsid w:val="00E568DD"/>
    <w:rsid w:val="00E62DE5"/>
    <w:rsid w:val="00E67DA8"/>
    <w:rsid w:val="00E70687"/>
    <w:rsid w:val="00E769E8"/>
    <w:rsid w:val="00E95C27"/>
    <w:rsid w:val="00EA0281"/>
    <w:rsid w:val="00EC55D7"/>
    <w:rsid w:val="00EC7772"/>
    <w:rsid w:val="00EE6171"/>
    <w:rsid w:val="00EF7480"/>
    <w:rsid w:val="00F02A12"/>
    <w:rsid w:val="00F0361C"/>
    <w:rsid w:val="00F21B29"/>
    <w:rsid w:val="00F27AAB"/>
    <w:rsid w:val="00F665C6"/>
    <w:rsid w:val="00F9673C"/>
    <w:rsid w:val="00FA5FBE"/>
    <w:rsid w:val="00FB3206"/>
    <w:rsid w:val="00FB6626"/>
    <w:rsid w:val="00FC164C"/>
    <w:rsid w:val="00FD49A2"/>
    <w:rsid w:val="00FD5600"/>
    <w:rsid w:val="00FD5E3B"/>
    <w:rsid w:val="00FE39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paragraph" w:styleId="NoSpacing">
    <w:name w:val="No Spacing"/>
    <w:uiPriority w:val="1"/>
    <w:qFormat/>
    <w:rsid w:val="000110C8"/>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BB8199-D68F-4215-8A70-7BF129FF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5342</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2</cp:revision>
  <cp:lastPrinted>2017-12-08T09:15:00Z</cp:lastPrinted>
  <dcterms:created xsi:type="dcterms:W3CDTF">2017-12-22T09:52:00Z</dcterms:created>
  <dcterms:modified xsi:type="dcterms:W3CDTF">2017-12-22T09:52:00Z</dcterms:modified>
</cp:coreProperties>
</file>