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7B" w:rsidRPr="007C4E77" w:rsidRDefault="0044677B" w:rsidP="0044677B">
      <w:pPr>
        <w:rPr>
          <w:rFonts w:cs="Arial"/>
          <w:lang w:val="el-GR"/>
        </w:rPr>
      </w:pPr>
    </w:p>
    <w:p w:rsidR="0044677B" w:rsidRPr="007C4E77" w:rsidRDefault="00AA3D6F" w:rsidP="0044677B">
      <w:pPr>
        <w:ind w:right="-622"/>
        <w:rPr>
          <w:rFonts w:cs="Arial"/>
          <w:b/>
          <w:lang w:val="el-GR"/>
        </w:rPr>
      </w:pPr>
      <w:r>
        <w:rPr>
          <w:noProof/>
          <w:lang w:val="el-GR" w:eastAsia="el-GR"/>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-571500</wp:posOffset>
                </wp:positionV>
                <wp:extent cx="1600200" cy="148590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77B" w:rsidRDefault="0044677B" w:rsidP="0044677B">
                            <w:pPr>
                              <w:tabs>
                                <w:tab w:val="left" w:pos="-720"/>
                              </w:tabs>
                              <w:suppressAutoHyphens/>
                              <w:jc w:val="both"/>
                              <w:rPr>
                                <w:spacing w:val="-2"/>
                                <w:sz w:val="20"/>
                                <w:lang w:val="el-GR"/>
                              </w:rPr>
                            </w:pPr>
                          </w:p>
                          <w:p w:rsidR="0044677B" w:rsidRDefault="0044677B" w:rsidP="0044677B">
                            <w:pPr>
                              <w:tabs>
                                <w:tab w:val="left" w:pos="-720"/>
                              </w:tabs>
                              <w:suppressAutoHyphens/>
                              <w:jc w:val="both"/>
                              <w:rPr>
                                <w:spacing w:val="-2"/>
                                <w:sz w:val="20"/>
                                <w:lang w:val="el-GR"/>
                              </w:rPr>
                            </w:pPr>
                            <w:r>
                              <w:rPr>
                                <w:rFonts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5pt;width:12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" stroked="f">
                <v:textbox>
                  <w:txbxContent>
                    <w:p w:rsidR="0044677B" w:rsidRDefault="0044677B" w:rsidP="0044677B">
                      <w:pPr>
                        <w:tabs>
                          <w:tab w:val="left" w:pos="-720"/>
                        </w:tabs>
                        <w:suppressAutoHyphens/>
                        <w:jc w:val="both"/>
                        <w:rPr>
                          <w:spacing w:val="-2"/>
                          <w:sz w:val="20"/>
                          <w:lang w:val="el-GR"/>
                        </w:rPr>
                      </w:pPr>
                    </w:p>
                    <w:p w:rsidR="0044677B" w:rsidRDefault="0044677B" w:rsidP="0044677B">
                      <w:pPr>
                        <w:tabs>
                          <w:tab w:val="left" w:pos="-720"/>
                        </w:tabs>
                        <w:suppressAutoHyphens/>
                        <w:jc w:val="both"/>
                        <w:rPr>
                          <w:spacing w:val="-2"/>
                          <w:sz w:val="20"/>
                          <w:lang w:val="el-GR"/>
                        </w:rPr>
                      </w:pPr>
                      <w:r>
                        <w:rPr>
                          <w:rFonts w:cs="Arial"/>
                          <w:b/>
                          <w:sz w:val="22"/>
                          <w:szCs w:val="22"/>
                        </w:rPr>
                        <w:t xml:space="preserve">        </w:t>
                      </w:r>
                    </w:p>
                  </w:txbxContent>
                </v:textbox>
              </v:shape>
            </w:pict>
          </mc:Fallback>
        </mc:AlternateContent>
      </w:r>
      <w:r w:rsidR="006E278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pt;margin-top:-9pt;width:65.7pt;height:76.95pt;z-index:-251658240;mso-position-horizontal-relative:text;mso-position-vertical-relative:text">
            <v:imagedata r:id="rId4" o:title=""/>
            <v:shadow on="t" color="#f90" offset="3pt,1pt" offset2="2pt,-2pt"/>
          </v:shape>
          <o:OLEObject Type="Embed" ProgID="CorelDRAW.Graphic.13" ShapeID="_x0000_s1027" DrawAspect="Content" ObjectID="_1562578476" r:id="rId5"/>
        </w:object>
      </w:r>
      <w:r w:rsidR="0044677B" w:rsidRPr="007C4E77">
        <w:rPr>
          <w:rFonts w:cs="Arial"/>
          <w:lang w:val="el-GR"/>
        </w:rPr>
        <w:t xml:space="preserve">                          </w:t>
      </w:r>
      <w:r w:rsidR="0044677B" w:rsidRPr="007C4E77">
        <w:rPr>
          <w:rFonts w:cs="Arial"/>
          <w:b/>
          <w:lang w:val="el-GR"/>
        </w:rPr>
        <w:t>ΣΧΟΛΙΚΗ ΕΠΙΤΡΟΠΗ ΠΡΩΤΟΒΑΘΜΙΑΣ ΕΚΠΑΙΔΕΥΣΗΣ</w:t>
      </w:r>
    </w:p>
    <w:p w:rsidR="0044677B" w:rsidRPr="007C4E77" w:rsidRDefault="0044677B" w:rsidP="0044677B">
      <w:pPr>
        <w:ind w:right="-622"/>
        <w:rPr>
          <w:rFonts w:cs="Arial"/>
          <w:lang w:val="el-GR"/>
        </w:rPr>
      </w:pPr>
      <w:r w:rsidRPr="007C4E77">
        <w:rPr>
          <w:rFonts w:cs="Arial"/>
          <w:b/>
          <w:lang w:val="el-GR"/>
        </w:rPr>
        <w:tab/>
      </w:r>
      <w:r w:rsidRPr="007C4E77">
        <w:rPr>
          <w:rFonts w:cs="Arial"/>
          <w:b/>
          <w:lang w:val="el-GR"/>
        </w:rPr>
        <w:tab/>
      </w:r>
      <w:r w:rsidRPr="007C4E77">
        <w:rPr>
          <w:rFonts w:cs="Arial"/>
          <w:b/>
          <w:lang w:val="el-GR"/>
        </w:rPr>
        <w:tab/>
        <w:t xml:space="preserve">                   ΔΗΜΟΥ ΙΛΙΟΥ</w:t>
      </w:r>
      <w:r w:rsidRPr="007C4E77">
        <w:rPr>
          <w:rFonts w:cs="Arial"/>
          <w:lang w:val="el-GR"/>
        </w:rPr>
        <w:t xml:space="preserve">                                                                                                                                                                                                                                                                                                                                                                                                                                                                                            </w:t>
      </w:r>
    </w:p>
    <w:p w:rsidR="0044677B" w:rsidRPr="007C4E77" w:rsidRDefault="0044677B" w:rsidP="0044677B">
      <w:pPr>
        <w:rPr>
          <w:rFonts w:cs="Arial"/>
          <w:lang w:val="el-GR"/>
        </w:rPr>
      </w:pPr>
      <w:r w:rsidRPr="007C4E77">
        <w:rPr>
          <w:rFonts w:cs="Arial"/>
          <w:lang w:val="el-GR"/>
        </w:rPr>
        <w:tab/>
      </w:r>
      <w:r w:rsidRPr="007C4E77">
        <w:rPr>
          <w:rFonts w:cs="Arial"/>
          <w:lang w:val="el-GR"/>
        </w:rPr>
        <w:tab/>
        <w:t xml:space="preserve">   </w:t>
      </w:r>
    </w:p>
    <w:p w:rsidR="0044677B" w:rsidRPr="007C4E77" w:rsidRDefault="0044677B" w:rsidP="0044677B">
      <w:pPr>
        <w:rPr>
          <w:rFonts w:cs="Arial"/>
          <w:lang w:val="el-GR"/>
        </w:rPr>
      </w:pPr>
      <w:r w:rsidRPr="007C4E77">
        <w:rPr>
          <w:rFonts w:cs="Arial"/>
          <w:lang w:val="el-GR"/>
        </w:rPr>
        <w:tab/>
      </w:r>
      <w:r w:rsidRPr="007C4E77">
        <w:rPr>
          <w:rFonts w:cs="Arial"/>
          <w:lang w:val="el-GR"/>
        </w:rPr>
        <w:tab/>
        <w:t xml:space="preserve"> </w:t>
      </w:r>
      <w:r w:rsidR="001C1EDE" w:rsidRPr="007C4E77">
        <w:rPr>
          <w:rFonts w:cs="Arial"/>
          <w:lang w:val="el-GR"/>
        </w:rPr>
        <w:t xml:space="preserve">  Νέστορος 101, Ίλιον</w:t>
      </w:r>
      <w:r w:rsidR="001C1EDE" w:rsidRPr="007C4E77">
        <w:rPr>
          <w:rFonts w:cs="Arial"/>
          <w:lang w:val="el-GR"/>
        </w:rPr>
        <w:tab/>
      </w:r>
      <w:r w:rsidR="001C1EDE" w:rsidRPr="007C4E77">
        <w:rPr>
          <w:rFonts w:cs="Arial"/>
          <w:lang w:val="el-GR"/>
        </w:rPr>
        <w:tab/>
      </w:r>
      <w:r w:rsidR="001C1EDE" w:rsidRPr="007C4E77">
        <w:rPr>
          <w:rFonts w:cs="Arial"/>
          <w:lang w:val="el-GR"/>
        </w:rPr>
        <w:tab/>
      </w:r>
      <w:r w:rsidR="00F07141" w:rsidRPr="007C4E77">
        <w:rPr>
          <w:rFonts w:cs="Arial"/>
          <w:lang w:val="el-GR"/>
        </w:rPr>
        <w:t xml:space="preserve">  </w:t>
      </w:r>
      <w:r w:rsidR="001C1EDE" w:rsidRPr="007C4E77">
        <w:rPr>
          <w:rFonts w:cs="Arial"/>
          <w:lang w:val="el-GR"/>
        </w:rPr>
        <w:t xml:space="preserve">Ίλιον, </w:t>
      </w:r>
      <w:r w:rsidR="00F07141" w:rsidRPr="007C4E77">
        <w:rPr>
          <w:rFonts w:cs="Arial"/>
          <w:lang w:val="el-GR"/>
        </w:rPr>
        <w:t>17</w:t>
      </w:r>
      <w:r w:rsidRPr="007C4E77">
        <w:rPr>
          <w:rFonts w:cs="Arial"/>
          <w:lang w:val="el-GR"/>
        </w:rPr>
        <w:t>/0</w:t>
      </w:r>
      <w:r w:rsidR="001C1EDE" w:rsidRPr="007C4E77">
        <w:rPr>
          <w:rFonts w:cs="Arial"/>
          <w:lang w:val="el-GR"/>
        </w:rPr>
        <w:t>7</w:t>
      </w:r>
      <w:r w:rsidRPr="007C4E77">
        <w:rPr>
          <w:rFonts w:cs="Arial"/>
          <w:lang w:val="el-GR"/>
        </w:rPr>
        <w:t>/2017</w:t>
      </w:r>
    </w:p>
    <w:p w:rsidR="0044677B" w:rsidRPr="007C4E77" w:rsidRDefault="0044677B" w:rsidP="0044677B">
      <w:pPr>
        <w:rPr>
          <w:rFonts w:cs="Arial"/>
          <w:lang w:val="el-GR"/>
        </w:rPr>
      </w:pPr>
    </w:p>
    <w:p w:rsidR="0044677B" w:rsidRPr="007C4E77" w:rsidRDefault="0044677B" w:rsidP="0044677B">
      <w:pPr>
        <w:rPr>
          <w:rFonts w:cs="Arial"/>
          <w:lang w:val="en-US"/>
        </w:rPr>
      </w:pPr>
      <w:r w:rsidRPr="007C4E77">
        <w:rPr>
          <w:rFonts w:cs="Arial"/>
          <w:lang w:val="el-GR"/>
        </w:rPr>
        <w:tab/>
      </w:r>
      <w:r w:rsidRPr="007C4E77">
        <w:rPr>
          <w:rFonts w:cs="Arial"/>
          <w:lang w:val="el-GR"/>
        </w:rPr>
        <w:tab/>
        <w:t xml:space="preserve">  Τηλ. 213-2030004-8  </w:t>
      </w:r>
      <w:r w:rsidRPr="007C4E77">
        <w:rPr>
          <w:rFonts w:cs="Arial"/>
          <w:lang w:val="en-US"/>
        </w:rPr>
        <w:t>fax</w:t>
      </w:r>
      <w:r w:rsidRPr="007C4E77">
        <w:rPr>
          <w:rFonts w:cs="Arial"/>
          <w:lang w:val="el-GR"/>
        </w:rPr>
        <w:t>.210-2630122</w:t>
      </w:r>
      <w:r w:rsidR="00F07141" w:rsidRPr="007C4E77">
        <w:rPr>
          <w:rFonts w:cs="Arial"/>
          <w:lang w:val="el-GR"/>
        </w:rPr>
        <w:t xml:space="preserve">    </w:t>
      </w:r>
      <w:r w:rsidRPr="007C4E77">
        <w:rPr>
          <w:rFonts w:cs="Arial"/>
          <w:lang w:val="el-GR"/>
        </w:rPr>
        <w:t>ΑΡ. ΠΡΩΤ</w:t>
      </w:r>
      <w:r w:rsidRPr="007C4E77">
        <w:rPr>
          <w:rFonts w:cs="Arial"/>
          <w:lang w:val="en-US"/>
        </w:rPr>
        <w:t>:</w:t>
      </w:r>
      <w:r w:rsidR="00CC4EC5" w:rsidRPr="006E2784">
        <w:rPr>
          <w:rFonts w:cs="Arial"/>
          <w:lang w:val="en-US"/>
        </w:rPr>
        <w:t xml:space="preserve"> 480</w:t>
      </w:r>
      <w:r w:rsidRPr="007C4E77">
        <w:rPr>
          <w:rFonts w:cs="Arial"/>
          <w:lang w:val="en-US"/>
        </w:rPr>
        <w:t xml:space="preserve"> </w:t>
      </w:r>
      <w:r w:rsidR="001C1EDE" w:rsidRPr="007C4E77">
        <w:rPr>
          <w:rFonts w:cs="Arial"/>
          <w:lang w:val="en-US"/>
        </w:rPr>
        <w:t xml:space="preserve"> </w:t>
      </w:r>
    </w:p>
    <w:p w:rsidR="0044677B" w:rsidRPr="007C4E77" w:rsidRDefault="0044677B" w:rsidP="0044677B">
      <w:pPr>
        <w:rPr>
          <w:rFonts w:cs="Arial"/>
          <w:lang w:val="en-US"/>
        </w:rPr>
      </w:pPr>
      <w:r w:rsidRPr="007C4E77">
        <w:rPr>
          <w:rFonts w:cs="Arial"/>
          <w:lang w:val="en-US"/>
        </w:rPr>
        <w:tab/>
      </w:r>
      <w:r w:rsidRPr="007C4E77">
        <w:rPr>
          <w:rFonts w:cs="Arial"/>
          <w:lang w:val="en-US"/>
        </w:rPr>
        <w:tab/>
        <w:t xml:space="preserve">  </w:t>
      </w:r>
      <w:r w:rsidRPr="007C4E77">
        <w:rPr>
          <w:rFonts w:cs="Arial"/>
        </w:rPr>
        <w:t>E</w:t>
      </w:r>
      <w:r w:rsidRPr="007C4E77">
        <w:rPr>
          <w:rFonts w:cs="Arial"/>
          <w:lang w:val="fr-FR"/>
        </w:rPr>
        <w:t xml:space="preserve">-mail </w:t>
      </w:r>
      <w:hyperlink r:id="rId6" w:history="1">
        <w:r w:rsidRPr="007C4E77">
          <w:rPr>
            <w:rStyle w:val="-"/>
            <w:rFonts w:cs="Arial"/>
            <w:lang w:val="fr-FR"/>
          </w:rPr>
          <w:t>aepitropi@ilion.gr</w:t>
        </w:r>
      </w:hyperlink>
      <w:r w:rsidRPr="007C4E77">
        <w:rPr>
          <w:rFonts w:cs="Arial"/>
          <w:lang w:val="fr-FR"/>
        </w:rPr>
        <w:t xml:space="preserve">     </w:t>
      </w:r>
      <w:r w:rsidRPr="007C4E77">
        <w:rPr>
          <w:rFonts w:cs="Arial"/>
          <w:lang w:val="fr-FR"/>
        </w:rPr>
        <w:tab/>
      </w:r>
      <w:r w:rsidRPr="007C4E77">
        <w:rPr>
          <w:rFonts w:cs="Arial"/>
          <w:lang w:val="fr-FR"/>
        </w:rPr>
        <w:tab/>
      </w:r>
      <w:r w:rsidRPr="007C4E77">
        <w:rPr>
          <w:rFonts w:cs="Arial"/>
          <w:lang w:val="fr-FR"/>
        </w:rPr>
        <w:tab/>
        <w:t xml:space="preserve">     </w:t>
      </w:r>
    </w:p>
    <w:p w:rsidR="0044677B" w:rsidRPr="007C4E77" w:rsidRDefault="0044677B" w:rsidP="0044677B">
      <w:pPr>
        <w:rPr>
          <w:rFonts w:cs="Arial"/>
          <w:lang w:val="en-US"/>
        </w:rPr>
      </w:pPr>
      <w:r w:rsidRPr="007C4E77">
        <w:rPr>
          <w:rFonts w:cs="Arial"/>
          <w:lang w:val="en-US"/>
        </w:rPr>
        <w:tab/>
      </w:r>
      <w:r w:rsidRPr="007C4E77">
        <w:rPr>
          <w:rFonts w:cs="Arial"/>
          <w:lang w:val="en-US"/>
        </w:rPr>
        <w:tab/>
      </w:r>
      <w:r w:rsidRPr="007C4E77">
        <w:rPr>
          <w:rFonts w:cs="Arial"/>
          <w:lang w:val="en-US"/>
        </w:rPr>
        <w:tab/>
      </w:r>
      <w:r w:rsidRPr="007C4E77">
        <w:rPr>
          <w:rFonts w:cs="Arial"/>
          <w:lang w:val="en-US"/>
        </w:rPr>
        <w:tab/>
      </w:r>
      <w:r w:rsidRPr="007C4E77">
        <w:rPr>
          <w:rFonts w:cs="Arial"/>
          <w:lang w:val="en-US"/>
        </w:rPr>
        <w:tab/>
      </w:r>
      <w:r w:rsidRPr="007C4E77">
        <w:rPr>
          <w:rFonts w:cs="Arial"/>
          <w:lang w:val="en-US"/>
        </w:rPr>
        <w:tab/>
      </w:r>
      <w:r w:rsidRPr="007C4E77">
        <w:rPr>
          <w:rFonts w:cs="Arial"/>
          <w:lang w:val="en-US"/>
        </w:rPr>
        <w:tab/>
      </w:r>
      <w:r w:rsidRPr="007C4E77">
        <w:rPr>
          <w:rFonts w:cs="Arial"/>
          <w:lang w:val="en-US"/>
        </w:rPr>
        <w:tab/>
      </w:r>
      <w:r w:rsidRPr="007C4E77">
        <w:rPr>
          <w:rFonts w:cs="Arial"/>
          <w:lang w:val="en-US"/>
        </w:rPr>
        <w:tab/>
      </w:r>
    </w:p>
    <w:p w:rsidR="0044677B" w:rsidRPr="007C4E77" w:rsidRDefault="0044677B" w:rsidP="0044677B">
      <w:pPr>
        <w:tabs>
          <w:tab w:val="left" w:pos="8130"/>
        </w:tabs>
        <w:rPr>
          <w:rFonts w:cs="Arial"/>
          <w:lang w:val="en-US"/>
        </w:rPr>
      </w:pPr>
    </w:p>
    <w:p w:rsidR="0044677B" w:rsidRPr="007C4E77" w:rsidRDefault="0044677B" w:rsidP="0044677B">
      <w:pPr>
        <w:rPr>
          <w:rFonts w:cs="Arial"/>
          <w:b/>
          <w:lang w:val="el-GR"/>
        </w:rPr>
      </w:pPr>
      <w:r w:rsidRPr="007C4E77">
        <w:rPr>
          <w:rFonts w:cs="Arial"/>
          <w:b/>
          <w:lang w:val="el-GR"/>
        </w:rPr>
        <w:t xml:space="preserve">ΘΕΜΑ: </w:t>
      </w:r>
      <w:r w:rsidRPr="007C4E77">
        <w:rPr>
          <w:rFonts w:cs="Arial"/>
          <w:lang w:val="el-GR"/>
        </w:rPr>
        <w:t xml:space="preserve">ΑΙΤΗΜΑ </w:t>
      </w:r>
      <w:r w:rsidR="00E46C68" w:rsidRPr="007C4E77">
        <w:rPr>
          <w:rFonts w:cs="Arial"/>
          <w:lang w:val="el-GR"/>
        </w:rPr>
        <w:t xml:space="preserve">ΣΥΜΠΑΡΑΣΤΑΣΗΣ ΓΙΑ ΤΗ ΔΙΑΣΦΑΛΙΣΗ </w:t>
      </w:r>
      <w:r w:rsidR="007051CB" w:rsidRPr="007C4E77">
        <w:rPr>
          <w:rFonts w:cs="Arial"/>
          <w:lang w:val="el-GR"/>
        </w:rPr>
        <w:t xml:space="preserve">ΤΗΣ ΟΜΑΛΗΣ </w:t>
      </w:r>
      <w:r w:rsidR="00E46C68" w:rsidRPr="007C4E77">
        <w:rPr>
          <w:rFonts w:cs="Arial"/>
          <w:lang w:val="el-GR"/>
        </w:rPr>
        <w:t>ΛΕΙΤΟΥΡΓΙΑΣ ΤΟΥ 1</w:t>
      </w:r>
      <w:r w:rsidR="00E46C68" w:rsidRPr="007C4E77">
        <w:rPr>
          <w:rFonts w:cs="Arial"/>
          <w:vertAlign w:val="superscript"/>
          <w:lang w:val="el-GR"/>
        </w:rPr>
        <w:t>ΟΥ</w:t>
      </w:r>
      <w:r w:rsidR="00E46C68" w:rsidRPr="007C4E77">
        <w:rPr>
          <w:rFonts w:cs="Arial"/>
          <w:lang w:val="el-GR"/>
        </w:rPr>
        <w:t xml:space="preserve"> ΕΙΔΙΚΟΥ ΔΗΜΟΤΙΚΟΥ ΣΧΟΛΕΙΟΥ ΙΛΙΟΥ</w:t>
      </w:r>
    </w:p>
    <w:p w:rsidR="003C5E4E" w:rsidRPr="007C4E77" w:rsidRDefault="0044677B" w:rsidP="003C5E4E">
      <w:pPr>
        <w:pStyle w:val="Web"/>
      </w:pPr>
      <w:r w:rsidRPr="007C4E77">
        <w:rPr>
          <w:rFonts w:cs="Arial"/>
        </w:rPr>
        <w:t xml:space="preserve">  </w:t>
      </w:r>
      <w:r w:rsidR="003C5E4E" w:rsidRPr="007C4E77">
        <w:t xml:space="preserve">  Πριν από έναν περίπου χρόνο οι  Κτιριακές Υποδομές ΑΕ ειδοποίησαν την Πρωτοβάθμια Σχολική  Επιτροπή του Δήμου Ιλίου να προβεί το ταχύτερο δυνατόν στη μεταφορά του εξοπλισμού και της λειτουργίας του Ειδικού Δημοτικού Σχολείου Ιλίου στο νέο βιοκλιματικό κτίριο επί της οδού Καππαδοκίας 5. Το συγκεκριμένο κτίριο, που καλύπτει σε μεγάλο βαθμό την ανάγκη Ειδικής Αγωγής στην περιοχή, </w:t>
      </w:r>
      <w:r w:rsidR="003C5E4E" w:rsidRPr="007C4E77">
        <w:rPr>
          <w:b/>
        </w:rPr>
        <w:t>κατασκευάστηκε με τη μέθοδο των ΣΔΙΤ (Συμπράξεων Δημόσιου και Ιδιωτικού Τομέα) με σύμβαση ανάμεσα στις Κτιριακές Υποδομές Α.Ε. και στην ΑΤΕΣΕ Α.Ε.</w:t>
      </w:r>
      <w:r w:rsidR="003C5E4E" w:rsidRPr="007C4E77">
        <w:t xml:space="preserve"> και εγκαινιάστηκε με κάθε επισημότητα στις 25 Οκτωβρίου 2016.       </w:t>
      </w:r>
      <w:r w:rsidR="003C5E4E" w:rsidRPr="007C4E77">
        <w:br/>
        <w:t xml:space="preserve">  Σύμφωνα με πληροφορίες, στη σύμβαση έχει προϋπολογισθεί ετήσια κατανάλωση για τους λογαριασμούς κοινής ωφέλειας (ΔΕΗ, ΕΥΔΑΠ και Φυσικού Αερίου), το κόστος της οποίας ανέρχεται στο ύψος των 45.000 ευρώ. Βάσει της σχετικής νομοθεσίας, το ποσό αυτό υποχρεούται να καταβάλει η Σχολική Επιτροπή Πρωτοβάθμιας Εκπαίδευσης του Δήμου Ιλίου. Ωστόσο η επιχορήγηση που λαμβάνει η συγκεκριμένη </w:t>
      </w:r>
      <w:r w:rsidR="009C2FD6" w:rsidRPr="007C4E77">
        <w:t>Σχολική Ε</w:t>
      </w:r>
      <w:r w:rsidR="003C5E4E" w:rsidRPr="007C4E77">
        <w:t xml:space="preserve">πιτροπή για το Ειδικό Σχολείο από το Υπουργείο Εσωτερικών ανέρχεται μόλις στα 4.500 ευρώ. Είναι προφανές ότι </w:t>
      </w:r>
      <w:r w:rsidR="003C5E4E" w:rsidRPr="007C4E77">
        <w:rPr>
          <w:b/>
        </w:rPr>
        <w:t>η επιχορήγηση αυτή δεν επαρκεί για να καλυφθούν οι λογαριασμοί του 1ου Ειδικού Σχολείου Ιλίου</w:t>
      </w:r>
      <w:r w:rsidR="003C5E4E" w:rsidRPr="007C4E77">
        <w:t xml:space="preserve">, με αποτέλεσμα η </w:t>
      </w:r>
      <w:r w:rsidR="009C2FD6" w:rsidRPr="007C4E77">
        <w:t xml:space="preserve">Πρωτοβάθμια </w:t>
      </w:r>
      <w:r w:rsidR="003C5E4E" w:rsidRPr="007C4E77">
        <w:t>Σχολική Επιτροπή</w:t>
      </w:r>
      <w:r w:rsidR="009C2FD6" w:rsidRPr="007C4E77">
        <w:t xml:space="preserve"> </w:t>
      </w:r>
      <w:r w:rsidR="00987D3B" w:rsidRPr="007C4E77">
        <w:t xml:space="preserve">–αν και δεν έχει παραλάβει ακόμη διοικητικά το </w:t>
      </w:r>
      <w:r w:rsidR="009C2FD6" w:rsidRPr="007C4E77">
        <w:t>νεόδμητο</w:t>
      </w:r>
      <w:r w:rsidR="00987D3B" w:rsidRPr="007C4E77">
        <w:t xml:space="preserve"> κτίριο</w:t>
      </w:r>
      <w:r w:rsidR="00537965" w:rsidRPr="007C4E77">
        <w:t xml:space="preserve"> </w:t>
      </w:r>
      <w:r w:rsidR="009C2FD6" w:rsidRPr="007C4E77">
        <w:t>εξαιτίας της έλλειψης των απαραίτητων πόρων</w:t>
      </w:r>
      <w:r w:rsidR="00987D3B" w:rsidRPr="007C4E77">
        <w:t>–</w:t>
      </w:r>
      <w:r w:rsidR="006A2D7B" w:rsidRPr="007C4E77">
        <w:t xml:space="preserve"> </w:t>
      </w:r>
      <w:r w:rsidR="009C2FD6" w:rsidRPr="007C4E77">
        <w:t xml:space="preserve">να </w:t>
      </w:r>
      <w:r w:rsidR="003C5E4E" w:rsidRPr="007C4E77">
        <w:t>δέχεται συνεχώς οχλήσεις από τους Οργαν</w:t>
      </w:r>
      <w:bookmarkStart w:id="0" w:name="_GoBack"/>
      <w:bookmarkEnd w:id="0"/>
      <w:r w:rsidR="003C5E4E" w:rsidRPr="007C4E77">
        <w:t xml:space="preserve">ισμούς Κοινής Ωφέλειας για την άμεση αποπληρωμή των οφειλόμενων ποσών, υπό την απειλή της διακοπής των παροχών στο σχολείο. </w:t>
      </w:r>
      <w:proofErr w:type="spellStart"/>
      <w:r w:rsidR="003C5E4E" w:rsidRPr="007C4E77">
        <w:t>Όπερ</w:t>
      </w:r>
      <w:proofErr w:type="spellEnd"/>
      <w:r w:rsidR="003C5E4E" w:rsidRPr="007C4E77">
        <w:t xml:space="preserve"> και </w:t>
      </w:r>
      <w:proofErr w:type="spellStart"/>
      <w:r w:rsidR="003C5E4E" w:rsidRPr="007C4E77">
        <w:t>εγένετο</w:t>
      </w:r>
      <w:proofErr w:type="spellEnd"/>
      <w:r w:rsidR="003C5E4E" w:rsidRPr="007C4E77">
        <w:t>.</w:t>
      </w:r>
      <w:r w:rsidR="00060CFD" w:rsidRPr="007C4E77">
        <w:t xml:space="preserve"> </w:t>
      </w:r>
      <w:r w:rsidR="00682E69" w:rsidRPr="007C4E77">
        <w:br/>
        <w:t xml:space="preserve">  </w:t>
      </w:r>
      <w:r w:rsidR="003C5E4E" w:rsidRPr="007C4E77">
        <w:t xml:space="preserve">Στις 20-4-2017 </w:t>
      </w:r>
      <w:r w:rsidR="003C5E4E" w:rsidRPr="007C4E77">
        <w:rPr>
          <w:b/>
        </w:rPr>
        <w:t>διεκόπη η παροχή φυσικού αερίου</w:t>
      </w:r>
      <w:r w:rsidR="003C5E4E" w:rsidRPr="007C4E77">
        <w:t xml:space="preserve"> και λίγ</w:t>
      </w:r>
      <w:r w:rsidR="004E6663" w:rsidRPr="007C4E77">
        <w:t>ε</w:t>
      </w:r>
      <w:r w:rsidR="003C5E4E" w:rsidRPr="007C4E77">
        <w:t xml:space="preserve">ς </w:t>
      </w:r>
      <w:r w:rsidR="004E6663" w:rsidRPr="007C4E77">
        <w:t>εβδομάδ</w:t>
      </w:r>
      <w:r w:rsidR="003C5E4E" w:rsidRPr="007C4E77">
        <w:t>ες αργότερα απετράπη την τελευταία στιγμή, με την παρέμβαση της Δημοτικής Αρχής, η διακοπή της ηλεκτροδότησης και της υδροδότησης του σχολείου λόγω οφειλών.</w:t>
      </w:r>
      <w:r w:rsidR="00682E69" w:rsidRPr="007C4E77">
        <w:t xml:space="preserve"> </w:t>
      </w:r>
      <w:r w:rsidR="00682E69" w:rsidRPr="007C4E77">
        <w:br/>
        <w:t xml:space="preserve">  Μόλις πριν από λίγες ημέρες η ΑΤΕΣΕ Α.Ε., με το υπ’ αριθμ. 7325/6-7-2017 έγγραφό της, κοινοπο</w:t>
      </w:r>
      <w:r w:rsidR="00CB6E05" w:rsidRPr="007C4E77">
        <w:t xml:space="preserve">ίησε </w:t>
      </w:r>
      <w:r w:rsidR="00682E69" w:rsidRPr="007C4E77">
        <w:t xml:space="preserve">στη Σχολική Επιτροπή το αίτημά της προς τη ΔΕΗ για </w:t>
      </w:r>
      <w:r w:rsidR="00682E69" w:rsidRPr="007C4E77">
        <w:rPr>
          <w:b/>
        </w:rPr>
        <w:t>οριστική διακοπή της ηλεκτροδότησης της σχολικής μονάδας</w:t>
      </w:r>
      <w:r w:rsidR="00D70963" w:rsidRPr="007C4E77">
        <w:rPr>
          <w:b/>
        </w:rPr>
        <w:t>, στην οποία και προέβη στις 17-7-2017.</w:t>
      </w:r>
      <w:r w:rsidR="00682E69" w:rsidRPr="007C4E77">
        <w:rPr>
          <w:b/>
        </w:rPr>
        <w:br/>
      </w:r>
      <w:r w:rsidR="00682E69" w:rsidRPr="007C4E77">
        <w:t xml:space="preserve">  </w:t>
      </w:r>
      <w:r w:rsidR="003C5E4E" w:rsidRPr="007C4E77">
        <w:rPr>
          <w:rStyle w:val="a3"/>
          <w:i w:val="0"/>
        </w:rPr>
        <w:t>Απευθυνθήκαμε στο Υπουργείο Εσωτερικών ζητώντας είτε</w:t>
      </w:r>
      <w:r w:rsidR="003C5E4E" w:rsidRPr="007C4E77">
        <w:rPr>
          <w:rStyle w:val="a3"/>
          <w:b/>
          <w:i w:val="0"/>
        </w:rPr>
        <w:t xml:space="preserve"> αύξηση του ποσού της ετήσιας επιχορήγησης</w:t>
      </w:r>
      <w:r w:rsidR="003C5E4E" w:rsidRPr="007C4E77">
        <w:rPr>
          <w:rStyle w:val="a3"/>
          <w:i w:val="0"/>
        </w:rPr>
        <w:t xml:space="preserve"> (αίτημα που απορρίφθηκε) είτε τη </w:t>
      </w:r>
      <w:r w:rsidR="003C5E4E" w:rsidRPr="007C4E77">
        <w:rPr>
          <w:rStyle w:val="a3"/>
          <w:b/>
          <w:i w:val="0"/>
        </w:rPr>
        <w:t>διαχείριση των Λογαριασμών Κοινής Ωφέλειας</w:t>
      </w:r>
      <w:r w:rsidR="003C5E4E" w:rsidRPr="007C4E77">
        <w:rPr>
          <w:rStyle w:val="a3"/>
          <w:i w:val="0"/>
        </w:rPr>
        <w:t xml:space="preserve">, γιατί από τη στιγμή που το σχολείο είναι κατασκευασμένο με σύμπραξη Δημόσιου και Ιδιωτικού Τομέα στη σύμβαση υπάρχει αναφορά πως τη διαχείριση δεν μπορούμε να την έχουμε εμείς. Και στο δεύτερο αίτημά μας, που συνοδευόταν από την παράκληση να αποσταλεί στην Πρωτοβάθμια  Σχολική Επιτροπή η σύμβαση κατασκευής του συγκεκριμένου σχολείου, η απάντηση από τις </w:t>
      </w:r>
      <w:r w:rsidR="003C5E4E" w:rsidRPr="007C4E77">
        <w:t xml:space="preserve">Κτιριακές Υποδομές Α.Ε. </w:t>
      </w:r>
      <w:r w:rsidR="003C5E4E" w:rsidRPr="007C4E77">
        <w:rPr>
          <w:rStyle w:val="a3"/>
          <w:i w:val="0"/>
        </w:rPr>
        <w:t>ήταν αρνητική.</w:t>
      </w:r>
      <w:r w:rsidR="003C5E4E" w:rsidRPr="007C4E77">
        <w:t xml:space="preserve">  </w:t>
      </w:r>
      <w:r w:rsidR="003C5E4E" w:rsidRPr="007C4E77">
        <w:br/>
        <w:t xml:space="preserve">  </w:t>
      </w:r>
      <w:r w:rsidR="003C5E4E" w:rsidRPr="007C4E77">
        <w:rPr>
          <w:rStyle w:val="a3"/>
          <w:i w:val="0"/>
        </w:rPr>
        <w:t xml:space="preserve">Με βάση τα παραπάνω και λαμβάνοντας υπόψη το γεγονός πως το 1ο Ειδικό </w:t>
      </w:r>
      <w:r w:rsidR="003C5E4E" w:rsidRPr="007C4E77">
        <w:rPr>
          <w:rStyle w:val="a3"/>
          <w:i w:val="0"/>
        </w:rPr>
        <w:lastRenderedPageBreak/>
        <w:t xml:space="preserve">Δημοτικό Σχολείο Ιλίου εξυπηρετεί μία από τις πλέον ευαίσθητες κοινωνικές ομάδες της Δυτικής Αθήνας, </w:t>
      </w:r>
      <w:r w:rsidR="003C5E4E" w:rsidRPr="007C4E77">
        <w:rPr>
          <w:rStyle w:val="a3"/>
          <w:b/>
          <w:i w:val="0"/>
        </w:rPr>
        <w:t>το Δημοτικό Συμβούλιο του Δήμου Ιλίου συνεδρίασε στις 27-4-2017 και ενέκρινε ομόφωνα ψήφισμα</w:t>
      </w:r>
      <w:r w:rsidR="003C5E4E" w:rsidRPr="007C4E77">
        <w:rPr>
          <w:rStyle w:val="a3"/>
          <w:i w:val="0"/>
        </w:rPr>
        <w:t xml:space="preserve">, που κοινοποιήθηκε στον Τύπο καθώς και στους ενδιαφερόμενους φορείς, με το οποίο ζητά την τροποποίηση της Σύμβασης μεταξύ ΚΤΥΠ Α.Ε. και ΑΤΕΣΕ Α.E. στο σκέλος της διαχείρισης των δαπανών για τους λογαριασμούς κοινής ωφέλειας. </w:t>
      </w:r>
      <w:r w:rsidR="003C5E4E" w:rsidRPr="007C4E77">
        <w:rPr>
          <w:rStyle w:val="a3"/>
          <w:i w:val="0"/>
        </w:rPr>
        <w:br/>
        <w:t xml:space="preserve">  </w:t>
      </w:r>
      <w:r w:rsidR="003C5E4E" w:rsidRPr="007C4E77">
        <w:rPr>
          <w:iCs/>
        </w:rPr>
        <w:t xml:space="preserve">Ζητάμε τη συμπαράστασή σας προκειμένου να διασφαλιστεί η απρόσκοπτη λειτουργία του </w:t>
      </w:r>
      <w:r w:rsidR="003C5E4E" w:rsidRPr="007C4E77">
        <w:rPr>
          <w:rStyle w:val="a3"/>
          <w:i w:val="0"/>
        </w:rPr>
        <w:t>1ου Ειδικού Δημοτικού Σχολείου Ιλίου</w:t>
      </w:r>
      <w:r w:rsidR="003C5E4E" w:rsidRPr="007C4E77">
        <w:rPr>
          <w:iCs/>
        </w:rPr>
        <w:t xml:space="preserve"> για τη νέα σχολική χρονιά.</w:t>
      </w:r>
    </w:p>
    <w:p w:rsidR="003C5E4E" w:rsidRPr="007C4E77" w:rsidRDefault="003C5E4E" w:rsidP="003C5E4E">
      <w:pPr>
        <w:rPr>
          <w:lang w:val="el-GR"/>
        </w:rPr>
      </w:pPr>
    </w:p>
    <w:p w:rsidR="0044677B" w:rsidRPr="007C4E77" w:rsidRDefault="0044677B" w:rsidP="0044677B">
      <w:pPr>
        <w:jc w:val="both"/>
        <w:rPr>
          <w:rFonts w:cs="Arial"/>
          <w:lang w:val="el-GR"/>
        </w:rPr>
      </w:pPr>
    </w:p>
    <w:p w:rsidR="0044677B" w:rsidRPr="007C4E77" w:rsidRDefault="0044677B" w:rsidP="0044677B">
      <w:pPr>
        <w:rPr>
          <w:rFonts w:cs="Arial"/>
          <w:lang w:val="el-GR"/>
        </w:rPr>
      </w:pPr>
    </w:p>
    <w:p w:rsidR="0044677B" w:rsidRPr="007C4E77" w:rsidRDefault="0044677B" w:rsidP="0044677B">
      <w:pPr>
        <w:rPr>
          <w:rFonts w:cs="Arial"/>
          <w:lang w:val="el-GR"/>
        </w:rPr>
      </w:pPr>
      <w:r w:rsidRPr="007C4E77">
        <w:rPr>
          <w:rFonts w:cs="Arial"/>
          <w:lang w:val="el-GR"/>
        </w:rPr>
        <w:t xml:space="preserve">                                               </w:t>
      </w:r>
      <w:r w:rsidR="00C0597F" w:rsidRPr="007C4E77">
        <w:rPr>
          <w:rFonts w:cs="Arial"/>
          <w:lang w:val="el-GR"/>
        </w:rPr>
        <w:t xml:space="preserve">                        </w:t>
      </w:r>
      <w:r w:rsidRPr="007C4E77">
        <w:rPr>
          <w:rFonts w:cs="Arial"/>
          <w:lang w:val="el-GR"/>
        </w:rPr>
        <w:t>Με εκτίμηση,</w:t>
      </w:r>
    </w:p>
    <w:p w:rsidR="0044677B" w:rsidRPr="007C4E77" w:rsidRDefault="0044677B" w:rsidP="0044677B">
      <w:pPr>
        <w:rPr>
          <w:rFonts w:cs="Arial"/>
          <w:b/>
          <w:u w:val="single"/>
          <w:lang w:val="el-GR"/>
        </w:rPr>
      </w:pPr>
    </w:p>
    <w:p w:rsidR="0044677B" w:rsidRPr="007C4E77" w:rsidRDefault="0044677B" w:rsidP="0044677B">
      <w:pPr>
        <w:spacing w:line="360" w:lineRule="auto"/>
        <w:ind w:left="4320" w:right="1260"/>
        <w:rPr>
          <w:rFonts w:cs="Arial"/>
          <w:lang w:val="el-GR"/>
        </w:rPr>
      </w:pPr>
      <w:r w:rsidRPr="007C4E77">
        <w:rPr>
          <w:rFonts w:cs="Arial"/>
          <w:lang w:val="el-GR"/>
        </w:rPr>
        <w:t>Ο ΠΡΟΕΔΡΟΣ ΤΗΣ</w:t>
      </w:r>
    </w:p>
    <w:p w:rsidR="0044677B" w:rsidRPr="007C4E77" w:rsidRDefault="0044677B" w:rsidP="0044677B">
      <w:pPr>
        <w:spacing w:line="360" w:lineRule="auto"/>
        <w:ind w:left="3600" w:right="1260"/>
        <w:rPr>
          <w:rFonts w:cs="Arial"/>
          <w:lang w:val="el-GR"/>
        </w:rPr>
      </w:pPr>
      <w:r w:rsidRPr="007C4E77">
        <w:rPr>
          <w:rFonts w:cs="Arial"/>
          <w:lang w:val="el-GR"/>
        </w:rPr>
        <w:t xml:space="preserve">    </w:t>
      </w:r>
      <w:r w:rsidR="00F85C95" w:rsidRPr="007C4E77">
        <w:rPr>
          <w:rFonts w:cs="Arial"/>
          <w:lang w:val="el-GR"/>
        </w:rPr>
        <w:t xml:space="preserve">   </w:t>
      </w:r>
      <w:r w:rsidRPr="007C4E77">
        <w:rPr>
          <w:rFonts w:cs="Arial"/>
          <w:lang w:val="el-GR"/>
        </w:rPr>
        <w:t xml:space="preserve">ΣΧΟΛΙΚΗΣ ΕΠΙΤΡΟΠΗΣ </w:t>
      </w:r>
    </w:p>
    <w:p w:rsidR="0044677B" w:rsidRPr="007C4E77" w:rsidRDefault="00C0597F" w:rsidP="0044677B">
      <w:pPr>
        <w:spacing w:line="360" w:lineRule="auto"/>
        <w:ind w:left="2880" w:right="1260"/>
        <w:rPr>
          <w:rFonts w:cs="Arial"/>
          <w:lang w:val="el-GR"/>
        </w:rPr>
      </w:pPr>
      <w:r w:rsidRPr="007C4E77">
        <w:rPr>
          <w:rFonts w:cs="Arial"/>
          <w:lang w:val="el-GR"/>
        </w:rPr>
        <w:t xml:space="preserve">       ΠΡΩΤΟΒΑΘΜΙΑΣ </w:t>
      </w:r>
      <w:r w:rsidR="0044677B" w:rsidRPr="007C4E77">
        <w:rPr>
          <w:rFonts w:cs="Arial"/>
          <w:lang w:val="el-GR"/>
        </w:rPr>
        <w:t xml:space="preserve">ΕΚΠΑΙΔΕΥΣΗΣ     </w:t>
      </w:r>
    </w:p>
    <w:p w:rsidR="0044677B" w:rsidRPr="007C4E77" w:rsidRDefault="0044677B" w:rsidP="0044677B">
      <w:pPr>
        <w:spacing w:line="360" w:lineRule="auto"/>
        <w:ind w:left="3600" w:right="1260"/>
        <w:rPr>
          <w:rFonts w:cs="Arial"/>
          <w:lang w:val="el-GR"/>
        </w:rPr>
      </w:pPr>
      <w:r w:rsidRPr="007C4E77">
        <w:rPr>
          <w:rFonts w:cs="Arial"/>
          <w:lang w:val="el-GR"/>
        </w:rPr>
        <w:t xml:space="preserve">     ΓΑΛΟΥΝΗΣ ΔΗΜΗΤΡΗΣ </w:t>
      </w:r>
    </w:p>
    <w:p w:rsidR="0044677B" w:rsidRPr="007C4E77" w:rsidRDefault="0044677B" w:rsidP="0044677B">
      <w:pPr>
        <w:rPr>
          <w:lang w:val="el-GR"/>
        </w:rPr>
      </w:pPr>
    </w:p>
    <w:p w:rsidR="0044677B" w:rsidRPr="007C4E77" w:rsidRDefault="0044677B" w:rsidP="0044677B">
      <w:pPr>
        <w:rPr>
          <w:lang w:val="el-GR"/>
        </w:rPr>
      </w:pPr>
      <w:r w:rsidRPr="007C4E77">
        <w:rPr>
          <w:lang w:val="el-GR"/>
        </w:rPr>
        <w:t xml:space="preserve"> </w:t>
      </w:r>
    </w:p>
    <w:p w:rsidR="0044677B" w:rsidRPr="007C4E77" w:rsidRDefault="0044677B" w:rsidP="0044677B">
      <w:pPr>
        <w:rPr>
          <w:lang w:val="el-GR"/>
        </w:rPr>
      </w:pPr>
    </w:p>
    <w:p w:rsidR="0044677B" w:rsidRPr="007C4E77" w:rsidRDefault="0044677B" w:rsidP="0044677B">
      <w:pPr>
        <w:rPr>
          <w:lang w:val="el-GR"/>
        </w:rPr>
      </w:pPr>
      <w:r w:rsidRPr="007C4E77">
        <w:rPr>
          <w:lang w:val="el-GR"/>
        </w:rPr>
        <w:t xml:space="preserve"> </w:t>
      </w:r>
    </w:p>
    <w:p w:rsidR="0044677B" w:rsidRPr="007C4E77" w:rsidRDefault="0044677B" w:rsidP="0044677B">
      <w:pPr>
        <w:rPr>
          <w:lang w:val="el-GR"/>
        </w:rPr>
      </w:pPr>
    </w:p>
    <w:p w:rsidR="0044677B" w:rsidRPr="007C4E77" w:rsidRDefault="0044677B" w:rsidP="0044677B">
      <w:pPr>
        <w:rPr>
          <w:lang w:val="el-GR"/>
        </w:rPr>
      </w:pPr>
    </w:p>
    <w:p w:rsidR="00502DA8" w:rsidRPr="007C4E77" w:rsidRDefault="00502DA8">
      <w:pPr>
        <w:rPr>
          <w:lang w:val="el-GR"/>
        </w:rPr>
      </w:pPr>
    </w:p>
    <w:sectPr w:rsidR="00502DA8" w:rsidRPr="007C4E77" w:rsidSect="005D27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7B"/>
    <w:rsid w:val="00044269"/>
    <w:rsid w:val="00060CFD"/>
    <w:rsid w:val="001A03CA"/>
    <w:rsid w:val="001C1EDE"/>
    <w:rsid w:val="00303236"/>
    <w:rsid w:val="003214B7"/>
    <w:rsid w:val="003C5E4E"/>
    <w:rsid w:val="003E3012"/>
    <w:rsid w:val="0044677B"/>
    <w:rsid w:val="00461291"/>
    <w:rsid w:val="004E6663"/>
    <w:rsid w:val="00502DA8"/>
    <w:rsid w:val="00537965"/>
    <w:rsid w:val="005E521A"/>
    <w:rsid w:val="00603892"/>
    <w:rsid w:val="00682E69"/>
    <w:rsid w:val="006A2D7B"/>
    <w:rsid w:val="006E2784"/>
    <w:rsid w:val="007051CB"/>
    <w:rsid w:val="007C4E77"/>
    <w:rsid w:val="00825A4F"/>
    <w:rsid w:val="008B54E6"/>
    <w:rsid w:val="0095053E"/>
    <w:rsid w:val="00987D3B"/>
    <w:rsid w:val="009C2FD6"/>
    <w:rsid w:val="00A01BD7"/>
    <w:rsid w:val="00AA3D6F"/>
    <w:rsid w:val="00C00D46"/>
    <w:rsid w:val="00C0597F"/>
    <w:rsid w:val="00CB6E05"/>
    <w:rsid w:val="00CC4EC5"/>
    <w:rsid w:val="00CD1E8A"/>
    <w:rsid w:val="00D70963"/>
    <w:rsid w:val="00E46C68"/>
    <w:rsid w:val="00EF600A"/>
    <w:rsid w:val="00F07141"/>
    <w:rsid w:val="00F14333"/>
    <w:rsid w:val="00F85C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0F6C371-738E-48E2-B470-DA11780A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7B"/>
    <w:pPr>
      <w:spacing w:after="0" w:line="240" w:lineRule="auto"/>
    </w:pPr>
    <w:rPr>
      <w:rFonts w:ascii="Arial" w:eastAsia="Times New Roman" w:hAnsi="Arial"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44677B"/>
    <w:rPr>
      <w:color w:val="0000FF"/>
      <w:u w:val="single"/>
    </w:rPr>
  </w:style>
  <w:style w:type="paragraph" w:styleId="Web">
    <w:name w:val="Normal (Web)"/>
    <w:basedOn w:val="a"/>
    <w:uiPriority w:val="99"/>
    <w:unhideWhenUsed/>
    <w:rsid w:val="003C5E4E"/>
    <w:pPr>
      <w:spacing w:before="100" w:beforeAutospacing="1" w:after="100" w:afterAutospacing="1"/>
    </w:pPr>
    <w:rPr>
      <w:rFonts w:ascii="Times New Roman" w:hAnsi="Times New Roman"/>
      <w:lang w:val="el-GR" w:eastAsia="el-GR"/>
    </w:rPr>
  </w:style>
  <w:style w:type="character" w:styleId="a3">
    <w:name w:val="Emphasis"/>
    <w:basedOn w:val="a0"/>
    <w:uiPriority w:val="20"/>
    <w:qFormat/>
    <w:rsid w:val="003C5E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pitropi@ilion.gr"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3641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dep04</dc:creator>
  <cp:lastModifiedBy>tkatsani</cp:lastModifiedBy>
  <cp:revision>3</cp:revision>
  <cp:lastPrinted>2017-07-04T10:09:00Z</cp:lastPrinted>
  <dcterms:created xsi:type="dcterms:W3CDTF">2017-07-26T09:48:00Z</dcterms:created>
  <dcterms:modified xsi:type="dcterms:W3CDTF">2017-07-26T09:48:00Z</dcterms:modified>
</cp:coreProperties>
</file>