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F3DCA" w:rsidRDefault="009B3183" w:rsidP="00C0166C">
      <w:pPr>
        <w:spacing w:before="240" w:after="0"/>
        <w:rPr>
          <w:b/>
          <w:sz w:val="24"/>
        </w:rPr>
      </w:pPr>
    </w:p>
    <w:p w:rsidR="00A5663B" w:rsidRPr="004F3DCA" w:rsidRDefault="00DD52ED" w:rsidP="00C0166C">
      <w:pPr>
        <w:spacing w:after="0"/>
        <w:rPr>
          <w:sz w:val="24"/>
        </w:rPr>
      </w:pPr>
      <w:r w:rsidRPr="004F3DCA">
        <w:rPr>
          <w:sz w:val="24"/>
        </w:rPr>
        <w:t>Πληροφορίες: Τάνια Κατσάνη</w:t>
      </w:r>
    </w:p>
    <w:p w:rsidR="00A5663B" w:rsidRPr="004F3DCA" w:rsidRDefault="00A5663B" w:rsidP="00C0166C">
      <w:pPr>
        <w:tabs>
          <w:tab w:val="left" w:pos="2694"/>
        </w:tabs>
        <w:spacing w:before="480" w:after="0"/>
        <w:ind w:left="1418"/>
        <w:jc w:val="left"/>
        <w:rPr>
          <w:b/>
          <w:sz w:val="24"/>
        </w:rPr>
      </w:pPr>
      <w:r w:rsidRPr="004F3DCA">
        <w:rPr>
          <w:b/>
          <w:sz w:val="24"/>
        </w:rPr>
        <w:br w:type="column"/>
      </w:r>
      <w:r w:rsidRPr="004F3DCA">
        <w:rPr>
          <w:b/>
          <w:sz w:val="24"/>
        </w:rPr>
        <w:t xml:space="preserve">Αθήνα: </w:t>
      </w:r>
      <w:r w:rsidR="001D53C9">
        <w:rPr>
          <w:b/>
          <w:sz w:val="24"/>
        </w:rPr>
        <w:t>13.07</w:t>
      </w:r>
      <w:r w:rsidR="00922F7B" w:rsidRPr="004F3DCA">
        <w:rPr>
          <w:b/>
          <w:sz w:val="24"/>
        </w:rPr>
        <w:t>.2017</w:t>
      </w:r>
    </w:p>
    <w:p w:rsidR="00A5663B" w:rsidRPr="004F3DCA" w:rsidRDefault="00A5663B" w:rsidP="00C0166C">
      <w:pPr>
        <w:tabs>
          <w:tab w:val="left" w:pos="2694"/>
        </w:tabs>
        <w:ind w:left="1418"/>
        <w:jc w:val="left"/>
        <w:rPr>
          <w:b/>
          <w:sz w:val="24"/>
        </w:rPr>
      </w:pPr>
      <w:r w:rsidRPr="004F3DCA">
        <w:rPr>
          <w:b/>
          <w:sz w:val="24"/>
        </w:rPr>
        <w:t xml:space="preserve">Αρ. Πρωτ.: </w:t>
      </w:r>
      <w:r w:rsidR="00956FB6">
        <w:rPr>
          <w:b/>
          <w:sz w:val="24"/>
        </w:rPr>
        <w:t>981</w:t>
      </w:r>
      <w:bookmarkStart w:id="0" w:name="_GoBack"/>
      <w:bookmarkEnd w:id="0"/>
      <w:r w:rsidR="00C0166C" w:rsidRPr="004F3DCA">
        <w:rPr>
          <w:b/>
          <w:sz w:val="24"/>
        </w:rPr>
        <w:tab/>
      </w:r>
    </w:p>
    <w:p w:rsidR="00A5663B" w:rsidRPr="004F3DCA" w:rsidRDefault="00A5663B" w:rsidP="00C0166C">
      <w:pPr>
        <w:tabs>
          <w:tab w:val="left" w:pos="2694"/>
        </w:tabs>
        <w:spacing w:before="480" w:after="0"/>
        <w:ind w:left="1701"/>
        <w:jc w:val="left"/>
        <w:rPr>
          <w:b/>
          <w:sz w:val="24"/>
        </w:rPr>
        <w:sectPr w:rsidR="00A5663B" w:rsidRPr="004F3DCA"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4F3DCA" w:rsidRDefault="00C0166C" w:rsidP="00C0166C">
      <w:pPr>
        <w:spacing w:before="360"/>
        <w:jc w:val="left"/>
        <w:rPr>
          <w:b/>
          <w:sz w:val="24"/>
          <w:szCs w:val="23"/>
        </w:rPr>
      </w:pPr>
      <w:r w:rsidRPr="004F3DCA">
        <w:rPr>
          <w:b/>
          <w:sz w:val="24"/>
          <w:szCs w:val="23"/>
        </w:rPr>
        <w:t>ΠΡΟΣ</w:t>
      </w:r>
      <w:r w:rsidR="001C6422" w:rsidRPr="004F3DCA">
        <w:rPr>
          <w:b/>
          <w:sz w:val="24"/>
          <w:szCs w:val="23"/>
        </w:rPr>
        <w:t>: Πρωθυπουργό κ. Αλ. Τσίπρα</w:t>
      </w:r>
    </w:p>
    <w:p w:rsidR="00A5663B" w:rsidRPr="00277AB9" w:rsidRDefault="00C77E5E" w:rsidP="00C77E5E">
      <w:pPr>
        <w:pStyle w:val="2"/>
        <w:numPr>
          <w:ilvl w:val="0"/>
          <w:numId w:val="0"/>
        </w:numPr>
        <w:jc w:val="center"/>
        <w:rPr>
          <w:b/>
          <w:color w:val="auto"/>
        </w:rPr>
      </w:pPr>
      <w:r>
        <w:rPr>
          <w:b/>
          <w:color w:val="auto"/>
        </w:rPr>
        <w:t>Ζητείται δέσμευση του πρωθυπουργού για την π</w:t>
      </w:r>
      <w:r w:rsidR="002840FD">
        <w:rPr>
          <w:b/>
          <w:color w:val="auto"/>
        </w:rPr>
        <w:t>ροστασία των ατόμων με αναπηρία από τα προαπαιτούμενα των δανειστών</w:t>
      </w:r>
    </w:p>
    <w:p w:rsidR="00C0166C" w:rsidRPr="004F3DCA" w:rsidRDefault="00A5663B" w:rsidP="00C0166C">
      <w:pPr>
        <w:spacing w:after="480"/>
        <w:rPr>
          <w:sz w:val="24"/>
        </w:rPr>
      </w:pPr>
      <w:r w:rsidRPr="004F3DCA">
        <w:rPr>
          <w:b/>
          <w:sz w:val="24"/>
        </w:rPr>
        <w:t>Κοιν</w:t>
      </w:r>
      <w:r w:rsidR="003F23BE" w:rsidRPr="004F3DCA">
        <w:rPr>
          <w:sz w:val="24"/>
        </w:rPr>
        <w:t>: «Πίνακας Αποδεκτών</w:t>
      </w:r>
    </w:p>
    <w:p w:rsidR="00A5663B" w:rsidRPr="004F3DCA" w:rsidRDefault="008C69A6" w:rsidP="00A5663B">
      <w:pPr>
        <w:rPr>
          <w:b/>
          <w:i/>
          <w:sz w:val="24"/>
        </w:rPr>
      </w:pPr>
      <w:r w:rsidRPr="004F3DCA">
        <w:rPr>
          <w:b/>
          <w:i/>
          <w:sz w:val="24"/>
        </w:rPr>
        <w:t>Κύριε Πρωθυ</w:t>
      </w:r>
      <w:r w:rsidR="00C0166C" w:rsidRPr="004F3DCA">
        <w:rPr>
          <w:b/>
          <w:i/>
          <w:sz w:val="24"/>
        </w:rPr>
        <w:t>πουργέ,</w:t>
      </w:r>
    </w:p>
    <w:p w:rsidR="009670AE" w:rsidRDefault="00597F96" w:rsidP="004348B4">
      <w:pPr>
        <w:rPr>
          <w:sz w:val="24"/>
        </w:rPr>
      </w:pPr>
      <w:r w:rsidRPr="004F3DCA">
        <w:rPr>
          <w:sz w:val="24"/>
        </w:rPr>
        <w:t>Η Εθνική Συνομοσπονδία Ατ</w:t>
      </w:r>
      <w:r w:rsidR="001514F7">
        <w:rPr>
          <w:sz w:val="24"/>
        </w:rPr>
        <w:t xml:space="preserve">όμων με Αναπηρία (Ε.Σ.Α.μεΑ.), </w:t>
      </w:r>
      <w:r w:rsidRPr="004F3DCA">
        <w:rPr>
          <w:i/>
          <w:sz w:val="24"/>
        </w:rPr>
        <w:t xml:space="preserve">που αποτελεί τον τριτοβάθμιο κοινωνικό </w:t>
      </w:r>
      <w:r w:rsidR="00285BB4">
        <w:rPr>
          <w:i/>
          <w:sz w:val="24"/>
        </w:rPr>
        <w:t>και συνδικαλιστικό φορέα τ</w:t>
      </w:r>
      <w:r w:rsidRPr="004F3DCA">
        <w:rPr>
          <w:i/>
          <w:sz w:val="24"/>
        </w:rPr>
        <w:t xml:space="preserve">ων ατόμων με αναπηρία και των οικογενειών τους στη χώρα, επίσημα αναγνωρισμένο δια του Ν.2430/96 (ΦΕΚ 156Α/10.7.96) </w:t>
      </w:r>
      <w:r w:rsidR="001514F7">
        <w:rPr>
          <w:i/>
          <w:sz w:val="24"/>
        </w:rPr>
        <w:t xml:space="preserve">ως </w:t>
      </w:r>
      <w:r w:rsidRPr="004F3DCA">
        <w:rPr>
          <w:i/>
          <w:sz w:val="24"/>
        </w:rPr>
        <w:t xml:space="preserve">Κοινωνικό Εταίρο της ελληνικής Πολιτείας σε ζητήματα αναπηρίας, ιδρυτικό μέλος του Ευρωπαϊκού Φόρουμ Ατόμων με Αναπηρία (European Disability Forum), </w:t>
      </w:r>
      <w:r w:rsidR="0040083C" w:rsidRPr="004F3DCA">
        <w:rPr>
          <w:sz w:val="24"/>
        </w:rPr>
        <w:t>με την παρούσα επιστολή της</w:t>
      </w:r>
      <w:r w:rsidRPr="004F3DCA">
        <w:rPr>
          <w:sz w:val="24"/>
        </w:rPr>
        <w:t xml:space="preserve"> </w:t>
      </w:r>
      <w:r w:rsidR="00B7092C">
        <w:rPr>
          <w:sz w:val="24"/>
        </w:rPr>
        <w:t>εκφράζει</w:t>
      </w:r>
      <w:r w:rsidR="00170F03" w:rsidRPr="004F3DCA">
        <w:rPr>
          <w:sz w:val="24"/>
        </w:rPr>
        <w:t xml:space="preserve"> </w:t>
      </w:r>
      <w:r w:rsidR="009670AE">
        <w:rPr>
          <w:sz w:val="24"/>
        </w:rPr>
        <w:t xml:space="preserve">την αγωνία </w:t>
      </w:r>
      <w:r w:rsidR="00B7092C">
        <w:rPr>
          <w:sz w:val="24"/>
        </w:rPr>
        <w:t xml:space="preserve">και την αγανάκτηση </w:t>
      </w:r>
      <w:r w:rsidR="009670AE">
        <w:rPr>
          <w:sz w:val="24"/>
        </w:rPr>
        <w:t>των ατόμων με αναπηρία, χρόνιες παθήσεις και των οικογενειών μας, μετά την δημοσιοποίηση των 113 προαπαιτούμενων που δημοσιεύθηκαν στα τέλη Ιουν</w:t>
      </w:r>
      <w:r w:rsidR="001514F7">
        <w:rPr>
          <w:sz w:val="24"/>
        </w:rPr>
        <w:t>ίου. Η</w:t>
      </w:r>
      <w:r w:rsidR="009670AE">
        <w:rPr>
          <w:sz w:val="24"/>
        </w:rPr>
        <w:t xml:space="preserve"> πλειονότητα των </w:t>
      </w:r>
      <w:r w:rsidR="001514F7" w:rsidRPr="001514F7">
        <w:rPr>
          <w:sz w:val="24"/>
        </w:rPr>
        <w:t xml:space="preserve">προαπαιτούμενων </w:t>
      </w:r>
      <w:r w:rsidR="009670AE">
        <w:rPr>
          <w:sz w:val="24"/>
        </w:rPr>
        <w:t xml:space="preserve">πρέπει να έχει νομοθετηθεί μέσα στο 2017, και αν αυτό συμβεί, αίρεται η προστασία των ατόμων με αναπηρία, όπως ορίζεται από το Σύνταγμα της χώρας και </w:t>
      </w:r>
      <w:r w:rsidR="003E7A1C">
        <w:rPr>
          <w:sz w:val="24"/>
        </w:rPr>
        <w:t xml:space="preserve">τα άτομα με αναπηρία </w:t>
      </w:r>
      <w:r w:rsidR="009670AE">
        <w:rPr>
          <w:sz w:val="24"/>
        </w:rPr>
        <w:t xml:space="preserve">οδηγούνται σε καθαρή φτωχοποίηση. </w:t>
      </w:r>
    </w:p>
    <w:p w:rsidR="003E7A1C" w:rsidRDefault="009670AE" w:rsidP="008B289C">
      <w:pPr>
        <w:rPr>
          <w:sz w:val="24"/>
        </w:rPr>
      </w:pPr>
      <w:r>
        <w:rPr>
          <w:sz w:val="24"/>
        </w:rPr>
        <w:t>Συγκεκριμένα τα προαπαιτούμενα</w:t>
      </w:r>
      <w:r w:rsidR="008B289C" w:rsidRPr="008B289C">
        <w:rPr>
          <w:sz w:val="24"/>
        </w:rPr>
        <w:t xml:space="preserve"> υπ. αριθ. 75, 76, </w:t>
      </w:r>
      <w:r>
        <w:rPr>
          <w:sz w:val="24"/>
        </w:rPr>
        <w:t xml:space="preserve">86, </w:t>
      </w:r>
      <w:r w:rsidR="008B289C" w:rsidRPr="008B289C">
        <w:rPr>
          <w:sz w:val="24"/>
        </w:rPr>
        <w:t xml:space="preserve">97, </w:t>
      </w:r>
      <w:r w:rsidR="003E7A1C" w:rsidRPr="003E7A1C">
        <w:rPr>
          <w:sz w:val="24"/>
        </w:rPr>
        <w:t>105</w:t>
      </w:r>
      <w:r w:rsidR="003E7A1C">
        <w:rPr>
          <w:sz w:val="24"/>
        </w:rPr>
        <w:t xml:space="preserve">, 106 </w:t>
      </w:r>
      <w:r w:rsidR="00B7092C">
        <w:rPr>
          <w:sz w:val="24"/>
        </w:rPr>
        <w:t xml:space="preserve">φαίνεται ότι </w:t>
      </w:r>
      <w:r w:rsidR="009B0883">
        <w:rPr>
          <w:sz w:val="24"/>
        </w:rPr>
        <w:t xml:space="preserve">οδηγούν σε άμεσες </w:t>
      </w:r>
      <w:r w:rsidR="008B289C" w:rsidRPr="008B289C">
        <w:rPr>
          <w:sz w:val="24"/>
        </w:rPr>
        <w:t>μειώσεις ποσών ή και δι</w:t>
      </w:r>
      <w:r>
        <w:rPr>
          <w:sz w:val="24"/>
        </w:rPr>
        <w:t>καιούχων επιδομάτων αναπηρίας,</w:t>
      </w:r>
      <w:r w:rsidR="008B289C" w:rsidRPr="008B289C">
        <w:rPr>
          <w:sz w:val="24"/>
        </w:rPr>
        <w:t xml:space="preserve"> </w:t>
      </w:r>
      <w:r>
        <w:rPr>
          <w:sz w:val="24"/>
        </w:rPr>
        <w:t xml:space="preserve">εκ νέου </w:t>
      </w:r>
      <w:r w:rsidR="008B289C" w:rsidRPr="008B289C">
        <w:rPr>
          <w:sz w:val="24"/>
        </w:rPr>
        <w:t>θέσπιση συστήματος αξιολόγησης</w:t>
      </w:r>
      <w:r>
        <w:rPr>
          <w:sz w:val="24"/>
        </w:rPr>
        <w:t xml:space="preserve"> της αναπηρίας, </w:t>
      </w:r>
      <w:r w:rsidRPr="009670AE">
        <w:rPr>
          <w:sz w:val="24"/>
        </w:rPr>
        <w:t xml:space="preserve">περικοπή της προσωπικής διαφοράς στις </w:t>
      </w:r>
      <w:r w:rsidR="009B0883">
        <w:rPr>
          <w:sz w:val="24"/>
        </w:rPr>
        <w:t>συντάξεις,</w:t>
      </w:r>
      <w:r w:rsidR="009B0883" w:rsidRPr="009B0883">
        <w:t xml:space="preserve"> </w:t>
      </w:r>
      <w:r w:rsidR="009B0883">
        <w:rPr>
          <w:sz w:val="24"/>
        </w:rPr>
        <w:t xml:space="preserve">επαναφορά </w:t>
      </w:r>
      <w:r w:rsidR="009B0883" w:rsidRPr="009B0883">
        <w:rPr>
          <w:sz w:val="24"/>
        </w:rPr>
        <w:t>της περίφημης έννοιας της</w:t>
      </w:r>
      <w:r w:rsidR="009B0883">
        <w:rPr>
          <w:sz w:val="24"/>
        </w:rPr>
        <w:t xml:space="preserve"> λειτουργικότητας του αναπήρου </w:t>
      </w:r>
      <w:r w:rsidR="003E7A1C">
        <w:rPr>
          <w:sz w:val="24"/>
        </w:rPr>
        <w:t xml:space="preserve">και εν γένει </w:t>
      </w:r>
      <w:r w:rsidR="003E7A1C" w:rsidRPr="003E7A1C">
        <w:rPr>
          <w:sz w:val="24"/>
        </w:rPr>
        <w:t xml:space="preserve">περικοπές δαπανών </w:t>
      </w:r>
      <w:r w:rsidR="003E7A1C">
        <w:rPr>
          <w:sz w:val="24"/>
        </w:rPr>
        <w:t xml:space="preserve">στην Αναπηρία. </w:t>
      </w:r>
    </w:p>
    <w:p w:rsidR="00C3275E" w:rsidRPr="008B289C" w:rsidRDefault="003E7A1C" w:rsidP="00C3275E">
      <w:pPr>
        <w:rPr>
          <w:sz w:val="24"/>
        </w:rPr>
      </w:pPr>
      <w:r>
        <w:rPr>
          <w:sz w:val="24"/>
        </w:rPr>
        <w:t xml:space="preserve">Η ΕΣΑμεΑ </w:t>
      </w:r>
      <w:r w:rsidR="00B7092C">
        <w:rPr>
          <w:sz w:val="24"/>
        </w:rPr>
        <w:t>επανέρχεται και ζητά</w:t>
      </w:r>
      <w:r>
        <w:rPr>
          <w:sz w:val="24"/>
        </w:rPr>
        <w:t xml:space="preserve"> την προστασία των αναπηρικών επιδομάτων,</w:t>
      </w:r>
      <w:r w:rsidR="00C3275E">
        <w:rPr>
          <w:sz w:val="24"/>
        </w:rPr>
        <w:t xml:space="preserve"> που είναι γνωστό ότι </w:t>
      </w:r>
      <w:r>
        <w:rPr>
          <w:sz w:val="24"/>
        </w:rPr>
        <w:t xml:space="preserve"> </w:t>
      </w:r>
      <w:r w:rsidR="008B289C" w:rsidRPr="008B289C">
        <w:rPr>
          <w:sz w:val="24"/>
        </w:rPr>
        <w:t>έχουν σχεδιαστεί</w:t>
      </w:r>
      <w:r w:rsidR="00C3275E">
        <w:rPr>
          <w:sz w:val="24"/>
        </w:rPr>
        <w:t xml:space="preserve"> και δίδονται</w:t>
      </w:r>
      <w:r w:rsidR="008B289C" w:rsidRPr="008B289C">
        <w:rPr>
          <w:sz w:val="24"/>
        </w:rPr>
        <w:t xml:space="preserve"> αποκλειστικά για την κάλυψη των αναγκών που </w:t>
      </w:r>
      <w:r w:rsidR="00C3275E">
        <w:rPr>
          <w:sz w:val="24"/>
        </w:rPr>
        <w:t xml:space="preserve">πηγάζουν από την κάθε αναπηρία. Θυμίζει παράλληλα την πρόσφατη δέσμευσή σας στη συνάντηση </w:t>
      </w:r>
      <w:r w:rsidR="00C3275E" w:rsidRPr="00C3275E">
        <w:rPr>
          <w:sz w:val="24"/>
        </w:rPr>
        <w:t xml:space="preserve">της </w:t>
      </w:r>
      <w:r w:rsidR="00C3275E">
        <w:rPr>
          <w:sz w:val="24"/>
        </w:rPr>
        <w:t>8</w:t>
      </w:r>
      <w:r w:rsidR="00C3275E" w:rsidRPr="00C3275E">
        <w:rPr>
          <w:sz w:val="24"/>
          <w:vertAlign w:val="superscript"/>
        </w:rPr>
        <w:t>ης</w:t>
      </w:r>
      <w:r w:rsidR="00C3275E">
        <w:rPr>
          <w:sz w:val="24"/>
        </w:rPr>
        <w:t xml:space="preserve"> </w:t>
      </w:r>
      <w:r w:rsidR="00C3275E" w:rsidRPr="00C3275E">
        <w:rPr>
          <w:sz w:val="24"/>
        </w:rPr>
        <w:t>Μαΐου</w:t>
      </w:r>
      <w:r w:rsidR="00C3275E">
        <w:rPr>
          <w:sz w:val="24"/>
        </w:rPr>
        <w:t xml:space="preserve">, ότι δεν υφίσταται </w:t>
      </w:r>
      <w:r w:rsidR="00C3275E">
        <w:rPr>
          <w:sz w:val="24"/>
        </w:rPr>
        <w:lastRenderedPageBreak/>
        <w:t xml:space="preserve">θέμα </w:t>
      </w:r>
      <w:r w:rsidR="00C3275E" w:rsidRPr="00C3275E">
        <w:rPr>
          <w:sz w:val="24"/>
        </w:rPr>
        <w:t xml:space="preserve">θέσπισης εισοδηματικών και περιουσιακών κριτηρίων για τη χορήγηση </w:t>
      </w:r>
      <w:r w:rsidR="00C3275E">
        <w:rPr>
          <w:sz w:val="24"/>
        </w:rPr>
        <w:t xml:space="preserve">των αναπηρικών επιδομάτων </w:t>
      </w:r>
      <w:hyperlink r:id="rId14" w:history="1">
        <w:r w:rsidR="00C3275E" w:rsidRPr="006A3040">
          <w:rPr>
            <w:rStyle w:val="-"/>
            <w:sz w:val="24"/>
          </w:rPr>
          <w:t>https://is.gd/BV</w:t>
        </w:r>
        <w:r w:rsidR="00C3275E" w:rsidRPr="006A3040">
          <w:rPr>
            <w:rStyle w:val="-"/>
            <w:sz w:val="24"/>
          </w:rPr>
          <w:t>m</w:t>
        </w:r>
        <w:r w:rsidR="00C3275E" w:rsidRPr="006A3040">
          <w:rPr>
            <w:rStyle w:val="-"/>
            <w:sz w:val="24"/>
          </w:rPr>
          <w:t>Cow</w:t>
        </w:r>
      </w:hyperlink>
      <w:r w:rsidR="00C3275E">
        <w:rPr>
          <w:sz w:val="24"/>
        </w:rPr>
        <w:t xml:space="preserve"> </w:t>
      </w:r>
    </w:p>
    <w:p w:rsidR="00C3275E" w:rsidRDefault="009B0883" w:rsidP="008B289C">
      <w:pPr>
        <w:rPr>
          <w:sz w:val="24"/>
        </w:rPr>
      </w:pPr>
      <w:r>
        <w:rPr>
          <w:sz w:val="24"/>
        </w:rPr>
        <w:t xml:space="preserve">Η ΕΣΑμεΑ ζητά την ουσιαστική βελτίωση των ΚΕΠΑ, με ορθή αξιολόγηση, και όχι τη θέσπιση από την αρχή ενός συστήματος πιστοποίησης της αναπηρίας και εκ νέου ταλαιπωρίας χιλιάδων αναπήρων πολιτών. </w:t>
      </w:r>
    </w:p>
    <w:p w:rsidR="008B289C" w:rsidRDefault="009B0883" w:rsidP="008B289C">
      <w:pPr>
        <w:rPr>
          <w:sz w:val="24"/>
        </w:rPr>
      </w:pPr>
      <w:r>
        <w:rPr>
          <w:sz w:val="24"/>
        </w:rPr>
        <w:t xml:space="preserve">Διεκδικούμε επίσης </w:t>
      </w:r>
      <w:r w:rsidR="00C20874">
        <w:rPr>
          <w:sz w:val="24"/>
        </w:rPr>
        <w:t xml:space="preserve">την </w:t>
      </w:r>
      <w:r w:rsidR="00B7092C">
        <w:rPr>
          <w:sz w:val="24"/>
        </w:rPr>
        <w:t>υλοποίηση της</w:t>
      </w:r>
      <w:r>
        <w:rPr>
          <w:sz w:val="24"/>
        </w:rPr>
        <w:t xml:space="preserve"> δ</w:t>
      </w:r>
      <w:r w:rsidR="00B7092C">
        <w:rPr>
          <w:sz w:val="24"/>
        </w:rPr>
        <w:t>έσμευσής σας</w:t>
      </w:r>
      <w:r>
        <w:rPr>
          <w:sz w:val="24"/>
        </w:rPr>
        <w:t xml:space="preserve"> ότι δεν θα </w:t>
      </w:r>
      <w:r w:rsidR="008B289C" w:rsidRPr="008B289C">
        <w:rPr>
          <w:sz w:val="24"/>
        </w:rPr>
        <w:t xml:space="preserve"> </w:t>
      </w:r>
      <w:r>
        <w:rPr>
          <w:sz w:val="24"/>
        </w:rPr>
        <w:t xml:space="preserve">υπάρξει </w:t>
      </w:r>
      <w:r w:rsidR="008B289C" w:rsidRPr="008B289C">
        <w:rPr>
          <w:sz w:val="24"/>
        </w:rPr>
        <w:t>επαναϋπολογισμός των συντάξεων των ατόμων με ανα</w:t>
      </w:r>
      <w:r>
        <w:rPr>
          <w:sz w:val="24"/>
        </w:rPr>
        <w:t xml:space="preserve">πηρία ή </w:t>
      </w:r>
      <w:r w:rsidR="008B289C" w:rsidRPr="008B289C">
        <w:rPr>
          <w:sz w:val="24"/>
        </w:rPr>
        <w:t xml:space="preserve">περικοπή της προσωπικής διαφοράς </w:t>
      </w:r>
      <w:r>
        <w:rPr>
          <w:sz w:val="24"/>
        </w:rPr>
        <w:t xml:space="preserve">στις </w:t>
      </w:r>
      <w:r w:rsidR="008B289C" w:rsidRPr="008B289C">
        <w:rPr>
          <w:sz w:val="24"/>
        </w:rPr>
        <w:t>συντάξεις.</w:t>
      </w:r>
      <w:r>
        <w:rPr>
          <w:sz w:val="24"/>
        </w:rPr>
        <w:t xml:space="preserve"> </w:t>
      </w:r>
    </w:p>
    <w:p w:rsidR="001D53C9" w:rsidRDefault="009B0883" w:rsidP="00261DCB">
      <w:pPr>
        <w:rPr>
          <w:sz w:val="24"/>
        </w:rPr>
      </w:pPr>
      <w:r w:rsidRPr="009B0883">
        <w:rPr>
          <w:sz w:val="24"/>
        </w:rPr>
        <w:t xml:space="preserve">Στο προαπαιτούμενο υπ’ αριθμόν 97 </w:t>
      </w:r>
      <w:r>
        <w:rPr>
          <w:sz w:val="24"/>
        </w:rPr>
        <w:t xml:space="preserve">η ΕΣΑμεΑ διαπιστώνει με </w:t>
      </w:r>
      <w:r w:rsidRPr="009B0883">
        <w:rPr>
          <w:sz w:val="24"/>
        </w:rPr>
        <w:t xml:space="preserve">αγανάκτηση την απόπειρα επαναφοράς της περίφημης </w:t>
      </w:r>
      <w:r w:rsidR="00B7092C">
        <w:rPr>
          <w:sz w:val="24"/>
        </w:rPr>
        <w:t xml:space="preserve">διφορούμενης και αμφισβητούμενης </w:t>
      </w:r>
      <w:r w:rsidRPr="009B0883">
        <w:rPr>
          <w:sz w:val="24"/>
        </w:rPr>
        <w:t xml:space="preserve">έννοιας της λειτουργικότητας του αναπήρου, </w:t>
      </w:r>
      <w:r>
        <w:rPr>
          <w:sz w:val="24"/>
        </w:rPr>
        <w:t xml:space="preserve">παρά τις </w:t>
      </w:r>
      <w:r w:rsidR="00653872">
        <w:rPr>
          <w:sz w:val="24"/>
        </w:rPr>
        <w:t>μέχρι σήμερα διαβεβαιώσεις του υπουργείου Εργασ</w:t>
      </w:r>
      <w:r w:rsidR="00C20874">
        <w:rPr>
          <w:sz w:val="24"/>
        </w:rPr>
        <w:t xml:space="preserve">ίας περί του αντιθέτου. Όπως και σε προηγούμενες προσπάθειες, το αναπηρικό κίνημα δεν θα επιτρέψει τα άτομα με αναπηρία να γίνουν πειραματόζωα στη δημιουργία ενός συστήματος που δεν έχει εφαρμοστεί </w:t>
      </w:r>
      <w:r w:rsidR="00B7092C">
        <w:rPr>
          <w:sz w:val="24"/>
        </w:rPr>
        <w:t xml:space="preserve">πραγματικά και ολοκληρωμένα </w:t>
      </w:r>
      <w:r w:rsidR="00C20874">
        <w:rPr>
          <w:sz w:val="24"/>
        </w:rPr>
        <w:t xml:space="preserve">σε καμία ευρωπαϊκή χώρα. </w:t>
      </w:r>
    </w:p>
    <w:p w:rsidR="00C20874" w:rsidRDefault="00C20874" w:rsidP="00261DCB">
      <w:pPr>
        <w:rPr>
          <w:sz w:val="24"/>
        </w:rPr>
      </w:pPr>
      <w:r>
        <w:rPr>
          <w:sz w:val="24"/>
        </w:rPr>
        <w:t>Αντί περικοπών και μειώσεων, το αναπηρικό κίνημα διεκδικεί τα εξής:</w:t>
      </w:r>
    </w:p>
    <w:p w:rsidR="00C20874" w:rsidRPr="00B7092C" w:rsidRDefault="00C20874" w:rsidP="00B7092C">
      <w:pPr>
        <w:pStyle w:val="a8"/>
        <w:numPr>
          <w:ilvl w:val="0"/>
          <w:numId w:val="12"/>
        </w:numPr>
        <w:rPr>
          <w:sz w:val="24"/>
        </w:rPr>
      </w:pPr>
      <w:r w:rsidRPr="00B7092C">
        <w:rPr>
          <w:sz w:val="24"/>
        </w:rPr>
        <w:t xml:space="preserve">Κατάργηση της άδικης διάταξης των άρθρων 7 και 27 του ν.4387/2016, η οποία αφορά στην αναλογική μείωση του ποσού της εθνικής σύνταξης βάσει του ποσοστού αναπηρίας του δικαιούχου.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με αναπηρία ανεξαρτήτως ποσοστού. </w:t>
      </w:r>
    </w:p>
    <w:p w:rsidR="00C20874" w:rsidRPr="00B7092C" w:rsidRDefault="00C20874" w:rsidP="00B7092C">
      <w:pPr>
        <w:pStyle w:val="a8"/>
        <w:numPr>
          <w:ilvl w:val="0"/>
          <w:numId w:val="12"/>
        </w:numPr>
        <w:rPr>
          <w:sz w:val="24"/>
        </w:rPr>
      </w:pPr>
      <w:r w:rsidRPr="00B7092C">
        <w:rPr>
          <w:sz w:val="24"/>
        </w:rPr>
        <w:t>Συνέχιση της καταβολής του ΕΚΑΣ σε άτομα με ποσοστό αναπηρίας 80% και άνω και μετά το 2019 και επέκτασή του σε όλα τα άτομα με αναπηρία με ποσοστό 67% και άνω, ανεξαρτήτως ηλικίας.</w:t>
      </w:r>
    </w:p>
    <w:p w:rsidR="00C20874" w:rsidRPr="00B7092C" w:rsidRDefault="00C20874" w:rsidP="00B7092C">
      <w:pPr>
        <w:pStyle w:val="a8"/>
        <w:numPr>
          <w:ilvl w:val="0"/>
          <w:numId w:val="12"/>
        </w:numPr>
        <w:rPr>
          <w:sz w:val="24"/>
        </w:rPr>
      </w:pPr>
      <w:r w:rsidRPr="00B7092C">
        <w:rPr>
          <w:sz w:val="24"/>
        </w:rPr>
        <w:t>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και της Π.Ν.Π. 4111/2013 και την εναρμόνισή τους με τα ισχύοντα στο δημόσιο τομέα, καθώς επίσης και των αδικιών που έχουν υποστεί οι συνταξιούχοι γήρατος γονείς ατόμων με βαριές αναπηρίες του ιδιωτικού τομέα.</w:t>
      </w:r>
    </w:p>
    <w:p w:rsidR="00C20874" w:rsidRPr="00B7092C" w:rsidRDefault="00C20874" w:rsidP="00B7092C">
      <w:pPr>
        <w:pStyle w:val="a8"/>
        <w:numPr>
          <w:ilvl w:val="0"/>
          <w:numId w:val="12"/>
        </w:numPr>
        <w:rPr>
          <w:sz w:val="24"/>
        </w:rPr>
      </w:pPr>
      <w:r w:rsidRPr="00B7092C">
        <w:rPr>
          <w:sz w:val="24"/>
        </w:rPr>
        <w:t>Κατάργηση των μειώσεων στις επικουρικές συντάξεις και στο εφάπαξ των ατόμων με αναπηρία.</w:t>
      </w:r>
    </w:p>
    <w:p w:rsidR="009670AE" w:rsidRPr="00C20874" w:rsidRDefault="0040083C" w:rsidP="009670AE">
      <w:pPr>
        <w:rPr>
          <w:sz w:val="24"/>
        </w:rPr>
      </w:pPr>
      <w:r w:rsidRPr="00C20874">
        <w:rPr>
          <w:b/>
          <w:sz w:val="24"/>
        </w:rPr>
        <w:t>Κύριε Πρωθυπουργέ,</w:t>
      </w:r>
      <w:r w:rsidR="009670AE" w:rsidRPr="00C20874">
        <w:rPr>
          <w:sz w:val="24"/>
        </w:rPr>
        <w:t xml:space="preserve"> </w:t>
      </w:r>
    </w:p>
    <w:p w:rsidR="009670AE" w:rsidRPr="00C20874" w:rsidRDefault="00D05963" w:rsidP="009670AE">
      <w:pPr>
        <w:rPr>
          <w:sz w:val="24"/>
        </w:rPr>
      </w:pPr>
      <w:r>
        <w:rPr>
          <w:sz w:val="24"/>
        </w:rPr>
        <w:t xml:space="preserve">Η ΕΣΑμεΑ εκπροσωπεί το </w:t>
      </w:r>
      <w:r w:rsidR="009670AE" w:rsidRPr="00C20874">
        <w:rPr>
          <w:sz w:val="24"/>
        </w:rPr>
        <w:t xml:space="preserve">10% </w:t>
      </w:r>
      <w:r>
        <w:rPr>
          <w:sz w:val="24"/>
        </w:rPr>
        <w:t xml:space="preserve">του πληθυσμού της χώρας και ταυτόχρονα το πλέον ευάλωτο </w:t>
      </w:r>
      <w:r w:rsidR="00C20874">
        <w:rPr>
          <w:sz w:val="24"/>
        </w:rPr>
        <w:t xml:space="preserve">τμήμα </w:t>
      </w:r>
      <w:r w:rsidR="009670AE" w:rsidRPr="00C20874">
        <w:rPr>
          <w:sz w:val="24"/>
        </w:rPr>
        <w:t>της κοιν</w:t>
      </w:r>
      <w:r w:rsidR="00C20874">
        <w:rPr>
          <w:sz w:val="24"/>
        </w:rPr>
        <w:t>ωνίας, τους πολίτες με αναπηρία</w:t>
      </w:r>
      <w:r w:rsidR="009670AE" w:rsidRPr="00C20874">
        <w:rPr>
          <w:sz w:val="24"/>
        </w:rPr>
        <w:t xml:space="preserve"> και χρόνια πάθηση και τις  οικογένειες τους, που βιώνουν με τον πιο σκληρό τρόπο την </w:t>
      </w:r>
      <w:r w:rsidR="009670AE" w:rsidRPr="00C20874">
        <w:rPr>
          <w:sz w:val="24"/>
        </w:rPr>
        <w:lastRenderedPageBreak/>
        <w:t xml:space="preserve">οικονομική κρίση και επωμίζονται σχεδόν εξ’ ολοκλήρου το πρόσθετο κόστος διαβίωσης που προκύπτει για την κάλυψη των αναγκών της αναπηρίας </w:t>
      </w:r>
    </w:p>
    <w:p w:rsidR="00391491" w:rsidRPr="004F3DCA" w:rsidRDefault="00261DCB" w:rsidP="003F23BE">
      <w:pPr>
        <w:rPr>
          <w:sz w:val="24"/>
        </w:rPr>
      </w:pPr>
      <w:r w:rsidRPr="004F3DCA">
        <w:rPr>
          <w:sz w:val="24"/>
        </w:rPr>
        <w:t>Απευθυνόμαστε σε εσάς προσωπικά να κάνετε σαφές προς όλες τις κατευθύνσεις ότι</w:t>
      </w:r>
      <w:r w:rsidR="001514F7">
        <w:rPr>
          <w:sz w:val="24"/>
        </w:rPr>
        <w:t xml:space="preserve"> τα άτομα με αναπηρία, χρόνιες παθήσεις και οι οικογένειές μας </w:t>
      </w:r>
      <w:r w:rsidR="00391491" w:rsidRPr="004F3DCA">
        <w:rPr>
          <w:sz w:val="24"/>
        </w:rPr>
        <w:t xml:space="preserve">δεν θα γίνουν </w:t>
      </w:r>
      <w:r w:rsidR="00C20874">
        <w:rPr>
          <w:sz w:val="24"/>
        </w:rPr>
        <w:t>«παράπλευρες απώλειες», στο βωμό κανενός προαπαιτούμενου ή δανειακής υποχρέωσης</w:t>
      </w:r>
      <w:r w:rsidR="00ED16BE">
        <w:rPr>
          <w:sz w:val="24"/>
        </w:rPr>
        <w:t>.</w:t>
      </w:r>
      <w:r w:rsidR="00C20874">
        <w:rPr>
          <w:sz w:val="24"/>
        </w:rPr>
        <w:t xml:space="preserve"> </w:t>
      </w:r>
      <w:r w:rsidR="00ED16BE">
        <w:rPr>
          <w:sz w:val="24"/>
        </w:rPr>
        <w:t xml:space="preserve"> Η ΕΣΑ</w:t>
      </w:r>
      <w:r w:rsidR="001514F7">
        <w:rPr>
          <w:sz w:val="24"/>
        </w:rPr>
        <w:t xml:space="preserve">μεΑ και οι φορείς μέλη της είναι αποφασισμένοι να αγωνιστούν </w:t>
      </w:r>
      <w:r w:rsidR="00ED16BE">
        <w:rPr>
          <w:sz w:val="24"/>
        </w:rPr>
        <w:t>με κάθε π</w:t>
      </w:r>
      <w:r w:rsidR="001514F7">
        <w:rPr>
          <w:sz w:val="24"/>
        </w:rPr>
        <w:t xml:space="preserve">ρόσφορο μέσο για να διασφαλιστεί το δικαίωμα των ατόμων με αναπηρία να ζουν </w:t>
      </w:r>
      <w:r w:rsidR="00ED16BE">
        <w:rPr>
          <w:sz w:val="24"/>
        </w:rPr>
        <w:t xml:space="preserve">με αξιοπρέπεια στη χώρα. </w:t>
      </w:r>
    </w:p>
    <w:p w:rsidR="00E70687" w:rsidRPr="004F3DCA" w:rsidRDefault="00E70687" w:rsidP="00E70687">
      <w:pPr>
        <w:jc w:val="center"/>
        <w:rPr>
          <w:b/>
          <w:sz w:val="24"/>
        </w:rPr>
      </w:pPr>
      <w:r w:rsidRPr="004F3DCA">
        <w:rPr>
          <w:b/>
          <w:sz w:val="24"/>
        </w:rPr>
        <w:t>Με εκτίμηση</w:t>
      </w:r>
    </w:p>
    <w:p w:rsidR="00E70687" w:rsidRPr="004F3DCA" w:rsidRDefault="00E70687" w:rsidP="00E70687">
      <w:pPr>
        <w:jc w:val="center"/>
        <w:rPr>
          <w:b/>
          <w:sz w:val="24"/>
        </w:rPr>
        <w:sectPr w:rsidR="00E70687" w:rsidRPr="004F3DCA" w:rsidSect="00E70687">
          <w:headerReference w:type="default" r:id="rId15"/>
          <w:footerReference w:type="default" r:id="rId16"/>
          <w:type w:val="continuous"/>
          <w:pgSz w:w="11906" w:h="16838"/>
          <w:pgMar w:top="1440" w:right="1800" w:bottom="1440" w:left="1800" w:header="709" w:footer="370" w:gutter="0"/>
          <w:cols w:space="708"/>
          <w:docGrid w:linePitch="360"/>
        </w:sectPr>
      </w:pPr>
    </w:p>
    <w:p w:rsidR="00E70687" w:rsidRPr="004F3DCA" w:rsidRDefault="00E70687" w:rsidP="00E70687">
      <w:pPr>
        <w:jc w:val="center"/>
        <w:rPr>
          <w:b/>
          <w:sz w:val="24"/>
        </w:rPr>
      </w:pPr>
      <w:r w:rsidRPr="004F3DCA">
        <w:rPr>
          <w:b/>
          <w:sz w:val="24"/>
        </w:rPr>
        <w:t xml:space="preserve">Ο </w:t>
      </w:r>
      <w:r w:rsidR="00C0166C" w:rsidRPr="004F3DCA">
        <w:rPr>
          <w:b/>
          <w:sz w:val="24"/>
        </w:rPr>
        <w:t>Πρόεδρος</w:t>
      </w:r>
    </w:p>
    <w:p w:rsidR="00F715DA" w:rsidRPr="004F3DCA" w:rsidRDefault="00F715DA" w:rsidP="00E70687">
      <w:pPr>
        <w:jc w:val="center"/>
        <w:rPr>
          <w:b/>
          <w:sz w:val="24"/>
        </w:rPr>
      </w:pPr>
    </w:p>
    <w:p w:rsidR="00E70687" w:rsidRPr="004F3DCA" w:rsidRDefault="00E70687" w:rsidP="00E70687">
      <w:pPr>
        <w:jc w:val="center"/>
        <w:rPr>
          <w:b/>
          <w:sz w:val="24"/>
        </w:rPr>
      </w:pPr>
      <w:r w:rsidRPr="004F3DCA">
        <w:rPr>
          <w:b/>
          <w:sz w:val="24"/>
        </w:rPr>
        <w:t xml:space="preserve">Ι. </w:t>
      </w:r>
      <w:r w:rsidR="00C0166C" w:rsidRPr="004F3DCA">
        <w:rPr>
          <w:b/>
          <w:sz w:val="24"/>
        </w:rPr>
        <w:t>Βαρδακαστάνης</w:t>
      </w:r>
    </w:p>
    <w:p w:rsidR="00E70687" w:rsidRPr="004F3DCA" w:rsidRDefault="00E70687" w:rsidP="00E70687">
      <w:pPr>
        <w:jc w:val="center"/>
        <w:rPr>
          <w:b/>
          <w:sz w:val="24"/>
        </w:rPr>
      </w:pPr>
      <w:r w:rsidRPr="004F3DCA">
        <w:rPr>
          <w:b/>
          <w:sz w:val="24"/>
        </w:rPr>
        <w:br w:type="column"/>
      </w:r>
      <w:r w:rsidRPr="004F3DCA">
        <w:rPr>
          <w:b/>
          <w:sz w:val="24"/>
        </w:rPr>
        <w:t xml:space="preserve">Ο </w:t>
      </w:r>
      <w:r w:rsidR="00C0166C" w:rsidRPr="004F3DCA">
        <w:rPr>
          <w:b/>
          <w:sz w:val="24"/>
        </w:rPr>
        <w:t>Γεν</w:t>
      </w:r>
      <w:r w:rsidRPr="004F3DCA">
        <w:rPr>
          <w:b/>
          <w:sz w:val="24"/>
        </w:rPr>
        <w:t xml:space="preserve">. </w:t>
      </w:r>
      <w:r w:rsidR="00C0166C" w:rsidRPr="004F3DCA">
        <w:rPr>
          <w:b/>
          <w:sz w:val="24"/>
        </w:rPr>
        <w:t>Γραμματέας</w:t>
      </w:r>
    </w:p>
    <w:p w:rsidR="00F715DA" w:rsidRPr="004F3DCA" w:rsidRDefault="00F715DA" w:rsidP="00E70687">
      <w:pPr>
        <w:jc w:val="center"/>
        <w:rPr>
          <w:b/>
          <w:sz w:val="24"/>
        </w:rPr>
      </w:pPr>
    </w:p>
    <w:p w:rsidR="00E70687" w:rsidRPr="004F3DCA" w:rsidRDefault="00DC5F5F" w:rsidP="00E70687">
      <w:pPr>
        <w:jc w:val="center"/>
        <w:rPr>
          <w:b/>
          <w:sz w:val="24"/>
        </w:rPr>
      </w:pPr>
      <w:r w:rsidRPr="004F3DCA">
        <w:rPr>
          <w:b/>
          <w:sz w:val="24"/>
        </w:rPr>
        <w:t>Ι. Λυμβαίος</w:t>
      </w:r>
    </w:p>
    <w:p w:rsidR="00E70687" w:rsidRPr="004F3DCA" w:rsidRDefault="00E70687" w:rsidP="00E70687">
      <w:pPr>
        <w:jc w:val="center"/>
        <w:rPr>
          <w:b/>
          <w:sz w:val="24"/>
        </w:rPr>
        <w:sectPr w:rsidR="00E70687" w:rsidRPr="004F3DCA" w:rsidSect="00E70687">
          <w:type w:val="continuous"/>
          <w:pgSz w:w="11906" w:h="16838"/>
          <w:pgMar w:top="1440" w:right="1800" w:bottom="1440" w:left="1800" w:header="709" w:footer="370" w:gutter="0"/>
          <w:cols w:num="2" w:space="708"/>
          <w:docGrid w:linePitch="360"/>
        </w:sectPr>
      </w:pPr>
    </w:p>
    <w:p w:rsidR="00EC4DAF" w:rsidRDefault="00EC4DAF" w:rsidP="00A424A1">
      <w:pPr>
        <w:pStyle w:val="a9"/>
        <w:rPr>
          <w:b/>
          <w:sz w:val="24"/>
        </w:rPr>
      </w:pPr>
    </w:p>
    <w:p w:rsidR="00A424A1" w:rsidRPr="004F3DCA" w:rsidRDefault="00E70687" w:rsidP="00A424A1">
      <w:pPr>
        <w:pStyle w:val="a9"/>
        <w:rPr>
          <w:b/>
          <w:sz w:val="24"/>
        </w:rPr>
      </w:pPr>
      <w:r w:rsidRPr="004F3DCA">
        <w:rPr>
          <w:b/>
          <w:sz w:val="24"/>
        </w:rPr>
        <w:t xml:space="preserve">Πίνακας Αποδεκτών: </w:t>
      </w:r>
    </w:p>
    <w:p w:rsidR="00A424A1" w:rsidRPr="004F3DCA" w:rsidRDefault="00A424A1" w:rsidP="00A424A1">
      <w:pPr>
        <w:pStyle w:val="a9"/>
        <w:rPr>
          <w:sz w:val="24"/>
        </w:rPr>
      </w:pPr>
    </w:p>
    <w:p w:rsidR="00A424A1" w:rsidRPr="004F3DCA" w:rsidRDefault="00A424A1" w:rsidP="00A424A1">
      <w:pPr>
        <w:pStyle w:val="a9"/>
        <w:rPr>
          <w:sz w:val="24"/>
        </w:rPr>
      </w:pPr>
      <w:r w:rsidRPr="004F3DCA">
        <w:rPr>
          <w:sz w:val="24"/>
        </w:rPr>
        <w:t xml:space="preserve">-Υπουργικό Συμβούλιο </w:t>
      </w:r>
    </w:p>
    <w:p w:rsidR="00EB3B21" w:rsidRPr="004F3DCA" w:rsidRDefault="00B7092C" w:rsidP="00A424A1">
      <w:pPr>
        <w:pStyle w:val="a9"/>
        <w:rPr>
          <w:sz w:val="24"/>
        </w:rPr>
      </w:pPr>
      <w:r>
        <w:rPr>
          <w:sz w:val="24"/>
        </w:rPr>
        <w:t>-Βουλή των Ελλήνων</w:t>
      </w:r>
    </w:p>
    <w:p w:rsidR="00A424A1" w:rsidRPr="004F3DCA" w:rsidRDefault="00A424A1" w:rsidP="00A424A1">
      <w:pPr>
        <w:pStyle w:val="a9"/>
        <w:rPr>
          <w:sz w:val="24"/>
        </w:rPr>
      </w:pPr>
      <w:r w:rsidRPr="004F3DCA">
        <w:rPr>
          <w:sz w:val="24"/>
        </w:rPr>
        <w:t xml:space="preserve">-Κοινωνικοί Φορείς </w:t>
      </w:r>
    </w:p>
    <w:p w:rsidR="00391491" w:rsidRPr="004F3DCA" w:rsidRDefault="00A424A1" w:rsidP="00A424A1">
      <w:pPr>
        <w:pStyle w:val="a9"/>
        <w:rPr>
          <w:sz w:val="24"/>
        </w:rPr>
      </w:pPr>
      <w:r w:rsidRPr="004F3DCA">
        <w:rPr>
          <w:sz w:val="24"/>
        </w:rPr>
        <w:t xml:space="preserve">-Φορείς Μέλη Ε.Σ.Α.μεΑ. </w:t>
      </w:r>
    </w:p>
    <w:p w:rsidR="004348B4" w:rsidRPr="004F3DCA" w:rsidRDefault="004348B4" w:rsidP="00A424A1">
      <w:pPr>
        <w:pStyle w:val="a9"/>
        <w:rPr>
          <w:b/>
          <w:sz w:val="24"/>
        </w:rPr>
      </w:pPr>
    </w:p>
    <w:sectPr w:rsidR="004348B4" w:rsidRPr="004F3DCA"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39F" w:rsidRDefault="005A239F" w:rsidP="00A5663B">
      <w:pPr>
        <w:spacing w:after="0" w:line="240" w:lineRule="auto"/>
      </w:pPr>
      <w:r>
        <w:separator/>
      </w:r>
    </w:p>
  </w:endnote>
  <w:endnote w:type="continuationSeparator" w:id="0">
    <w:p w:rsidR="005A239F" w:rsidRDefault="005A239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39F" w:rsidRDefault="005A239F" w:rsidP="00A5663B">
      <w:pPr>
        <w:spacing w:after="0" w:line="240" w:lineRule="auto"/>
      </w:pPr>
      <w:r>
        <w:separator/>
      </w:r>
    </w:p>
  </w:footnote>
  <w:footnote w:type="continuationSeparator" w:id="0">
    <w:p w:rsidR="005A239F" w:rsidRDefault="005A239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956FB6">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7D"/>
    <w:multiLevelType w:val="hybridMultilevel"/>
    <w:tmpl w:val="6F42C7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38BC"/>
    <w:rsid w:val="001514F7"/>
    <w:rsid w:val="00170F03"/>
    <w:rsid w:val="001B3428"/>
    <w:rsid w:val="001C6422"/>
    <w:rsid w:val="001D53C9"/>
    <w:rsid w:val="001D78C3"/>
    <w:rsid w:val="00261DCB"/>
    <w:rsid w:val="0026597B"/>
    <w:rsid w:val="00277AB9"/>
    <w:rsid w:val="002840FD"/>
    <w:rsid w:val="00285BB4"/>
    <w:rsid w:val="002D1046"/>
    <w:rsid w:val="003871DA"/>
    <w:rsid w:val="00391491"/>
    <w:rsid w:val="003B50B6"/>
    <w:rsid w:val="003E7A1C"/>
    <w:rsid w:val="003F23BE"/>
    <w:rsid w:val="0040083C"/>
    <w:rsid w:val="00412BB7"/>
    <w:rsid w:val="004348B4"/>
    <w:rsid w:val="00461157"/>
    <w:rsid w:val="004F3DCA"/>
    <w:rsid w:val="00507806"/>
    <w:rsid w:val="00525852"/>
    <w:rsid w:val="00573664"/>
    <w:rsid w:val="00575AD3"/>
    <w:rsid w:val="00597F96"/>
    <w:rsid w:val="005A239F"/>
    <w:rsid w:val="0062257A"/>
    <w:rsid w:val="00651CD5"/>
    <w:rsid w:val="00653872"/>
    <w:rsid w:val="00654C1A"/>
    <w:rsid w:val="006A16C5"/>
    <w:rsid w:val="006D51D0"/>
    <w:rsid w:val="006F050F"/>
    <w:rsid w:val="006F37B0"/>
    <w:rsid w:val="00733D9A"/>
    <w:rsid w:val="0077016C"/>
    <w:rsid w:val="007B4FD5"/>
    <w:rsid w:val="007D5484"/>
    <w:rsid w:val="00811A9B"/>
    <w:rsid w:val="008B289C"/>
    <w:rsid w:val="008C69A6"/>
    <w:rsid w:val="008F4A49"/>
    <w:rsid w:val="00904717"/>
    <w:rsid w:val="00922F7B"/>
    <w:rsid w:val="00956FB6"/>
    <w:rsid w:val="009670AE"/>
    <w:rsid w:val="00991E87"/>
    <w:rsid w:val="009B0883"/>
    <w:rsid w:val="009B3183"/>
    <w:rsid w:val="00A424A1"/>
    <w:rsid w:val="00A5663B"/>
    <w:rsid w:val="00AE2335"/>
    <w:rsid w:val="00AE79B4"/>
    <w:rsid w:val="00B01AB1"/>
    <w:rsid w:val="00B7092C"/>
    <w:rsid w:val="00B942EA"/>
    <w:rsid w:val="00C0166C"/>
    <w:rsid w:val="00C20874"/>
    <w:rsid w:val="00C3275E"/>
    <w:rsid w:val="00C5004D"/>
    <w:rsid w:val="00C65119"/>
    <w:rsid w:val="00C77E5E"/>
    <w:rsid w:val="00C8235E"/>
    <w:rsid w:val="00D05963"/>
    <w:rsid w:val="00D11B9D"/>
    <w:rsid w:val="00DC5F5F"/>
    <w:rsid w:val="00DD52ED"/>
    <w:rsid w:val="00E26695"/>
    <w:rsid w:val="00E43B4D"/>
    <w:rsid w:val="00E70687"/>
    <w:rsid w:val="00E95FAA"/>
    <w:rsid w:val="00EB3B21"/>
    <w:rsid w:val="00EC4DAF"/>
    <w:rsid w:val="00ED16BE"/>
    <w:rsid w:val="00EE6171"/>
    <w:rsid w:val="00F21B29"/>
    <w:rsid w:val="00F4009E"/>
    <w:rsid w:val="00F64965"/>
    <w:rsid w:val="00F715DA"/>
    <w:rsid w:val="00F813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No Spacing"/>
    <w:uiPriority w:val="1"/>
    <w:qFormat/>
    <w:rsid w:val="00A424A1"/>
    <w:pPr>
      <w:jc w:val="both"/>
    </w:pPr>
    <w:rPr>
      <w:rFonts w:ascii="Cambria" w:hAnsi="Cambria"/>
      <w:color w:val="000000"/>
      <w:sz w:val="22"/>
      <w:szCs w:val="22"/>
    </w:rPr>
  </w:style>
  <w:style w:type="character" w:styleId="-">
    <w:name w:val="Hyperlink"/>
    <w:basedOn w:val="a0"/>
    <w:uiPriority w:val="99"/>
    <w:unhideWhenUsed/>
    <w:rsid w:val="008B289C"/>
    <w:rPr>
      <w:color w:val="0000FF" w:themeColor="hyperlink"/>
      <w:u w:val="single"/>
    </w:rPr>
  </w:style>
  <w:style w:type="character" w:styleId="-0">
    <w:name w:val="FollowedHyperlink"/>
    <w:basedOn w:val="a0"/>
    <w:uiPriority w:val="99"/>
    <w:semiHidden/>
    <w:unhideWhenUsed/>
    <w:rsid w:val="00C327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gd/BVmCo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E54C11-49FE-49CB-A088-A8296AF7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771</Words>
  <Characters>4167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10</cp:revision>
  <cp:lastPrinted>2017-07-13T09:35:00Z</cp:lastPrinted>
  <dcterms:created xsi:type="dcterms:W3CDTF">2017-07-12T11:54:00Z</dcterms:created>
  <dcterms:modified xsi:type="dcterms:W3CDTF">2017-07-13T09:45:00Z</dcterms:modified>
</cp:coreProperties>
</file>