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9429B" w:rsidRDefault="00A5663B" w:rsidP="00C0166C">
      <w:pPr>
        <w:spacing w:before="240" w:after="0"/>
        <w:rPr>
          <w:rFonts w:ascii="Arial Narrow" w:hAnsi="Arial Narrow"/>
          <w:b/>
        </w:rPr>
      </w:pPr>
      <w:r w:rsidRPr="0069429B">
        <w:rPr>
          <w:rFonts w:ascii="Arial Narrow" w:hAnsi="Arial Narrow"/>
          <w:b/>
        </w:rPr>
        <w:t>ΚΑΤΕΠΕΙΓΟΝ</w:t>
      </w:r>
    </w:p>
    <w:p w:rsidR="00A5663B" w:rsidRPr="0069429B" w:rsidRDefault="00A5663B" w:rsidP="00C0166C">
      <w:pPr>
        <w:spacing w:after="0"/>
        <w:rPr>
          <w:rFonts w:ascii="Arial Narrow" w:hAnsi="Arial Narrow"/>
        </w:rPr>
      </w:pPr>
      <w:r w:rsidRPr="0069429B">
        <w:rPr>
          <w:rFonts w:ascii="Arial Narrow" w:hAnsi="Arial Narrow"/>
        </w:rPr>
        <w:t xml:space="preserve">Πληροφορίες: </w:t>
      </w:r>
      <w:r w:rsidR="00EC57C4" w:rsidRPr="0069429B">
        <w:rPr>
          <w:rFonts w:ascii="Arial Narrow" w:hAnsi="Arial Narrow"/>
        </w:rPr>
        <w:t>Χρ</w:t>
      </w:r>
      <w:r w:rsidR="00A11D9F" w:rsidRPr="0069429B">
        <w:rPr>
          <w:rFonts w:ascii="Arial Narrow" w:hAnsi="Arial Narrow"/>
        </w:rPr>
        <w:t xml:space="preserve">. </w:t>
      </w:r>
      <w:r w:rsidR="00EC57C4" w:rsidRPr="0069429B">
        <w:rPr>
          <w:rFonts w:ascii="Arial Narrow" w:hAnsi="Arial Narrow"/>
        </w:rPr>
        <w:t xml:space="preserve">Σαμαρά </w:t>
      </w:r>
      <w:r w:rsidR="00A11D9F" w:rsidRPr="0069429B">
        <w:rPr>
          <w:rFonts w:ascii="Arial Narrow" w:hAnsi="Arial Narrow"/>
        </w:rPr>
        <w:t xml:space="preserve"> </w:t>
      </w:r>
    </w:p>
    <w:p w:rsidR="00A5663B" w:rsidRPr="0069429B" w:rsidRDefault="00A5663B" w:rsidP="00C0166C">
      <w:pPr>
        <w:tabs>
          <w:tab w:val="left" w:pos="2694"/>
        </w:tabs>
        <w:spacing w:before="480" w:after="0"/>
        <w:ind w:left="1418"/>
        <w:jc w:val="left"/>
        <w:rPr>
          <w:rFonts w:ascii="Arial Narrow" w:hAnsi="Arial Narrow"/>
          <w:b/>
        </w:rPr>
      </w:pPr>
      <w:r w:rsidRPr="0069429B">
        <w:rPr>
          <w:rFonts w:ascii="Arial Narrow" w:hAnsi="Arial Narrow"/>
          <w:b/>
        </w:rPr>
        <w:br w:type="column"/>
      </w:r>
      <w:r w:rsidRPr="0069429B">
        <w:rPr>
          <w:rFonts w:ascii="Arial Narrow" w:hAnsi="Arial Narrow"/>
          <w:b/>
        </w:rPr>
        <w:t xml:space="preserve">Αθήνα: </w:t>
      </w:r>
      <w:r w:rsidR="00F25AD8" w:rsidRPr="0069429B">
        <w:rPr>
          <w:rFonts w:ascii="Arial Narrow" w:hAnsi="Arial Narrow"/>
          <w:b/>
        </w:rPr>
        <w:t>20</w:t>
      </w:r>
      <w:r w:rsidR="007A036F" w:rsidRPr="0069429B">
        <w:rPr>
          <w:rFonts w:ascii="Arial Narrow" w:hAnsi="Arial Narrow"/>
          <w:b/>
        </w:rPr>
        <w:t>.0</w:t>
      </w:r>
      <w:r w:rsidR="00F25AD8" w:rsidRPr="0069429B">
        <w:rPr>
          <w:rFonts w:ascii="Arial Narrow" w:hAnsi="Arial Narrow"/>
          <w:b/>
        </w:rPr>
        <w:t>4</w:t>
      </w:r>
      <w:r w:rsidR="007A036F" w:rsidRPr="0069429B">
        <w:rPr>
          <w:rFonts w:ascii="Arial Narrow" w:hAnsi="Arial Narrow"/>
          <w:b/>
        </w:rPr>
        <w:t>.2017</w:t>
      </w:r>
    </w:p>
    <w:p w:rsidR="00A5663B" w:rsidRPr="0069429B" w:rsidRDefault="00A5663B" w:rsidP="00A11D9F">
      <w:pPr>
        <w:tabs>
          <w:tab w:val="left" w:pos="2694"/>
        </w:tabs>
        <w:ind w:left="1418"/>
        <w:jc w:val="left"/>
        <w:rPr>
          <w:rFonts w:ascii="Arial Narrow" w:hAnsi="Arial Narrow"/>
          <w:b/>
        </w:rPr>
        <w:sectPr w:rsidR="00A5663B" w:rsidRPr="0069429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69429B">
        <w:rPr>
          <w:rFonts w:ascii="Arial Narrow" w:hAnsi="Arial Narrow"/>
          <w:b/>
        </w:rPr>
        <w:t xml:space="preserve">Αρ. Πρωτ.: </w:t>
      </w:r>
      <w:r w:rsidR="005A260B" w:rsidRPr="0069429B">
        <w:rPr>
          <w:rFonts w:ascii="Arial Narrow" w:hAnsi="Arial Narrow"/>
          <w:b/>
        </w:rPr>
        <w:t>617</w:t>
      </w:r>
    </w:p>
    <w:p w:rsidR="009C6FE8" w:rsidRPr="0069429B" w:rsidRDefault="008511C9" w:rsidP="007A036F">
      <w:pPr>
        <w:spacing w:after="0"/>
        <w:rPr>
          <w:rFonts w:ascii="Arial Narrow" w:hAnsi="Arial Narrow"/>
          <w:b/>
          <w:i/>
        </w:rPr>
      </w:pPr>
      <w:r w:rsidRPr="0069429B">
        <w:rPr>
          <w:rFonts w:ascii="Arial Narrow" w:hAnsi="Arial Narrow"/>
          <w:b/>
          <w:sz w:val="23"/>
          <w:szCs w:val="23"/>
        </w:rPr>
        <w:t xml:space="preserve"> </w:t>
      </w:r>
    </w:p>
    <w:p w:rsidR="00F77754" w:rsidRDefault="00EC57C4" w:rsidP="0069429B">
      <w:pPr>
        <w:spacing w:after="0"/>
        <w:jc w:val="left"/>
        <w:rPr>
          <w:rFonts w:ascii="Arial Narrow" w:hAnsi="Arial Narrow"/>
          <w:b/>
          <w:sz w:val="24"/>
          <w:szCs w:val="24"/>
        </w:rPr>
      </w:pPr>
      <w:r w:rsidRPr="0069429B">
        <w:rPr>
          <w:rFonts w:ascii="Arial Narrow" w:hAnsi="Arial Narrow"/>
          <w:b/>
          <w:sz w:val="24"/>
          <w:szCs w:val="24"/>
        </w:rPr>
        <w:t xml:space="preserve">Προς: κ. </w:t>
      </w:r>
      <w:r w:rsidR="00F25AD8" w:rsidRPr="0069429B">
        <w:rPr>
          <w:rFonts w:ascii="Arial Narrow" w:hAnsi="Arial Narrow"/>
          <w:b/>
          <w:sz w:val="24"/>
          <w:szCs w:val="24"/>
        </w:rPr>
        <w:t>Κ. Γαβρόγλου, Υπουργό Παιδείας, Έρευνας και Θρησκευμάτων</w:t>
      </w:r>
    </w:p>
    <w:p w:rsidR="0069429B" w:rsidRPr="0069429B" w:rsidRDefault="0069429B" w:rsidP="0069429B">
      <w:pPr>
        <w:spacing w:after="0"/>
        <w:jc w:val="left"/>
        <w:rPr>
          <w:rFonts w:ascii="Arial Narrow" w:hAnsi="Arial Narrow"/>
          <w:sz w:val="24"/>
          <w:szCs w:val="24"/>
        </w:rPr>
      </w:pPr>
      <w:bookmarkStart w:id="0" w:name="_GoBack"/>
      <w:bookmarkEnd w:id="0"/>
    </w:p>
    <w:p w:rsidR="00EC57C4" w:rsidRPr="0069429B" w:rsidRDefault="00EC57C4" w:rsidP="008511C9">
      <w:pPr>
        <w:jc w:val="left"/>
        <w:rPr>
          <w:rFonts w:ascii="Arial Narrow" w:hAnsi="Arial Narrow"/>
          <w:sz w:val="24"/>
          <w:szCs w:val="24"/>
        </w:rPr>
      </w:pPr>
      <w:r w:rsidRPr="0069429B">
        <w:rPr>
          <w:rFonts w:ascii="Arial Narrow" w:hAnsi="Arial Narrow"/>
          <w:sz w:val="24"/>
          <w:szCs w:val="24"/>
        </w:rPr>
        <w:t>ΚΟΙΝ: «Πίνακας Αποδεκτών»</w:t>
      </w:r>
    </w:p>
    <w:p w:rsidR="008511C9" w:rsidRPr="0069429B" w:rsidRDefault="008511C9" w:rsidP="00EC57C4">
      <w:pPr>
        <w:rPr>
          <w:rFonts w:ascii="Arial Narrow" w:hAnsi="Arial Narrow"/>
          <w:b/>
          <w:sz w:val="24"/>
          <w:szCs w:val="24"/>
        </w:rPr>
      </w:pPr>
      <w:r w:rsidRPr="0069429B">
        <w:rPr>
          <w:rFonts w:ascii="Arial Narrow" w:hAnsi="Arial Narrow"/>
          <w:b/>
          <w:sz w:val="24"/>
          <w:szCs w:val="24"/>
        </w:rPr>
        <w:t>Θέμα:</w:t>
      </w:r>
      <w:r w:rsidR="00EC57C4" w:rsidRPr="0069429B">
        <w:rPr>
          <w:rFonts w:ascii="Arial Narrow" w:hAnsi="Arial Narrow"/>
          <w:b/>
          <w:sz w:val="24"/>
          <w:szCs w:val="24"/>
        </w:rPr>
        <w:t xml:space="preserve"> «</w:t>
      </w:r>
      <w:r w:rsidR="00C83A63" w:rsidRPr="0069429B">
        <w:rPr>
          <w:rFonts w:ascii="Arial Narrow" w:hAnsi="Arial Narrow"/>
          <w:b/>
          <w:sz w:val="24"/>
          <w:szCs w:val="24"/>
        </w:rPr>
        <w:t xml:space="preserve">Η ΕΣΑμεΑ ζητάει τη διόρθωση της υπ’ αριθ. </w:t>
      </w:r>
      <w:r w:rsidR="00507D57" w:rsidRPr="0069429B">
        <w:rPr>
          <w:rFonts w:ascii="Arial Narrow" w:hAnsi="Arial Narrow"/>
          <w:b/>
          <w:sz w:val="24"/>
          <w:szCs w:val="24"/>
        </w:rPr>
        <w:t>63498</w:t>
      </w:r>
      <w:r w:rsidR="00C83A63" w:rsidRPr="0069429B">
        <w:rPr>
          <w:rFonts w:ascii="Arial Narrow" w:hAnsi="Arial Narrow"/>
          <w:b/>
          <w:sz w:val="24"/>
          <w:szCs w:val="24"/>
        </w:rPr>
        <w:t>/</w:t>
      </w:r>
      <w:r w:rsidR="00507D57" w:rsidRPr="0069429B">
        <w:rPr>
          <w:rFonts w:ascii="Arial Narrow" w:hAnsi="Arial Narrow"/>
          <w:b/>
          <w:sz w:val="24"/>
          <w:szCs w:val="24"/>
        </w:rPr>
        <w:t>Ε2/</w:t>
      </w:r>
      <w:r w:rsidR="00C83A63" w:rsidRPr="0069429B">
        <w:rPr>
          <w:rFonts w:ascii="Arial Narrow" w:hAnsi="Arial Narrow"/>
          <w:b/>
          <w:sz w:val="24"/>
          <w:szCs w:val="24"/>
        </w:rPr>
        <w:t>1</w:t>
      </w:r>
      <w:r w:rsidR="00507D57" w:rsidRPr="0069429B">
        <w:rPr>
          <w:rFonts w:ascii="Arial Narrow" w:hAnsi="Arial Narrow"/>
          <w:b/>
          <w:sz w:val="24"/>
          <w:szCs w:val="24"/>
        </w:rPr>
        <w:t>2</w:t>
      </w:r>
      <w:r w:rsidR="00C83A63" w:rsidRPr="0069429B">
        <w:rPr>
          <w:rFonts w:ascii="Arial Narrow" w:hAnsi="Arial Narrow"/>
          <w:b/>
          <w:sz w:val="24"/>
          <w:szCs w:val="24"/>
        </w:rPr>
        <w:t>.04.2017 Εγκυκλίου πρόσληψης αναπληρωτών και ωρομισθίων εκπαιδευτικών Ειδικής Αγωγής και Εκπαίδευσης έτους 2017-2018 ως προς την πιστοποίηση της αναπηρίας»</w:t>
      </w:r>
    </w:p>
    <w:p w:rsidR="00EC57C4" w:rsidRPr="0069429B" w:rsidRDefault="008511C9" w:rsidP="00EC57C4">
      <w:pPr>
        <w:rPr>
          <w:rFonts w:ascii="Arial Narrow" w:hAnsi="Arial Narrow"/>
          <w:b/>
          <w:sz w:val="24"/>
          <w:szCs w:val="24"/>
        </w:rPr>
      </w:pPr>
      <w:r w:rsidRPr="0069429B">
        <w:rPr>
          <w:rFonts w:ascii="Arial Narrow" w:hAnsi="Arial Narrow"/>
          <w:b/>
          <w:sz w:val="24"/>
          <w:szCs w:val="24"/>
        </w:rPr>
        <w:t>Κύριε</w:t>
      </w:r>
      <w:r w:rsidR="00EC57C4" w:rsidRPr="0069429B">
        <w:rPr>
          <w:rFonts w:ascii="Arial Narrow" w:hAnsi="Arial Narrow"/>
          <w:b/>
          <w:sz w:val="24"/>
          <w:szCs w:val="24"/>
        </w:rPr>
        <w:t xml:space="preserve"> </w:t>
      </w:r>
      <w:r w:rsidR="00D0506D" w:rsidRPr="0069429B">
        <w:rPr>
          <w:rFonts w:ascii="Arial Narrow" w:hAnsi="Arial Narrow"/>
          <w:b/>
          <w:sz w:val="24"/>
          <w:szCs w:val="24"/>
        </w:rPr>
        <w:t>Υπουργέ</w:t>
      </w:r>
      <w:r w:rsidR="00EC57C4" w:rsidRPr="0069429B">
        <w:rPr>
          <w:rFonts w:ascii="Arial Narrow" w:hAnsi="Arial Narrow"/>
          <w:b/>
          <w:sz w:val="24"/>
          <w:szCs w:val="24"/>
        </w:rPr>
        <w:t>,</w:t>
      </w:r>
    </w:p>
    <w:p w:rsidR="00D0506D" w:rsidRPr="0069429B" w:rsidRDefault="00EC57C4" w:rsidP="00D0506D">
      <w:pPr>
        <w:rPr>
          <w:rFonts w:ascii="Arial Narrow" w:hAnsi="Arial Narrow"/>
          <w:b/>
          <w:sz w:val="24"/>
          <w:szCs w:val="24"/>
        </w:rPr>
      </w:pPr>
      <w:r w:rsidRPr="0069429B">
        <w:rPr>
          <w:rFonts w:ascii="Arial Narrow" w:hAnsi="Arial Narrow"/>
          <w:sz w:val="24"/>
          <w:szCs w:val="24"/>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w:t>
      </w:r>
      <w:r w:rsidRPr="0069429B">
        <w:rPr>
          <w:rFonts w:ascii="Arial Narrow" w:hAnsi="Arial Narrow"/>
          <w:b/>
          <w:sz w:val="24"/>
          <w:szCs w:val="24"/>
        </w:rPr>
        <w:t xml:space="preserve">με το παρόν </w:t>
      </w:r>
      <w:r w:rsidR="00A352B7" w:rsidRPr="0069429B">
        <w:rPr>
          <w:rFonts w:ascii="Arial Narrow" w:hAnsi="Arial Narrow"/>
          <w:b/>
          <w:sz w:val="24"/>
          <w:szCs w:val="24"/>
        </w:rPr>
        <w:t>εκφράζει την έντονη διαμαρτυρία της για</w:t>
      </w:r>
      <w:r w:rsidRPr="0069429B">
        <w:rPr>
          <w:rFonts w:ascii="Arial Narrow" w:hAnsi="Arial Narrow"/>
          <w:b/>
          <w:sz w:val="24"/>
          <w:szCs w:val="24"/>
        </w:rPr>
        <w:t xml:space="preserve"> </w:t>
      </w:r>
      <w:r w:rsidR="00D0506D" w:rsidRPr="0069429B">
        <w:rPr>
          <w:rFonts w:ascii="Arial Narrow" w:hAnsi="Arial Narrow"/>
          <w:b/>
          <w:sz w:val="24"/>
          <w:szCs w:val="24"/>
        </w:rPr>
        <w:t xml:space="preserve">την υπ’ αριθ. </w:t>
      </w:r>
      <w:r w:rsidR="00507D57" w:rsidRPr="0069429B">
        <w:rPr>
          <w:rFonts w:ascii="Arial Narrow" w:hAnsi="Arial Narrow"/>
          <w:b/>
          <w:sz w:val="24"/>
          <w:szCs w:val="24"/>
        </w:rPr>
        <w:t>63498/Ε2/12.04.2017 (ΦΕΚ 1313/τ.Β΄</w:t>
      </w:r>
      <w:r w:rsidR="00D0506D" w:rsidRPr="0069429B">
        <w:rPr>
          <w:rFonts w:ascii="Arial Narrow" w:hAnsi="Arial Narrow"/>
          <w:b/>
          <w:sz w:val="24"/>
          <w:szCs w:val="24"/>
        </w:rPr>
        <w:t>2017</w:t>
      </w:r>
      <w:r w:rsidR="00507D57" w:rsidRPr="0069429B">
        <w:rPr>
          <w:rFonts w:ascii="Arial Narrow" w:hAnsi="Arial Narrow"/>
          <w:b/>
          <w:sz w:val="24"/>
          <w:szCs w:val="24"/>
        </w:rPr>
        <w:t>)</w:t>
      </w:r>
      <w:r w:rsidR="00D0506D" w:rsidRPr="0069429B">
        <w:rPr>
          <w:rFonts w:ascii="Arial Narrow" w:hAnsi="Arial Narrow"/>
          <w:b/>
          <w:sz w:val="24"/>
          <w:szCs w:val="24"/>
        </w:rPr>
        <w:t xml:space="preserve"> Εγκύκλιο πρόσληψης αναπληρωτών και ωρομισθίων εκπαιδευτικών Ειδικής Αγωγής και Εκπαίδευσης έτους 2017-2018</w:t>
      </w:r>
      <w:r w:rsidR="00F25AD8" w:rsidRPr="0069429B">
        <w:rPr>
          <w:rFonts w:ascii="Arial Narrow" w:hAnsi="Arial Narrow"/>
          <w:b/>
          <w:sz w:val="24"/>
          <w:szCs w:val="24"/>
        </w:rPr>
        <w:t xml:space="preserve">, </w:t>
      </w:r>
      <w:r w:rsidR="00C83A63" w:rsidRPr="0069429B">
        <w:rPr>
          <w:rFonts w:ascii="Arial Narrow" w:hAnsi="Arial Narrow"/>
          <w:b/>
          <w:sz w:val="24"/>
          <w:szCs w:val="24"/>
        </w:rPr>
        <w:t xml:space="preserve">με την οποία </w:t>
      </w:r>
      <w:r w:rsidR="00D0506D" w:rsidRPr="0069429B">
        <w:rPr>
          <w:rFonts w:ascii="Arial Narrow" w:hAnsi="Arial Narrow"/>
          <w:b/>
          <w:sz w:val="24"/>
          <w:szCs w:val="24"/>
        </w:rPr>
        <w:t>ερχόμαστε για άλλη μια φορά αντιμέτωποι με τον περιορισμό των εκπαιδευτικών με αναπηρία α</w:t>
      </w:r>
      <w:r w:rsidR="00C83A63" w:rsidRPr="0069429B">
        <w:rPr>
          <w:rFonts w:ascii="Arial Narrow" w:hAnsi="Arial Narrow"/>
          <w:b/>
          <w:sz w:val="24"/>
          <w:szCs w:val="24"/>
        </w:rPr>
        <w:t>πό την τοποθέτησή τους σ</w:t>
      </w:r>
      <w:r w:rsidR="00D0506D" w:rsidRPr="0069429B">
        <w:rPr>
          <w:rFonts w:ascii="Arial Narrow" w:hAnsi="Arial Narrow"/>
          <w:b/>
          <w:sz w:val="24"/>
          <w:szCs w:val="24"/>
        </w:rPr>
        <w:t>τη</w:t>
      </w:r>
      <w:r w:rsidR="00C83A63" w:rsidRPr="0069429B">
        <w:rPr>
          <w:rFonts w:ascii="Arial Narrow" w:hAnsi="Arial Narrow"/>
          <w:b/>
          <w:sz w:val="24"/>
          <w:szCs w:val="24"/>
        </w:rPr>
        <w:t>ν</w:t>
      </w:r>
      <w:r w:rsidR="00D0506D" w:rsidRPr="0069429B">
        <w:rPr>
          <w:rFonts w:ascii="Arial Narrow" w:hAnsi="Arial Narrow"/>
          <w:b/>
          <w:sz w:val="24"/>
          <w:szCs w:val="24"/>
        </w:rPr>
        <w:t xml:space="preserve"> </w:t>
      </w:r>
      <w:r w:rsidR="00C83A63" w:rsidRPr="0069429B">
        <w:rPr>
          <w:rFonts w:ascii="Arial Narrow" w:hAnsi="Arial Narrow"/>
          <w:b/>
          <w:sz w:val="24"/>
          <w:szCs w:val="24"/>
        </w:rPr>
        <w:t>ειδική εκπαίδευση</w:t>
      </w:r>
      <w:r w:rsidR="00D0506D" w:rsidRPr="0069429B">
        <w:rPr>
          <w:rFonts w:ascii="Arial Narrow" w:hAnsi="Arial Narrow"/>
          <w:b/>
          <w:sz w:val="24"/>
          <w:szCs w:val="24"/>
        </w:rPr>
        <w:t xml:space="preserve">. </w:t>
      </w:r>
    </w:p>
    <w:p w:rsidR="002969D5" w:rsidRPr="0069429B" w:rsidRDefault="00D0506D" w:rsidP="002969D5">
      <w:pPr>
        <w:rPr>
          <w:rFonts w:ascii="Arial Narrow" w:hAnsi="Arial Narrow"/>
          <w:sz w:val="24"/>
          <w:szCs w:val="24"/>
        </w:rPr>
      </w:pPr>
      <w:r w:rsidRPr="0069429B">
        <w:rPr>
          <w:rFonts w:ascii="Arial Narrow" w:hAnsi="Arial Narrow"/>
          <w:sz w:val="24"/>
          <w:szCs w:val="24"/>
        </w:rPr>
        <w:t xml:space="preserve">Συγκεκριμένα, </w:t>
      </w:r>
      <w:r w:rsidR="002969D5" w:rsidRPr="0069429B">
        <w:rPr>
          <w:rFonts w:ascii="Arial Narrow" w:hAnsi="Arial Narrow"/>
          <w:sz w:val="24"/>
          <w:szCs w:val="24"/>
        </w:rPr>
        <w:t>στις παρ. 3 και 4</w:t>
      </w:r>
      <w:r w:rsidRPr="0069429B">
        <w:rPr>
          <w:rFonts w:ascii="Arial Narrow" w:hAnsi="Arial Narrow"/>
          <w:sz w:val="24"/>
          <w:szCs w:val="24"/>
        </w:rPr>
        <w:t xml:space="preserve"> της ενότητας </w:t>
      </w:r>
      <w:r w:rsidRPr="0069429B">
        <w:rPr>
          <w:rFonts w:ascii="Arial Narrow" w:hAnsi="Arial Narrow"/>
          <w:b/>
          <w:i/>
          <w:sz w:val="24"/>
          <w:szCs w:val="24"/>
        </w:rPr>
        <w:t>3</w:t>
      </w:r>
      <w:r w:rsidR="002969D5" w:rsidRPr="0069429B">
        <w:rPr>
          <w:rFonts w:ascii="Arial Narrow" w:hAnsi="Arial Narrow"/>
          <w:b/>
          <w:i/>
          <w:sz w:val="24"/>
          <w:szCs w:val="24"/>
        </w:rPr>
        <w:t>:</w:t>
      </w:r>
      <w:r w:rsidRPr="0069429B">
        <w:rPr>
          <w:rFonts w:ascii="Arial Narrow" w:hAnsi="Arial Narrow"/>
          <w:b/>
          <w:i/>
          <w:sz w:val="24"/>
          <w:szCs w:val="24"/>
        </w:rPr>
        <w:t xml:space="preserve"> </w:t>
      </w:r>
      <w:r w:rsidR="002969D5" w:rsidRPr="0069429B">
        <w:rPr>
          <w:rFonts w:ascii="Arial Narrow" w:hAnsi="Arial Narrow"/>
          <w:b/>
          <w:i/>
          <w:sz w:val="24"/>
          <w:szCs w:val="24"/>
        </w:rPr>
        <w:t>«</w:t>
      </w:r>
      <w:r w:rsidRPr="0069429B">
        <w:rPr>
          <w:rFonts w:ascii="Arial Narrow" w:hAnsi="Arial Narrow"/>
          <w:b/>
          <w:i/>
          <w:sz w:val="24"/>
          <w:szCs w:val="24"/>
        </w:rPr>
        <w:t>Συμπληρωματικά δικαιολογητικά</w:t>
      </w:r>
      <w:r w:rsidR="002969D5" w:rsidRPr="0069429B">
        <w:rPr>
          <w:rFonts w:ascii="Arial Narrow" w:hAnsi="Arial Narrow"/>
          <w:b/>
          <w:i/>
          <w:sz w:val="24"/>
          <w:szCs w:val="24"/>
        </w:rPr>
        <w:t>»</w:t>
      </w:r>
      <w:r w:rsidRPr="0069429B">
        <w:rPr>
          <w:rFonts w:ascii="Arial Narrow" w:hAnsi="Arial Narrow"/>
          <w:sz w:val="24"/>
          <w:szCs w:val="24"/>
        </w:rPr>
        <w:t xml:space="preserve"> της προαναφερόμενης εγκυκλίου αναφέρει:</w:t>
      </w:r>
    </w:p>
    <w:p w:rsidR="002969D5" w:rsidRPr="0069429B" w:rsidRDefault="002969D5" w:rsidP="002969D5">
      <w:pPr>
        <w:rPr>
          <w:rFonts w:ascii="Arial Narrow" w:hAnsi="Arial Narrow"/>
          <w:i/>
          <w:sz w:val="24"/>
          <w:szCs w:val="24"/>
        </w:rPr>
      </w:pPr>
      <w:r w:rsidRPr="0069429B">
        <w:rPr>
          <w:rFonts w:ascii="Arial Narrow" w:hAnsi="Arial Narrow"/>
          <w:b/>
          <w:i/>
          <w:sz w:val="24"/>
          <w:szCs w:val="24"/>
        </w:rPr>
        <w:t>«3.</w:t>
      </w:r>
      <w:r w:rsidRPr="0069429B">
        <w:rPr>
          <w:rFonts w:ascii="Arial Narrow" w:hAnsi="Arial Narrow"/>
          <w:i/>
          <w:sz w:val="24"/>
          <w:szCs w:val="24"/>
        </w:rPr>
        <w:t xml:space="preserve"> Αποδεικτικά υποψηφίων με αναπηρία σε ποσοστό εξήντα επτά τοις εκατό (67%) και άνω ή πασχόντων από μεσογειακή αναιμία ή δρεπανοκυτταρική-μικροδρεπανοκυτταρική αναιμία ή σκλήρυνση κατά πλάκας.</w:t>
      </w:r>
    </w:p>
    <w:p w:rsidR="002969D5" w:rsidRPr="0069429B" w:rsidRDefault="002969D5" w:rsidP="002969D5">
      <w:pPr>
        <w:rPr>
          <w:rFonts w:ascii="Arial Narrow" w:hAnsi="Arial Narrow"/>
          <w:i/>
          <w:sz w:val="24"/>
          <w:szCs w:val="24"/>
        </w:rPr>
      </w:pPr>
      <w:r w:rsidRPr="0069429B">
        <w:rPr>
          <w:rFonts w:ascii="Arial Narrow" w:hAnsi="Arial Narrow"/>
          <w:b/>
          <w:i/>
          <w:sz w:val="24"/>
          <w:szCs w:val="24"/>
        </w:rPr>
        <w:t>Πιστοποιητικό από ΚΕ.Π.Α. (Κέντρα Πιστοποίησης Αναπηρίας) σε ισχύ</w:t>
      </w:r>
      <w:r w:rsidRPr="0069429B">
        <w:rPr>
          <w:rFonts w:ascii="Arial Narrow" w:hAnsi="Arial Narrow"/>
          <w:i/>
          <w:sz w:val="24"/>
          <w:szCs w:val="24"/>
        </w:rPr>
        <w:t xml:space="preserve"> και γνωματεύσεις, βάσει των διατάξεων του άρθρου 7 του ν. 3528/2007, περί ικανότητας υποψηφίων για εκπαιδευτικό έργο από (α) παθολόγο ή γενικό ιατρό και (β) ψυχίατρο, είτε του δημοσίου είτε ιδιωτών.</w:t>
      </w:r>
    </w:p>
    <w:p w:rsidR="002969D5" w:rsidRPr="0069429B" w:rsidRDefault="002969D5" w:rsidP="002969D5">
      <w:pPr>
        <w:rPr>
          <w:rFonts w:ascii="Arial Narrow" w:hAnsi="Arial Narrow"/>
          <w:i/>
          <w:sz w:val="24"/>
          <w:szCs w:val="24"/>
        </w:rPr>
      </w:pPr>
      <w:r w:rsidRPr="0069429B">
        <w:rPr>
          <w:rFonts w:ascii="Arial Narrow" w:hAnsi="Arial Narrow"/>
          <w:b/>
          <w:i/>
          <w:sz w:val="24"/>
          <w:szCs w:val="24"/>
        </w:rPr>
        <w:t>4.</w:t>
      </w:r>
      <w:r w:rsidRPr="0069429B">
        <w:rPr>
          <w:rFonts w:ascii="Arial Narrow" w:hAnsi="Arial Narrow"/>
          <w:i/>
          <w:sz w:val="24"/>
          <w:szCs w:val="24"/>
        </w:rPr>
        <w:t xml:space="preserve"> Αποδεικτικά υποψηφίων, γονέων παιδιών με αναπηρία σε ποσοστό τουλάχιστον 67%.</w:t>
      </w:r>
    </w:p>
    <w:p w:rsidR="002969D5" w:rsidRPr="0069429B" w:rsidRDefault="002969D5" w:rsidP="002969D5">
      <w:pPr>
        <w:rPr>
          <w:rFonts w:ascii="Arial Narrow" w:hAnsi="Arial Narrow"/>
          <w:i/>
          <w:sz w:val="24"/>
          <w:szCs w:val="24"/>
        </w:rPr>
      </w:pPr>
      <w:r w:rsidRPr="0069429B">
        <w:rPr>
          <w:rFonts w:ascii="Arial Narrow" w:hAnsi="Arial Narrow"/>
          <w:b/>
          <w:i/>
          <w:sz w:val="24"/>
          <w:szCs w:val="24"/>
        </w:rPr>
        <w:t>Πιστοποιητικό από ΚΕ.Π.Α. (Κέντρα Πιστοποίησης Αναπηρίας) σε ισχύ</w:t>
      </w:r>
      <w:r w:rsidRPr="0069429B">
        <w:rPr>
          <w:rFonts w:ascii="Arial Narrow" w:hAnsi="Arial Narrow"/>
          <w:i/>
          <w:sz w:val="24"/>
          <w:szCs w:val="24"/>
        </w:rPr>
        <w:t xml:space="preserve"> συνοδευόμενο από πιστοποιητικό οικογενειακής </w:t>
      </w:r>
      <w:r w:rsidR="00850529" w:rsidRPr="0069429B">
        <w:rPr>
          <w:rFonts w:ascii="Arial Narrow" w:hAnsi="Arial Narrow"/>
          <w:i/>
          <w:sz w:val="24"/>
          <w:szCs w:val="24"/>
        </w:rPr>
        <w:t>κατάστασης από το Δήμο εγγραφής».</w:t>
      </w:r>
    </w:p>
    <w:p w:rsidR="002969D5" w:rsidRPr="0069429B" w:rsidRDefault="002969D5" w:rsidP="002969D5">
      <w:pPr>
        <w:rPr>
          <w:rFonts w:ascii="Arial Narrow" w:hAnsi="Arial Narrow"/>
          <w:sz w:val="24"/>
          <w:szCs w:val="24"/>
        </w:rPr>
      </w:pPr>
      <w:r w:rsidRPr="0069429B">
        <w:rPr>
          <w:rFonts w:ascii="Arial Narrow" w:hAnsi="Arial Narrow"/>
          <w:sz w:val="24"/>
          <w:szCs w:val="24"/>
        </w:rPr>
        <w:t>Στις επισημάνσεις όμως της προηγούμενης παραγράφου αναφέρει:</w:t>
      </w:r>
    </w:p>
    <w:p w:rsidR="002969D5" w:rsidRPr="0069429B" w:rsidRDefault="002969D5" w:rsidP="00D0506D">
      <w:pPr>
        <w:rPr>
          <w:rFonts w:ascii="Arial Narrow" w:hAnsi="Arial Narrow"/>
          <w:i/>
          <w:sz w:val="24"/>
          <w:szCs w:val="24"/>
        </w:rPr>
      </w:pPr>
      <w:r w:rsidRPr="0069429B">
        <w:rPr>
          <w:rFonts w:ascii="Arial Narrow" w:hAnsi="Arial Narrow"/>
          <w:i/>
          <w:sz w:val="24"/>
          <w:szCs w:val="24"/>
        </w:rPr>
        <w:lastRenderedPageBreak/>
        <w:t>«Γ. ….</w:t>
      </w:r>
      <w:r w:rsidR="00D0506D" w:rsidRPr="0069429B">
        <w:rPr>
          <w:rFonts w:ascii="Arial Narrow" w:hAnsi="Arial Narrow"/>
          <w:i/>
          <w:sz w:val="24"/>
          <w:szCs w:val="24"/>
        </w:rPr>
        <w:t xml:space="preserve"> </w:t>
      </w:r>
    </w:p>
    <w:p w:rsidR="00D0506D" w:rsidRPr="0069429B" w:rsidRDefault="00D0506D" w:rsidP="00C83A63">
      <w:pPr>
        <w:spacing w:line="240" w:lineRule="auto"/>
        <w:rPr>
          <w:rFonts w:ascii="Arial Narrow" w:hAnsi="Arial Narrow"/>
          <w:b/>
          <w:i/>
          <w:sz w:val="24"/>
          <w:szCs w:val="24"/>
        </w:rPr>
      </w:pPr>
      <w:r w:rsidRPr="0069429B">
        <w:rPr>
          <w:rFonts w:ascii="Arial Narrow" w:hAnsi="Arial Narrow"/>
          <w:i/>
          <w:sz w:val="24"/>
          <w:szCs w:val="24"/>
        </w:rPr>
        <w:t xml:space="preserve">Σύμφωνα με το άρθρο 6 παρ. 7 «Κέντρο Πιστοποίησης Αναπηρίας» του ν. 3863/2010 (ΦΕΚ 115 Α΄) όπως τροποποιήθηκε με την παρ. 2 του ν. 3966/2011 (ΦΕΚ 170 Α΄) και αντικαταστάθηκε με την παρ. 2 του άρθρου 17 του ν. 4058/2012 (ΦΕΚ 63 Α΄), </w:t>
      </w:r>
      <w:r w:rsidRPr="0069429B">
        <w:rPr>
          <w:rFonts w:ascii="Arial Narrow" w:hAnsi="Arial Narrow"/>
          <w:b/>
          <w:i/>
          <w:sz w:val="24"/>
          <w:szCs w:val="24"/>
        </w:rPr>
        <w:t>εκτός του Πιστοποιητικού ΚΕ.Π.Α. γίνονται δεκτά και πιστοποιητικά, σε ισχύ, από τις κάτωθι Υγειονομικές Επιτροπές:</w:t>
      </w:r>
    </w:p>
    <w:p w:rsidR="00D0506D" w:rsidRPr="0069429B" w:rsidRDefault="00D0506D" w:rsidP="00C83A63">
      <w:pPr>
        <w:spacing w:after="0" w:line="240" w:lineRule="auto"/>
        <w:rPr>
          <w:rFonts w:ascii="Arial Narrow" w:hAnsi="Arial Narrow"/>
          <w:b/>
          <w:i/>
          <w:sz w:val="24"/>
          <w:szCs w:val="24"/>
        </w:rPr>
      </w:pPr>
      <w:r w:rsidRPr="0069429B">
        <w:rPr>
          <w:rFonts w:ascii="Arial Narrow" w:hAnsi="Arial Narrow"/>
          <w:b/>
          <w:i/>
          <w:sz w:val="24"/>
          <w:szCs w:val="24"/>
        </w:rPr>
        <w:t>1. Ανώτατη Υγειονομική Επιτροπή Στρατού (Α.Σ.Υ.Ε.)</w:t>
      </w:r>
    </w:p>
    <w:p w:rsidR="00D0506D" w:rsidRPr="0069429B" w:rsidRDefault="00D0506D" w:rsidP="00C83A63">
      <w:pPr>
        <w:spacing w:after="0" w:line="240" w:lineRule="auto"/>
        <w:rPr>
          <w:rFonts w:ascii="Arial Narrow" w:hAnsi="Arial Narrow"/>
          <w:b/>
          <w:i/>
          <w:sz w:val="24"/>
          <w:szCs w:val="24"/>
        </w:rPr>
      </w:pPr>
      <w:r w:rsidRPr="0069429B">
        <w:rPr>
          <w:rFonts w:ascii="Arial Narrow" w:hAnsi="Arial Narrow"/>
          <w:b/>
          <w:i/>
          <w:sz w:val="24"/>
          <w:szCs w:val="24"/>
        </w:rPr>
        <w:t>2. Ανώτατη Υγειονομική Επιτροπή Ναυτικού (Α.Ν.Υ.Ε.),</w:t>
      </w:r>
    </w:p>
    <w:p w:rsidR="00D0506D" w:rsidRPr="0069429B" w:rsidRDefault="00D0506D" w:rsidP="00C83A63">
      <w:pPr>
        <w:spacing w:after="0" w:line="240" w:lineRule="auto"/>
        <w:rPr>
          <w:rFonts w:ascii="Arial Narrow" w:hAnsi="Arial Narrow"/>
          <w:b/>
          <w:i/>
          <w:sz w:val="24"/>
          <w:szCs w:val="24"/>
        </w:rPr>
      </w:pPr>
      <w:r w:rsidRPr="0069429B">
        <w:rPr>
          <w:rFonts w:ascii="Arial Narrow" w:hAnsi="Arial Narrow"/>
          <w:b/>
          <w:i/>
          <w:sz w:val="24"/>
          <w:szCs w:val="24"/>
        </w:rPr>
        <w:t>3. Ανώτατη Υγειονομική Επιτροπή Αεροπορίας (Α.Α.Υ.Ε.)</w:t>
      </w:r>
    </w:p>
    <w:p w:rsidR="00D0506D" w:rsidRPr="0069429B" w:rsidRDefault="00D0506D" w:rsidP="00C83A63">
      <w:pPr>
        <w:spacing w:after="0" w:line="240" w:lineRule="auto"/>
        <w:rPr>
          <w:rFonts w:ascii="Arial Narrow" w:hAnsi="Arial Narrow"/>
          <w:b/>
          <w:i/>
          <w:sz w:val="24"/>
          <w:szCs w:val="24"/>
        </w:rPr>
      </w:pPr>
      <w:r w:rsidRPr="0069429B">
        <w:rPr>
          <w:rFonts w:ascii="Arial Narrow" w:hAnsi="Arial Narrow"/>
          <w:b/>
          <w:i/>
          <w:sz w:val="24"/>
          <w:szCs w:val="24"/>
        </w:rPr>
        <w:t>4. Ανώτατη Υγειονομική Επιτροπή της Ελληνικής Αστυνομίας και</w:t>
      </w:r>
    </w:p>
    <w:p w:rsidR="00D0506D" w:rsidRPr="0069429B" w:rsidRDefault="00D0506D" w:rsidP="00C83A63">
      <w:pPr>
        <w:spacing w:after="0" w:line="240" w:lineRule="auto"/>
        <w:rPr>
          <w:rFonts w:ascii="Arial Narrow" w:hAnsi="Arial Narrow"/>
          <w:b/>
          <w:i/>
          <w:sz w:val="24"/>
          <w:szCs w:val="24"/>
        </w:rPr>
      </w:pPr>
      <w:r w:rsidRPr="0069429B">
        <w:rPr>
          <w:rFonts w:ascii="Arial Narrow" w:hAnsi="Arial Narrow"/>
          <w:b/>
          <w:i/>
          <w:sz w:val="24"/>
          <w:szCs w:val="24"/>
        </w:rPr>
        <w:t>5. Ανώτατη Υγειονομική Επιτροπή του Πυροσβεστικού Σώματος.</w:t>
      </w:r>
    </w:p>
    <w:p w:rsidR="00C83A63" w:rsidRPr="0069429B" w:rsidRDefault="00C83A63" w:rsidP="00C83A63">
      <w:pPr>
        <w:spacing w:after="0" w:line="240" w:lineRule="auto"/>
        <w:rPr>
          <w:rFonts w:ascii="Arial Narrow" w:hAnsi="Arial Narrow"/>
          <w:b/>
          <w:i/>
          <w:sz w:val="24"/>
          <w:szCs w:val="24"/>
        </w:rPr>
      </w:pPr>
    </w:p>
    <w:p w:rsidR="00D0506D" w:rsidRPr="0069429B" w:rsidRDefault="00D0506D" w:rsidP="00C83A63">
      <w:pPr>
        <w:spacing w:line="240" w:lineRule="auto"/>
        <w:rPr>
          <w:rFonts w:ascii="Arial Narrow" w:hAnsi="Arial Narrow"/>
          <w:b/>
          <w:i/>
          <w:sz w:val="24"/>
          <w:szCs w:val="24"/>
          <w:u w:val="single"/>
        </w:rPr>
      </w:pPr>
      <w:r w:rsidRPr="0069429B">
        <w:rPr>
          <w:rFonts w:ascii="Arial Narrow" w:hAnsi="Arial Narrow"/>
          <w:b/>
          <w:i/>
          <w:sz w:val="24"/>
          <w:szCs w:val="24"/>
        </w:rPr>
        <w:t>Ελλείψει των ανωτέρω πιστοποιητικών, κατ’ εξαίρεση και στο πλαίσιο της παρούσας πρόσκλησης, γίνονται δεκτές βεβαιώσεις πιστοποίησης ποσοστού αναπηρίας που έχουν εκδοθεί από τις Α/θμιες υγειονομικές επιτροπές των νομαρχιών, της περιφέρειας ή των φορέων κοινωνικής ασφάλισης οι οποίες λειτουργούσαν μέχρι την έναρξη ισχύος των ΚΕΠΑ (01-09-2011), αν πρόκειται για επ’ αόριστον κρίση ή άλλως μέχρι την ημερομηνία που λήγει η ισχύς τους</w:t>
      </w:r>
      <w:r w:rsidRPr="0069429B">
        <w:rPr>
          <w:rFonts w:ascii="Arial Narrow" w:hAnsi="Arial Narrow"/>
          <w:i/>
          <w:sz w:val="24"/>
          <w:szCs w:val="24"/>
        </w:rPr>
        <w:t xml:space="preserve">, </w:t>
      </w:r>
      <w:r w:rsidRPr="0069429B">
        <w:rPr>
          <w:rFonts w:ascii="Arial Narrow" w:hAnsi="Arial Narrow"/>
          <w:b/>
          <w:i/>
          <w:sz w:val="24"/>
          <w:szCs w:val="24"/>
          <w:u w:val="single"/>
        </w:rPr>
        <w:t>αλλά οι υποψήφιοι οφείλουν να προσκομίσουν πιστοποιητικό από Κ.Ε.Π.Α. κατά την πρόσληψή τους.</w:t>
      </w:r>
    </w:p>
    <w:p w:rsidR="00D0506D" w:rsidRPr="0069429B" w:rsidRDefault="00D0506D" w:rsidP="00D0506D">
      <w:pPr>
        <w:rPr>
          <w:rFonts w:ascii="Arial Narrow" w:hAnsi="Arial Narrow"/>
          <w:b/>
          <w:i/>
          <w:sz w:val="24"/>
          <w:szCs w:val="24"/>
          <w:u w:val="single"/>
        </w:rPr>
      </w:pPr>
      <w:r w:rsidRPr="0069429B">
        <w:rPr>
          <w:rFonts w:ascii="Arial Narrow" w:hAnsi="Arial Narrow"/>
          <w:b/>
          <w:i/>
          <w:sz w:val="24"/>
          <w:szCs w:val="24"/>
          <w:u w:val="single"/>
        </w:rPr>
        <w:t>Δεν γίνονται δεκτά όσα εκ των εν λόγω πιστοποιητικών, χαρακτηρίζουν την πάθηση ως «χρόνια», χωρίς να αναφέρεται ρητά η επ’ αόριστον (ή η εφ’ όρου ζωής) ισχύς τους ή η ισχύς τους έχει λήξει.</w:t>
      </w:r>
    </w:p>
    <w:p w:rsidR="00D0506D" w:rsidRPr="0069429B" w:rsidRDefault="00D0506D" w:rsidP="00D0506D">
      <w:pPr>
        <w:rPr>
          <w:rFonts w:ascii="Arial Narrow" w:hAnsi="Arial Narrow"/>
          <w:i/>
          <w:sz w:val="24"/>
          <w:szCs w:val="24"/>
        </w:rPr>
      </w:pPr>
      <w:r w:rsidRPr="0069429B">
        <w:rPr>
          <w:rFonts w:ascii="Arial Narrow" w:hAnsi="Arial Narrow"/>
          <w:i/>
          <w:sz w:val="24"/>
          <w:szCs w:val="24"/>
        </w:rPr>
        <w:t>Σημειώνεται ότι, στην περίπτωση που απαιτείται η υποβολή πρόσθετων δικαιολογητικών (βλ. παρακάτω), όπως π.χ. πιστοποιητικά της Ανώτατης Υγειονομικής Επιτροπής Στρατού ή δικαιολογητικών για την απόδειξη γονικής μέριμνας και επιμέλειας τέκνων, αυτά υποβάλλονται είτε με κατάθεση είτε με αποστολή με ηλεκτρονικό ταχυδρομείο (email) στην οικεία Δ/νση Εκπ/σης.</w:t>
      </w:r>
    </w:p>
    <w:p w:rsidR="00D0506D" w:rsidRPr="0069429B" w:rsidRDefault="00D0506D" w:rsidP="00D0506D">
      <w:pPr>
        <w:rPr>
          <w:rFonts w:ascii="Arial Narrow" w:hAnsi="Arial Narrow"/>
          <w:b/>
          <w:i/>
          <w:sz w:val="24"/>
          <w:szCs w:val="24"/>
        </w:rPr>
      </w:pPr>
      <w:r w:rsidRPr="0069429B">
        <w:rPr>
          <w:rFonts w:ascii="Arial Narrow" w:hAnsi="Arial Narrow"/>
          <w:b/>
          <w:i/>
          <w:sz w:val="24"/>
          <w:szCs w:val="24"/>
        </w:rPr>
        <w:t xml:space="preserve">ΓΕΝΙΚΗ ΕΠΙΣΗΜΑΝΣΗ (επί των παρ. 1, 2, 3 και 4 της παρούσας Ενότ.): Οι ιδιότητες της πολυτεκνίας, τριτεκνίας και αναπηρίας πρέπει να συντρέχουν και κατά το χρόνο πρόσληψης». </w:t>
      </w:r>
    </w:p>
    <w:p w:rsidR="005B4BF5" w:rsidRPr="0069429B" w:rsidRDefault="00C83A63" w:rsidP="00D0506D">
      <w:pPr>
        <w:rPr>
          <w:rFonts w:ascii="Arial Narrow" w:hAnsi="Arial Narrow"/>
          <w:sz w:val="24"/>
          <w:szCs w:val="24"/>
          <w:u w:val="single"/>
        </w:rPr>
      </w:pPr>
      <w:r w:rsidRPr="0069429B">
        <w:rPr>
          <w:rFonts w:ascii="Arial Narrow" w:hAnsi="Arial Narrow"/>
          <w:sz w:val="24"/>
          <w:szCs w:val="24"/>
        </w:rPr>
        <w:t>Όπως διαπιστώνουμε σ</w:t>
      </w:r>
      <w:r w:rsidR="00D0506D" w:rsidRPr="0069429B">
        <w:rPr>
          <w:rFonts w:ascii="Arial Narrow" w:hAnsi="Arial Narrow"/>
          <w:sz w:val="24"/>
          <w:szCs w:val="24"/>
        </w:rPr>
        <w:t xml:space="preserve">την παρούσα εγκύκλιο, </w:t>
      </w:r>
      <w:r w:rsidR="005B4BF5" w:rsidRPr="0069429B">
        <w:rPr>
          <w:rFonts w:ascii="Arial Narrow" w:hAnsi="Arial Narrow"/>
          <w:sz w:val="24"/>
          <w:szCs w:val="24"/>
        </w:rPr>
        <w:t>ενώ αρχικά αναφ</w:t>
      </w:r>
      <w:r w:rsidR="00F25AD8" w:rsidRPr="0069429B">
        <w:rPr>
          <w:rFonts w:ascii="Arial Narrow" w:hAnsi="Arial Narrow"/>
          <w:sz w:val="24"/>
          <w:szCs w:val="24"/>
        </w:rPr>
        <w:t>έρεται</w:t>
      </w:r>
      <w:r w:rsidR="005B4BF5" w:rsidRPr="0069429B">
        <w:rPr>
          <w:rFonts w:ascii="Arial Narrow" w:hAnsi="Arial Narrow"/>
          <w:sz w:val="24"/>
          <w:szCs w:val="24"/>
        </w:rPr>
        <w:t xml:space="preserve"> ότι γίνονται δεκτές γνωματεύσεις όλων των επιτροπών που δίνουν πιστοποιητικά αναπηρίας, με την μόνη προϋπόθεση να βρίσκονται σε ισχύ, τόσο κατά το χρόνο αίτησης όσο και κατά το χρόνο πρόσληψης, στη συνέχεια αναφέρε</w:t>
      </w:r>
      <w:r w:rsidR="00F25AD8" w:rsidRPr="0069429B">
        <w:rPr>
          <w:rFonts w:ascii="Arial Narrow" w:hAnsi="Arial Narrow"/>
          <w:sz w:val="24"/>
          <w:szCs w:val="24"/>
        </w:rPr>
        <w:t>τα</w:t>
      </w:r>
      <w:r w:rsidR="005B4BF5" w:rsidRPr="0069429B">
        <w:rPr>
          <w:rFonts w:ascii="Arial Narrow" w:hAnsi="Arial Narrow"/>
          <w:sz w:val="24"/>
          <w:szCs w:val="24"/>
        </w:rPr>
        <w:t xml:space="preserve">ι ότι </w:t>
      </w:r>
      <w:r w:rsidR="005B4BF5" w:rsidRPr="0069429B">
        <w:rPr>
          <w:rFonts w:ascii="Arial Narrow" w:hAnsi="Arial Narrow"/>
          <w:b/>
          <w:sz w:val="24"/>
          <w:szCs w:val="24"/>
          <w:u w:val="single"/>
        </w:rPr>
        <w:t>οι υποψήφιοι οφείλουν να προσκομίσουν πιστοποιητικό από Κ.Ε.Π.Α. κατά την πρόσληψή τους</w:t>
      </w:r>
      <w:r w:rsidR="005B4BF5" w:rsidRPr="0069429B">
        <w:rPr>
          <w:rFonts w:ascii="Arial Narrow" w:hAnsi="Arial Narrow"/>
          <w:b/>
          <w:sz w:val="24"/>
          <w:szCs w:val="24"/>
        </w:rPr>
        <w:t xml:space="preserve">, </w:t>
      </w:r>
      <w:r w:rsidR="005B4BF5" w:rsidRPr="0069429B">
        <w:rPr>
          <w:rFonts w:ascii="Arial Narrow" w:hAnsi="Arial Narrow"/>
          <w:sz w:val="24"/>
          <w:szCs w:val="24"/>
        </w:rPr>
        <w:t>καθώς και ότι</w:t>
      </w:r>
      <w:r w:rsidR="005B4BF5" w:rsidRPr="0069429B">
        <w:rPr>
          <w:rFonts w:ascii="Arial Narrow" w:hAnsi="Arial Narrow"/>
          <w:b/>
          <w:sz w:val="24"/>
          <w:szCs w:val="24"/>
        </w:rPr>
        <w:t xml:space="preserve"> </w:t>
      </w:r>
      <w:r w:rsidR="005B4BF5" w:rsidRPr="0069429B">
        <w:rPr>
          <w:rFonts w:ascii="Arial Narrow" w:hAnsi="Arial Narrow"/>
          <w:b/>
          <w:sz w:val="24"/>
          <w:szCs w:val="24"/>
          <w:u w:val="single"/>
        </w:rPr>
        <w:t>δεν γίνονται δεκτά όσα εκ των εν λόγω πιστοποιητικών, χαρακτηρίζουν την πάθηση ως «χρόνια», χωρίς να αναφέρεται ρητά η επ’ αόριστον (ή η εφ’ όρου ζωής) ισχύς τους ή η ισχύς τους έχει λήξει</w:t>
      </w:r>
      <w:r w:rsidR="005B4BF5" w:rsidRPr="0069429B">
        <w:rPr>
          <w:rFonts w:ascii="Arial Narrow" w:hAnsi="Arial Narrow"/>
          <w:sz w:val="24"/>
          <w:szCs w:val="24"/>
          <w:u w:val="single"/>
        </w:rPr>
        <w:t>.</w:t>
      </w:r>
    </w:p>
    <w:p w:rsidR="00AC0837" w:rsidRPr="0069429B" w:rsidRDefault="00AC0837" w:rsidP="00D0506D">
      <w:pPr>
        <w:rPr>
          <w:rFonts w:ascii="Arial Narrow" w:hAnsi="Arial Narrow"/>
          <w:sz w:val="24"/>
          <w:szCs w:val="24"/>
        </w:rPr>
      </w:pPr>
      <w:r w:rsidRPr="0069429B">
        <w:rPr>
          <w:rFonts w:ascii="Arial Narrow" w:hAnsi="Arial Narrow"/>
          <w:sz w:val="24"/>
          <w:szCs w:val="24"/>
        </w:rPr>
        <w:t>Αναρωτιόμαστε πως είναι δυνατόν, ενώ γίνονται δεκτές ο</w:t>
      </w:r>
      <w:r w:rsidRPr="0069429B">
        <w:rPr>
          <w:rFonts w:ascii="Arial Narrow" w:hAnsi="Arial Narrow"/>
        </w:rPr>
        <w:t xml:space="preserve">ι </w:t>
      </w:r>
      <w:r w:rsidRPr="0069429B">
        <w:rPr>
          <w:rFonts w:ascii="Arial Narrow" w:hAnsi="Arial Narrow"/>
          <w:sz w:val="24"/>
          <w:szCs w:val="24"/>
        </w:rPr>
        <w:t xml:space="preserve">γνωματεύσεις αναπηρίας όλων των επιτροπών </w:t>
      </w:r>
      <w:r w:rsidR="00C83A63" w:rsidRPr="0069429B">
        <w:rPr>
          <w:rFonts w:ascii="Arial Narrow" w:hAnsi="Arial Narrow"/>
          <w:sz w:val="24"/>
          <w:szCs w:val="24"/>
        </w:rPr>
        <w:t>κατά το χρόνο των</w:t>
      </w:r>
      <w:r w:rsidRPr="0069429B">
        <w:rPr>
          <w:rFonts w:ascii="Arial Narrow" w:hAnsi="Arial Narrow"/>
          <w:sz w:val="24"/>
          <w:szCs w:val="24"/>
        </w:rPr>
        <w:t xml:space="preserve"> αιτ</w:t>
      </w:r>
      <w:r w:rsidR="00C83A63" w:rsidRPr="0069429B">
        <w:rPr>
          <w:rFonts w:ascii="Arial Narrow" w:hAnsi="Arial Narrow"/>
          <w:sz w:val="24"/>
          <w:szCs w:val="24"/>
        </w:rPr>
        <w:t>ήσεων</w:t>
      </w:r>
      <w:r w:rsidRPr="0069429B">
        <w:rPr>
          <w:rFonts w:ascii="Arial Narrow" w:hAnsi="Arial Narrow"/>
          <w:sz w:val="24"/>
          <w:szCs w:val="24"/>
        </w:rPr>
        <w:t xml:space="preserve"> των εκπαιδευτικ</w:t>
      </w:r>
      <w:r w:rsidR="00C83A63" w:rsidRPr="0069429B">
        <w:rPr>
          <w:rFonts w:ascii="Arial Narrow" w:hAnsi="Arial Narrow"/>
          <w:sz w:val="24"/>
          <w:szCs w:val="24"/>
        </w:rPr>
        <w:t xml:space="preserve">ών, κατά </w:t>
      </w:r>
      <w:r w:rsidRPr="0069429B">
        <w:rPr>
          <w:rFonts w:ascii="Arial Narrow" w:hAnsi="Arial Narrow"/>
          <w:sz w:val="24"/>
          <w:szCs w:val="24"/>
        </w:rPr>
        <w:t>το</w:t>
      </w:r>
      <w:r w:rsidR="00C83A63" w:rsidRPr="0069429B">
        <w:rPr>
          <w:rFonts w:ascii="Arial Narrow" w:hAnsi="Arial Narrow"/>
          <w:sz w:val="24"/>
          <w:szCs w:val="24"/>
        </w:rPr>
        <w:t xml:space="preserve"> χρόνο</w:t>
      </w:r>
      <w:r w:rsidRPr="0069429B">
        <w:rPr>
          <w:rFonts w:ascii="Arial Narrow" w:hAnsi="Arial Narrow"/>
          <w:sz w:val="24"/>
          <w:szCs w:val="24"/>
        </w:rPr>
        <w:t xml:space="preserve"> </w:t>
      </w:r>
      <w:r w:rsidR="00C83A63" w:rsidRPr="0069429B">
        <w:rPr>
          <w:rFonts w:ascii="Arial Narrow" w:hAnsi="Arial Narrow"/>
          <w:sz w:val="24"/>
          <w:szCs w:val="24"/>
        </w:rPr>
        <w:t xml:space="preserve">του </w:t>
      </w:r>
      <w:r w:rsidRPr="0069429B">
        <w:rPr>
          <w:rFonts w:ascii="Arial Narrow" w:hAnsi="Arial Narrow"/>
          <w:sz w:val="24"/>
          <w:szCs w:val="24"/>
        </w:rPr>
        <w:t>διορισμ</w:t>
      </w:r>
      <w:r w:rsidR="00C83A63" w:rsidRPr="0069429B">
        <w:rPr>
          <w:rFonts w:ascii="Arial Narrow" w:hAnsi="Arial Narrow"/>
          <w:sz w:val="24"/>
          <w:szCs w:val="24"/>
        </w:rPr>
        <w:t>ού</w:t>
      </w:r>
      <w:r w:rsidRPr="0069429B">
        <w:rPr>
          <w:rFonts w:ascii="Arial Narrow" w:hAnsi="Arial Narrow"/>
          <w:sz w:val="24"/>
          <w:szCs w:val="24"/>
        </w:rPr>
        <w:t xml:space="preserve"> τους να γίνονται δεκτές μόνο </w:t>
      </w:r>
      <w:r w:rsidR="00C83A63" w:rsidRPr="0069429B">
        <w:rPr>
          <w:rFonts w:ascii="Arial Narrow" w:hAnsi="Arial Narrow"/>
          <w:sz w:val="24"/>
          <w:szCs w:val="24"/>
        </w:rPr>
        <w:t>όσες έχουν εκδοθεί από</w:t>
      </w:r>
      <w:r w:rsidRPr="0069429B">
        <w:rPr>
          <w:rFonts w:ascii="Arial Narrow" w:hAnsi="Arial Narrow"/>
          <w:sz w:val="24"/>
          <w:szCs w:val="24"/>
        </w:rPr>
        <w:t xml:space="preserve"> τα ΚΕΠΑ. Επίσης πως είναι δυνατόν να μην γίνονται δεκτά πιστοποιητικά που χαρακτηρίζουν την πάθηση ως «χρόνια», λαμβάνοντας </w:t>
      </w:r>
      <w:r w:rsidRPr="0069429B">
        <w:rPr>
          <w:rFonts w:ascii="Arial Narrow" w:hAnsi="Arial Narrow"/>
          <w:sz w:val="24"/>
          <w:szCs w:val="24"/>
        </w:rPr>
        <w:lastRenderedPageBreak/>
        <w:t>υπόψη ότι παθήσεις</w:t>
      </w:r>
      <w:r w:rsidR="00C83A63" w:rsidRPr="0069429B">
        <w:rPr>
          <w:rFonts w:ascii="Arial Narrow" w:hAnsi="Arial Narrow"/>
          <w:sz w:val="24"/>
          <w:szCs w:val="24"/>
        </w:rPr>
        <w:t xml:space="preserve"> όπως η</w:t>
      </w:r>
      <w:r w:rsidRPr="0069429B">
        <w:rPr>
          <w:rFonts w:ascii="Arial Narrow" w:hAnsi="Arial Narrow"/>
          <w:sz w:val="24"/>
          <w:szCs w:val="24"/>
        </w:rPr>
        <w:t xml:space="preserve"> μεσογειακή αναιμία</w:t>
      </w:r>
      <w:r w:rsidR="00110DD2" w:rsidRPr="0069429B">
        <w:rPr>
          <w:rFonts w:ascii="Arial Narrow" w:hAnsi="Arial Narrow"/>
          <w:sz w:val="24"/>
          <w:szCs w:val="24"/>
        </w:rPr>
        <w:t xml:space="preserve">, </w:t>
      </w:r>
      <w:r w:rsidR="00C83A63" w:rsidRPr="0069429B">
        <w:rPr>
          <w:rFonts w:ascii="Arial Narrow" w:hAnsi="Arial Narrow"/>
          <w:sz w:val="24"/>
          <w:szCs w:val="24"/>
        </w:rPr>
        <w:t xml:space="preserve">η </w:t>
      </w:r>
      <w:r w:rsidR="00110DD2" w:rsidRPr="0069429B">
        <w:rPr>
          <w:rFonts w:ascii="Arial Narrow" w:hAnsi="Arial Narrow"/>
          <w:sz w:val="24"/>
          <w:szCs w:val="24"/>
        </w:rPr>
        <w:t>σκλήρυνση κατά πλάκας</w:t>
      </w:r>
      <w:r w:rsidRPr="0069429B">
        <w:rPr>
          <w:rFonts w:ascii="Arial Narrow" w:hAnsi="Arial Narrow"/>
          <w:sz w:val="24"/>
          <w:szCs w:val="24"/>
        </w:rPr>
        <w:t xml:space="preserve"> ή</w:t>
      </w:r>
      <w:r w:rsidR="00C83A63" w:rsidRPr="0069429B">
        <w:rPr>
          <w:rFonts w:ascii="Arial Narrow" w:hAnsi="Arial Narrow"/>
          <w:sz w:val="24"/>
          <w:szCs w:val="24"/>
        </w:rPr>
        <w:t xml:space="preserve"> ο</w:t>
      </w:r>
      <w:r w:rsidRPr="0069429B">
        <w:rPr>
          <w:rFonts w:ascii="Arial Narrow" w:hAnsi="Arial Narrow"/>
          <w:sz w:val="24"/>
          <w:szCs w:val="24"/>
        </w:rPr>
        <w:t xml:space="preserve"> ινσουλινοεξαρτώμενο</w:t>
      </w:r>
      <w:r w:rsidR="00C83A63" w:rsidRPr="0069429B">
        <w:rPr>
          <w:rFonts w:ascii="Arial Narrow" w:hAnsi="Arial Narrow"/>
          <w:sz w:val="24"/>
          <w:szCs w:val="24"/>
        </w:rPr>
        <w:t>ς</w:t>
      </w:r>
      <w:r w:rsidRPr="0069429B">
        <w:rPr>
          <w:rFonts w:ascii="Arial Narrow" w:hAnsi="Arial Narrow"/>
          <w:sz w:val="24"/>
          <w:szCs w:val="24"/>
        </w:rPr>
        <w:t xml:space="preserve"> διαβήτη</w:t>
      </w:r>
      <w:r w:rsidR="00C83A63" w:rsidRPr="0069429B">
        <w:rPr>
          <w:rFonts w:ascii="Arial Narrow" w:hAnsi="Arial Narrow"/>
          <w:sz w:val="24"/>
          <w:szCs w:val="24"/>
        </w:rPr>
        <w:t>ς</w:t>
      </w:r>
      <w:r w:rsidRPr="0069429B">
        <w:rPr>
          <w:rFonts w:ascii="Arial Narrow" w:hAnsi="Arial Narrow"/>
          <w:sz w:val="24"/>
          <w:szCs w:val="24"/>
        </w:rPr>
        <w:t xml:space="preserve"> </w:t>
      </w:r>
      <w:r w:rsidR="00C67B95" w:rsidRPr="0069429B">
        <w:rPr>
          <w:rFonts w:ascii="Arial Narrow" w:hAnsi="Arial Narrow"/>
          <w:sz w:val="24"/>
          <w:szCs w:val="24"/>
        </w:rPr>
        <w:t xml:space="preserve">χαρακτηρίζονται ως χρόνιες από τις επιτροπές. </w:t>
      </w:r>
    </w:p>
    <w:p w:rsidR="00D44A82" w:rsidRPr="0069429B" w:rsidRDefault="005B4BF5" w:rsidP="00110DD2">
      <w:pPr>
        <w:rPr>
          <w:rFonts w:ascii="Arial Narrow" w:eastAsia="Calibri" w:hAnsi="Arial Narrow"/>
          <w:color w:val="auto"/>
          <w:sz w:val="24"/>
          <w:szCs w:val="24"/>
          <w:lang w:eastAsia="el-GR"/>
        </w:rPr>
      </w:pPr>
      <w:r w:rsidRPr="0069429B">
        <w:rPr>
          <w:rFonts w:ascii="Arial Narrow" w:hAnsi="Arial Narrow"/>
          <w:sz w:val="24"/>
          <w:szCs w:val="24"/>
        </w:rPr>
        <w:t xml:space="preserve">Εύκολα γίνεται αντιληπτό ότι </w:t>
      </w:r>
      <w:r w:rsidR="00C67B95" w:rsidRPr="0069429B">
        <w:rPr>
          <w:rFonts w:ascii="Arial Narrow" w:hAnsi="Arial Narrow"/>
          <w:sz w:val="24"/>
          <w:szCs w:val="24"/>
        </w:rPr>
        <w:t>οι</w:t>
      </w:r>
      <w:r w:rsidRPr="0069429B">
        <w:rPr>
          <w:rFonts w:ascii="Arial Narrow" w:hAnsi="Arial Narrow"/>
          <w:sz w:val="24"/>
          <w:szCs w:val="24"/>
        </w:rPr>
        <w:t xml:space="preserve"> ανωτέρω επισ</w:t>
      </w:r>
      <w:r w:rsidR="00C67B95" w:rsidRPr="0069429B">
        <w:rPr>
          <w:rFonts w:ascii="Arial Narrow" w:hAnsi="Arial Narrow"/>
          <w:sz w:val="24"/>
          <w:szCs w:val="24"/>
        </w:rPr>
        <w:t>η</w:t>
      </w:r>
      <w:r w:rsidRPr="0069429B">
        <w:rPr>
          <w:rFonts w:ascii="Arial Narrow" w:hAnsi="Arial Narrow"/>
          <w:sz w:val="24"/>
          <w:szCs w:val="24"/>
        </w:rPr>
        <w:t>μ</w:t>
      </w:r>
      <w:r w:rsidR="00C67B95" w:rsidRPr="0069429B">
        <w:rPr>
          <w:rFonts w:ascii="Arial Narrow" w:hAnsi="Arial Narrow"/>
          <w:sz w:val="24"/>
          <w:szCs w:val="24"/>
        </w:rPr>
        <w:t>άνσεις</w:t>
      </w:r>
      <w:r w:rsidRPr="0069429B">
        <w:rPr>
          <w:rFonts w:ascii="Arial Narrow" w:hAnsi="Arial Narrow"/>
          <w:sz w:val="24"/>
          <w:szCs w:val="24"/>
        </w:rPr>
        <w:t xml:space="preserve"> </w:t>
      </w:r>
      <w:r w:rsidR="00C83A63" w:rsidRPr="0069429B">
        <w:rPr>
          <w:rFonts w:ascii="Arial Narrow" w:hAnsi="Arial Narrow"/>
          <w:sz w:val="24"/>
          <w:szCs w:val="24"/>
        </w:rPr>
        <w:t xml:space="preserve">κατά την εφαρμογή τους, </w:t>
      </w:r>
      <w:r w:rsidR="00C67B95" w:rsidRPr="0069429B">
        <w:rPr>
          <w:rFonts w:ascii="Arial Narrow" w:hAnsi="Arial Narrow"/>
          <w:sz w:val="24"/>
          <w:szCs w:val="24"/>
        </w:rPr>
        <w:t xml:space="preserve">αφενός θα δημιουργήσουν </w:t>
      </w:r>
      <w:r w:rsidRPr="0069429B">
        <w:rPr>
          <w:rFonts w:ascii="Arial Narrow" w:hAnsi="Arial Narrow"/>
          <w:sz w:val="24"/>
          <w:szCs w:val="24"/>
        </w:rPr>
        <w:t xml:space="preserve">σύγχυση </w:t>
      </w:r>
      <w:r w:rsidR="00C67B95" w:rsidRPr="0069429B">
        <w:rPr>
          <w:rFonts w:ascii="Arial Narrow" w:hAnsi="Arial Narrow"/>
          <w:sz w:val="24"/>
          <w:szCs w:val="24"/>
        </w:rPr>
        <w:t>στους υποψηφίους και αφετέρου θα συμβάλλουν στον άδικο αποκλεισμ</w:t>
      </w:r>
      <w:r w:rsidR="00110DD2" w:rsidRPr="0069429B">
        <w:rPr>
          <w:rFonts w:ascii="Arial Narrow" w:hAnsi="Arial Narrow"/>
          <w:sz w:val="24"/>
          <w:szCs w:val="24"/>
        </w:rPr>
        <w:t xml:space="preserve">ό τους, σε αντίθεση και με τα όσα αναγράφονται στην </w:t>
      </w:r>
      <w:r w:rsidR="00C83A63" w:rsidRPr="0069429B">
        <w:rPr>
          <w:rFonts w:ascii="Arial Narrow" w:hAnsi="Arial Narrow"/>
          <w:sz w:val="24"/>
          <w:szCs w:val="24"/>
        </w:rPr>
        <w:t>υπ’ αριθ. 61048/Ε2</w:t>
      </w:r>
      <w:r w:rsidR="00F25AD8" w:rsidRPr="0069429B">
        <w:rPr>
          <w:rFonts w:ascii="Arial Narrow" w:hAnsi="Arial Narrow"/>
        </w:rPr>
        <w:t xml:space="preserve"> </w:t>
      </w:r>
      <w:r w:rsidR="00F25AD8" w:rsidRPr="0069429B">
        <w:rPr>
          <w:rFonts w:ascii="Arial Narrow" w:hAnsi="Arial Narrow"/>
          <w:sz w:val="24"/>
          <w:szCs w:val="24"/>
        </w:rPr>
        <w:t xml:space="preserve">Απόφαση (ΦΕΚ 1239 Β΄/2017) </w:t>
      </w:r>
      <w:r w:rsidR="00110DD2" w:rsidRPr="0069429B">
        <w:rPr>
          <w:rFonts w:ascii="Arial Narrow" w:hAnsi="Arial Narrow"/>
          <w:sz w:val="24"/>
          <w:szCs w:val="24"/>
        </w:rPr>
        <w:t xml:space="preserve">για τη Ρύθμιση θεμάτων πρόσληψης αναπληρωτών και ωρομίσθιων εκπαιδευτικών στις δομές της Ειδικής Αγωγής και Εκπαίδευσης. </w:t>
      </w:r>
    </w:p>
    <w:p w:rsidR="00146D32" w:rsidRPr="0069429B" w:rsidRDefault="00552204" w:rsidP="00110DD2">
      <w:pPr>
        <w:rPr>
          <w:rFonts w:ascii="Arial Narrow" w:eastAsia="Calibri" w:hAnsi="Arial Narrow"/>
          <w:color w:val="auto"/>
          <w:sz w:val="24"/>
          <w:szCs w:val="24"/>
          <w:lang w:eastAsia="el-GR"/>
        </w:rPr>
      </w:pPr>
      <w:r w:rsidRPr="0069429B">
        <w:rPr>
          <w:rFonts w:ascii="Arial Narrow" w:eastAsia="Calibri" w:hAnsi="Arial Narrow"/>
          <w:color w:val="auto"/>
          <w:sz w:val="24"/>
          <w:szCs w:val="24"/>
          <w:lang w:eastAsia="el-GR"/>
        </w:rPr>
        <w:t xml:space="preserve">Στο σημείο αυτό αξίζει να αναφέρουμε ότι </w:t>
      </w:r>
      <w:r w:rsidR="00110DD2" w:rsidRPr="0069429B">
        <w:rPr>
          <w:rFonts w:ascii="Arial Narrow" w:eastAsia="Calibri" w:hAnsi="Arial Narrow"/>
          <w:color w:val="auto"/>
          <w:sz w:val="24"/>
          <w:szCs w:val="24"/>
          <w:lang w:eastAsia="el-GR"/>
        </w:rPr>
        <w:t>στην υπ’ αριθ.  63486/Ε2</w:t>
      </w:r>
      <w:r w:rsidR="00810DF5" w:rsidRPr="0069429B">
        <w:rPr>
          <w:rFonts w:ascii="Arial Narrow" w:eastAsia="Calibri" w:hAnsi="Arial Narrow"/>
          <w:color w:val="auto"/>
          <w:sz w:val="24"/>
          <w:szCs w:val="24"/>
          <w:lang w:eastAsia="el-GR"/>
        </w:rPr>
        <w:t>/13.04.2017</w:t>
      </w:r>
      <w:r w:rsidR="00810DF5" w:rsidRPr="0069429B">
        <w:rPr>
          <w:rFonts w:ascii="Arial Narrow" w:hAnsi="Arial Narrow"/>
        </w:rPr>
        <w:t xml:space="preserve"> </w:t>
      </w:r>
      <w:r w:rsidR="00C83A63" w:rsidRPr="0069429B">
        <w:rPr>
          <w:rFonts w:ascii="Arial Narrow" w:hAnsi="Arial Narrow"/>
          <w:sz w:val="24"/>
          <w:szCs w:val="24"/>
        </w:rPr>
        <w:t xml:space="preserve">εγκύκλιο που αφορά στην </w:t>
      </w:r>
      <w:r w:rsidR="00810DF5" w:rsidRPr="0069429B">
        <w:rPr>
          <w:rFonts w:ascii="Arial Narrow" w:hAnsi="Arial Narrow"/>
          <w:sz w:val="24"/>
          <w:szCs w:val="24"/>
        </w:rPr>
        <w:t xml:space="preserve">Πρόσκληση υποψήφιων εκπαιδευτικών Πρωτοβάθμιας και Δευτεροβάθμιας Εκπαίδευσης κλάδων Γενικής Εκπαίδευσης, </w:t>
      </w:r>
      <w:r w:rsidR="00810DF5" w:rsidRPr="0069429B">
        <w:rPr>
          <w:rFonts w:ascii="Arial Narrow" w:eastAsia="Calibri" w:hAnsi="Arial Narrow"/>
          <w:color w:val="auto"/>
          <w:sz w:val="24"/>
          <w:szCs w:val="24"/>
          <w:lang w:eastAsia="el-GR"/>
        </w:rPr>
        <w:t xml:space="preserve">έτους 2017-2018 δεν υπάρχουν τα εν λόγω κολλήματα. </w:t>
      </w:r>
    </w:p>
    <w:p w:rsidR="008E1214" w:rsidRPr="0069429B" w:rsidRDefault="00810DF5" w:rsidP="008E1214">
      <w:pPr>
        <w:rPr>
          <w:rFonts w:ascii="Arial Narrow" w:eastAsia="Calibri" w:hAnsi="Arial Narrow"/>
          <w:color w:val="auto"/>
          <w:sz w:val="24"/>
          <w:szCs w:val="24"/>
          <w:lang w:eastAsia="el-GR"/>
        </w:rPr>
      </w:pPr>
      <w:r w:rsidRPr="0069429B">
        <w:rPr>
          <w:rFonts w:ascii="Arial Narrow" w:eastAsia="Calibri" w:hAnsi="Arial Narrow"/>
          <w:color w:val="auto"/>
          <w:sz w:val="24"/>
          <w:szCs w:val="24"/>
          <w:lang w:eastAsia="el-GR"/>
        </w:rPr>
        <w:t xml:space="preserve">Ως εκ τούτου απευθυνόμαστε σε εσάς και αναμένουμε άμεσα τη διόρθωση της συγκεκριμένης </w:t>
      </w:r>
      <w:r w:rsidR="00F25AD8" w:rsidRPr="0069429B">
        <w:rPr>
          <w:rFonts w:ascii="Arial Narrow" w:eastAsia="Calibri" w:hAnsi="Arial Narrow"/>
          <w:color w:val="auto"/>
          <w:sz w:val="24"/>
          <w:szCs w:val="24"/>
          <w:lang w:eastAsia="el-GR"/>
        </w:rPr>
        <w:t xml:space="preserve">εγκυκλίου </w:t>
      </w:r>
      <w:r w:rsidRPr="0069429B">
        <w:rPr>
          <w:rFonts w:ascii="Arial Narrow" w:eastAsia="Calibri" w:hAnsi="Arial Narrow"/>
          <w:color w:val="auto"/>
          <w:sz w:val="24"/>
          <w:szCs w:val="24"/>
          <w:lang w:eastAsia="el-GR"/>
        </w:rPr>
        <w:t xml:space="preserve">με την </w:t>
      </w:r>
      <w:r w:rsidR="00C83A63" w:rsidRPr="0069429B">
        <w:rPr>
          <w:rFonts w:ascii="Arial Narrow" w:eastAsia="Calibri" w:hAnsi="Arial Narrow"/>
          <w:color w:val="auto"/>
          <w:sz w:val="24"/>
          <w:szCs w:val="24"/>
          <w:lang w:eastAsia="el-GR"/>
        </w:rPr>
        <w:t>παράλειψη των εν λόγω π</w:t>
      </w:r>
      <w:r w:rsidR="00850529" w:rsidRPr="0069429B">
        <w:rPr>
          <w:rFonts w:ascii="Arial Narrow" w:eastAsia="Calibri" w:hAnsi="Arial Narrow"/>
          <w:color w:val="auto"/>
          <w:sz w:val="24"/>
          <w:szCs w:val="24"/>
          <w:lang w:eastAsia="el-GR"/>
        </w:rPr>
        <w:t xml:space="preserve">εριορισμών. </w:t>
      </w:r>
    </w:p>
    <w:p w:rsidR="00FE66F4" w:rsidRPr="0069429B" w:rsidRDefault="008E1214" w:rsidP="000404CF">
      <w:pPr>
        <w:rPr>
          <w:rFonts w:ascii="Arial Narrow" w:hAnsi="Arial Narrow"/>
          <w:sz w:val="24"/>
          <w:szCs w:val="24"/>
        </w:rPr>
      </w:pPr>
      <w:r w:rsidRPr="0069429B">
        <w:rPr>
          <w:rFonts w:ascii="Arial Narrow" w:hAnsi="Arial Narrow"/>
          <w:sz w:val="24"/>
          <w:szCs w:val="24"/>
        </w:rPr>
        <w:t>Περιμένοντας να μας ενημερώσετε άμεσα για τις ενέργειές σας προς θετική κατεύθυνση,</w:t>
      </w:r>
    </w:p>
    <w:p w:rsidR="00B2173B" w:rsidRPr="0069429B" w:rsidRDefault="00B2173B" w:rsidP="000404CF">
      <w:pPr>
        <w:rPr>
          <w:rFonts w:ascii="Arial Narrow" w:hAnsi="Arial Narrow"/>
          <w:sz w:val="24"/>
          <w:szCs w:val="24"/>
        </w:rPr>
        <w:sectPr w:rsidR="00B2173B" w:rsidRPr="0069429B"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69429B" w:rsidRDefault="00E70687" w:rsidP="00E70687">
      <w:pPr>
        <w:jc w:val="center"/>
        <w:rPr>
          <w:rFonts w:ascii="Arial Narrow" w:hAnsi="Arial Narrow"/>
          <w:b/>
          <w:sz w:val="24"/>
          <w:szCs w:val="24"/>
        </w:rPr>
        <w:sectPr w:rsidR="00E70687" w:rsidRPr="0069429B" w:rsidSect="00E70687">
          <w:type w:val="continuous"/>
          <w:pgSz w:w="11906" w:h="16838"/>
          <w:pgMar w:top="1440" w:right="1800" w:bottom="1440" w:left="1800" w:header="709" w:footer="370" w:gutter="0"/>
          <w:cols w:space="708"/>
          <w:docGrid w:linePitch="360"/>
        </w:sectPr>
      </w:pPr>
      <w:r w:rsidRPr="0069429B">
        <w:rPr>
          <w:rFonts w:ascii="Arial Narrow" w:hAnsi="Arial Narrow"/>
          <w:b/>
          <w:sz w:val="24"/>
          <w:szCs w:val="24"/>
        </w:rPr>
        <w:t>Με εκτίμηση</w:t>
      </w:r>
    </w:p>
    <w:p w:rsidR="0062257A" w:rsidRPr="0069429B" w:rsidRDefault="00E70687" w:rsidP="00FE66F4">
      <w:pPr>
        <w:jc w:val="center"/>
        <w:rPr>
          <w:rFonts w:ascii="Arial Narrow" w:hAnsi="Arial Narrow"/>
          <w:b/>
          <w:sz w:val="24"/>
          <w:szCs w:val="24"/>
        </w:rPr>
      </w:pPr>
      <w:r w:rsidRPr="0069429B">
        <w:rPr>
          <w:rFonts w:ascii="Arial Narrow" w:hAnsi="Arial Narrow"/>
          <w:b/>
          <w:sz w:val="24"/>
          <w:szCs w:val="24"/>
        </w:rPr>
        <w:t xml:space="preserve">Ο </w:t>
      </w:r>
      <w:r w:rsidR="00C0166C" w:rsidRPr="0069429B">
        <w:rPr>
          <w:rFonts w:ascii="Arial Narrow" w:hAnsi="Arial Narrow"/>
          <w:b/>
          <w:sz w:val="24"/>
          <w:szCs w:val="24"/>
        </w:rPr>
        <w:t>Πρόεδρος</w:t>
      </w:r>
    </w:p>
    <w:p w:rsidR="00B2173B" w:rsidRPr="0069429B" w:rsidRDefault="00B2173B" w:rsidP="00FE66F4">
      <w:pPr>
        <w:jc w:val="center"/>
        <w:rPr>
          <w:rFonts w:ascii="Arial Narrow" w:hAnsi="Arial Narrow"/>
          <w:b/>
          <w:sz w:val="24"/>
          <w:szCs w:val="24"/>
        </w:rPr>
      </w:pPr>
    </w:p>
    <w:p w:rsidR="00E70687" w:rsidRPr="0069429B" w:rsidRDefault="00E70687" w:rsidP="00E70687">
      <w:pPr>
        <w:jc w:val="center"/>
        <w:rPr>
          <w:rFonts w:ascii="Arial Narrow" w:hAnsi="Arial Narrow"/>
          <w:b/>
          <w:sz w:val="24"/>
          <w:szCs w:val="24"/>
        </w:rPr>
      </w:pPr>
      <w:r w:rsidRPr="0069429B">
        <w:rPr>
          <w:rFonts w:ascii="Arial Narrow" w:hAnsi="Arial Narrow"/>
          <w:b/>
          <w:sz w:val="24"/>
          <w:szCs w:val="24"/>
        </w:rPr>
        <w:t xml:space="preserve">Ι. </w:t>
      </w:r>
      <w:r w:rsidR="00C0166C" w:rsidRPr="0069429B">
        <w:rPr>
          <w:rFonts w:ascii="Arial Narrow" w:hAnsi="Arial Narrow"/>
          <w:b/>
          <w:sz w:val="24"/>
          <w:szCs w:val="24"/>
        </w:rPr>
        <w:t>Βαρδακαστάνης</w:t>
      </w:r>
    </w:p>
    <w:p w:rsidR="0062257A" w:rsidRPr="0069429B" w:rsidRDefault="00E70687" w:rsidP="00FE66F4">
      <w:pPr>
        <w:jc w:val="center"/>
        <w:rPr>
          <w:rFonts w:ascii="Arial Narrow" w:hAnsi="Arial Narrow"/>
          <w:b/>
          <w:sz w:val="24"/>
          <w:szCs w:val="24"/>
        </w:rPr>
      </w:pPr>
      <w:r w:rsidRPr="0069429B">
        <w:rPr>
          <w:rFonts w:ascii="Arial Narrow" w:hAnsi="Arial Narrow"/>
          <w:b/>
          <w:sz w:val="24"/>
          <w:szCs w:val="24"/>
        </w:rPr>
        <w:br w:type="column"/>
      </w:r>
      <w:r w:rsidRPr="0069429B">
        <w:rPr>
          <w:rFonts w:ascii="Arial Narrow" w:hAnsi="Arial Narrow"/>
          <w:b/>
          <w:sz w:val="24"/>
          <w:szCs w:val="24"/>
        </w:rPr>
        <w:t xml:space="preserve">Ο </w:t>
      </w:r>
      <w:r w:rsidR="00C0166C" w:rsidRPr="0069429B">
        <w:rPr>
          <w:rFonts w:ascii="Arial Narrow" w:hAnsi="Arial Narrow"/>
          <w:b/>
          <w:sz w:val="24"/>
          <w:szCs w:val="24"/>
        </w:rPr>
        <w:t>Γεν</w:t>
      </w:r>
      <w:r w:rsidRPr="0069429B">
        <w:rPr>
          <w:rFonts w:ascii="Arial Narrow" w:hAnsi="Arial Narrow"/>
          <w:b/>
          <w:sz w:val="24"/>
          <w:szCs w:val="24"/>
        </w:rPr>
        <w:t xml:space="preserve">. </w:t>
      </w:r>
      <w:r w:rsidR="00C0166C" w:rsidRPr="0069429B">
        <w:rPr>
          <w:rFonts w:ascii="Arial Narrow" w:hAnsi="Arial Narrow"/>
          <w:b/>
          <w:sz w:val="24"/>
          <w:szCs w:val="24"/>
        </w:rPr>
        <w:t>Γραμματέας</w:t>
      </w:r>
    </w:p>
    <w:p w:rsidR="00B2173B" w:rsidRPr="0069429B" w:rsidRDefault="00B2173B" w:rsidP="00FE66F4">
      <w:pPr>
        <w:jc w:val="center"/>
        <w:rPr>
          <w:rFonts w:ascii="Arial Narrow" w:hAnsi="Arial Narrow"/>
          <w:b/>
          <w:sz w:val="24"/>
          <w:szCs w:val="24"/>
        </w:rPr>
      </w:pPr>
    </w:p>
    <w:p w:rsidR="00E70687" w:rsidRPr="0069429B" w:rsidRDefault="00EB5238" w:rsidP="00FE66F4">
      <w:pPr>
        <w:jc w:val="center"/>
        <w:rPr>
          <w:rFonts w:ascii="Arial Narrow" w:hAnsi="Arial Narrow"/>
          <w:b/>
          <w:sz w:val="24"/>
          <w:szCs w:val="24"/>
        </w:rPr>
        <w:sectPr w:rsidR="00E70687" w:rsidRPr="0069429B" w:rsidSect="00E70687">
          <w:type w:val="continuous"/>
          <w:pgSz w:w="11906" w:h="16838"/>
          <w:pgMar w:top="1440" w:right="1800" w:bottom="1440" w:left="1800" w:header="709" w:footer="370" w:gutter="0"/>
          <w:cols w:num="2" w:space="708"/>
          <w:docGrid w:linePitch="360"/>
        </w:sectPr>
      </w:pPr>
      <w:r w:rsidRPr="0069429B">
        <w:rPr>
          <w:rFonts w:ascii="Arial Narrow" w:hAnsi="Arial Narrow"/>
          <w:b/>
          <w:sz w:val="24"/>
          <w:szCs w:val="24"/>
          <w:lang w:val="en-US"/>
        </w:rPr>
        <w:t>I</w:t>
      </w:r>
      <w:r w:rsidRPr="0069429B">
        <w:rPr>
          <w:rFonts w:ascii="Arial Narrow" w:hAnsi="Arial Narrow"/>
          <w:b/>
          <w:sz w:val="24"/>
          <w:szCs w:val="24"/>
        </w:rPr>
        <w:t>. Λυμβαίος</w:t>
      </w:r>
    </w:p>
    <w:p w:rsidR="00CF5056" w:rsidRPr="0069429B" w:rsidRDefault="008511C9" w:rsidP="008511C9">
      <w:pPr>
        <w:spacing w:after="0" w:line="240" w:lineRule="auto"/>
        <w:jc w:val="left"/>
        <w:rPr>
          <w:rFonts w:ascii="Arial Narrow" w:hAnsi="Arial Narrow"/>
          <w:b/>
          <w:sz w:val="24"/>
          <w:szCs w:val="24"/>
        </w:rPr>
      </w:pPr>
      <w:r w:rsidRPr="0069429B">
        <w:rPr>
          <w:rFonts w:ascii="Arial Narrow" w:hAnsi="Arial Narrow"/>
          <w:b/>
          <w:sz w:val="24"/>
          <w:szCs w:val="24"/>
        </w:rPr>
        <w:t xml:space="preserve">Πίνακας Αποδεκτών: </w:t>
      </w:r>
    </w:p>
    <w:p w:rsidR="00CE5209" w:rsidRPr="0069429B" w:rsidRDefault="00CE5209" w:rsidP="00CE5209">
      <w:pPr>
        <w:spacing w:after="0" w:line="240" w:lineRule="auto"/>
        <w:jc w:val="left"/>
        <w:rPr>
          <w:rFonts w:ascii="Arial Narrow" w:hAnsi="Arial Narrow"/>
          <w:sz w:val="24"/>
          <w:szCs w:val="24"/>
        </w:rPr>
      </w:pPr>
    </w:p>
    <w:p w:rsidR="00CE5209" w:rsidRPr="0069429B" w:rsidRDefault="00CE5209" w:rsidP="00CE5209">
      <w:pPr>
        <w:spacing w:after="0" w:line="240" w:lineRule="auto"/>
        <w:jc w:val="left"/>
        <w:rPr>
          <w:rFonts w:ascii="Arial Narrow" w:hAnsi="Arial Narrow"/>
          <w:sz w:val="24"/>
          <w:szCs w:val="24"/>
        </w:rPr>
      </w:pPr>
      <w:r w:rsidRPr="0069429B">
        <w:rPr>
          <w:rFonts w:ascii="Arial Narrow" w:hAnsi="Arial Narrow"/>
          <w:sz w:val="24"/>
          <w:szCs w:val="24"/>
        </w:rPr>
        <w:t>- Γραφείο Υ</w:t>
      </w:r>
      <w:r w:rsidR="00F975BA" w:rsidRPr="0069429B">
        <w:rPr>
          <w:rFonts w:ascii="Arial Narrow" w:hAnsi="Arial Narrow"/>
          <w:sz w:val="24"/>
          <w:szCs w:val="24"/>
        </w:rPr>
        <w:t>φυ</w:t>
      </w:r>
      <w:r w:rsidRPr="0069429B">
        <w:rPr>
          <w:rFonts w:ascii="Arial Narrow" w:hAnsi="Arial Narrow"/>
          <w:sz w:val="24"/>
          <w:szCs w:val="24"/>
        </w:rPr>
        <w:t xml:space="preserve">πουργού </w:t>
      </w:r>
      <w:r w:rsidR="00F975BA" w:rsidRPr="0069429B">
        <w:rPr>
          <w:rFonts w:ascii="Arial Narrow" w:hAnsi="Arial Narrow"/>
          <w:sz w:val="24"/>
          <w:szCs w:val="24"/>
        </w:rPr>
        <w:t>Παιδείας, κ. Δ. Μπαξεβανάκη</w:t>
      </w:r>
    </w:p>
    <w:p w:rsidR="00CE5209" w:rsidRPr="0069429B" w:rsidRDefault="00CE5209" w:rsidP="00CE5209">
      <w:pPr>
        <w:spacing w:after="0" w:line="240" w:lineRule="auto"/>
        <w:jc w:val="left"/>
        <w:rPr>
          <w:rFonts w:ascii="Arial Narrow" w:hAnsi="Arial Narrow"/>
          <w:sz w:val="24"/>
          <w:szCs w:val="24"/>
        </w:rPr>
      </w:pPr>
      <w:r w:rsidRPr="0069429B">
        <w:rPr>
          <w:rFonts w:ascii="Arial Narrow" w:hAnsi="Arial Narrow"/>
          <w:sz w:val="24"/>
          <w:szCs w:val="24"/>
        </w:rPr>
        <w:t xml:space="preserve">- Γραφείο Γενικού Γραμματέα Υπουργείου Παιδείας, κ. Ι. Παντή </w:t>
      </w:r>
    </w:p>
    <w:p w:rsidR="00CE5209" w:rsidRPr="0069429B" w:rsidRDefault="00CE5209" w:rsidP="00CE5209">
      <w:pPr>
        <w:spacing w:after="0" w:line="240" w:lineRule="auto"/>
        <w:jc w:val="left"/>
        <w:rPr>
          <w:rFonts w:ascii="Arial Narrow" w:hAnsi="Arial Narrow"/>
          <w:sz w:val="24"/>
          <w:szCs w:val="24"/>
        </w:rPr>
      </w:pPr>
      <w:r w:rsidRPr="0069429B">
        <w:rPr>
          <w:rFonts w:ascii="Arial Narrow" w:hAnsi="Arial Narrow"/>
          <w:sz w:val="24"/>
          <w:szCs w:val="24"/>
        </w:rPr>
        <w:t>- Δ/νση Ειδικής Αγωγής, κ. Κασσιανό</w:t>
      </w:r>
    </w:p>
    <w:p w:rsidR="00E70687" w:rsidRPr="0069429B" w:rsidRDefault="00CE5209" w:rsidP="00CE5209">
      <w:pPr>
        <w:spacing w:after="0" w:line="240" w:lineRule="auto"/>
        <w:jc w:val="left"/>
        <w:rPr>
          <w:rFonts w:ascii="Arial Narrow" w:hAnsi="Arial Narrow"/>
        </w:rPr>
      </w:pPr>
      <w:r w:rsidRPr="0069429B">
        <w:rPr>
          <w:rFonts w:ascii="Arial Narrow" w:hAnsi="Arial Narrow"/>
          <w:sz w:val="24"/>
          <w:szCs w:val="24"/>
        </w:rPr>
        <w:t>- Φορείς – Μέλη Ε.Σ.Α.μεΑ.</w:t>
      </w:r>
    </w:p>
    <w:sectPr w:rsidR="00E70687" w:rsidRPr="0069429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33" w:rsidRDefault="00AF7A33" w:rsidP="00A5663B">
      <w:pPr>
        <w:spacing w:after="0" w:line="240" w:lineRule="auto"/>
      </w:pPr>
      <w:r>
        <w:separator/>
      </w:r>
    </w:p>
  </w:endnote>
  <w:endnote w:type="continuationSeparator" w:id="0">
    <w:p w:rsidR="00AF7A33" w:rsidRDefault="00AF7A3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1" name="Εικόνα 1"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33" w:rsidRDefault="00AF7A33" w:rsidP="00A5663B">
      <w:pPr>
        <w:spacing w:after="0" w:line="240" w:lineRule="auto"/>
      </w:pPr>
      <w:r>
        <w:separator/>
      </w:r>
    </w:p>
  </w:footnote>
  <w:footnote w:type="continuationSeparator" w:id="0">
    <w:p w:rsidR="00AF7A33" w:rsidRDefault="00AF7A3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9429B">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2BD010D"/>
    <w:multiLevelType w:val="hybridMultilevel"/>
    <w:tmpl w:val="E0BAC48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DEB"/>
    <w:rsid w:val="000404CF"/>
    <w:rsid w:val="00045128"/>
    <w:rsid w:val="0005011E"/>
    <w:rsid w:val="00054529"/>
    <w:rsid w:val="000650EA"/>
    <w:rsid w:val="00072BE4"/>
    <w:rsid w:val="00094C4E"/>
    <w:rsid w:val="000A7009"/>
    <w:rsid w:val="000C602B"/>
    <w:rsid w:val="000E5E24"/>
    <w:rsid w:val="00110DD2"/>
    <w:rsid w:val="00140B08"/>
    <w:rsid w:val="00146D32"/>
    <w:rsid w:val="00156A41"/>
    <w:rsid w:val="0019234B"/>
    <w:rsid w:val="001B3428"/>
    <w:rsid w:val="001D6970"/>
    <w:rsid w:val="002008D5"/>
    <w:rsid w:val="00204C44"/>
    <w:rsid w:val="0020780F"/>
    <w:rsid w:val="0022499C"/>
    <w:rsid w:val="002345AE"/>
    <w:rsid w:val="0024465E"/>
    <w:rsid w:val="0026597B"/>
    <w:rsid w:val="0028361A"/>
    <w:rsid w:val="002969D5"/>
    <w:rsid w:val="002B328F"/>
    <w:rsid w:val="002D1046"/>
    <w:rsid w:val="00306646"/>
    <w:rsid w:val="00350BF7"/>
    <w:rsid w:val="00376183"/>
    <w:rsid w:val="003B339E"/>
    <w:rsid w:val="003C4718"/>
    <w:rsid w:val="003C4DA7"/>
    <w:rsid w:val="003D4606"/>
    <w:rsid w:val="003E2B95"/>
    <w:rsid w:val="00412BB7"/>
    <w:rsid w:val="004207DB"/>
    <w:rsid w:val="004810D9"/>
    <w:rsid w:val="004A2AEF"/>
    <w:rsid w:val="004B2733"/>
    <w:rsid w:val="004C4BDD"/>
    <w:rsid w:val="004E7813"/>
    <w:rsid w:val="00507D57"/>
    <w:rsid w:val="00537EE5"/>
    <w:rsid w:val="00552204"/>
    <w:rsid w:val="0059479B"/>
    <w:rsid w:val="00597F96"/>
    <w:rsid w:val="005A260B"/>
    <w:rsid w:val="005B4BF5"/>
    <w:rsid w:val="0062257A"/>
    <w:rsid w:val="00651CD5"/>
    <w:rsid w:val="00665707"/>
    <w:rsid w:val="0069429B"/>
    <w:rsid w:val="006D06B3"/>
    <w:rsid w:val="006F050F"/>
    <w:rsid w:val="007531BD"/>
    <w:rsid w:val="0077016C"/>
    <w:rsid w:val="007A036F"/>
    <w:rsid w:val="007B555E"/>
    <w:rsid w:val="007E52A3"/>
    <w:rsid w:val="00810DF5"/>
    <w:rsid w:val="00811A9B"/>
    <w:rsid w:val="00850529"/>
    <w:rsid w:val="008511C9"/>
    <w:rsid w:val="0089495A"/>
    <w:rsid w:val="00897349"/>
    <w:rsid w:val="008D067D"/>
    <w:rsid w:val="008E1214"/>
    <w:rsid w:val="008E5393"/>
    <w:rsid w:val="008F4A49"/>
    <w:rsid w:val="00904717"/>
    <w:rsid w:val="00923E60"/>
    <w:rsid w:val="00960A7A"/>
    <w:rsid w:val="00977C5A"/>
    <w:rsid w:val="009B1F9A"/>
    <w:rsid w:val="009B3183"/>
    <w:rsid w:val="009C133F"/>
    <w:rsid w:val="009C6FE8"/>
    <w:rsid w:val="00A11D9F"/>
    <w:rsid w:val="00A12B50"/>
    <w:rsid w:val="00A179EA"/>
    <w:rsid w:val="00A352B7"/>
    <w:rsid w:val="00A5663B"/>
    <w:rsid w:val="00A758F3"/>
    <w:rsid w:val="00AC0837"/>
    <w:rsid w:val="00AD2A65"/>
    <w:rsid w:val="00AF7A33"/>
    <w:rsid w:val="00B01AB1"/>
    <w:rsid w:val="00B2173B"/>
    <w:rsid w:val="00B22339"/>
    <w:rsid w:val="00B40BCE"/>
    <w:rsid w:val="00B859AD"/>
    <w:rsid w:val="00BB4243"/>
    <w:rsid w:val="00BB793A"/>
    <w:rsid w:val="00BE4E73"/>
    <w:rsid w:val="00C0166C"/>
    <w:rsid w:val="00C01935"/>
    <w:rsid w:val="00C141C1"/>
    <w:rsid w:val="00C27766"/>
    <w:rsid w:val="00C433CD"/>
    <w:rsid w:val="00C67B95"/>
    <w:rsid w:val="00C72AEE"/>
    <w:rsid w:val="00C8235E"/>
    <w:rsid w:val="00C83A63"/>
    <w:rsid w:val="00CC68A6"/>
    <w:rsid w:val="00CD569A"/>
    <w:rsid w:val="00CE07F1"/>
    <w:rsid w:val="00CE5209"/>
    <w:rsid w:val="00CE5726"/>
    <w:rsid w:val="00CF5056"/>
    <w:rsid w:val="00CF5E87"/>
    <w:rsid w:val="00D0506D"/>
    <w:rsid w:val="00D11B9D"/>
    <w:rsid w:val="00D31022"/>
    <w:rsid w:val="00D44A82"/>
    <w:rsid w:val="00D70CD1"/>
    <w:rsid w:val="00D729D2"/>
    <w:rsid w:val="00DF67DC"/>
    <w:rsid w:val="00E257FB"/>
    <w:rsid w:val="00E26695"/>
    <w:rsid w:val="00E70687"/>
    <w:rsid w:val="00EA54CA"/>
    <w:rsid w:val="00EB5238"/>
    <w:rsid w:val="00EC57C4"/>
    <w:rsid w:val="00EE6171"/>
    <w:rsid w:val="00F21B29"/>
    <w:rsid w:val="00F25AD8"/>
    <w:rsid w:val="00F349CB"/>
    <w:rsid w:val="00F77754"/>
    <w:rsid w:val="00F975BA"/>
    <w:rsid w:val="00FA561B"/>
    <w:rsid w:val="00FB4000"/>
    <w:rsid w:val="00FE4B67"/>
    <w:rsid w:val="00FE6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basedOn w:val="a0"/>
    <w:uiPriority w:val="99"/>
    <w:unhideWhenUsed/>
    <w:rsid w:val="001923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7C2BBF-5997-4906-800C-BAB023E4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5089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2017-04-20T11:53:00Z</cp:lastPrinted>
  <dcterms:created xsi:type="dcterms:W3CDTF">2017-04-21T05:19:00Z</dcterms:created>
  <dcterms:modified xsi:type="dcterms:W3CDTF">2017-04-21T05:19:00Z</dcterms:modified>
</cp:coreProperties>
</file>