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B6249D" w:rsidRDefault="00A5663B" w:rsidP="00C0166C">
      <w:pPr>
        <w:spacing w:before="240" w:after="0"/>
        <w:rPr>
          <w:b/>
          <w:sz w:val="24"/>
        </w:rPr>
      </w:pPr>
      <w:r w:rsidRPr="00B6249D">
        <w:rPr>
          <w:b/>
          <w:sz w:val="24"/>
        </w:rPr>
        <w:t>ΕΠΕΙΓΟΝ</w:t>
      </w:r>
    </w:p>
    <w:p w:rsidR="00A5663B" w:rsidRPr="00B6249D" w:rsidRDefault="00DD52ED" w:rsidP="00C0166C">
      <w:pPr>
        <w:spacing w:after="0"/>
        <w:rPr>
          <w:sz w:val="24"/>
        </w:rPr>
      </w:pPr>
      <w:r w:rsidRPr="00B6249D">
        <w:rPr>
          <w:sz w:val="24"/>
        </w:rPr>
        <w:t>Πληροφορίες: Τάνια Κατσάνη</w:t>
      </w:r>
    </w:p>
    <w:p w:rsidR="00A5663B" w:rsidRPr="00B6249D" w:rsidRDefault="00A5663B" w:rsidP="00C0166C">
      <w:pPr>
        <w:tabs>
          <w:tab w:val="left" w:pos="2694"/>
        </w:tabs>
        <w:spacing w:before="480" w:after="0"/>
        <w:ind w:left="1418"/>
        <w:jc w:val="left"/>
        <w:rPr>
          <w:b/>
          <w:sz w:val="24"/>
        </w:rPr>
      </w:pPr>
      <w:r w:rsidRPr="00B6249D">
        <w:rPr>
          <w:b/>
          <w:sz w:val="24"/>
        </w:rPr>
        <w:br w:type="column"/>
      </w:r>
      <w:r w:rsidRPr="00B6249D">
        <w:rPr>
          <w:b/>
          <w:sz w:val="24"/>
        </w:rPr>
        <w:t xml:space="preserve">Αθήνα: </w:t>
      </w:r>
      <w:r w:rsidR="00B6249D" w:rsidRPr="002C6ADA">
        <w:rPr>
          <w:b/>
          <w:sz w:val="24"/>
        </w:rPr>
        <w:t>06.02.2017</w:t>
      </w:r>
    </w:p>
    <w:p w:rsidR="00A5663B" w:rsidRPr="00B6249D" w:rsidRDefault="00A5663B" w:rsidP="00C0166C">
      <w:pPr>
        <w:tabs>
          <w:tab w:val="left" w:pos="2694"/>
        </w:tabs>
        <w:ind w:left="1418"/>
        <w:jc w:val="left"/>
        <w:rPr>
          <w:b/>
          <w:sz w:val="24"/>
        </w:rPr>
      </w:pPr>
      <w:r w:rsidRPr="00B6249D">
        <w:rPr>
          <w:b/>
          <w:sz w:val="24"/>
        </w:rPr>
        <w:t>Αρ. Πρωτ.:</w:t>
      </w:r>
      <w:r w:rsidR="009443D9">
        <w:rPr>
          <w:b/>
          <w:sz w:val="24"/>
          <w:lang w:val="en-US"/>
        </w:rPr>
        <w:t xml:space="preserve"> 278</w:t>
      </w:r>
      <w:r w:rsidRPr="00B6249D">
        <w:rPr>
          <w:b/>
          <w:sz w:val="24"/>
        </w:rPr>
        <w:t xml:space="preserve"> </w:t>
      </w:r>
      <w:r w:rsidR="00C0166C" w:rsidRPr="00B6249D">
        <w:rPr>
          <w:b/>
          <w:sz w:val="24"/>
        </w:rPr>
        <w:tab/>
      </w:r>
    </w:p>
    <w:p w:rsidR="00A5663B" w:rsidRPr="00B6249D" w:rsidRDefault="00A5663B" w:rsidP="00C0166C">
      <w:pPr>
        <w:tabs>
          <w:tab w:val="left" w:pos="2694"/>
        </w:tabs>
        <w:spacing w:before="480" w:after="0"/>
        <w:ind w:left="1701"/>
        <w:jc w:val="left"/>
        <w:rPr>
          <w:b/>
          <w:sz w:val="24"/>
        </w:rPr>
        <w:sectPr w:rsidR="00A5663B" w:rsidRPr="00B6249D"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6249D" w:rsidRDefault="00C0166C" w:rsidP="00C0166C">
      <w:pPr>
        <w:spacing w:before="360"/>
        <w:jc w:val="left"/>
        <w:rPr>
          <w:b/>
          <w:sz w:val="24"/>
          <w:szCs w:val="23"/>
        </w:rPr>
      </w:pPr>
      <w:r w:rsidRPr="00B6249D">
        <w:rPr>
          <w:b/>
          <w:sz w:val="24"/>
          <w:szCs w:val="23"/>
        </w:rPr>
        <w:t>ΠΡΟΣ</w:t>
      </w:r>
      <w:r w:rsidR="00A5663B" w:rsidRPr="00B6249D">
        <w:rPr>
          <w:b/>
          <w:sz w:val="24"/>
          <w:szCs w:val="23"/>
        </w:rPr>
        <w:t xml:space="preserve">: </w:t>
      </w:r>
      <w:r w:rsidR="00B6249D" w:rsidRPr="00B6249D">
        <w:rPr>
          <w:b/>
          <w:sz w:val="24"/>
          <w:szCs w:val="23"/>
        </w:rPr>
        <w:t>Έλληνες Ευρωβουλευτές</w:t>
      </w:r>
    </w:p>
    <w:p w:rsidR="00A5663B" w:rsidRPr="00B6249D" w:rsidRDefault="00C0166C" w:rsidP="00811A9B">
      <w:pPr>
        <w:pStyle w:val="a7"/>
        <w:pBdr>
          <w:bottom w:val="none" w:sz="0" w:space="0" w:color="auto"/>
        </w:pBdr>
        <w:spacing w:before="360" w:after="240"/>
        <w:contextualSpacing w:val="0"/>
        <w:rPr>
          <w:b/>
          <w:color w:val="auto"/>
          <w:sz w:val="28"/>
          <w:szCs w:val="23"/>
        </w:rPr>
      </w:pPr>
      <w:r w:rsidRPr="00B6249D">
        <w:rPr>
          <w:b/>
          <w:color w:val="auto"/>
          <w:sz w:val="28"/>
          <w:szCs w:val="23"/>
        </w:rPr>
        <w:t>ΘΕΜΑ</w:t>
      </w:r>
      <w:r w:rsidR="00B6249D" w:rsidRPr="00B6249D">
        <w:rPr>
          <w:b/>
          <w:color w:val="auto"/>
          <w:sz w:val="28"/>
          <w:szCs w:val="23"/>
        </w:rPr>
        <w:t xml:space="preserve">: Ανοιχτή Επιστολή - Παρέμβαση EDF, AGE και ANEC για την Ευρωπαϊκή Πράξη Προσβασιμότητας  </w:t>
      </w:r>
    </w:p>
    <w:p w:rsidR="00C0166C" w:rsidRPr="00B6249D" w:rsidRDefault="00C0166C" w:rsidP="00C0166C">
      <w:pPr>
        <w:pBdr>
          <w:bottom w:val="single" w:sz="4" w:space="1" w:color="808080" w:themeColor="background1" w:themeShade="80"/>
        </w:pBdr>
        <w:spacing w:after="480"/>
        <w:rPr>
          <w:sz w:val="24"/>
        </w:rPr>
      </w:pPr>
      <w:bookmarkStart w:id="0" w:name="_GoBack"/>
      <w:bookmarkEnd w:id="0"/>
    </w:p>
    <w:p w:rsidR="00A5663B" w:rsidRPr="00B6249D" w:rsidRDefault="00B6249D" w:rsidP="00A5663B">
      <w:pPr>
        <w:rPr>
          <w:b/>
          <w:i/>
          <w:sz w:val="24"/>
        </w:rPr>
      </w:pPr>
      <w:r w:rsidRPr="00B6249D">
        <w:rPr>
          <w:b/>
          <w:i/>
          <w:sz w:val="24"/>
        </w:rPr>
        <w:t>Αξιότιμα Μέλη του Ευρωκοινοβουλίου,</w:t>
      </w:r>
    </w:p>
    <w:p w:rsidR="00597F96" w:rsidRPr="00B6249D" w:rsidRDefault="00597F96" w:rsidP="00B6249D">
      <w:pPr>
        <w:rPr>
          <w:sz w:val="24"/>
        </w:rPr>
      </w:pPr>
      <w:r w:rsidRPr="00B6249D">
        <w:rPr>
          <w:sz w:val="24"/>
        </w:rPr>
        <w:t xml:space="preserve">Η Εθνική Συνομοσπονδία Ατόμων με Αναπηρία (Ε.Σ.Α.μεΑ.) </w:t>
      </w:r>
      <w:r w:rsidRPr="00B6249D">
        <w:rPr>
          <w:i/>
          <w:sz w:val="24"/>
        </w:rPr>
        <w:t>- που αποτελεί τον τριτοβάθμιο κοινων</w:t>
      </w:r>
      <w:r w:rsidR="009733B0" w:rsidRPr="00B6249D">
        <w:rPr>
          <w:i/>
          <w:sz w:val="24"/>
        </w:rPr>
        <w:t>ικό και συνδικαλιστικό φορέα τ</w:t>
      </w:r>
      <w:r w:rsidRPr="00B6249D">
        <w:rPr>
          <w:i/>
          <w:sz w:val="24"/>
        </w:rPr>
        <w:t>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w:t>
      </w:r>
      <w:r w:rsidRPr="00B6249D">
        <w:rPr>
          <w:sz w:val="24"/>
        </w:rPr>
        <w:t xml:space="preserve"> - επιθυμεί με την παρού</w:t>
      </w:r>
      <w:r w:rsidR="00B6249D" w:rsidRPr="00B6249D">
        <w:rPr>
          <w:sz w:val="24"/>
        </w:rPr>
        <w:t>σα επιστολή της, να σας κοινοποιήσει την Ανοιχτή Επιστολή - παρέμβαση των Ευρωπαϊκό Φόρουμ Ατόμων με Αναπηρία (EDF), η Ευρωπαϊκή Πλατφόρμα Ηλικιωμένων (AGE) και το Ευρωπαϊκό Συμβούλιο Καταναλωτών (ANEC)για την Ευρωπαϊκή Πράξη Προσβασιμότητας.</w:t>
      </w:r>
    </w:p>
    <w:p w:rsidR="00B6249D" w:rsidRPr="00B6249D" w:rsidRDefault="00B6249D" w:rsidP="00B6249D">
      <w:pPr>
        <w:rPr>
          <w:sz w:val="24"/>
        </w:rPr>
      </w:pPr>
      <w:r w:rsidRPr="00B6249D">
        <w:rPr>
          <w:sz w:val="24"/>
        </w:rPr>
        <w:t xml:space="preserve">Η συγκεκριμένη έκθεση αποδυναμώνει την  πρόταση της Ευρωπαϊκής Επιτροπής, όπως σας είχαμε επισημάνει και στην επιστολή του EDF την προηγούμενη εβδομάδα </w:t>
      </w:r>
      <w:hyperlink r:id="rId14" w:history="1">
        <w:r w:rsidRPr="005732BA">
          <w:rPr>
            <w:rStyle w:val="-"/>
            <w:sz w:val="24"/>
          </w:rPr>
          <w:t>https://is.gd/1vSX4a</w:t>
        </w:r>
      </w:hyperlink>
      <w:r>
        <w:rPr>
          <w:sz w:val="24"/>
        </w:rPr>
        <w:t xml:space="preserve"> , </w:t>
      </w:r>
      <w:r w:rsidRPr="00B6249D">
        <w:rPr>
          <w:sz w:val="24"/>
        </w:rPr>
        <w:t xml:space="preserve">και πιστεύουμε ότι απειλεί να οδηγήσει σε μια ελάχιστα φιλόδοξη θέση από πλευράς Ευρωπαϊκού Κοινοβουλίου, η οποία δεν θα εκπροσωπεί τα συμφέροντα των καταναλωτών της ΕΕ, ούτε και θα προωθεί αποτελεσματικά τα δικαιώματα των 80 εκατομμυρίων ατόμων με αναπηρία και των 190 εκατομμυρίων πολιτών ηλικίας 50 ετών και άνω. Για το λόγο αυτό, σήμερα στέλνουμε μια κοινή επιστολή προς όλα τα μέλη του Ευρωπαϊκού Κοινοβουλίου ώστε να επιστήσουμε την προσοχή σας σε πολλά βασικά στοιχεία της έκθεσης, η οποία απειλεί να επηρεάσει δυσμενώς το πεδίο εφαρμογής, τις απαιτήσεις προσβασιμότητας, τις συνδέσεις με άλλες Οδηγίες της ΕΕ, την </w:t>
      </w:r>
      <w:r w:rsidRPr="00B6249D">
        <w:rPr>
          <w:sz w:val="24"/>
        </w:rPr>
        <w:lastRenderedPageBreak/>
        <w:t xml:space="preserve">ορολογία και τους μηχανισμούς που θα μπορούσαν να χρησιμοποιήσουν </w:t>
      </w:r>
      <w:r>
        <w:rPr>
          <w:sz w:val="24"/>
        </w:rPr>
        <w:t xml:space="preserve">τα </w:t>
      </w:r>
      <w:r w:rsidRPr="00B6249D">
        <w:rPr>
          <w:sz w:val="24"/>
        </w:rPr>
        <w:t xml:space="preserve">άτομα με αναπηρία </w:t>
      </w:r>
      <w:r>
        <w:rPr>
          <w:sz w:val="24"/>
        </w:rPr>
        <w:t xml:space="preserve">ώστε να εκφράσουν παράπονα και προβλήματα. </w:t>
      </w:r>
    </w:p>
    <w:p w:rsidR="00B6249D" w:rsidRPr="00B6249D" w:rsidRDefault="00B6249D" w:rsidP="00B6249D">
      <w:pPr>
        <w:rPr>
          <w:b/>
          <w:sz w:val="24"/>
        </w:rPr>
      </w:pPr>
      <w:r w:rsidRPr="00B6249D">
        <w:rPr>
          <w:b/>
          <w:sz w:val="24"/>
        </w:rPr>
        <w:t xml:space="preserve">Η επιστολή </w:t>
      </w:r>
    </w:p>
    <w:p w:rsidR="00B6249D" w:rsidRPr="00B6249D" w:rsidRDefault="00B6249D" w:rsidP="00B6249D">
      <w:pPr>
        <w:rPr>
          <w:b/>
          <w:sz w:val="24"/>
        </w:rPr>
      </w:pPr>
      <w:hyperlink r:id="rId15" w:history="1">
        <w:r w:rsidRPr="00B6249D">
          <w:rPr>
            <w:rStyle w:val="-"/>
            <w:b/>
            <w:sz w:val="24"/>
          </w:rPr>
          <w:t>http://www.edf-feph.org/newsroom/news/open-letter-members-european-parliament-concerning-european-accessibility-act</w:t>
        </w:r>
      </w:hyperlink>
      <w:r w:rsidRPr="00B6249D">
        <w:rPr>
          <w:b/>
          <w:sz w:val="24"/>
        </w:rPr>
        <w:t xml:space="preserve"> </w:t>
      </w:r>
    </w:p>
    <w:p w:rsidR="00B6249D" w:rsidRPr="00B6249D" w:rsidRDefault="00B6249D" w:rsidP="00A5663B">
      <w:pPr>
        <w:rPr>
          <w:sz w:val="24"/>
        </w:rPr>
        <w:sectPr w:rsidR="00B6249D" w:rsidRPr="00B6249D" w:rsidSect="00E70687">
          <w:headerReference w:type="default" r:id="rId16"/>
          <w:footerReference w:type="default" r:id="rId17"/>
          <w:type w:val="continuous"/>
          <w:pgSz w:w="11906" w:h="16838"/>
          <w:pgMar w:top="1440" w:right="1800" w:bottom="1440" w:left="1800" w:header="709" w:footer="370" w:gutter="0"/>
          <w:cols w:space="708"/>
          <w:docGrid w:linePitch="360"/>
        </w:sectPr>
      </w:pPr>
      <w:r>
        <w:rPr>
          <w:sz w:val="24"/>
        </w:rPr>
        <w:t xml:space="preserve">Σας ευχαριστούμε εκ των προτέρων για το ενδιαφέρον σας. </w:t>
      </w:r>
    </w:p>
    <w:p w:rsidR="00E70687" w:rsidRPr="00B6249D" w:rsidRDefault="00E70687" w:rsidP="00E70687">
      <w:pPr>
        <w:jc w:val="center"/>
        <w:rPr>
          <w:b/>
          <w:sz w:val="24"/>
        </w:rPr>
      </w:pPr>
      <w:r w:rsidRPr="00B6249D">
        <w:rPr>
          <w:b/>
          <w:sz w:val="24"/>
        </w:rPr>
        <w:t>Με εκτίμηση</w:t>
      </w:r>
    </w:p>
    <w:p w:rsidR="00E70687" w:rsidRPr="00B6249D" w:rsidRDefault="00E70687" w:rsidP="00E70687">
      <w:pPr>
        <w:jc w:val="center"/>
        <w:rPr>
          <w:b/>
          <w:sz w:val="24"/>
        </w:rPr>
        <w:sectPr w:rsidR="00E70687" w:rsidRPr="00B6249D" w:rsidSect="00E70687">
          <w:type w:val="continuous"/>
          <w:pgSz w:w="11906" w:h="16838"/>
          <w:pgMar w:top="1440" w:right="1800" w:bottom="1440" w:left="1800" w:header="709" w:footer="370" w:gutter="0"/>
          <w:cols w:space="708"/>
          <w:docGrid w:linePitch="360"/>
        </w:sectPr>
      </w:pPr>
    </w:p>
    <w:p w:rsidR="00E70687" w:rsidRPr="00B6249D" w:rsidRDefault="00E70687" w:rsidP="00E70687">
      <w:pPr>
        <w:jc w:val="center"/>
        <w:rPr>
          <w:b/>
          <w:sz w:val="24"/>
        </w:rPr>
      </w:pPr>
      <w:r w:rsidRPr="00B6249D">
        <w:rPr>
          <w:b/>
          <w:sz w:val="24"/>
        </w:rPr>
        <w:t xml:space="preserve">Ο </w:t>
      </w:r>
      <w:r w:rsidR="00C0166C" w:rsidRPr="00B6249D">
        <w:rPr>
          <w:b/>
          <w:sz w:val="24"/>
        </w:rPr>
        <w:t>Πρόεδρος</w:t>
      </w:r>
    </w:p>
    <w:p w:rsidR="0062257A" w:rsidRDefault="0062257A" w:rsidP="00E70687">
      <w:pPr>
        <w:jc w:val="center"/>
        <w:rPr>
          <w:b/>
          <w:sz w:val="24"/>
        </w:rPr>
      </w:pPr>
    </w:p>
    <w:p w:rsidR="00B6249D" w:rsidRPr="00B6249D" w:rsidRDefault="00B6249D" w:rsidP="00E70687">
      <w:pPr>
        <w:jc w:val="center"/>
        <w:rPr>
          <w:b/>
          <w:sz w:val="24"/>
        </w:rPr>
      </w:pPr>
    </w:p>
    <w:p w:rsidR="00E70687" w:rsidRPr="00B6249D" w:rsidRDefault="00E70687" w:rsidP="00E70687">
      <w:pPr>
        <w:jc w:val="center"/>
        <w:rPr>
          <w:b/>
          <w:sz w:val="24"/>
        </w:rPr>
      </w:pPr>
      <w:r w:rsidRPr="00B6249D">
        <w:rPr>
          <w:b/>
          <w:sz w:val="24"/>
        </w:rPr>
        <w:t xml:space="preserve">Ι. </w:t>
      </w:r>
      <w:r w:rsidR="00C0166C" w:rsidRPr="00B6249D">
        <w:rPr>
          <w:b/>
          <w:sz w:val="24"/>
        </w:rPr>
        <w:t>Βαρδακαστάνης</w:t>
      </w:r>
    </w:p>
    <w:p w:rsidR="00E70687" w:rsidRPr="00B6249D" w:rsidRDefault="00E70687" w:rsidP="00E70687">
      <w:pPr>
        <w:jc w:val="center"/>
        <w:rPr>
          <w:b/>
          <w:sz w:val="24"/>
        </w:rPr>
      </w:pPr>
      <w:r w:rsidRPr="00B6249D">
        <w:rPr>
          <w:b/>
          <w:sz w:val="24"/>
        </w:rPr>
        <w:br w:type="column"/>
      </w:r>
      <w:r w:rsidRPr="00B6249D">
        <w:rPr>
          <w:b/>
          <w:sz w:val="24"/>
        </w:rPr>
        <w:t xml:space="preserve">Ο </w:t>
      </w:r>
      <w:r w:rsidR="00C0166C" w:rsidRPr="00B6249D">
        <w:rPr>
          <w:b/>
          <w:sz w:val="24"/>
        </w:rPr>
        <w:t>Γεν</w:t>
      </w:r>
      <w:r w:rsidRPr="00B6249D">
        <w:rPr>
          <w:b/>
          <w:sz w:val="24"/>
        </w:rPr>
        <w:t xml:space="preserve">. </w:t>
      </w:r>
      <w:r w:rsidR="00C0166C" w:rsidRPr="00B6249D">
        <w:rPr>
          <w:b/>
          <w:sz w:val="24"/>
        </w:rPr>
        <w:t>Γραμματέας</w:t>
      </w:r>
    </w:p>
    <w:p w:rsidR="0062257A" w:rsidRDefault="0062257A" w:rsidP="00E70687">
      <w:pPr>
        <w:jc w:val="center"/>
        <w:rPr>
          <w:b/>
          <w:sz w:val="24"/>
        </w:rPr>
      </w:pPr>
    </w:p>
    <w:p w:rsidR="00B6249D" w:rsidRPr="00B6249D" w:rsidRDefault="00B6249D" w:rsidP="00E70687">
      <w:pPr>
        <w:jc w:val="center"/>
        <w:rPr>
          <w:b/>
          <w:sz w:val="24"/>
        </w:rPr>
      </w:pPr>
    </w:p>
    <w:p w:rsidR="00E70687" w:rsidRPr="00B6249D" w:rsidRDefault="00E70687" w:rsidP="00E70687">
      <w:pPr>
        <w:jc w:val="center"/>
        <w:rPr>
          <w:b/>
          <w:sz w:val="24"/>
        </w:rPr>
      </w:pPr>
      <w:r w:rsidRPr="00B6249D">
        <w:rPr>
          <w:b/>
          <w:sz w:val="24"/>
        </w:rPr>
        <w:t>Χ</w:t>
      </w:r>
      <w:r w:rsidR="00C0166C" w:rsidRPr="00B6249D">
        <w:rPr>
          <w:b/>
          <w:sz w:val="24"/>
        </w:rPr>
        <w:t>ρ</w:t>
      </w:r>
      <w:r w:rsidRPr="00B6249D">
        <w:rPr>
          <w:b/>
          <w:sz w:val="24"/>
        </w:rPr>
        <w:t>. Ν</w:t>
      </w:r>
      <w:r w:rsidR="00C0166C" w:rsidRPr="00B6249D">
        <w:rPr>
          <w:b/>
          <w:sz w:val="24"/>
        </w:rPr>
        <w:t>άστας</w:t>
      </w:r>
    </w:p>
    <w:p w:rsidR="00E70687" w:rsidRPr="00B6249D" w:rsidRDefault="00E70687" w:rsidP="00E70687">
      <w:pPr>
        <w:jc w:val="center"/>
        <w:rPr>
          <w:b/>
          <w:sz w:val="24"/>
        </w:rPr>
        <w:sectPr w:rsidR="00E70687" w:rsidRPr="00B6249D" w:rsidSect="00E70687">
          <w:type w:val="continuous"/>
          <w:pgSz w:w="11906" w:h="16838"/>
          <w:pgMar w:top="1440" w:right="1800" w:bottom="1440" w:left="1800" w:header="709" w:footer="370" w:gutter="0"/>
          <w:cols w:num="2" w:space="708"/>
          <w:docGrid w:linePitch="360"/>
        </w:sectPr>
      </w:pPr>
    </w:p>
    <w:p w:rsidR="00E70687" w:rsidRPr="00B6249D" w:rsidRDefault="00E70687" w:rsidP="00B6249D">
      <w:pPr>
        <w:spacing w:before="600" w:after="120"/>
        <w:jc w:val="left"/>
        <w:rPr>
          <w:sz w:val="24"/>
        </w:rPr>
      </w:pPr>
    </w:p>
    <w:sectPr w:rsidR="00E70687" w:rsidRPr="00B6249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44" w:rsidRDefault="00921E44" w:rsidP="00A5663B">
      <w:pPr>
        <w:spacing w:after="0" w:line="240" w:lineRule="auto"/>
      </w:pPr>
      <w:r>
        <w:separator/>
      </w:r>
    </w:p>
  </w:endnote>
  <w:endnote w:type="continuationSeparator" w:id="0">
    <w:p w:rsidR="00921E44" w:rsidRDefault="00921E4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2" name="Εικόνα 2"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44" w:rsidRDefault="00921E44" w:rsidP="00A5663B">
      <w:pPr>
        <w:spacing w:after="0" w:line="240" w:lineRule="auto"/>
      </w:pPr>
      <w:r>
        <w:separator/>
      </w:r>
    </w:p>
  </w:footnote>
  <w:footnote w:type="continuationSeparator" w:id="0">
    <w:p w:rsidR="00921E44" w:rsidRDefault="00921E4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443D9">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6597B"/>
    <w:rsid w:val="002C6ADA"/>
    <w:rsid w:val="002D1046"/>
    <w:rsid w:val="00412BB7"/>
    <w:rsid w:val="00597F96"/>
    <w:rsid w:val="0062257A"/>
    <w:rsid w:val="00651CD5"/>
    <w:rsid w:val="006F050F"/>
    <w:rsid w:val="0077016C"/>
    <w:rsid w:val="00811A9B"/>
    <w:rsid w:val="008F4A49"/>
    <w:rsid w:val="00904717"/>
    <w:rsid w:val="00921E44"/>
    <w:rsid w:val="009443D9"/>
    <w:rsid w:val="009733B0"/>
    <w:rsid w:val="00974746"/>
    <w:rsid w:val="009B3183"/>
    <w:rsid w:val="00A5663B"/>
    <w:rsid w:val="00B01AB1"/>
    <w:rsid w:val="00B6249D"/>
    <w:rsid w:val="00C0166C"/>
    <w:rsid w:val="00C8235E"/>
    <w:rsid w:val="00D11B9D"/>
    <w:rsid w:val="00DD52ED"/>
    <w:rsid w:val="00E26695"/>
    <w:rsid w:val="00E70687"/>
    <w:rsid w:val="00EE6171"/>
    <w:rsid w:val="00F21B29"/>
    <w:rsid w:val="00F64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B62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f-feph.org/newsroom/news/open-letter-members-european-parliament-concerning-european-accessibility-ac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1vSX4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2B0565-D51D-4F18-AECA-C6F6AA18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2041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2017-02-06T09:38:00Z</cp:lastPrinted>
  <dcterms:created xsi:type="dcterms:W3CDTF">2017-02-06T09:38:00Z</dcterms:created>
  <dcterms:modified xsi:type="dcterms:W3CDTF">2017-02-06T09:48:00Z</dcterms:modified>
</cp:coreProperties>
</file>