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7811AC" w:rsidRDefault="00F52AF0" w:rsidP="00A5663B">
      <w:pPr>
        <w:spacing w:before="240"/>
        <w:rPr>
          <w:b/>
          <w:sz w:val="24"/>
          <w:szCs w:val="24"/>
        </w:rPr>
      </w:pPr>
      <w:r w:rsidRPr="007811AC">
        <w:rPr>
          <w:b/>
          <w:sz w:val="24"/>
          <w:szCs w:val="24"/>
        </w:rPr>
        <w:t xml:space="preserve">ΕΞΑΙΡΕΤΙΚΑ </w:t>
      </w:r>
      <w:r w:rsidR="00A5663B" w:rsidRPr="007811AC">
        <w:rPr>
          <w:b/>
          <w:sz w:val="24"/>
          <w:szCs w:val="24"/>
        </w:rPr>
        <w:t>ΕΠΕΙΓΟΝ</w:t>
      </w:r>
    </w:p>
    <w:p w:rsidR="00A5663B" w:rsidRPr="007811AC" w:rsidRDefault="00B816B7">
      <w:pPr>
        <w:rPr>
          <w:sz w:val="20"/>
          <w:szCs w:val="20"/>
        </w:rPr>
      </w:pPr>
      <w:r w:rsidRPr="007811AC">
        <w:rPr>
          <w:sz w:val="20"/>
          <w:szCs w:val="20"/>
        </w:rPr>
        <w:t>Πληροφορίες: Χριστίνα Σαμαρά</w:t>
      </w:r>
    </w:p>
    <w:p w:rsidR="00A5663B" w:rsidRPr="007811AC" w:rsidRDefault="0015502C" w:rsidP="00A5663B">
      <w:pPr>
        <w:spacing w:before="480"/>
        <w:jc w:val="right"/>
        <w:rPr>
          <w:b/>
        </w:rPr>
      </w:pPr>
      <w:r w:rsidRPr="007811AC">
        <w:rPr>
          <w:b/>
        </w:rPr>
        <w:br w:type="column"/>
      </w:r>
      <w:r w:rsidRPr="007811AC">
        <w:rPr>
          <w:b/>
        </w:rPr>
        <w:lastRenderedPageBreak/>
        <w:t xml:space="preserve">Αθήνα: </w:t>
      </w:r>
      <w:r w:rsidR="00436582" w:rsidRPr="007811AC">
        <w:rPr>
          <w:b/>
        </w:rPr>
        <w:t>18</w:t>
      </w:r>
      <w:r w:rsidRPr="007811AC">
        <w:rPr>
          <w:b/>
        </w:rPr>
        <w:t>.</w:t>
      </w:r>
      <w:r w:rsidR="00F52AF0" w:rsidRPr="007811AC">
        <w:rPr>
          <w:b/>
        </w:rPr>
        <w:t>11</w:t>
      </w:r>
      <w:r w:rsidR="00B816B7" w:rsidRPr="007811AC">
        <w:rPr>
          <w:b/>
        </w:rPr>
        <w:t>.2015</w:t>
      </w:r>
    </w:p>
    <w:p w:rsidR="00A5663B" w:rsidRPr="007811AC" w:rsidRDefault="00F52AF0" w:rsidP="00F52AF0">
      <w:pPr>
        <w:jc w:val="center"/>
        <w:rPr>
          <w:b/>
        </w:rPr>
        <w:sectPr w:rsidR="00A5663B" w:rsidRPr="007811AC"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7811AC">
        <w:rPr>
          <w:b/>
        </w:rPr>
        <w:t xml:space="preserve">                   </w:t>
      </w:r>
      <w:r w:rsidR="00436582" w:rsidRPr="007811AC">
        <w:rPr>
          <w:b/>
        </w:rPr>
        <w:t xml:space="preserve">                   Αρ. Πρωτ.:2653</w:t>
      </w:r>
    </w:p>
    <w:p w:rsidR="00A5663B" w:rsidRPr="007811AC" w:rsidRDefault="000B2F2D" w:rsidP="007811AC">
      <w:pPr>
        <w:spacing w:before="360"/>
        <w:jc w:val="center"/>
        <w:rPr>
          <w:b/>
          <w:sz w:val="24"/>
          <w:szCs w:val="24"/>
        </w:rPr>
      </w:pPr>
      <w:r w:rsidRPr="007811AC">
        <w:rPr>
          <w:b/>
          <w:sz w:val="24"/>
          <w:szCs w:val="24"/>
        </w:rPr>
        <w:lastRenderedPageBreak/>
        <w:t xml:space="preserve">Προς: Πρόεδρο και μέλη </w:t>
      </w:r>
      <w:r w:rsidR="00436582" w:rsidRPr="007811AC">
        <w:rPr>
          <w:b/>
          <w:sz w:val="24"/>
          <w:szCs w:val="24"/>
        </w:rPr>
        <w:t>της Δ</w:t>
      </w:r>
      <w:r w:rsidRPr="007811AC">
        <w:rPr>
          <w:b/>
          <w:sz w:val="24"/>
          <w:szCs w:val="24"/>
        </w:rPr>
        <w:t xml:space="preserve">ιαρκούς Επιτροπής </w:t>
      </w:r>
      <w:r w:rsidR="00436582" w:rsidRPr="007811AC">
        <w:rPr>
          <w:b/>
          <w:sz w:val="24"/>
          <w:szCs w:val="24"/>
        </w:rPr>
        <w:t>Οικονομικών</w:t>
      </w:r>
      <w:r w:rsidR="007811AC" w:rsidRPr="007811AC">
        <w:rPr>
          <w:b/>
          <w:sz w:val="24"/>
          <w:szCs w:val="24"/>
        </w:rPr>
        <w:t xml:space="preserve"> </w:t>
      </w:r>
      <w:r w:rsidR="007811AC">
        <w:rPr>
          <w:b/>
          <w:sz w:val="24"/>
          <w:szCs w:val="24"/>
        </w:rPr>
        <w:t>Υ</w:t>
      </w:r>
      <w:r w:rsidRPr="007811AC">
        <w:rPr>
          <w:b/>
          <w:sz w:val="24"/>
          <w:szCs w:val="24"/>
        </w:rPr>
        <w:t xml:space="preserve">ποθέσεων </w:t>
      </w:r>
      <w:r w:rsidR="00436582" w:rsidRPr="007811AC">
        <w:rPr>
          <w:b/>
          <w:sz w:val="24"/>
          <w:szCs w:val="24"/>
        </w:rPr>
        <w:t>της Βουλής</w:t>
      </w:r>
    </w:p>
    <w:p w:rsidR="00A5663B" w:rsidRPr="007811AC" w:rsidRDefault="007811AC" w:rsidP="000B2F2D">
      <w:pPr>
        <w:rPr>
          <w:b/>
          <w:color w:val="auto"/>
          <w:sz w:val="28"/>
          <w:szCs w:val="24"/>
        </w:rPr>
      </w:pPr>
      <w:r>
        <w:rPr>
          <w:b/>
          <w:color w:val="auto"/>
          <w:sz w:val="28"/>
          <w:szCs w:val="24"/>
        </w:rPr>
        <w:t xml:space="preserve">Θέμα: </w:t>
      </w:r>
      <w:r w:rsidR="000B2F2D" w:rsidRPr="007811AC">
        <w:rPr>
          <w:b/>
          <w:color w:val="auto"/>
          <w:sz w:val="28"/>
          <w:szCs w:val="24"/>
        </w:rPr>
        <w:t xml:space="preserve">Προτάσεις της </w:t>
      </w:r>
      <w:r w:rsidR="0015502C" w:rsidRPr="007811AC">
        <w:rPr>
          <w:b/>
          <w:color w:val="auto"/>
          <w:sz w:val="28"/>
          <w:szCs w:val="24"/>
        </w:rPr>
        <w:t xml:space="preserve">Ε.Σ.Α.μεΑ. </w:t>
      </w:r>
      <w:r w:rsidR="000B2F2D" w:rsidRPr="007811AC">
        <w:rPr>
          <w:b/>
          <w:color w:val="auto"/>
          <w:sz w:val="28"/>
          <w:szCs w:val="24"/>
        </w:rPr>
        <w:t xml:space="preserve">επί του νομοσχεδίου </w:t>
      </w:r>
      <w:r w:rsidR="000B2F2D" w:rsidRPr="007811AC">
        <w:rPr>
          <w:b/>
          <w:i/>
          <w:color w:val="auto"/>
          <w:sz w:val="28"/>
          <w:szCs w:val="24"/>
        </w:rPr>
        <w:t>«</w:t>
      </w:r>
      <w:r w:rsidR="000B2F2D" w:rsidRPr="007811AC">
        <w:rPr>
          <w:b/>
          <w:i/>
          <w:color w:val="auto"/>
          <w:sz w:val="28"/>
          <w:szCs w:val="24"/>
          <w:lang w:eastAsia="el-GR"/>
        </w:rPr>
        <w:t>Επείγουσες ρυθμίσεις για την εφαρμογή της Συμφωνίας Δημοσιονομικών Στόχων και Διαρθρωτικών Μεταρρυθμίσεων»</w:t>
      </w:r>
      <w:r w:rsidR="000B2F2D" w:rsidRPr="007811AC">
        <w:rPr>
          <w:b/>
          <w:color w:val="auto"/>
          <w:sz w:val="28"/>
          <w:szCs w:val="24"/>
          <w:lang w:eastAsia="el-GR"/>
        </w:rPr>
        <w:t xml:space="preserve"> με σκοπό την </w:t>
      </w:r>
      <w:r w:rsidR="00F52AF0" w:rsidRPr="007811AC">
        <w:rPr>
          <w:b/>
          <w:color w:val="auto"/>
          <w:sz w:val="28"/>
          <w:szCs w:val="24"/>
        </w:rPr>
        <w:t xml:space="preserve">πλήρη </w:t>
      </w:r>
      <w:r w:rsidR="00111964" w:rsidRPr="007811AC">
        <w:rPr>
          <w:b/>
          <w:color w:val="auto"/>
          <w:sz w:val="28"/>
          <w:szCs w:val="24"/>
        </w:rPr>
        <w:t xml:space="preserve">προστασία </w:t>
      </w:r>
      <w:r w:rsidR="00236AC8" w:rsidRPr="007811AC">
        <w:rPr>
          <w:b/>
          <w:color w:val="auto"/>
          <w:sz w:val="28"/>
          <w:szCs w:val="24"/>
        </w:rPr>
        <w:t xml:space="preserve">της πρώτης κατοικίας </w:t>
      </w:r>
      <w:r w:rsidR="00F52AF0" w:rsidRPr="007811AC">
        <w:rPr>
          <w:b/>
          <w:color w:val="auto"/>
          <w:sz w:val="28"/>
          <w:szCs w:val="24"/>
        </w:rPr>
        <w:t xml:space="preserve">από πλειστηριασμούς </w:t>
      </w:r>
      <w:r w:rsidR="00111964" w:rsidRPr="007811AC">
        <w:rPr>
          <w:b/>
          <w:color w:val="auto"/>
          <w:sz w:val="28"/>
          <w:szCs w:val="24"/>
        </w:rPr>
        <w:t>των δανειοληπτών με αναπηρία και χρόνια πάθηση και των οικογενειών που έχουν στη φροντίδα τους άτομα με βαρι</w:t>
      </w:r>
      <w:r w:rsidR="00F52AF0" w:rsidRPr="007811AC">
        <w:rPr>
          <w:b/>
          <w:color w:val="auto"/>
          <w:sz w:val="28"/>
          <w:szCs w:val="24"/>
        </w:rPr>
        <w:t>ές αναπηρίες</w:t>
      </w:r>
    </w:p>
    <w:p w:rsidR="00A5663B" w:rsidRPr="007811AC" w:rsidRDefault="00A5663B" w:rsidP="00811A9B">
      <w:pPr>
        <w:spacing w:after="480"/>
        <w:rPr>
          <w:sz w:val="24"/>
          <w:szCs w:val="24"/>
        </w:rPr>
      </w:pPr>
      <w:proofErr w:type="spellStart"/>
      <w:r w:rsidRPr="007811AC">
        <w:rPr>
          <w:b/>
          <w:sz w:val="24"/>
          <w:szCs w:val="24"/>
        </w:rPr>
        <w:t>Κοιν</w:t>
      </w:r>
      <w:proofErr w:type="spellEnd"/>
      <w:r w:rsidR="00811A9B" w:rsidRPr="007811AC">
        <w:rPr>
          <w:sz w:val="24"/>
          <w:szCs w:val="24"/>
        </w:rPr>
        <w:t>: «Πίνακας Αποδεκτών»</w:t>
      </w:r>
    </w:p>
    <w:p w:rsidR="00436582" w:rsidRPr="007811AC" w:rsidRDefault="00436582" w:rsidP="00436582">
      <w:pPr>
        <w:spacing w:after="0" w:line="240" w:lineRule="auto"/>
        <w:rPr>
          <w:b/>
          <w:i/>
          <w:sz w:val="24"/>
          <w:szCs w:val="24"/>
        </w:rPr>
      </w:pPr>
      <w:r w:rsidRPr="007811AC">
        <w:rPr>
          <w:b/>
          <w:i/>
          <w:sz w:val="24"/>
          <w:szCs w:val="24"/>
        </w:rPr>
        <w:t xml:space="preserve">Κύριε Πρόεδρε, </w:t>
      </w:r>
    </w:p>
    <w:p w:rsidR="00436582" w:rsidRPr="007811AC" w:rsidRDefault="00436582" w:rsidP="00436582">
      <w:pPr>
        <w:spacing w:after="0" w:line="240" w:lineRule="auto"/>
        <w:rPr>
          <w:b/>
          <w:i/>
          <w:sz w:val="24"/>
          <w:szCs w:val="24"/>
        </w:rPr>
      </w:pPr>
      <w:r w:rsidRPr="007811AC">
        <w:rPr>
          <w:b/>
          <w:i/>
          <w:sz w:val="24"/>
          <w:szCs w:val="24"/>
        </w:rPr>
        <w:t xml:space="preserve">κ.κ. Βουλευτές, </w:t>
      </w:r>
    </w:p>
    <w:p w:rsidR="007811AC" w:rsidRPr="007811AC" w:rsidRDefault="007811AC" w:rsidP="00E007B2">
      <w:pPr>
        <w:rPr>
          <w:sz w:val="24"/>
          <w:szCs w:val="24"/>
        </w:rPr>
      </w:pPr>
    </w:p>
    <w:p w:rsidR="00F62677" w:rsidRPr="007811AC" w:rsidRDefault="00F62677" w:rsidP="00E007B2">
      <w:pPr>
        <w:rPr>
          <w:sz w:val="24"/>
          <w:szCs w:val="24"/>
        </w:rPr>
      </w:pPr>
      <w:r w:rsidRPr="007811AC">
        <w:rPr>
          <w:sz w:val="24"/>
          <w:szCs w:val="24"/>
        </w:rPr>
        <w:t xml:space="preserve">Με έκπληξη και αγανάκτηση, διαβάζοντας </w:t>
      </w:r>
      <w:r w:rsidR="00436582" w:rsidRPr="007811AC">
        <w:rPr>
          <w:sz w:val="24"/>
          <w:szCs w:val="24"/>
        </w:rPr>
        <w:t xml:space="preserve">το σχέδιο νόμου «Επείγουσες ρυθμίσεις για την εφαρμογή της Συμφωνίας Δημοσιονομικών Στόχων και Διαρθρωτικών Μεταρρυθμίσεων» </w:t>
      </w:r>
      <w:r w:rsidRPr="007811AC">
        <w:rPr>
          <w:sz w:val="24"/>
          <w:szCs w:val="24"/>
        </w:rPr>
        <w:t xml:space="preserve">και ειδικά το άρθρο 15, διαπιστώσαμε ότι δεν έχει ληφθεί καμία μέριμνα για την προστασία των ατόμων με αναπηρία, με χρόνια πάθηση και των οικογενειών τους. Ουσιαστικά αφήνονται στο έλεος και καμιά φορά στον οίκτο αυτών που αποφασίζουν. </w:t>
      </w:r>
    </w:p>
    <w:p w:rsidR="00F62677" w:rsidRPr="007811AC" w:rsidRDefault="00F62677" w:rsidP="00E007B2">
      <w:pPr>
        <w:rPr>
          <w:sz w:val="24"/>
          <w:szCs w:val="24"/>
        </w:rPr>
      </w:pPr>
      <w:r w:rsidRPr="007811AC">
        <w:rPr>
          <w:sz w:val="24"/>
          <w:szCs w:val="24"/>
        </w:rPr>
        <w:t xml:space="preserve">Σας ζητούμε έστω και αυτή την ώρα να λάβετε τα μέτρα που απαιτούνται, ώστε να μην ξεσπιτωθούν τα άτομα με αναπηρία, με χρόνια πάθηση και των οικογενειών τους. </w:t>
      </w:r>
    </w:p>
    <w:p w:rsidR="00050012" w:rsidRPr="007811AC" w:rsidRDefault="00050012" w:rsidP="00E007B2">
      <w:pPr>
        <w:rPr>
          <w:sz w:val="24"/>
          <w:szCs w:val="24"/>
        </w:rPr>
      </w:pPr>
      <w:r w:rsidRPr="007811AC">
        <w:rPr>
          <w:sz w:val="24"/>
          <w:szCs w:val="24"/>
        </w:rPr>
        <w:t xml:space="preserve">Στις </w:t>
      </w:r>
      <w:r w:rsidR="000B2F2D" w:rsidRPr="007811AC">
        <w:rPr>
          <w:sz w:val="24"/>
          <w:szCs w:val="24"/>
        </w:rPr>
        <w:t xml:space="preserve">διατάξεις του άρθρου </w:t>
      </w:r>
      <w:r w:rsidRPr="007811AC">
        <w:rPr>
          <w:sz w:val="24"/>
          <w:szCs w:val="24"/>
        </w:rPr>
        <w:t>15 του παρόντος νομοσχεδίου, με τις οποίες αντικαθίστανται διατάξεις του ν. 3869/2010, δεν έχουν συμπεριληφθεί πρόσθετα μέτρα ικανά να προστατεύσουν από τη διαδικασία πλειστηριασμών την πρώτη κατοικία των δανειοληπτών που είναι άτομα με αναπηρία</w:t>
      </w:r>
      <w:r w:rsidR="00B65535" w:rsidRPr="007811AC">
        <w:rPr>
          <w:sz w:val="24"/>
          <w:szCs w:val="24"/>
        </w:rPr>
        <w:t>,</w:t>
      </w:r>
      <w:r w:rsidRPr="007811AC">
        <w:rPr>
          <w:sz w:val="24"/>
          <w:szCs w:val="24"/>
        </w:rPr>
        <w:t xml:space="preserve"> με χρόνια </w:t>
      </w:r>
      <w:r w:rsidRPr="007811AC">
        <w:rPr>
          <w:sz w:val="24"/>
          <w:szCs w:val="24"/>
        </w:rPr>
        <w:lastRenderedPageBreak/>
        <w:t>πάθηση και των ατόμων που έχουν στη φροντίδα τους άτομα με βαριά αναπηρία, παρόλο που η Ε.Σ.Α</w:t>
      </w:r>
      <w:r w:rsidR="00B65535" w:rsidRPr="007811AC">
        <w:rPr>
          <w:sz w:val="24"/>
          <w:szCs w:val="24"/>
        </w:rPr>
        <w:t>.</w:t>
      </w:r>
      <w:r w:rsidRPr="007811AC">
        <w:rPr>
          <w:sz w:val="24"/>
          <w:szCs w:val="24"/>
        </w:rPr>
        <w:t xml:space="preserve">μεΑ είχε αποστείλει σχετικό έγγραφο προς τον Υπουργό Οικονομίας κ. Γ. Σταθάκη στις 3.11.2015. </w:t>
      </w:r>
    </w:p>
    <w:p w:rsidR="007D701E" w:rsidRPr="007811AC" w:rsidRDefault="007D701E" w:rsidP="00E007B2">
      <w:pPr>
        <w:rPr>
          <w:b/>
          <w:sz w:val="24"/>
          <w:szCs w:val="24"/>
        </w:rPr>
      </w:pPr>
      <w:r w:rsidRPr="007811AC">
        <w:rPr>
          <w:b/>
          <w:sz w:val="24"/>
          <w:szCs w:val="24"/>
        </w:rPr>
        <w:t>Για την πλήρη προστασία της πρώτης κατοικίας των ατόμων με αναπηρία</w:t>
      </w:r>
      <w:r w:rsidR="00B65535" w:rsidRPr="007811AC">
        <w:rPr>
          <w:b/>
          <w:sz w:val="24"/>
          <w:szCs w:val="24"/>
        </w:rPr>
        <w:t xml:space="preserve"> ή με </w:t>
      </w:r>
      <w:r w:rsidRPr="007811AC">
        <w:rPr>
          <w:b/>
          <w:sz w:val="24"/>
          <w:szCs w:val="24"/>
        </w:rPr>
        <w:t>χρόνια πάθηση που έχουν ποσοστό αναπηρίας 50% και άνω και των οικογενειών που έχουν στη φροντίδα το</w:t>
      </w:r>
      <w:r w:rsidR="00F62677" w:rsidRPr="007811AC">
        <w:rPr>
          <w:b/>
          <w:sz w:val="24"/>
          <w:szCs w:val="24"/>
        </w:rPr>
        <w:t>υς άτομα με ποσοστό αναπηρίας 67%</w:t>
      </w:r>
      <w:r w:rsidRPr="007811AC">
        <w:rPr>
          <w:b/>
          <w:sz w:val="24"/>
          <w:szCs w:val="24"/>
        </w:rPr>
        <w:t xml:space="preserve"> ζητούμε την εξαίρεσή τους από τα εισοδηματικά και περιουσιακά κριτήρια που τίθενται στην παρ. 1 του άρθρου 15 του παρόντος νομοσχεδίου με την οποία αντικαθίστανται η παρ. 2 του άρθρου 9 του ν. 3869/2010. </w:t>
      </w:r>
    </w:p>
    <w:p w:rsidR="0066485C" w:rsidRPr="007811AC" w:rsidRDefault="007D701E" w:rsidP="0066485C">
      <w:pPr>
        <w:rPr>
          <w:sz w:val="24"/>
          <w:szCs w:val="24"/>
        </w:rPr>
      </w:pPr>
      <w:r w:rsidRPr="007811AC">
        <w:rPr>
          <w:sz w:val="24"/>
          <w:szCs w:val="24"/>
        </w:rPr>
        <w:t>Επισημαίνουμε ότι στις εύλογες δαπάνες διαβίωσης όπως αυτές προσδιορίζονται στην παρ. 3 του άρθρου 5 του ν. 3869/2010 όπως έχει τροποποιηθεί</w:t>
      </w:r>
      <w:r w:rsidR="0066485C" w:rsidRPr="007811AC">
        <w:rPr>
          <w:sz w:val="24"/>
          <w:szCs w:val="24"/>
        </w:rPr>
        <w:t xml:space="preserve"> έως και σήμερα </w:t>
      </w:r>
      <w:r w:rsidRPr="007811AC">
        <w:rPr>
          <w:sz w:val="24"/>
          <w:szCs w:val="24"/>
        </w:rPr>
        <w:t xml:space="preserve"> ουδέποτε έχει συνυπολογιστεί το πρόσθετο κόστος που απαιτείται για την κάλυψη των αναγκών που πηγάζουν από την αναπηρία ή χρόνια πάθηση. </w:t>
      </w:r>
      <w:r w:rsidR="0066485C" w:rsidRPr="007811AC">
        <w:rPr>
          <w:sz w:val="24"/>
          <w:szCs w:val="24"/>
        </w:rPr>
        <w:t>Αυτό το πρόσθετο κόστος όπως ήδη γνωρίζετε</w:t>
      </w:r>
      <w:r w:rsidR="00B65535" w:rsidRPr="007811AC">
        <w:rPr>
          <w:sz w:val="24"/>
          <w:szCs w:val="24"/>
        </w:rPr>
        <w:t>,</w:t>
      </w:r>
      <w:r w:rsidR="0066485C" w:rsidRPr="007811AC">
        <w:rPr>
          <w:sz w:val="24"/>
          <w:szCs w:val="24"/>
        </w:rPr>
        <w:t xml:space="preserve"> αυξάνεται με ταχύτατους ρυθμούς ειδικά από τη στιγμή που το κράτος μειώνει σταθερά και σταδιακά τις δημόσιες δαπάνες που κατευθύνονται στο Κοινωνικό Κράτος..  </w:t>
      </w:r>
    </w:p>
    <w:p w:rsidR="0066485C" w:rsidRPr="007811AC" w:rsidRDefault="0066485C" w:rsidP="0066485C">
      <w:pPr>
        <w:spacing w:after="0" w:line="240" w:lineRule="auto"/>
        <w:rPr>
          <w:b/>
          <w:i/>
          <w:sz w:val="24"/>
          <w:szCs w:val="24"/>
        </w:rPr>
      </w:pPr>
      <w:r w:rsidRPr="007811AC">
        <w:rPr>
          <w:b/>
          <w:i/>
          <w:sz w:val="24"/>
          <w:szCs w:val="24"/>
        </w:rPr>
        <w:t xml:space="preserve">Κύριε Πρόεδρε, </w:t>
      </w:r>
    </w:p>
    <w:p w:rsidR="0066485C" w:rsidRPr="007811AC" w:rsidRDefault="0066485C" w:rsidP="0066485C">
      <w:pPr>
        <w:spacing w:after="0" w:line="240" w:lineRule="auto"/>
        <w:rPr>
          <w:b/>
          <w:i/>
          <w:sz w:val="24"/>
          <w:szCs w:val="24"/>
        </w:rPr>
      </w:pPr>
      <w:r w:rsidRPr="007811AC">
        <w:rPr>
          <w:b/>
          <w:i/>
          <w:sz w:val="24"/>
          <w:szCs w:val="24"/>
        </w:rPr>
        <w:t xml:space="preserve">κ.κ. Βουλευτές, </w:t>
      </w:r>
    </w:p>
    <w:p w:rsidR="0066485C" w:rsidRPr="007811AC" w:rsidRDefault="0066485C" w:rsidP="0066485C">
      <w:pPr>
        <w:spacing w:after="0" w:line="240" w:lineRule="auto"/>
        <w:rPr>
          <w:sz w:val="24"/>
          <w:szCs w:val="24"/>
        </w:rPr>
      </w:pPr>
    </w:p>
    <w:p w:rsidR="0015502C" w:rsidRPr="007811AC" w:rsidRDefault="0066485C" w:rsidP="0015502C">
      <w:pPr>
        <w:rPr>
          <w:sz w:val="24"/>
          <w:szCs w:val="24"/>
        </w:rPr>
      </w:pPr>
      <w:r w:rsidRPr="007811AC">
        <w:rPr>
          <w:sz w:val="24"/>
          <w:szCs w:val="24"/>
        </w:rPr>
        <w:t xml:space="preserve">Αναμένουμε ότι θα λάβετε υπόψη σας ότι τα άτομα με αναπηρία </w:t>
      </w:r>
      <w:r w:rsidR="00244AF8" w:rsidRPr="007811AC">
        <w:rPr>
          <w:sz w:val="24"/>
          <w:szCs w:val="24"/>
        </w:rPr>
        <w:t>με χρόνιες παθήσεις και οι οικογένειές τους έχουν</w:t>
      </w:r>
      <w:r w:rsidRPr="007811AC">
        <w:rPr>
          <w:sz w:val="24"/>
          <w:szCs w:val="24"/>
        </w:rPr>
        <w:t xml:space="preserve"> πληγεί ανεπανόρθωτα από την οικονομική κρίση και για τούτο θα προχωρήσετε στη λήψη δ</w:t>
      </w:r>
      <w:r w:rsidR="00F52AF0" w:rsidRPr="007811AC">
        <w:rPr>
          <w:sz w:val="24"/>
          <w:szCs w:val="24"/>
        </w:rPr>
        <w:t>ιακριτών μέτρων προστασίας</w:t>
      </w:r>
      <w:r w:rsidRPr="007811AC">
        <w:rPr>
          <w:sz w:val="24"/>
          <w:szCs w:val="24"/>
        </w:rPr>
        <w:t xml:space="preserve"> τους από το επαχθές μέτρο πλειστηριασμού της πρώτης κατοικίας τους. </w:t>
      </w:r>
    </w:p>
    <w:p w:rsidR="00407FD0" w:rsidRPr="007811AC" w:rsidRDefault="00436582" w:rsidP="00A5663B">
      <w:pPr>
        <w:rPr>
          <w:sz w:val="24"/>
          <w:szCs w:val="24"/>
        </w:rPr>
        <w:sectPr w:rsidR="00407FD0" w:rsidRPr="007811AC"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7811AC">
        <w:rPr>
          <w:sz w:val="24"/>
          <w:szCs w:val="24"/>
        </w:rPr>
        <w:t xml:space="preserve">Ζητάμε να κληθούμε στη συνεδρίαση της Επιτροπής και να παρουσιάσουμε τις θέσεις του αναπηρικού κινήματος. </w:t>
      </w:r>
      <w:r w:rsidR="00CD4B56" w:rsidRPr="007811AC">
        <w:rPr>
          <w:sz w:val="24"/>
          <w:szCs w:val="24"/>
        </w:rPr>
        <w:t xml:space="preserve"> </w:t>
      </w:r>
      <w:r w:rsidR="0015502C" w:rsidRPr="007811AC">
        <w:rPr>
          <w:sz w:val="24"/>
          <w:szCs w:val="24"/>
        </w:rPr>
        <w:t xml:space="preserve"> </w:t>
      </w:r>
    </w:p>
    <w:p w:rsidR="00E70687" w:rsidRPr="007811AC" w:rsidRDefault="00E70687" w:rsidP="00E70687">
      <w:pPr>
        <w:jc w:val="center"/>
        <w:rPr>
          <w:b/>
          <w:sz w:val="24"/>
          <w:szCs w:val="24"/>
        </w:rPr>
      </w:pPr>
      <w:r w:rsidRPr="007811AC">
        <w:rPr>
          <w:b/>
          <w:sz w:val="24"/>
          <w:szCs w:val="24"/>
        </w:rPr>
        <w:lastRenderedPageBreak/>
        <w:t>Με εκτίμηση</w:t>
      </w:r>
    </w:p>
    <w:p w:rsidR="00E70687" w:rsidRPr="007811AC" w:rsidRDefault="00E70687" w:rsidP="00E70687">
      <w:pPr>
        <w:jc w:val="center"/>
        <w:rPr>
          <w:b/>
          <w:sz w:val="24"/>
          <w:szCs w:val="24"/>
        </w:rPr>
        <w:sectPr w:rsidR="00E70687" w:rsidRPr="007811AC" w:rsidSect="00E70687">
          <w:type w:val="continuous"/>
          <w:pgSz w:w="11906" w:h="16838"/>
          <w:pgMar w:top="1440" w:right="1800" w:bottom="1440" w:left="1800" w:header="709" w:footer="370" w:gutter="0"/>
          <w:cols w:space="708"/>
          <w:docGrid w:linePitch="360"/>
        </w:sectPr>
      </w:pPr>
    </w:p>
    <w:p w:rsidR="00E70687" w:rsidRPr="007811AC" w:rsidRDefault="00E70687" w:rsidP="00E70687">
      <w:pPr>
        <w:jc w:val="center"/>
        <w:rPr>
          <w:b/>
          <w:sz w:val="24"/>
          <w:szCs w:val="24"/>
        </w:rPr>
      </w:pPr>
      <w:r w:rsidRPr="007811AC">
        <w:rPr>
          <w:b/>
          <w:sz w:val="24"/>
          <w:szCs w:val="24"/>
        </w:rPr>
        <w:lastRenderedPageBreak/>
        <w:t>Ο ΠΡΟΕΔΡΟΣ</w:t>
      </w:r>
    </w:p>
    <w:p w:rsidR="00407FD0" w:rsidRDefault="00407FD0" w:rsidP="00E70687">
      <w:pPr>
        <w:jc w:val="center"/>
        <w:rPr>
          <w:b/>
          <w:sz w:val="24"/>
          <w:szCs w:val="24"/>
        </w:rPr>
      </w:pPr>
    </w:p>
    <w:p w:rsidR="007811AC" w:rsidRPr="007811AC" w:rsidRDefault="007811AC" w:rsidP="00E70687">
      <w:pPr>
        <w:jc w:val="center"/>
        <w:rPr>
          <w:b/>
          <w:sz w:val="24"/>
          <w:szCs w:val="24"/>
        </w:rPr>
      </w:pPr>
    </w:p>
    <w:p w:rsidR="00E70687" w:rsidRPr="007811AC" w:rsidRDefault="00E70687" w:rsidP="00E70687">
      <w:pPr>
        <w:jc w:val="center"/>
        <w:rPr>
          <w:b/>
          <w:sz w:val="24"/>
          <w:szCs w:val="24"/>
        </w:rPr>
      </w:pPr>
      <w:r w:rsidRPr="007811AC">
        <w:rPr>
          <w:b/>
          <w:sz w:val="24"/>
          <w:szCs w:val="24"/>
        </w:rPr>
        <w:t>Ι. ΒΑΡΔΑΚΑΣΤΑΝΗΣ</w:t>
      </w:r>
    </w:p>
    <w:p w:rsidR="00E70687" w:rsidRPr="007811AC" w:rsidRDefault="00E70687" w:rsidP="00E70687">
      <w:pPr>
        <w:jc w:val="center"/>
        <w:rPr>
          <w:b/>
          <w:sz w:val="24"/>
          <w:szCs w:val="24"/>
        </w:rPr>
      </w:pPr>
      <w:r w:rsidRPr="007811AC">
        <w:rPr>
          <w:b/>
          <w:sz w:val="24"/>
          <w:szCs w:val="24"/>
        </w:rPr>
        <w:br w:type="column"/>
      </w:r>
      <w:r w:rsidRPr="007811AC">
        <w:rPr>
          <w:b/>
          <w:sz w:val="24"/>
          <w:szCs w:val="24"/>
        </w:rPr>
        <w:lastRenderedPageBreak/>
        <w:t>Ο ΓΕΝ. ΓΡΑΜΜΑΤΕΑΣ</w:t>
      </w:r>
    </w:p>
    <w:p w:rsidR="00407FD0" w:rsidRDefault="00407FD0" w:rsidP="00E70687">
      <w:pPr>
        <w:jc w:val="center"/>
        <w:rPr>
          <w:b/>
          <w:sz w:val="24"/>
          <w:szCs w:val="24"/>
        </w:rPr>
      </w:pPr>
    </w:p>
    <w:p w:rsidR="007811AC" w:rsidRPr="007811AC" w:rsidRDefault="007811AC" w:rsidP="00E70687">
      <w:pPr>
        <w:jc w:val="center"/>
        <w:rPr>
          <w:b/>
          <w:sz w:val="24"/>
          <w:szCs w:val="24"/>
        </w:rPr>
      </w:pPr>
      <w:bookmarkStart w:id="0" w:name="_GoBack"/>
      <w:bookmarkEnd w:id="0"/>
    </w:p>
    <w:p w:rsidR="00E70687" w:rsidRPr="007811AC" w:rsidRDefault="00436582" w:rsidP="00DB674B">
      <w:pPr>
        <w:jc w:val="center"/>
        <w:rPr>
          <w:b/>
          <w:sz w:val="24"/>
          <w:szCs w:val="24"/>
        </w:rPr>
        <w:sectPr w:rsidR="00E70687" w:rsidRPr="007811AC" w:rsidSect="00E70687">
          <w:type w:val="continuous"/>
          <w:pgSz w:w="11906" w:h="16838"/>
          <w:pgMar w:top="1440" w:right="1800" w:bottom="1440" w:left="1800" w:header="709" w:footer="370" w:gutter="0"/>
          <w:cols w:num="2" w:space="708"/>
          <w:docGrid w:linePitch="360"/>
        </w:sectPr>
      </w:pPr>
      <w:r w:rsidRPr="007811AC">
        <w:rPr>
          <w:b/>
          <w:sz w:val="24"/>
          <w:szCs w:val="24"/>
        </w:rPr>
        <w:t>ΧΡ. ΝΑΣΤΑΣ</w:t>
      </w:r>
    </w:p>
    <w:p w:rsidR="00E70687" w:rsidRPr="007811AC" w:rsidRDefault="00E70687" w:rsidP="00E70687">
      <w:pPr>
        <w:spacing w:before="600" w:after="120"/>
        <w:jc w:val="left"/>
        <w:rPr>
          <w:b/>
          <w:sz w:val="24"/>
          <w:szCs w:val="24"/>
        </w:rPr>
      </w:pPr>
      <w:r w:rsidRPr="007811AC">
        <w:rPr>
          <w:b/>
          <w:sz w:val="24"/>
          <w:szCs w:val="24"/>
        </w:rPr>
        <w:lastRenderedPageBreak/>
        <w:t xml:space="preserve">Πίνακας Αποδεκτών: </w:t>
      </w:r>
    </w:p>
    <w:p w:rsidR="000B2F2D" w:rsidRPr="007811AC" w:rsidRDefault="00E14A0B" w:rsidP="000B2F2D">
      <w:pPr>
        <w:spacing w:after="0" w:line="240" w:lineRule="auto"/>
        <w:jc w:val="left"/>
        <w:rPr>
          <w:sz w:val="24"/>
          <w:szCs w:val="24"/>
        </w:rPr>
      </w:pPr>
      <w:r w:rsidRPr="007811AC">
        <w:rPr>
          <w:sz w:val="24"/>
          <w:szCs w:val="24"/>
        </w:rPr>
        <w:t>- Γραφείο Πρωθυπουργού της χώρας, κ. Αλ. Τσίπρα</w:t>
      </w:r>
    </w:p>
    <w:p w:rsidR="000B2F2D" w:rsidRPr="007811AC" w:rsidRDefault="000B2F2D" w:rsidP="000B2F2D">
      <w:pPr>
        <w:spacing w:after="0" w:line="240" w:lineRule="auto"/>
        <w:rPr>
          <w:sz w:val="24"/>
          <w:szCs w:val="24"/>
        </w:rPr>
      </w:pPr>
      <w:r w:rsidRPr="007811AC">
        <w:rPr>
          <w:sz w:val="24"/>
          <w:szCs w:val="24"/>
        </w:rPr>
        <w:lastRenderedPageBreak/>
        <w:t>-</w:t>
      </w:r>
      <w:r w:rsidR="00436582" w:rsidRPr="007811AC">
        <w:rPr>
          <w:sz w:val="24"/>
          <w:szCs w:val="24"/>
        </w:rPr>
        <w:t xml:space="preserve"> </w:t>
      </w:r>
      <w:r w:rsidRPr="007811AC">
        <w:rPr>
          <w:sz w:val="24"/>
          <w:szCs w:val="24"/>
        </w:rPr>
        <w:t>Γ. Σταθάκη, Υπουργό Οικονομίας, Ανάπτυξης και Τουρισμού</w:t>
      </w:r>
    </w:p>
    <w:p w:rsidR="00436582" w:rsidRPr="007811AC" w:rsidRDefault="00E14A0B" w:rsidP="000B2F2D">
      <w:pPr>
        <w:spacing w:after="0" w:line="240" w:lineRule="auto"/>
        <w:jc w:val="left"/>
        <w:rPr>
          <w:sz w:val="24"/>
          <w:szCs w:val="24"/>
        </w:rPr>
      </w:pPr>
      <w:r w:rsidRPr="007811AC">
        <w:rPr>
          <w:sz w:val="24"/>
          <w:szCs w:val="24"/>
        </w:rPr>
        <w:t xml:space="preserve">- Γραφείο Υπουργού Επικρατείας, κ. Αλ. Φλαμπουράρη                                                                        - Γραφείο Υπουργού Επικρατείας, κ. Ν. Παππά                                                                                                                                 - </w:t>
      </w:r>
      <w:r w:rsidR="00436582" w:rsidRPr="007811AC">
        <w:rPr>
          <w:sz w:val="24"/>
          <w:szCs w:val="24"/>
        </w:rPr>
        <w:t xml:space="preserve">Μέλη Ελληνικού Κοινοβουλίου </w:t>
      </w:r>
      <w:r w:rsidRPr="007811AC">
        <w:rPr>
          <w:sz w:val="24"/>
          <w:szCs w:val="24"/>
        </w:rPr>
        <w:t xml:space="preserve">                            </w:t>
      </w:r>
    </w:p>
    <w:p w:rsidR="00E14A0B" w:rsidRPr="007811AC" w:rsidRDefault="00E14A0B" w:rsidP="000B2F2D">
      <w:pPr>
        <w:spacing w:after="0" w:line="240" w:lineRule="auto"/>
        <w:jc w:val="left"/>
        <w:rPr>
          <w:sz w:val="24"/>
          <w:szCs w:val="24"/>
        </w:rPr>
      </w:pPr>
      <w:r w:rsidRPr="007811AC">
        <w:rPr>
          <w:sz w:val="24"/>
          <w:szCs w:val="24"/>
        </w:rPr>
        <w:t>- Φορείς – Μέλη Ε.Σ.Α</w:t>
      </w:r>
      <w:r w:rsidR="00B65535" w:rsidRPr="007811AC">
        <w:rPr>
          <w:sz w:val="24"/>
          <w:szCs w:val="24"/>
        </w:rPr>
        <w:t>.</w:t>
      </w:r>
      <w:r w:rsidRPr="007811AC">
        <w:rPr>
          <w:sz w:val="24"/>
          <w:szCs w:val="24"/>
        </w:rPr>
        <w:t>μεΑ.</w:t>
      </w:r>
    </w:p>
    <w:p w:rsidR="00B816B7" w:rsidRPr="007811AC" w:rsidRDefault="00400168" w:rsidP="000B2F2D">
      <w:pPr>
        <w:spacing w:after="0" w:line="240" w:lineRule="auto"/>
        <w:rPr>
          <w:sz w:val="24"/>
          <w:szCs w:val="24"/>
        </w:rPr>
      </w:pPr>
      <w:r w:rsidRPr="007811AC">
        <w:rPr>
          <w:color w:val="auto"/>
          <w:sz w:val="24"/>
          <w:szCs w:val="24"/>
        </w:rPr>
        <w:t xml:space="preserve"> </w:t>
      </w:r>
      <w:r w:rsidR="0015502C" w:rsidRPr="007811AC">
        <w:rPr>
          <w:color w:val="auto"/>
          <w:sz w:val="24"/>
          <w:szCs w:val="24"/>
        </w:rPr>
        <w:t xml:space="preserve"> </w:t>
      </w:r>
      <w:r w:rsidR="00D255DF" w:rsidRPr="007811AC">
        <w:rPr>
          <w:color w:val="auto"/>
          <w:sz w:val="24"/>
          <w:szCs w:val="24"/>
        </w:rPr>
        <w:t xml:space="preserve"> </w:t>
      </w:r>
      <w:r w:rsidR="0015502C" w:rsidRPr="007811AC">
        <w:rPr>
          <w:color w:val="auto"/>
          <w:sz w:val="24"/>
          <w:szCs w:val="24"/>
        </w:rPr>
        <w:t xml:space="preserve"> </w:t>
      </w:r>
    </w:p>
    <w:sectPr w:rsidR="00B816B7" w:rsidRPr="007811AC"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5E2" w:rsidRDefault="009765E2" w:rsidP="00A5663B">
      <w:pPr>
        <w:spacing w:after="0" w:line="240" w:lineRule="auto"/>
      </w:pPr>
      <w:r>
        <w:separator/>
      </w:r>
    </w:p>
  </w:endnote>
  <w:endnote w:type="continuationSeparator" w:id="0">
    <w:p w:rsidR="009765E2" w:rsidRDefault="009765E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5E2" w:rsidRDefault="009765E2" w:rsidP="00A5663B">
      <w:pPr>
        <w:spacing w:after="0" w:line="240" w:lineRule="auto"/>
      </w:pPr>
      <w:r>
        <w:separator/>
      </w:r>
    </w:p>
  </w:footnote>
  <w:footnote w:type="continuationSeparator" w:id="0">
    <w:p w:rsidR="009765E2" w:rsidRDefault="009765E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811AC">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50012"/>
    <w:rsid w:val="00073B3D"/>
    <w:rsid w:val="00085058"/>
    <w:rsid w:val="000B2F2D"/>
    <w:rsid w:val="000C2292"/>
    <w:rsid w:val="000C602B"/>
    <w:rsid w:val="000D34D8"/>
    <w:rsid w:val="000D597F"/>
    <w:rsid w:val="000E6BB8"/>
    <w:rsid w:val="00111964"/>
    <w:rsid w:val="00127F59"/>
    <w:rsid w:val="0015502C"/>
    <w:rsid w:val="001B3428"/>
    <w:rsid w:val="001B52A2"/>
    <w:rsid w:val="001C2D1F"/>
    <w:rsid w:val="001F36F0"/>
    <w:rsid w:val="00201C93"/>
    <w:rsid w:val="00236AC8"/>
    <w:rsid w:val="00244AF8"/>
    <w:rsid w:val="00253584"/>
    <w:rsid w:val="00255E30"/>
    <w:rsid w:val="00275BAB"/>
    <w:rsid w:val="00295414"/>
    <w:rsid w:val="002D1046"/>
    <w:rsid w:val="003870E7"/>
    <w:rsid w:val="003F7A4D"/>
    <w:rsid w:val="00400168"/>
    <w:rsid w:val="00407FD0"/>
    <w:rsid w:val="00412BB7"/>
    <w:rsid w:val="00413E31"/>
    <w:rsid w:val="00421F44"/>
    <w:rsid w:val="00436582"/>
    <w:rsid w:val="00464C2C"/>
    <w:rsid w:val="00472ADE"/>
    <w:rsid w:val="004807F3"/>
    <w:rsid w:val="004F4E10"/>
    <w:rsid w:val="00530684"/>
    <w:rsid w:val="005C081C"/>
    <w:rsid w:val="005C598D"/>
    <w:rsid w:val="005F29A9"/>
    <w:rsid w:val="005F5265"/>
    <w:rsid w:val="00645182"/>
    <w:rsid w:val="00651CD5"/>
    <w:rsid w:val="0066371D"/>
    <w:rsid w:val="0066485C"/>
    <w:rsid w:val="00751FBB"/>
    <w:rsid w:val="00764BC8"/>
    <w:rsid w:val="0077016C"/>
    <w:rsid w:val="007811AC"/>
    <w:rsid w:val="007A0A1A"/>
    <w:rsid w:val="007D4A7A"/>
    <w:rsid w:val="007D701E"/>
    <w:rsid w:val="007F708D"/>
    <w:rsid w:val="00811A9B"/>
    <w:rsid w:val="00834D64"/>
    <w:rsid w:val="008402EB"/>
    <w:rsid w:val="00876E2E"/>
    <w:rsid w:val="008F4A49"/>
    <w:rsid w:val="00913498"/>
    <w:rsid w:val="009765E2"/>
    <w:rsid w:val="009B3183"/>
    <w:rsid w:val="009C2A79"/>
    <w:rsid w:val="00A272A0"/>
    <w:rsid w:val="00A5663B"/>
    <w:rsid w:val="00AA482D"/>
    <w:rsid w:val="00AA78A0"/>
    <w:rsid w:val="00AE0048"/>
    <w:rsid w:val="00B01AB1"/>
    <w:rsid w:val="00B65535"/>
    <w:rsid w:val="00B816B7"/>
    <w:rsid w:val="00BA2596"/>
    <w:rsid w:val="00C80338"/>
    <w:rsid w:val="00CD4B56"/>
    <w:rsid w:val="00CE44FA"/>
    <w:rsid w:val="00D1453C"/>
    <w:rsid w:val="00D255DF"/>
    <w:rsid w:val="00D879F0"/>
    <w:rsid w:val="00DB674B"/>
    <w:rsid w:val="00DC7532"/>
    <w:rsid w:val="00E007B2"/>
    <w:rsid w:val="00E14A0B"/>
    <w:rsid w:val="00E70687"/>
    <w:rsid w:val="00EE41A4"/>
    <w:rsid w:val="00EE6171"/>
    <w:rsid w:val="00F15EA8"/>
    <w:rsid w:val="00F21B29"/>
    <w:rsid w:val="00F310D0"/>
    <w:rsid w:val="00F52AF0"/>
    <w:rsid w:val="00F60186"/>
    <w:rsid w:val="00F62677"/>
    <w:rsid w:val="00F62902"/>
    <w:rsid w:val="00F8220E"/>
    <w:rsid w:val="00F854E0"/>
    <w:rsid w:val="00F97E10"/>
    <w:rsid w:val="00FB3F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E874D4-BB0E-4A11-8330-A5519BAD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582"/>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0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322F06-197B-45E4-B5DB-C787BC43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3012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2015-11-03T12:48:00Z</cp:lastPrinted>
  <dcterms:created xsi:type="dcterms:W3CDTF">2015-11-18T10:55:00Z</dcterms:created>
  <dcterms:modified xsi:type="dcterms:W3CDTF">2015-11-18T10:55:00Z</dcterms:modified>
</cp:coreProperties>
</file>