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27B4" w14:textId="77777777" w:rsidR="009B3183" w:rsidRPr="008364E3" w:rsidRDefault="00A5663B" w:rsidP="00A5663B">
      <w:pPr>
        <w:spacing w:before="240"/>
        <w:rPr>
          <w:rFonts w:asciiTheme="majorHAnsi" w:hAnsiTheme="majorHAnsi"/>
          <w:b/>
          <w:color w:val="auto"/>
        </w:rPr>
      </w:pPr>
      <w:r w:rsidRPr="008364E3">
        <w:rPr>
          <w:rFonts w:asciiTheme="majorHAnsi" w:hAnsiTheme="majorHAnsi"/>
          <w:b/>
          <w:color w:val="auto"/>
        </w:rPr>
        <w:t>ΚΑΤΕΠΕΙΓΟΝ</w:t>
      </w:r>
    </w:p>
    <w:p w14:paraId="4004CA14" w14:textId="3ACA3970" w:rsidR="006A4D81" w:rsidRPr="008364E3" w:rsidRDefault="00DD7E63" w:rsidP="00A5663B">
      <w:pPr>
        <w:spacing w:before="240"/>
        <w:rPr>
          <w:rFonts w:asciiTheme="majorHAnsi" w:hAnsiTheme="majorHAnsi"/>
          <w:color w:val="auto"/>
          <w:sz w:val="20"/>
          <w:szCs w:val="20"/>
          <w:u w:val="single"/>
        </w:rPr>
      </w:pPr>
      <w:r w:rsidRPr="008364E3">
        <w:rPr>
          <w:rFonts w:asciiTheme="majorHAnsi" w:hAnsiTheme="majorHAnsi"/>
          <w:color w:val="auto"/>
          <w:sz w:val="20"/>
          <w:szCs w:val="20"/>
          <w:u w:val="single"/>
        </w:rPr>
        <w:t>Πληροφορίες: Χρ</w:t>
      </w:r>
      <w:r w:rsidR="006A4D81" w:rsidRPr="008364E3">
        <w:rPr>
          <w:rFonts w:asciiTheme="majorHAnsi" w:hAnsiTheme="majorHAnsi"/>
          <w:color w:val="auto"/>
          <w:sz w:val="20"/>
          <w:szCs w:val="20"/>
          <w:u w:val="single"/>
        </w:rPr>
        <w:t xml:space="preserve">. </w:t>
      </w:r>
      <w:r w:rsidRPr="008364E3">
        <w:rPr>
          <w:rFonts w:asciiTheme="majorHAnsi" w:hAnsiTheme="majorHAnsi"/>
          <w:color w:val="auto"/>
          <w:sz w:val="20"/>
          <w:szCs w:val="20"/>
          <w:u w:val="single"/>
        </w:rPr>
        <w:t xml:space="preserve">Σαμαρά </w:t>
      </w:r>
      <w:r w:rsidR="006A4D81" w:rsidRPr="008364E3">
        <w:rPr>
          <w:rFonts w:asciiTheme="majorHAnsi" w:hAnsiTheme="majorHAnsi"/>
          <w:color w:val="auto"/>
          <w:sz w:val="20"/>
          <w:szCs w:val="20"/>
          <w:u w:val="single"/>
        </w:rPr>
        <w:t xml:space="preserve"> </w:t>
      </w:r>
    </w:p>
    <w:p w14:paraId="48FFF404" w14:textId="77777777" w:rsidR="008364E3" w:rsidRDefault="00B816B7" w:rsidP="008364E3">
      <w:pPr>
        <w:spacing w:before="480"/>
        <w:jc w:val="right"/>
        <w:rPr>
          <w:rFonts w:asciiTheme="majorHAnsi" w:hAnsiTheme="majorHAnsi"/>
          <w:b/>
          <w:color w:val="auto"/>
        </w:rPr>
      </w:pPr>
      <w:r w:rsidRPr="008364E3">
        <w:rPr>
          <w:rFonts w:asciiTheme="majorHAnsi" w:hAnsiTheme="majorHAnsi"/>
          <w:b/>
          <w:color w:val="auto"/>
        </w:rPr>
        <w:br w:type="column"/>
      </w:r>
      <w:r w:rsidRPr="008364E3">
        <w:rPr>
          <w:rFonts w:asciiTheme="majorHAnsi" w:hAnsiTheme="majorHAnsi"/>
          <w:b/>
          <w:color w:val="auto"/>
        </w:rPr>
        <w:lastRenderedPageBreak/>
        <w:t xml:space="preserve">Αθήνα: </w:t>
      </w:r>
      <w:r w:rsidR="00636550" w:rsidRPr="008364E3">
        <w:rPr>
          <w:rFonts w:asciiTheme="majorHAnsi" w:hAnsiTheme="majorHAnsi"/>
          <w:b/>
          <w:color w:val="auto"/>
        </w:rPr>
        <w:t>19</w:t>
      </w:r>
      <w:r w:rsidR="002C44EA" w:rsidRPr="008364E3">
        <w:rPr>
          <w:rFonts w:asciiTheme="majorHAnsi" w:hAnsiTheme="majorHAnsi"/>
          <w:b/>
          <w:color w:val="auto"/>
        </w:rPr>
        <w:t>.</w:t>
      </w:r>
      <w:r w:rsidR="00DD7E63" w:rsidRPr="008364E3">
        <w:rPr>
          <w:rFonts w:asciiTheme="majorHAnsi" w:hAnsiTheme="majorHAnsi"/>
          <w:b/>
          <w:color w:val="auto"/>
        </w:rPr>
        <w:t>10</w:t>
      </w:r>
      <w:r w:rsidR="002C44EA" w:rsidRPr="008364E3">
        <w:rPr>
          <w:rFonts w:asciiTheme="majorHAnsi" w:hAnsiTheme="majorHAnsi"/>
          <w:b/>
          <w:color w:val="auto"/>
        </w:rPr>
        <w:t>.2015</w:t>
      </w:r>
    </w:p>
    <w:p w14:paraId="55C309D7" w14:textId="1E411FB0" w:rsidR="00A5663B" w:rsidRPr="008364E3" w:rsidRDefault="00B00183" w:rsidP="008364E3">
      <w:pPr>
        <w:spacing w:before="480"/>
        <w:jc w:val="right"/>
        <w:rPr>
          <w:rFonts w:asciiTheme="majorHAnsi" w:hAnsiTheme="majorHAnsi"/>
          <w:b/>
          <w:color w:val="auto"/>
        </w:rPr>
        <w:sectPr w:rsidR="00A5663B" w:rsidRPr="008364E3" w:rsidSect="00A5663B">
          <w:headerReference w:type="default" r:id="rId8"/>
          <w:footerReference w:type="default" r:id="rId9"/>
          <w:pgSz w:w="11906" w:h="16838"/>
          <w:pgMar w:top="1440" w:right="1800" w:bottom="1440" w:left="1800" w:header="709" w:footer="709" w:gutter="0"/>
          <w:cols w:num="2" w:space="708"/>
          <w:docGrid w:linePitch="360"/>
        </w:sectPr>
      </w:pPr>
      <w:proofErr w:type="spellStart"/>
      <w:r w:rsidRPr="008364E3">
        <w:rPr>
          <w:rFonts w:asciiTheme="majorHAnsi" w:hAnsiTheme="majorHAnsi"/>
          <w:b/>
          <w:color w:val="auto"/>
        </w:rPr>
        <w:t>Αρ</w:t>
      </w:r>
      <w:proofErr w:type="spellEnd"/>
      <w:r w:rsidRPr="008364E3">
        <w:rPr>
          <w:rFonts w:asciiTheme="majorHAnsi" w:hAnsiTheme="majorHAnsi"/>
          <w:b/>
          <w:color w:val="auto"/>
        </w:rPr>
        <w:t xml:space="preserve">. </w:t>
      </w:r>
      <w:proofErr w:type="spellStart"/>
      <w:r w:rsidRPr="008364E3">
        <w:rPr>
          <w:rFonts w:asciiTheme="majorHAnsi" w:hAnsiTheme="majorHAnsi"/>
          <w:b/>
          <w:color w:val="auto"/>
        </w:rPr>
        <w:t>Πρωτ</w:t>
      </w:r>
      <w:proofErr w:type="spellEnd"/>
      <w:r w:rsidRPr="008364E3">
        <w:rPr>
          <w:rFonts w:asciiTheme="majorHAnsi" w:hAnsiTheme="majorHAnsi"/>
          <w:b/>
          <w:color w:val="auto"/>
        </w:rPr>
        <w:t>.:</w:t>
      </w:r>
      <w:r w:rsidR="00B26D18" w:rsidRPr="008364E3">
        <w:rPr>
          <w:rFonts w:asciiTheme="majorHAnsi" w:hAnsiTheme="majorHAnsi"/>
          <w:b/>
          <w:color w:val="auto"/>
        </w:rPr>
        <w:t xml:space="preserve"> 2443</w:t>
      </w:r>
    </w:p>
    <w:p w14:paraId="365D5A51" w14:textId="45E75E32" w:rsidR="006A4D81" w:rsidRPr="008364E3" w:rsidRDefault="001C3309" w:rsidP="008364E3">
      <w:pPr>
        <w:spacing w:before="360"/>
        <w:jc w:val="center"/>
        <w:rPr>
          <w:rFonts w:asciiTheme="majorHAnsi" w:hAnsiTheme="majorHAnsi"/>
          <w:b/>
          <w:color w:val="auto"/>
        </w:rPr>
      </w:pPr>
      <w:r w:rsidRPr="008364E3">
        <w:rPr>
          <w:rFonts w:asciiTheme="majorHAnsi" w:hAnsiTheme="majorHAnsi"/>
          <w:b/>
          <w:color w:val="auto"/>
        </w:rPr>
        <w:lastRenderedPageBreak/>
        <w:t>ΠΡΟΣ</w:t>
      </w:r>
      <w:r w:rsidR="006A4D81" w:rsidRPr="008364E3">
        <w:rPr>
          <w:rFonts w:asciiTheme="majorHAnsi" w:hAnsiTheme="majorHAnsi"/>
          <w:b/>
          <w:color w:val="auto"/>
        </w:rPr>
        <w:t>: κ.</w:t>
      </w:r>
      <w:r w:rsidR="002C44EA" w:rsidRPr="008364E3">
        <w:rPr>
          <w:rFonts w:asciiTheme="majorHAnsi" w:hAnsiTheme="majorHAnsi"/>
          <w:b/>
          <w:color w:val="auto"/>
        </w:rPr>
        <w:t xml:space="preserve"> </w:t>
      </w:r>
      <w:r w:rsidR="00DD7E63" w:rsidRPr="008364E3">
        <w:rPr>
          <w:rFonts w:asciiTheme="majorHAnsi" w:hAnsiTheme="majorHAnsi"/>
          <w:b/>
          <w:color w:val="auto"/>
        </w:rPr>
        <w:t>Ν. Φίλη</w:t>
      </w:r>
      <w:r w:rsidR="006A4D81" w:rsidRPr="008364E3">
        <w:rPr>
          <w:rFonts w:asciiTheme="majorHAnsi" w:hAnsiTheme="majorHAnsi"/>
          <w:b/>
          <w:color w:val="auto"/>
        </w:rPr>
        <w:t xml:space="preserve">, </w:t>
      </w:r>
      <w:r w:rsidR="00DD7E63" w:rsidRPr="008364E3">
        <w:rPr>
          <w:rFonts w:asciiTheme="majorHAnsi" w:hAnsiTheme="majorHAnsi"/>
          <w:b/>
          <w:color w:val="auto"/>
        </w:rPr>
        <w:t xml:space="preserve"> </w:t>
      </w:r>
      <w:r w:rsidR="002C44EA" w:rsidRPr="008364E3">
        <w:rPr>
          <w:rFonts w:asciiTheme="majorHAnsi" w:hAnsiTheme="majorHAnsi"/>
          <w:b/>
          <w:color w:val="auto"/>
        </w:rPr>
        <w:t>Υπουργό Παιδείας</w:t>
      </w:r>
      <w:r w:rsidR="00B26D18" w:rsidRPr="008364E3">
        <w:rPr>
          <w:rFonts w:asciiTheme="majorHAnsi" w:hAnsiTheme="majorHAnsi"/>
          <w:b/>
          <w:color w:val="auto"/>
        </w:rPr>
        <w:t>, Έρευνας και Θρησκευμάτων</w:t>
      </w:r>
    </w:p>
    <w:p w14:paraId="365EADC4" w14:textId="58157A55" w:rsidR="006A4D81" w:rsidRPr="001830C3" w:rsidRDefault="006A4D81" w:rsidP="008364E3">
      <w:pPr>
        <w:pStyle w:val="a7"/>
        <w:pBdr>
          <w:bottom w:val="single" w:sz="8" w:space="3" w:color="4F81BD" w:themeColor="accent1"/>
        </w:pBdr>
        <w:spacing w:before="360" w:after="240"/>
        <w:jc w:val="center"/>
        <w:rPr>
          <w:b/>
          <w:color w:val="auto"/>
          <w:sz w:val="28"/>
          <w:szCs w:val="22"/>
        </w:rPr>
      </w:pPr>
      <w:bookmarkStart w:id="0" w:name="_GoBack"/>
      <w:r w:rsidRPr="001830C3">
        <w:rPr>
          <w:b/>
          <w:color w:val="auto"/>
          <w:sz w:val="28"/>
          <w:szCs w:val="22"/>
        </w:rPr>
        <w:t>ΘΕΜΑ:</w:t>
      </w:r>
      <w:r w:rsidR="008364E3" w:rsidRPr="001830C3">
        <w:rPr>
          <w:sz w:val="72"/>
        </w:rPr>
        <w:t xml:space="preserve"> </w:t>
      </w:r>
      <w:r w:rsidR="00636550" w:rsidRPr="001830C3">
        <w:rPr>
          <w:b/>
          <w:color w:val="auto"/>
          <w:sz w:val="28"/>
          <w:szCs w:val="22"/>
        </w:rPr>
        <w:t>«</w:t>
      </w:r>
      <w:r w:rsidR="00402198" w:rsidRPr="001830C3">
        <w:rPr>
          <w:b/>
          <w:color w:val="auto"/>
          <w:sz w:val="28"/>
          <w:szCs w:val="22"/>
        </w:rPr>
        <w:t>Α</w:t>
      </w:r>
      <w:r w:rsidR="00D22C57" w:rsidRPr="001830C3">
        <w:rPr>
          <w:b/>
          <w:color w:val="auto"/>
          <w:sz w:val="28"/>
          <w:szCs w:val="22"/>
        </w:rPr>
        <w:t>ναγκαίες</w:t>
      </w:r>
      <w:r w:rsidR="00636550" w:rsidRPr="001830C3">
        <w:rPr>
          <w:b/>
          <w:color w:val="auto"/>
          <w:sz w:val="28"/>
          <w:szCs w:val="22"/>
        </w:rPr>
        <w:t xml:space="preserve"> ρυθμίσεις </w:t>
      </w:r>
      <w:r w:rsidR="00D22C57" w:rsidRPr="001830C3">
        <w:rPr>
          <w:b/>
          <w:color w:val="auto"/>
          <w:sz w:val="28"/>
          <w:szCs w:val="22"/>
        </w:rPr>
        <w:t>για επίλυση θεμάτων</w:t>
      </w:r>
      <w:r w:rsidR="00636550" w:rsidRPr="001830C3">
        <w:rPr>
          <w:b/>
          <w:color w:val="auto"/>
          <w:sz w:val="28"/>
          <w:szCs w:val="22"/>
        </w:rPr>
        <w:t xml:space="preserve"> που αφορούν σε εκπαιδευτικούς με αναπηρία και εκπαιδευτικούς γονείς ατόμων με βαριά αναπηρία»</w:t>
      </w:r>
    </w:p>
    <w:bookmarkEnd w:id="0"/>
    <w:p w14:paraId="691BB2A0" w14:textId="77777777" w:rsidR="00B00183" w:rsidRPr="008364E3" w:rsidRDefault="00B00183" w:rsidP="00CA2670">
      <w:pPr>
        <w:pStyle w:val="4"/>
        <w:spacing w:before="0" w:after="0"/>
        <w:rPr>
          <w:rFonts w:asciiTheme="majorHAnsi" w:hAnsiTheme="majorHAnsi"/>
          <w:i w:val="0"/>
          <w:color w:val="auto"/>
          <w:szCs w:val="22"/>
        </w:rPr>
      </w:pPr>
    </w:p>
    <w:p w14:paraId="33D3C654" w14:textId="3ADA8602" w:rsidR="00DD1864" w:rsidRPr="008364E3" w:rsidRDefault="00F50A1E" w:rsidP="00CA2670">
      <w:pPr>
        <w:pStyle w:val="4"/>
        <w:spacing w:before="0" w:after="0"/>
        <w:rPr>
          <w:rFonts w:asciiTheme="majorHAnsi" w:hAnsiTheme="majorHAnsi" w:cs="Calibri"/>
          <w:b w:val="0"/>
          <w:i w:val="0"/>
          <w:iCs/>
          <w:szCs w:val="22"/>
        </w:rPr>
      </w:pPr>
      <w:r w:rsidRPr="008364E3">
        <w:rPr>
          <w:rFonts w:asciiTheme="majorHAnsi" w:hAnsiTheme="majorHAnsi"/>
          <w:i w:val="0"/>
          <w:color w:val="auto"/>
          <w:szCs w:val="22"/>
        </w:rPr>
        <w:t>ΚΟΙΝ</w:t>
      </w:r>
      <w:r w:rsidR="00811A9B" w:rsidRPr="008364E3">
        <w:rPr>
          <w:rFonts w:asciiTheme="majorHAnsi" w:hAnsiTheme="majorHAnsi"/>
          <w:i w:val="0"/>
          <w:color w:val="auto"/>
          <w:szCs w:val="22"/>
        </w:rPr>
        <w:t>:</w:t>
      </w:r>
      <w:r w:rsidR="00811A9B" w:rsidRPr="008364E3">
        <w:rPr>
          <w:rFonts w:asciiTheme="majorHAnsi" w:hAnsiTheme="majorHAnsi"/>
          <w:color w:val="auto"/>
          <w:szCs w:val="22"/>
        </w:rPr>
        <w:t xml:space="preserve"> </w:t>
      </w:r>
      <w:r w:rsidR="002C44EA" w:rsidRPr="008364E3">
        <w:rPr>
          <w:rFonts w:asciiTheme="majorHAnsi" w:hAnsiTheme="majorHAnsi"/>
          <w:color w:val="auto"/>
          <w:szCs w:val="22"/>
        </w:rPr>
        <w:t xml:space="preserve"> </w:t>
      </w:r>
      <w:r w:rsidR="00B00183" w:rsidRPr="008364E3">
        <w:rPr>
          <w:rFonts w:asciiTheme="majorHAnsi" w:hAnsiTheme="majorHAnsi"/>
          <w:b w:val="0"/>
          <w:i w:val="0"/>
          <w:color w:val="auto"/>
          <w:szCs w:val="22"/>
        </w:rPr>
        <w:t>[</w:t>
      </w:r>
      <w:r w:rsidR="00DC6CDE" w:rsidRPr="008364E3">
        <w:rPr>
          <w:rFonts w:asciiTheme="majorHAnsi" w:hAnsiTheme="majorHAnsi"/>
          <w:b w:val="0"/>
          <w:i w:val="0"/>
          <w:color w:val="auto"/>
          <w:szCs w:val="22"/>
        </w:rPr>
        <w:t>Πίνακας Αποδεκτών]</w:t>
      </w:r>
    </w:p>
    <w:p w14:paraId="37EAE5FE" w14:textId="77777777" w:rsidR="00B00183" w:rsidRPr="008364E3" w:rsidRDefault="00B00183" w:rsidP="00851A6D">
      <w:pPr>
        <w:spacing w:after="120"/>
        <w:rPr>
          <w:rFonts w:asciiTheme="majorHAnsi" w:hAnsiTheme="majorHAnsi"/>
          <w:color w:val="auto"/>
        </w:rPr>
      </w:pPr>
    </w:p>
    <w:p w14:paraId="21C743B7" w14:textId="48C484B5" w:rsidR="00484CF7" w:rsidRPr="008364E3" w:rsidRDefault="00484CF7" w:rsidP="0055446F">
      <w:pPr>
        <w:spacing w:after="120"/>
        <w:rPr>
          <w:rFonts w:asciiTheme="majorHAnsi" w:hAnsiTheme="majorHAnsi"/>
          <w:b/>
          <w:i/>
          <w:color w:val="auto"/>
        </w:rPr>
      </w:pPr>
      <w:r w:rsidRPr="008364E3">
        <w:rPr>
          <w:rFonts w:asciiTheme="majorHAnsi" w:hAnsiTheme="majorHAnsi"/>
          <w:b/>
          <w:i/>
          <w:color w:val="auto"/>
        </w:rPr>
        <w:t>Κύριε</w:t>
      </w:r>
      <w:r w:rsidR="00DC0025" w:rsidRPr="008364E3">
        <w:rPr>
          <w:rFonts w:asciiTheme="majorHAnsi" w:hAnsiTheme="majorHAnsi"/>
          <w:b/>
          <w:i/>
          <w:color w:val="auto"/>
        </w:rPr>
        <w:t xml:space="preserve"> Υπουργέ</w:t>
      </w:r>
      <w:r w:rsidR="00F101BC" w:rsidRPr="008364E3">
        <w:rPr>
          <w:rFonts w:asciiTheme="majorHAnsi" w:hAnsiTheme="majorHAnsi"/>
          <w:b/>
          <w:i/>
          <w:color w:val="auto"/>
        </w:rPr>
        <w:t xml:space="preserve">, </w:t>
      </w:r>
    </w:p>
    <w:p w14:paraId="02B5446B" w14:textId="66514713" w:rsidR="001566A2" w:rsidRPr="008364E3" w:rsidRDefault="00CD2F83" w:rsidP="0055446F">
      <w:pPr>
        <w:spacing w:after="120"/>
        <w:rPr>
          <w:rFonts w:asciiTheme="majorHAnsi" w:hAnsiTheme="majorHAnsi"/>
          <w:color w:val="auto"/>
        </w:rPr>
      </w:pPr>
      <w:r w:rsidRPr="008364E3">
        <w:rPr>
          <w:rFonts w:asciiTheme="majorHAnsi" w:hAnsiTheme="majorHAnsi"/>
          <w:color w:val="auto"/>
        </w:rPr>
        <w:t>Το Υπουργείο Παιδείας διαχρονικά</w:t>
      </w:r>
      <w:r w:rsidR="00B26D18" w:rsidRPr="008364E3">
        <w:rPr>
          <w:rFonts w:asciiTheme="majorHAnsi" w:hAnsiTheme="majorHAnsi"/>
          <w:color w:val="auto"/>
        </w:rPr>
        <w:t>,</w:t>
      </w:r>
      <w:r w:rsidRPr="008364E3">
        <w:rPr>
          <w:rFonts w:asciiTheme="majorHAnsi" w:hAnsiTheme="majorHAnsi"/>
          <w:color w:val="auto"/>
        </w:rPr>
        <w:t xml:space="preserve"> δεν έχει αντιμετωπίσει με τη δέουσα προσοχή τα θέματα των εκπαιδευτικών με αναπηρία ή χρόνια πάθηση ούτε και των εκπαιδευτικών που είναι γονείς ατόμων με βαριές αναπηρίες, παρόλο που η </w:t>
      </w:r>
      <w:r w:rsidR="008364E3" w:rsidRPr="008364E3">
        <w:rPr>
          <w:rFonts w:asciiTheme="majorHAnsi" w:hAnsiTheme="majorHAnsi"/>
          <w:color w:val="auto"/>
        </w:rPr>
        <w:t>Ε.Σ.Α.μεΑ.</w:t>
      </w:r>
      <w:r w:rsidRPr="008364E3">
        <w:rPr>
          <w:rFonts w:asciiTheme="majorHAnsi" w:hAnsiTheme="majorHAnsi"/>
          <w:color w:val="auto"/>
        </w:rPr>
        <w:t xml:space="preserve"> έχει θ</w:t>
      </w:r>
      <w:r w:rsidR="00D72742" w:rsidRPr="008364E3">
        <w:rPr>
          <w:rFonts w:asciiTheme="majorHAnsi" w:hAnsiTheme="majorHAnsi"/>
          <w:color w:val="auto"/>
        </w:rPr>
        <w:t xml:space="preserve">έσει πολλές φορές στο παρελθόν </w:t>
      </w:r>
      <w:r w:rsidRPr="008364E3">
        <w:rPr>
          <w:rFonts w:asciiTheme="majorHAnsi" w:hAnsiTheme="majorHAnsi"/>
          <w:color w:val="auto"/>
        </w:rPr>
        <w:t>την ανάγκη λήψη</w:t>
      </w:r>
      <w:r w:rsidR="00B26D18" w:rsidRPr="008364E3">
        <w:rPr>
          <w:rFonts w:asciiTheme="majorHAnsi" w:hAnsiTheme="majorHAnsi"/>
          <w:color w:val="auto"/>
        </w:rPr>
        <w:t>ς ειδικών προστατευτικών μέτρων</w:t>
      </w:r>
      <w:r w:rsidRPr="008364E3">
        <w:rPr>
          <w:rFonts w:asciiTheme="majorHAnsi" w:hAnsiTheme="majorHAnsi"/>
          <w:color w:val="auto"/>
        </w:rPr>
        <w:t>.</w:t>
      </w:r>
      <w:r w:rsidR="001566A2" w:rsidRPr="008364E3">
        <w:rPr>
          <w:rFonts w:asciiTheme="majorHAnsi" w:hAnsiTheme="majorHAnsi"/>
          <w:color w:val="auto"/>
        </w:rPr>
        <w:t xml:space="preserve"> </w:t>
      </w:r>
      <w:r w:rsidR="001566A2" w:rsidRPr="008364E3">
        <w:rPr>
          <w:rFonts w:asciiTheme="majorHAnsi" w:hAnsiTheme="majorHAnsi"/>
          <w:b/>
          <w:color w:val="auto"/>
        </w:rPr>
        <w:t>Αντίθετα, ακόμη και οι προστατευτικές διατάξεις που ίσχυαν στο παρελθόν, όπως ο Πίνακας Α</w:t>
      </w:r>
      <w:r w:rsidR="00D72742" w:rsidRPr="008364E3">
        <w:rPr>
          <w:rFonts w:asciiTheme="majorHAnsi" w:hAnsiTheme="majorHAnsi"/>
          <w:b/>
          <w:color w:val="auto"/>
        </w:rPr>
        <w:t>,</w:t>
      </w:r>
      <w:r w:rsidR="001566A2" w:rsidRPr="008364E3">
        <w:rPr>
          <w:rFonts w:asciiTheme="majorHAnsi" w:hAnsiTheme="majorHAnsi"/>
          <w:b/>
          <w:color w:val="auto"/>
        </w:rPr>
        <w:t xml:space="preserve"> καταργήθηκαν.</w:t>
      </w:r>
      <w:r w:rsidR="001566A2" w:rsidRPr="008364E3">
        <w:rPr>
          <w:rFonts w:asciiTheme="majorHAnsi" w:hAnsiTheme="majorHAnsi"/>
          <w:color w:val="auto"/>
        </w:rPr>
        <w:t xml:space="preserve"> </w:t>
      </w:r>
    </w:p>
    <w:p w14:paraId="4677D97A" w14:textId="4AA2313F" w:rsidR="00D72742" w:rsidRPr="008364E3" w:rsidRDefault="001566A2" w:rsidP="0055446F">
      <w:pPr>
        <w:spacing w:after="120"/>
        <w:rPr>
          <w:rFonts w:asciiTheme="majorHAnsi" w:hAnsiTheme="majorHAnsi"/>
          <w:color w:val="auto"/>
        </w:rPr>
      </w:pPr>
      <w:r w:rsidRPr="008364E3">
        <w:rPr>
          <w:rFonts w:asciiTheme="majorHAnsi" w:hAnsiTheme="majorHAnsi"/>
          <w:b/>
          <w:color w:val="auto"/>
        </w:rPr>
        <w:t>Μ</w:t>
      </w:r>
      <w:r w:rsidR="00CD2F83" w:rsidRPr="008364E3">
        <w:rPr>
          <w:rFonts w:asciiTheme="majorHAnsi" w:hAnsiTheme="majorHAnsi"/>
          <w:b/>
          <w:color w:val="auto"/>
        </w:rPr>
        <w:t>ε</w:t>
      </w:r>
      <w:r w:rsidR="00D72742" w:rsidRPr="008364E3">
        <w:rPr>
          <w:rFonts w:asciiTheme="majorHAnsi" w:hAnsiTheme="majorHAnsi"/>
          <w:b/>
          <w:color w:val="auto"/>
        </w:rPr>
        <w:t xml:space="preserve"> </w:t>
      </w:r>
      <w:r w:rsidR="00CD2F83" w:rsidRPr="008364E3">
        <w:rPr>
          <w:rFonts w:asciiTheme="majorHAnsi" w:hAnsiTheme="majorHAnsi"/>
          <w:b/>
          <w:color w:val="auto"/>
        </w:rPr>
        <w:t>την</w:t>
      </w:r>
      <w:r w:rsidR="00636550" w:rsidRPr="008364E3">
        <w:rPr>
          <w:rFonts w:asciiTheme="majorHAnsi" w:hAnsiTheme="majorHAnsi"/>
          <w:b/>
          <w:color w:val="auto"/>
        </w:rPr>
        <w:t xml:space="preserve"> υπ’ αριθ. 131128/Ε1/20.08.2015 </w:t>
      </w:r>
      <w:r w:rsidR="00CD2F83" w:rsidRPr="008364E3">
        <w:rPr>
          <w:rFonts w:asciiTheme="majorHAnsi" w:hAnsiTheme="majorHAnsi"/>
          <w:b/>
          <w:color w:val="auto"/>
        </w:rPr>
        <w:t>Εγκύκλιο πρόσληψης αναπληρωτών</w:t>
      </w:r>
      <w:r w:rsidR="00CD2F83" w:rsidRPr="008364E3">
        <w:rPr>
          <w:rFonts w:asciiTheme="majorHAnsi" w:hAnsiTheme="majorHAnsi"/>
          <w:color w:val="auto"/>
        </w:rPr>
        <w:t xml:space="preserve"> και ωρομισθίων εκπαιδευτικών Ειδικής Αγωγής 2015-2016, </w:t>
      </w:r>
      <w:r w:rsidR="00B879ED" w:rsidRPr="008364E3">
        <w:rPr>
          <w:rFonts w:asciiTheme="majorHAnsi" w:hAnsiTheme="majorHAnsi"/>
          <w:color w:val="auto"/>
        </w:rPr>
        <w:t xml:space="preserve">η οποία εκδόθηκε βάση της υπ’ αριθ. 128005/Δ2 Απόφασης (ΦΕΚ 2217 Β΄/2014) </w:t>
      </w:r>
      <w:r w:rsidR="00CD2F83" w:rsidRPr="008364E3">
        <w:rPr>
          <w:rFonts w:asciiTheme="majorHAnsi" w:hAnsiTheme="majorHAnsi"/>
          <w:color w:val="auto"/>
        </w:rPr>
        <w:t xml:space="preserve">ερχόμαστε για άλλη μια φορά αντιμέτωποι με τον </w:t>
      </w:r>
      <w:r w:rsidR="00D41E58" w:rsidRPr="008364E3">
        <w:rPr>
          <w:rFonts w:asciiTheme="majorHAnsi" w:hAnsiTheme="majorHAnsi"/>
          <w:color w:val="auto"/>
        </w:rPr>
        <w:t>περιορισμό</w:t>
      </w:r>
      <w:r w:rsidR="00CD2F83" w:rsidRPr="008364E3">
        <w:rPr>
          <w:rFonts w:asciiTheme="majorHAnsi" w:hAnsiTheme="majorHAnsi"/>
          <w:color w:val="auto"/>
        </w:rPr>
        <w:t xml:space="preserve"> </w:t>
      </w:r>
      <w:r w:rsidR="00B26D18" w:rsidRPr="008364E3">
        <w:rPr>
          <w:rFonts w:asciiTheme="majorHAnsi" w:hAnsiTheme="majorHAnsi"/>
          <w:color w:val="auto"/>
        </w:rPr>
        <w:t xml:space="preserve">των </w:t>
      </w:r>
      <w:r w:rsidR="00CD2F83" w:rsidRPr="008364E3">
        <w:rPr>
          <w:rFonts w:asciiTheme="majorHAnsi" w:hAnsiTheme="majorHAnsi"/>
          <w:color w:val="auto"/>
        </w:rPr>
        <w:t xml:space="preserve">εκπαιδευτικών με αναπηρία </w:t>
      </w:r>
      <w:r w:rsidR="003404B8" w:rsidRPr="008364E3">
        <w:rPr>
          <w:rFonts w:asciiTheme="majorHAnsi" w:hAnsiTheme="majorHAnsi"/>
          <w:color w:val="auto"/>
        </w:rPr>
        <w:t xml:space="preserve">από την </w:t>
      </w:r>
      <w:r w:rsidR="00F041E5" w:rsidRPr="008364E3">
        <w:rPr>
          <w:rFonts w:asciiTheme="majorHAnsi" w:hAnsiTheme="majorHAnsi"/>
          <w:color w:val="auto"/>
        </w:rPr>
        <w:t xml:space="preserve">τοποθέτησή τους </w:t>
      </w:r>
      <w:r w:rsidR="008326E4" w:rsidRPr="008364E3">
        <w:rPr>
          <w:rFonts w:asciiTheme="majorHAnsi" w:hAnsiTheme="majorHAnsi"/>
          <w:color w:val="auto"/>
        </w:rPr>
        <w:t>σ</w:t>
      </w:r>
      <w:r w:rsidR="00D41E58" w:rsidRPr="008364E3">
        <w:rPr>
          <w:rFonts w:asciiTheme="majorHAnsi" w:hAnsiTheme="majorHAnsi"/>
          <w:color w:val="auto"/>
        </w:rPr>
        <w:t>ε</w:t>
      </w:r>
      <w:r w:rsidR="005B3D61" w:rsidRPr="008364E3">
        <w:rPr>
          <w:rFonts w:asciiTheme="majorHAnsi" w:hAnsiTheme="majorHAnsi"/>
          <w:color w:val="auto"/>
        </w:rPr>
        <w:t xml:space="preserve"> </w:t>
      </w:r>
      <w:r w:rsidR="00D41E58" w:rsidRPr="008364E3">
        <w:rPr>
          <w:rFonts w:asciiTheme="majorHAnsi" w:hAnsiTheme="majorHAnsi"/>
          <w:color w:val="auto"/>
        </w:rPr>
        <w:t xml:space="preserve">όλους τους </w:t>
      </w:r>
      <w:r w:rsidR="005B3D61" w:rsidRPr="008364E3">
        <w:rPr>
          <w:rFonts w:asciiTheme="majorHAnsi" w:hAnsiTheme="majorHAnsi"/>
          <w:color w:val="auto"/>
        </w:rPr>
        <w:t>τομείς της</w:t>
      </w:r>
      <w:r w:rsidR="008326E4" w:rsidRPr="008364E3">
        <w:rPr>
          <w:rFonts w:asciiTheme="majorHAnsi" w:hAnsiTheme="majorHAnsi"/>
          <w:color w:val="auto"/>
        </w:rPr>
        <w:t xml:space="preserve"> εκπαίδευσης. </w:t>
      </w:r>
    </w:p>
    <w:p w14:paraId="48745CFE" w14:textId="44C28E41" w:rsidR="00B879ED" w:rsidRPr="008364E3" w:rsidRDefault="005E43EC" w:rsidP="0055446F">
      <w:pPr>
        <w:spacing w:after="120"/>
        <w:rPr>
          <w:rFonts w:asciiTheme="majorHAnsi" w:hAnsiTheme="majorHAnsi"/>
          <w:b/>
          <w:i/>
          <w:color w:val="auto"/>
        </w:rPr>
      </w:pPr>
      <w:r w:rsidRPr="008364E3">
        <w:rPr>
          <w:rFonts w:asciiTheme="majorHAnsi" w:hAnsiTheme="majorHAnsi"/>
          <w:color w:val="auto"/>
        </w:rPr>
        <w:t>Συγκεκριμένα</w:t>
      </w:r>
      <w:r w:rsidR="00D72742" w:rsidRPr="008364E3">
        <w:rPr>
          <w:rFonts w:asciiTheme="majorHAnsi" w:hAnsiTheme="majorHAnsi"/>
          <w:color w:val="auto"/>
        </w:rPr>
        <w:t>,</w:t>
      </w:r>
      <w:r w:rsidRPr="008364E3">
        <w:rPr>
          <w:rFonts w:asciiTheme="majorHAnsi" w:hAnsiTheme="majorHAnsi"/>
          <w:color w:val="auto"/>
        </w:rPr>
        <w:t xml:space="preserve"> σ</w:t>
      </w:r>
      <w:r w:rsidR="00F041E5" w:rsidRPr="008364E3">
        <w:rPr>
          <w:rFonts w:asciiTheme="majorHAnsi" w:hAnsiTheme="majorHAnsi"/>
          <w:color w:val="auto"/>
        </w:rPr>
        <w:t xml:space="preserve">τις επισημάνσεις της παρ. 4 της προαναφερόμενης εγκυκλίου αναφέρει: </w:t>
      </w:r>
      <w:r w:rsidR="00F041E5" w:rsidRPr="008364E3">
        <w:rPr>
          <w:rFonts w:asciiTheme="majorHAnsi" w:hAnsiTheme="majorHAnsi"/>
          <w:b/>
          <w:i/>
          <w:color w:val="auto"/>
        </w:rPr>
        <w:t xml:space="preserve">«Οι εκπαιδευτικοί που έχουν απώλεια όρασης ή ακοής ή είναι τετραπληγικοί </w:t>
      </w:r>
      <w:r w:rsidR="00662871">
        <w:rPr>
          <w:rFonts w:asciiTheme="majorHAnsi" w:hAnsiTheme="majorHAnsi"/>
          <w:b/>
          <w:i/>
          <w:color w:val="auto"/>
        </w:rPr>
        <w:t>-</w:t>
      </w:r>
      <w:r w:rsidR="00F041E5" w:rsidRPr="008364E3">
        <w:rPr>
          <w:rFonts w:asciiTheme="majorHAnsi" w:hAnsiTheme="majorHAnsi"/>
          <w:b/>
          <w:i/>
          <w:color w:val="auto"/>
        </w:rPr>
        <w:t xml:space="preserve"> παραπληγικοί με ποσοστό αναπηρίας 67% και άνω δεν μπορούν να δηλώσουν υποψηφιότητα για τις επιλογές που αναφέρονται στις περιπτώσεις γ και δ, δεδομένου ότι προσλαμβάνονται ως αναπληρωτές πλήρους ή μειωμένου ωραρίου με σχέση εργασίας ιδιωτικού δικαίου ορισμένου χρόνου μόνο σε ΣΜΕΑΕ και σε Τμήματα Ένταξης». </w:t>
      </w:r>
    </w:p>
    <w:p w14:paraId="160AA6EA" w14:textId="58B593A1" w:rsidR="00CD2F83" w:rsidRPr="008364E3" w:rsidRDefault="00B879ED" w:rsidP="0055446F">
      <w:pPr>
        <w:spacing w:after="120"/>
        <w:rPr>
          <w:rFonts w:asciiTheme="majorHAnsi" w:hAnsiTheme="majorHAnsi"/>
          <w:i/>
          <w:color w:val="auto"/>
        </w:rPr>
      </w:pPr>
      <w:r w:rsidRPr="008364E3">
        <w:rPr>
          <w:rFonts w:asciiTheme="majorHAnsi" w:hAnsiTheme="majorHAnsi"/>
          <w:color w:val="auto"/>
        </w:rPr>
        <w:t>Όπως διαπιστώνουμε με την</w:t>
      </w:r>
      <w:r w:rsidR="008326E4" w:rsidRPr="008364E3">
        <w:rPr>
          <w:rFonts w:asciiTheme="majorHAnsi" w:hAnsiTheme="majorHAnsi"/>
          <w:color w:val="auto"/>
        </w:rPr>
        <w:t xml:space="preserve"> παρούσα </w:t>
      </w:r>
      <w:r w:rsidRPr="008364E3">
        <w:rPr>
          <w:rFonts w:asciiTheme="majorHAnsi" w:hAnsiTheme="majorHAnsi"/>
          <w:color w:val="auto"/>
        </w:rPr>
        <w:t>εγκύκλιο,</w:t>
      </w:r>
      <w:r w:rsidR="008326E4" w:rsidRPr="008364E3">
        <w:rPr>
          <w:rFonts w:asciiTheme="majorHAnsi" w:hAnsiTheme="majorHAnsi"/>
          <w:color w:val="auto"/>
        </w:rPr>
        <w:t xml:space="preserve"> αποκλείονται </w:t>
      </w:r>
      <w:r w:rsidR="005B3D61" w:rsidRPr="008364E3">
        <w:rPr>
          <w:rFonts w:asciiTheme="majorHAnsi" w:hAnsiTheme="majorHAnsi"/>
          <w:color w:val="auto"/>
        </w:rPr>
        <w:t xml:space="preserve">συγκεκριμένες κατηγορίες εκπαιδευτικών </w:t>
      </w:r>
      <w:r w:rsidR="008326E4" w:rsidRPr="008364E3">
        <w:rPr>
          <w:rFonts w:asciiTheme="majorHAnsi" w:hAnsiTheme="majorHAnsi"/>
          <w:color w:val="auto"/>
        </w:rPr>
        <w:t>με αναπηρία από τ</w:t>
      </w:r>
      <w:r w:rsidR="005B3D61" w:rsidRPr="008364E3">
        <w:rPr>
          <w:rFonts w:asciiTheme="majorHAnsi" w:hAnsiTheme="majorHAnsi"/>
          <w:color w:val="auto"/>
        </w:rPr>
        <w:t xml:space="preserve">ην τοποθέτησή τους </w:t>
      </w:r>
      <w:r w:rsidRPr="008364E3">
        <w:rPr>
          <w:rFonts w:asciiTheme="majorHAnsi" w:hAnsiTheme="majorHAnsi"/>
          <w:color w:val="auto"/>
        </w:rPr>
        <w:t>σε ΚΕΔΔΥ και σ</w:t>
      </w:r>
      <w:r w:rsidR="005B3D61" w:rsidRPr="008364E3">
        <w:rPr>
          <w:rFonts w:asciiTheme="majorHAnsi" w:hAnsiTheme="majorHAnsi"/>
          <w:color w:val="auto"/>
        </w:rPr>
        <w:t>το</w:t>
      </w:r>
      <w:r w:rsidR="00F041E5" w:rsidRPr="008364E3">
        <w:rPr>
          <w:rFonts w:asciiTheme="majorHAnsi" w:hAnsiTheme="majorHAnsi"/>
          <w:color w:val="auto"/>
        </w:rPr>
        <w:t xml:space="preserve"> πρόγραμμα εξειδικευμένης εκπαιδευτικής υποστήριξης για ένταξη μαθητών με αναπηρία (παράλληλη στήριξη).</w:t>
      </w:r>
      <w:r w:rsidR="009F2B78" w:rsidRPr="008364E3">
        <w:rPr>
          <w:rFonts w:asciiTheme="majorHAnsi" w:hAnsiTheme="majorHAnsi"/>
          <w:color w:val="auto"/>
        </w:rPr>
        <w:t xml:space="preserve"> </w:t>
      </w:r>
      <w:r w:rsidRPr="008364E3">
        <w:rPr>
          <w:rFonts w:asciiTheme="majorHAnsi" w:hAnsiTheme="majorHAnsi"/>
          <w:color w:val="auto"/>
        </w:rPr>
        <w:t>Αναντίρρητα αυτό το γεγον</w:t>
      </w:r>
      <w:r w:rsidR="00D27F44" w:rsidRPr="008364E3">
        <w:rPr>
          <w:rFonts w:asciiTheme="majorHAnsi" w:hAnsiTheme="majorHAnsi"/>
          <w:color w:val="auto"/>
        </w:rPr>
        <w:t>ός</w:t>
      </w:r>
      <w:r w:rsidR="00484CF7" w:rsidRPr="008364E3">
        <w:rPr>
          <w:rFonts w:asciiTheme="majorHAnsi" w:hAnsiTheme="majorHAnsi"/>
          <w:color w:val="auto"/>
        </w:rPr>
        <w:t xml:space="preserve"> </w:t>
      </w:r>
      <w:r w:rsidR="00D27F44" w:rsidRPr="008364E3">
        <w:rPr>
          <w:rFonts w:asciiTheme="majorHAnsi" w:hAnsiTheme="majorHAnsi"/>
          <w:color w:val="auto"/>
        </w:rPr>
        <w:t>οδηγεί σε</w:t>
      </w:r>
      <w:r w:rsidR="009F2B78" w:rsidRPr="008364E3">
        <w:rPr>
          <w:rFonts w:asciiTheme="majorHAnsi" w:hAnsiTheme="majorHAnsi"/>
          <w:color w:val="auto"/>
        </w:rPr>
        <w:t xml:space="preserve"> κατάφωρη αδικία εις βάρος </w:t>
      </w:r>
      <w:r w:rsidR="005E43EC" w:rsidRPr="008364E3">
        <w:rPr>
          <w:rFonts w:asciiTheme="majorHAnsi" w:hAnsiTheme="majorHAnsi"/>
          <w:color w:val="auto"/>
        </w:rPr>
        <w:t xml:space="preserve">των εκπαιδευτικών με αναπηρία </w:t>
      </w:r>
      <w:r w:rsidR="00D41E58" w:rsidRPr="008364E3">
        <w:rPr>
          <w:rFonts w:asciiTheme="majorHAnsi" w:hAnsiTheme="majorHAnsi"/>
          <w:color w:val="auto"/>
        </w:rPr>
        <w:t xml:space="preserve">και συνιστά διάκριση, η οποία </w:t>
      </w:r>
      <w:r w:rsidR="00F041E5" w:rsidRPr="008364E3">
        <w:rPr>
          <w:rFonts w:asciiTheme="majorHAnsi" w:hAnsiTheme="majorHAnsi"/>
          <w:color w:val="auto"/>
        </w:rPr>
        <w:t xml:space="preserve">είναι αντίθετη με την κείμενη νομοθεσία και </w:t>
      </w:r>
      <w:r w:rsidR="00D27F44" w:rsidRPr="008364E3">
        <w:rPr>
          <w:rFonts w:asciiTheme="majorHAnsi" w:hAnsiTheme="majorHAnsi"/>
          <w:color w:val="auto"/>
        </w:rPr>
        <w:t xml:space="preserve">αποτελεί </w:t>
      </w:r>
      <w:r w:rsidR="00F041E5" w:rsidRPr="008364E3">
        <w:rPr>
          <w:rFonts w:asciiTheme="majorHAnsi" w:hAnsiTheme="majorHAnsi"/>
          <w:color w:val="auto"/>
        </w:rPr>
        <w:t>παραβίαση των δικαιωμάτων των ατόμων με αναπηρία</w:t>
      </w:r>
      <w:r w:rsidR="00B26D18" w:rsidRPr="008364E3">
        <w:rPr>
          <w:rFonts w:asciiTheme="majorHAnsi" w:hAnsiTheme="majorHAnsi"/>
          <w:color w:val="auto"/>
        </w:rPr>
        <w:t>,</w:t>
      </w:r>
      <w:r w:rsidR="00F041E5" w:rsidRPr="008364E3">
        <w:rPr>
          <w:rFonts w:asciiTheme="majorHAnsi" w:hAnsiTheme="majorHAnsi"/>
          <w:color w:val="auto"/>
        </w:rPr>
        <w:t xml:space="preserve"> σύμφωνα και με την Διεθνή Σύμβαση για τα δικαιώματα των ατόμων με </w:t>
      </w:r>
      <w:r w:rsidR="00F041E5" w:rsidRPr="008364E3">
        <w:rPr>
          <w:rFonts w:asciiTheme="majorHAnsi" w:hAnsiTheme="majorHAnsi"/>
          <w:color w:val="auto"/>
        </w:rPr>
        <w:lastRenderedPageBreak/>
        <w:t>αναπηρία, η οποία κυρώθηκε με την ψήφιση του ν. 4074/2012 από τα μέλη του Ελληνικού Κοινοβουλίου</w:t>
      </w:r>
      <w:r w:rsidR="00B26D18" w:rsidRPr="008364E3">
        <w:rPr>
          <w:rFonts w:asciiTheme="majorHAnsi" w:hAnsiTheme="majorHAnsi"/>
          <w:color w:val="auto"/>
        </w:rPr>
        <w:t>.</w:t>
      </w:r>
    </w:p>
    <w:p w14:paraId="1CAD509F" w14:textId="6BECBAD4" w:rsidR="00CD2F83" w:rsidRPr="008364E3" w:rsidRDefault="00E55EF8" w:rsidP="0055446F">
      <w:pPr>
        <w:spacing w:after="120"/>
        <w:rPr>
          <w:rFonts w:asciiTheme="majorHAnsi" w:hAnsiTheme="majorHAnsi"/>
          <w:b/>
          <w:color w:val="auto"/>
        </w:rPr>
      </w:pPr>
      <w:r w:rsidRPr="008364E3">
        <w:rPr>
          <w:rFonts w:asciiTheme="majorHAnsi" w:hAnsiTheme="majorHAnsi"/>
          <w:b/>
          <w:color w:val="auto"/>
        </w:rPr>
        <w:t>Εάν λάβουμε υ</w:t>
      </w:r>
      <w:r w:rsidR="00D72742" w:rsidRPr="008364E3">
        <w:rPr>
          <w:rFonts w:asciiTheme="majorHAnsi" w:hAnsiTheme="majorHAnsi"/>
          <w:b/>
          <w:color w:val="auto"/>
        </w:rPr>
        <w:t xml:space="preserve">πόψη και το καθεστώς πρόσληψης </w:t>
      </w:r>
      <w:r w:rsidRPr="008364E3">
        <w:rPr>
          <w:rFonts w:asciiTheme="majorHAnsi" w:hAnsiTheme="majorHAnsi"/>
          <w:b/>
          <w:color w:val="auto"/>
        </w:rPr>
        <w:t>εκπαιδευτικών ατόμων με αναπηρία όπως έχει διαμορφωθεί την τρέχουσα περίοδο με την κατάργηση του Πίνακα Α</w:t>
      </w:r>
      <w:r w:rsidR="009D794E" w:rsidRPr="008364E3">
        <w:rPr>
          <w:rFonts w:asciiTheme="majorHAnsi" w:hAnsiTheme="majorHAnsi"/>
          <w:b/>
          <w:color w:val="auto"/>
        </w:rPr>
        <w:t>, είναι εμφανές ότι το</w:t>
      </w:r>
      <w:r w:rsidRPr="008364E3">
        <w:rPr>
          <w:rFonts w:asciiTheme="majorHAnsi" w:hAnsiTheme="majorHAnsi"/>
          <w:b/>
          <w:color w:val="auto"/>
        </w:rPr>
        <w:t xml:space="preserve"> εργασιακό μέλλον των εκπαιδευτικών με αναπηρία</w:t>
      </w:r>
      <w:r w:rsidR="009D794E" w:rsidRPr="008364E3">
        <w:rPr>
          <w:rFonts w:asciiTheme="majorHAnsi" w:hAnsiTheme="majorHAnsi"/>
          <w:b/>
          <w:color w:val="auto"/>
        </w:rPr>
        <w:t xml:space="preserve"> είναι καταδικασμένο. </w:t>
      </w:r>
    </w:p>
    <w:p w14:paraId="2E9D8D6A" w14:textId="2C3857B9" w:rsidR="0055446F" w:rsidRPr="008364E3" w:rsidRDefault="005B3D61" w:rsidP="0055446F">
      <w:pPr>
        <w:spacing w:after="120"/>
        <w:rPr>
          <w:rFonts w:asciiTheme="majorHAnsi" w:hAnsiTheme="majorHAnsi"/>
          <w:color w:val="auto"/>
        </w:rPr>
      </w:pPr>
      <w:r w:rsidRPr="008364E3">
        <w:rPr>
          <w:rFonts w:asciiTheme="majorHAnsi" w:hAnsiTheme="majorHAnsi"/>
          <w:color w:val="auto"/>
        </w:rPr>
        <w:t>Βάσει των ανωτέρω</w:t>
      </w:r>
      <w:r w:rsidR="00D72742" w:rsidRPr="008364E3">
        <w:rPr>
          <w:rFonts w:asciiTheme="majorHAnsi" w:hAnsiTheme="majorHAnsi"/>
          <w:color w:val="auto"/>
        </w:rPr>
        <w:t>,</w:t>
      </w:r>
      <w:r w:rsidRPr="008364E3">
        <w:rPr>
          <w:rFonts w:asciiTheme="majorHAnsi" w:hAnsiTheme="majorHAnsi"/>
          <w:color w:val="auto"/>
        </w:rPr>
        <w:t xml:space="preserve"> </w:t>
      </w:r>
      <w:r w:rsidR="001566A2" w:rsidRPr="008364E3">
        <w:rPr>
          <w:rFonts w:asciiTheme="majorHAnsi" w:hAnsiTheme="majorHAnsi"/>
          <w:color w:val="auto"/>
        </w:rPr>
        <w:t>επαναφ</w:t>
      </w:r>
      <w:r w:rsidR="00D72742" w:rsidRPr="008364E3">
        <w:rPr>
          <w:rFonts w:asciiTheme="majorHAnsi" w:hAnsiTheme="majorHAnsi"/>
          <w:color w:val="auto"/>
        </w:rPr>
        <w:t xml:space="preserve">έρουμε και </w:t>
      </w:r>
      <w:r w:rsidR="001566A2" w:rsidRPr="008364E3">
        <w:rPr>
          <w:rFonts w:asciiTheme="majorHAnsi" w:hAnsiTheme="majorHAnsi"/>
          <w:color w:val="auto"/>
        </w:rPr>
        <w:t xml:space="preserve">υποβάλλουμε </w:t>
      </w:r>
      <w:r w:rsidR="00D72742" w:rsidRPr="008364E3">
        <w:rPr>
          <w:rFonts w:asciiTheme="majorHAnsi" w:hAnsiTheme="majorHAnsi"/>
          <w:color w:val="auto"/>
        </w:rPr>
        <w:t xml:space="preserve">ξανά </w:t>
      </w:r>
      <w:r w:rsidR="001566A2" w:rsidRPr="008364E3">
        <w:rPr>
          <w:rFonts w:asciiTheme="majorHAnsi" w:hAnsiTheme="majorHAnsi"/>
          <w:color w:val="auto"/>
        </w:rPr>
        <w:t xml:space="preserve">τις προτάσεις που έχουμε καταθέσει και στο παρελθόν στο Υπουργείο </w:t>
      </w:r>
      <w:r w:rsidR="00D72742" w:rsidRPr="008364E3">
        <w:rPr>
          <w:rFonts w:asciiTheme="majorHAnsi" w:hAnsiTheme="majorHAnsi"/>
          <w:color w:val="auto"/>
        </w:rPr>
        <w:t xml:space="preserve">σας για τους εκπαιδευτικούς με αναπηρία και τους </w:t>
      </w:r>
      <w:r w:rsidR="00B26D18" w:rsidRPr="008364E3">
        <w:rPr>
          <w:rFonts w:asciiTheme="majorHAnsi" w:hAnsiTheme="majorHAnsi"/>
          <w:color w:val="auto"/>
        </w:rPr>
        <w:t>εκπαιδευτικούς</w:t>
      </w:r>
      <w:r w:rsidR="00D72742" w:rsidRPr="008364E3">
        <w:rPr>
          <w:rFonts w:asciiTheme="majorHAnsi" w:hAnsiTheme="majorHAnsi"/>
          <w:color w:val="auto"/>
        </w:rPr>
        <w:t xml:space="preserve"> που έχουν παιδιά με αναπηρία</w:t>
      </w:r>
      <w:r w:rsidR="001566A2" w:rsidRPr="008364E3">
        <w:rPr>
          <w:rFonts w:asciiTheme="majorHAnsi" w:hAnsiTheme="majorHAnsi"/>
          <w:color w:val="auto"/>
        </w:rPr>
        <w:t>:</w:t>
      </w:r>
    </w:p>
    <w:p w14:paraId="6D46E263" w14:textId="60A87F06" w:rsidR="0055446F" w:rsidRPr="008364E3" w:rsidRDefault="005B3D61" w:rsidP="008364E3">
      <w:pPr>
        <w:pStyle w:val="a8"/>
        <w:numPr>
          <w:ilvl w:val="0"/>
          <w:numId w:val="23"/>
        </w:numPr>
        <w:spacing w:after="120"/>
        <w:rPr>
          <w:rFonts w:asciiTheme="majorHAnsi" w:hAnsiTheme="majorHAnsi"/>
          <w:color w:val="auto"/>
        </w:rPr>
      </w:pPr>
      <w:r w:rsidRPr="008364E3">
        <w:rPr>
          <w:rFonts w:asciiTheme="majorHAnsi" w:hAnsiTheme="majorHAnsi"/>
          <w:color w:val="auto"/>
        </w:rPr>
        <w:t>Νομοθετική ρύθμιση για την ε</w:t>
      </w:r>
      <w:r w:rsidR="0055446F" w:rsidRPr="008364E3">
        <w:rPr>
          <w:rFonts w:asciiTheme="majorHAnsi" w:hAnsiTheme="majorHAnsi"/>
          <w:color w:val="auto"/>
        </w:rPr>
        <w:t>παναφορά του πίνακα Α, ο οποίος καταργήθηκε από την προηγούμενη πολιτική ηγεσία,  με άκριτο και αυθαίρ</w:t>
      </w:r>
      <w:r w:rsidR="00D36CDC" w:rsidRPr="008364E3">
        <w:rPr>
          <w:rFonts w:asciiTheme="majorHAnsi" w:hAnsiTheme="majorHAnsi"/>
          <w:color w:val="auto"/>
        </w:rPr>
        <w:t xml:space="preserve">ετο τρόπο με τις διατάξεις του </w:t>
      </w:r>
      <w:r w:rsidR="0055446F" w:rsidRPr="008364E3">
        <w:rPr>
          <w:rFonts w:asciiTheme="majorHAnsi" w:hAnsiTheme="majorHAnsi"/>
          <w:color w:val="auto"/>
        </w:rPr>
        <w:t xml:space="preserve">ν. 4183/2013. Η επαναφορά του ζητείται για την κατά προτεραιότητα πρόσληψη των εκπαιδευτικών με αναπηρία και εκπαιδευτικών γονέων ατόμων με αναπηρία, του ειδικού εκπαιδευτικού προσωπικού και του ειδικού βοηθητικού προσωπικού που είναι άτομα με αναπηρία και γονείς ατόμων με βαριές αναπηρίες. </w:t>
      </w:r>
    </w:p>
    <w:p w14:paraId="5367E9B9" w14:textId="092FD3BA" w:rsidR="0055446F" w:rsidRPr="008364E3" w:rsidRDefault="005B3D61" w:rsidP="008364E3">
      <w:pPr>
        <w:pStyle w:val="a8"/>
        <w:numPr>
          <w:ilvl w:val="0"/>
          <w:numId w:val="23"/>
        </w:numPr>
        <w:spacing w:after="120"/>
        <w:rPr>
          <w:rFonts w:asciiTheme="majorHAnsi" w:hAnsiTheme="majorHAnsi"/>
          <w:color w:val="auto"/>
        </w:rPr>
      </w:pPr>
      <w:r w:rsidRPr="008364E3">
        <w:rPr>
          <w:rFonts w:asciiTheme="majorHAnsi" w:hAnsiTheme="majorHAnsi"/>
          <w:color w:val="auto"/>
        </w:rPr>
        <w:t>Πρόβλεψη για την κ</w:t>
      </w:r>
      <w:r w:rsidR="0055446F" w:rsidRPr="008364E3">
        <w:rPr>
          <w:rFonts w:asciiTheme="majorHAnsi" w:hAnsiTheme="majorHAnsi"/>
          <w:color w:val="auto"/>
        </w:rPr>
        <w:t>ατά προτεραιότητα σε ποσοστό 10% πρόσληψη εκπαιδευτικών, που η αναπηρία τους αξιολογείται με ποσοστό 50% κ</w:t>
      </w:r>
      <w:r w:rsidR="00B26D18" w:rsidRPr="008364E3">
        <w:rPr>
          <w:rFonts w:asciiTheme="majorHAnsi" w:hAnsiTheme="majorHAnsi"/>
          <w:color w:val="auto"/>
        </w:rPr>
        <w:t xml:space="preserve">αι άνω, </w:t>
      </w:r>
      <w:r w:rsidR="0055446F" w:rsidRPr="008364E3">
        <w:rPr>
          <w:rFonts w:asciiTheme="majorHAnsi" w:hAnsiTheme="majorHAnsi"/>
          <w:color w:val="auto"/>
        </w:rPr>
        <w:t xml:space="preserve">στο σύστημα γενικής εκπαίδευσης. </w:t>
      </w:r>
    </w:p>
    <w:p w14:paraId="72867224" w14:textId="0ADA4032" w:rsidR="008C7A9D" w:rsidRPr="008364E3" w:rsidRDefault="008C7A9D" w:rsidP="008364E3">
      <w:pPr>
        <w:pStyle w:val="a8"/>
        <w:numPr>
          <w:ilvl w:val="0"/>
          <w:numId w:val="23"/>
        </w:numPr>
        <w:spacing w:after="120"/>
        <w:rPr>
          <w:rFonts w:asciiTheme="majorHAnsi" w:hAnsiTheme="majorHAnsi"/>
          <w:color w:val="auto"/>
        </w:rPr>
      </w:pPr>
      <w:r w:rsidRPr="008364E3">
        <w:rPr>
          <w:rFonts w:asciiTheme="majorHAnsi" w:hAnsiTheme="majorHAnsi"/>
          <w:color w:val="auto"/>
        </w:rPr>
        <w:t>Κατάργηση των ρατσιστικών</w:t>
      </w:r>
      <w:r w:rsidR="0055446F" w:rsidRPr="008364E3">
        <w:rPr>
          <w:rFonts w:asciiTheme="majorHAnsi" w:hAnsiTheme="majorHAnsi"/>
          <w:color w:val="auto"/>
        </w:rPr>
        <w:t xml:space="preserve"> αναχρονιστικ</w:t>
      </w:r>
      <w:r w:rsidRPr="008364E3">
        <w:rPr>
          <w:rFonts w:asciiTheme="majorHAnsi" w:hAnsiTheme="majorHAnsi"/>
          <w:color w:val="auto"/>
        </w:rPr>
        <w:t>ών διατάξεων</w:t>
      </w:r>
      <w:r w:rsidR="0055446F" w:rsidRPr="008364E3">
        <w:rPr>
          <w:rFonts w:asciiTheme="majorHAnsi" w:hAnsiTheme="majorHAnsi"/>
          <w:color w:val="auto"/>
        </w:rPr>
        <w:t>, με τις οποίες καθορίζεται η τοποθέτηση εκπαιδευτικών τυφλών, κωφών, τετραπληγικών - παραπληγικών σε αντίστοιχες σχολικές μονάδες τυφλών, κωφών, παραπληγικών - τετραπληγικών.</w:t>
      </w:r>
      <w:r w:rsidR="0066269F" w:rsidRPr="008364E3">
        <w:rPr>
          <w:rFonts w:asciiTheme="majorHAnsi" w:hAnsiTheme="majorHAnsi"/>
          <w:color w:val="auto"/>
        </w:rPr>
        <w:t xml:space="preserve"> </w:t>
      </w:r>
      <w:r w:rsidR="00D36CDC" w:rsidRPr="008364E3">
        <w:rPr>
          <w:rFonts w:asciiTheme="majorHAnsi" w:hAnsiTheme="majorHAnsi"/>
          <w:color w:val="auto"/>
        </w:rPr>
        <w:t xml:space="preserve"> </w:t>
      </w:r>
    </w:p>
    <w:p w14:paraId="7409A26A" w14:textId="4CE43092" w:rsidR="008C7A9D" w:rsidRPr="008364E3" w:rsidRDefault="008C7A9D" w:rsidP="008364E3">
      <w:pPr>
        <w:pStyle w:val="a8"/>
        <w:numPr>
          <w:ilvl w:val="0"/>
          <w:numId w:val="23"/>
        </w:numPr>
        <w:spacing w:after="240"/>
        <w:rPr>
          <w:rFonts w:asciiTheme="majorHAnsi" w:hAnsiTheme="majorHAnsi"/>
          <w:color w:val="auto"/>
        </w:rPr>
      </w:pPr>
      <w:r w:rsidRPr="008364E3">
        <w:rPr>
          <w:rFonts w:asciiTheme="majorHAnsi" w:hAnsiTheme="majorHAnsi"/>
          <w:color w:val="auto"/>
        </w:rPr>
        <w:t xml:space="preserve">Κατάργηση </w:t>
      </w:r>
      <w:r w:rsidR="007E06BB" w:rsidRPr="008364E3">
        <w:rPr>
          <w:rFonts w:asciiTheme="majorHAnsi" w:hAnsiTheme="majorHAnsi"/>
          <w:color w:val="auto"/>
        </w:rPr>
        <w:t>της διάταξης</w:t>
      </w:r>
      <w:r w:rsidRPr="008364E3">
        <w:rPr>
          <w:rFonts w:asciiTheme="majorHAnsi" w:hAnsiTheme="majorHAnsi"/>
          <w:color w:val="auto"/>
        </w:rPr>
        <w:t>, με τ</w:t>
      </w:r>
      <w:r w:rsidR="005B3D61" w:rsidRPr="008364E3">
        <w:rPr>
          <w:rFonts w:asciiTheme="majorHAnsi" w:hAnsiTheme="majorHAnsi"/>
          <w:color w:val="auto"/>
        </w:rPr>
        <w:t>ην</w:t>
      </w:r>
      <w:r w:rsidRPr="008364E3">
        <w:rPr>
          <w:rFonts w:asciiTheme="majorHAnsi" w:hAnsiTheme="majorHAnsi"/>
          <w:color w:val="auto"/>
        </w:rPr>
        <w:t xml:space="preserve"> οποί</w:t>
      </w:r>
      <w:r w:rsidR="007E06BB" w:rsidRPr="008364E3">
        <w:rPr>
          <w:rFonts w:asciiTheme="majorHAnsi" w:hAnsiTheme="majorHAnsi"/>
          <w:color w:val="auto"/>
        </w:rPr>
        <w:t>α</w:t>
      </w:r>
      <w:r w:rsidRPr="008364E3">
        <w:rPr>
          <w:rFonts w:asciiTheme="majorHAnsi" w:hAnsiTheme="majorHAnsi"/>
          <w:color w:val="auto"/>
        </w:rPr>
        <w:t xml:space="preserve"> οι εκπαιδευτικοί που έχουν απώλεια όρασης ή ακοής ή είναι τετραπληγικοί </w:t>
      </w:r>
      <w:r w:rsidR="00662871">
        <w:rPr>
          <w:rFonts w:asciiTheme="majorHAnsi" w:hAnsiTheme="majorHAnsi"/>
          <w:color w:val="auto"/>
        </w:rPr>
        <w:t>-</w:t>
      </w:r>
      <w:r w:rsidRPr="008364E3">
        <w:rPr>
          <w:rFonts w:asciiTheme="majorHAnsi" w:hAnsiTheme="majorHAnsi"/>
          <w:color w:val="auto"/>
        </w:rPr>
        <w:t xml:space="preserve"> παραπληγικοί με ποσοστό αναπηρίας 67% και άνω, προσλαμβάνονται ως αναπληρωτές μόνο σε ΣΜΕΑΕ και στα Τμ</w:t>
      </w:r>
      <w:r w:rsidR="00622A9C" w:rsidRPr="008364E3">
        <w:rPr>
          <w:rFonts w:asciiTheme="majorHAnsi" w:hAnsiTheme="majorHAnsi"/>
          <w:color w:val="auto"/>
        </w:rPr>
        <w:t xml:space="preserve">ήματα Ένταξης. </w:t>
      </w:r>
      <w:r w:rsidRPr="008364E3">
        <w:rPr>
          <w:rFonts w:asciiTheme="majorHAnsi" w:hAnsiTheme="majorHAnsi"/>
          <w:color w:val="auto"/>
        </w:rPr>
        <w:t xml:space="preserve"> </w:t>
      </w:r>
    </w:p>
    <w:p w14:paraId="1BF8BCD3" w14:textId="77777777" w:rsidR="00484CF7" w:rsidRPr="008364E3" w:rsidRDefault="00EC4283" w:rsidP="00EC4283">
      <w:pPr>
        <w:spacing w:after="240"/>
        <w:rPr>
          <w:rFonts w:asciiTheme="majorHAnsi" w:hAnsiTheme="majorHAnsi"/>
          <w:b/>
          <w:i/>
          <w:color w:val="auto"/>
        </w:rPr>
      </w:pPr>
      <w:r w:rsidRPr="008364E3">
        <w:rPr>
          <w:rFonts w:asciiTheme="majorHAnsi" w:hAnsiTheme="majorHAnsi"/>
          <w:b/>
          <w:i/>
          <w:color w:val="auto"/>
        </w:rPr>
        <w:t xml:space="preserve">Κύριε Υπουργέ, </w:t>
      </w:r>
    </w:p>
    <w:p w14:paraId="536FB605" w14:textId="12F2B955" w:rsidR="001566A2" w:rsidRPr="008364E3" w:rsidRDefault="001566A2" w:rsidP="00EC4283">
      <w:pPr>
        <w:spacing w:after="240"/>
        <w:rPr>
          <w:rFonts w:asciiTheme="majorHAnsi" w:hAnsiTheme="majorHAnsi"/>
          <w:color w:val="auto"/>
        </w:rPr>
      </w:pPr>
      <w:r w:rsidRPr="008364E3">
        <w:rPr>
          <w:rFonts w:asciiTheme="majorHAnsi" w:hAnsiTheme="majorHAnsi"/>
          <w:color w:val="auto"/>
        </w:rPr>
        <w:t xml:space="preserve">Το κόμμα σας όταν ήταν στην αξιωματική αντιπολίτευση υποστήριξε με σθένος τις προτάσεις </w:t>
      </w:r>
      <w:r w:rsidR="00D72742" w:rsidRPr="008364E3">
        <w:rPr>
          <w:rFonts w:asciiTheme="majorHAnsi" w:hAnsiTheme="majorHAnsi"/>
          <w:color w:val="auto"/>
        </w:rPr>
        <w:t xml:space="preserve">της </w:t>
      </w:r>
      <w:r w:rsidR="008364E3">
        <w:rPr>
          <w:rFonts w:asciiTheme="majorHAnsi" w:hAnsiTheme="majorHAnsi"/>
          <w:color w:val="auto"/>
        </w:rPr>
        <w:t>Ε.Σ.Α.μεΑ.</w:t>
      </w:r>
      <w:r w:rsidR="00D72742" w:rsidRPr="008364E3">
        <w:rPr>
          <w:rFonts w:asciiTheme="majorHAnsi" w:hAnsiTheme="majorHAnsi"/>
          <w:color w:val="auto"/>
        </w:rPr>
        <w:t xml:space="preserve"> για τα εκπαιδευτικά θέματα.</w:t>
      </w:r>
    </w:p>
    <w:p w14:paraId="3BE58984" w14:textId="77777777" w:rsidR="008364E3" w:rsidRDefault="001566A2" w:rsidP="008364E3">
      <w:pPr>
        <w:spacing w:after="240"/>
        <w:rPr>
          <w:rFonts w:asciiTheme="majorHAnsi" w:hAnsiTheme="majorHAnsi"/>
          <w:color w:val="auto"/>
        </w:rPr>
      </w:pPr>
      <w:r w:rsidRPr="008364E3">
        <w:rPr>
          <w:rFonts w:asciiTheme="majorHAnsi" w:hAnsiTheme="majorHAnsi"/>
          <w:color w:val="auto"/>
        </w:rPr>
        <w:t xml:space="preserve"> Ως εκ τούτου</w:t>
      </w:r>
      <w:r w:rsidR="00402198" w:rsidRPr="008364E3">
        <w:rPr>
          <w:rFonts w:asciiTheme="majorHAnsi" w:hAnsiTheme="majorHAnsi"/>
          <w:color w:val="auto"/>
        </w:rPr>
        <w:t>,</w:t>
      </w:r>
      <w:r w:rsidRPr="008364E3">
        <w:rPr>
          <w:rFonts w:asciiTheme="majorHAnsi" w:hAnsiTheme="majorHAnsi"/>
          <w:color w:val="auto"/>
        </w:rPr>
        <w:t xml:space="preserve"> α</w:t>
      </w:r>
      <w:r w:rsidR="00D22C57" w:rsidRPr="008364E3">
        <w:rPr>
          <w:rFonts w:asciiTheme="majorHAnsi" w:hAnsiTheme="majorHAnsi"/>
          <w:color w:val="auto"/>
        </w:rPr>
        <w:t xml:space="preserve">ναμένουμε </w:t>
      </w:r>
      <w:r w:rsidR="00402198" w:rsidRPr="008364E3">
        <w:rPr>
          <w:rFonts w:asciiTheme="majorHAnsi" w:hAnsiTheme="majorHAnsi"/>
          <w:color w:val="auto"/>
        </w:rPr>
        <w:t xml:space="preserve">από εσάς </w:t>
      </w:r>
      <w:r w:rsidRPr="008364E3">
        <w:rPr>
          <w:rFonts w:asciiTheme="majorHAnsi" w:hAnsiTheme="majorHAnsi"/>
          <w:color w:val="auto"/>
        </w:rPr>
        <w:t>ως κυβέρνηση να τις υλοποιήσετε.</w:t>
      </w:r>
    </w:p>
    <w:p w14:paraId="4B8822AA" w14:textId="6FD95EC6" w:rsidR="00046510" w:rsidRPr="008364E3" w:rsidRDefault="001566A2" w:rsidP="008364E3">
      <w:pPr>
        <w:spacing w:after="240"/>
        <w:rPr>
          <w:rFonts w:asciiTheme="majorHAnsi" w:hAnsiTheme="majorHAnsi"/>
          <w:color w:val="auto"/>
        </w:rPr>
      </w:pPr>
      <w:r w:rsidRPr="008364E3">
        <w:rPr>
          <w:rFonts w:asciiTheme="majorHAnsi" w:hAnsiTheme="majorHAnsi"/>
          <w:color w:val="auto"/>
        </w:rPr>
        <w:t xml:space="preserve"> </w:t>
      </w:r>
    </w:p>
    <w:p w14:paraId="40A6BE9B" w14:textId="056DBF1E" w:rsidR="00046510" w:rsidRPr="008364E3" w:rsidRDefault="00046510" w:rsidP="00046510">
      <w:pPr>
        <w:spacing w:line="240" w:lineRule="auto"/>
        <w:jc w:val="center"/>
        <w:rPr>
          <w:rFonts w:asciiTheme="majorHAnsi" w:hAnsiTheme="majorHAnsi"/>
          <w:b/>
        </w:rPr>
      </w:pPr>
      <w:r w:rsidRPr="008364E3">
        <w:rPr>
          <w:rFonts w:asciiTheme="majorHAnsi" w:hAnsiTheme="majorHAnsi"/>
          <w:b/>
        </w:rPr>
        <w:t>Με εκτίμηση</w:t>
      </w:r>
      <w:r w:rsidR="00BF0A15" w:rsidRPr="008364E3">
        <w:rPr>
          <w:rFonts w:asciiTheme="majorHAnsi" w:hAnsiTheme="majorHAnsi"/>
          <w:b/>
        </w:rPr>
        <w:t xml:space="preserve">, </w:t>
      </w:r>
    </w:p>
    <w:p w14:paraId="57EB1AE5" w14:textId="77777777" w:rsidR="00046510" w:rsidRPr="008364E3" w:rsidRDefault="00046510" w:rsidP="00046510">
      <w:pPr>
        <w:spacing w:line="240" w:lineRule="auto"/>
        <w:jc w:val="center"/>
        <w:rPr>
          <w:rFonts w:asciiTheme="majorHAnsi" w:hAnsiTheme="majorHAnsi"/>
          <w:b/>
        </w:rPr>
      </w:pPr>
      <w:r w:rsidRPr="008364E3">
        <w:rPr>
          <w:rFonts w:asciiTheme="majorHAnsi" w:hAnsiTheme="majorHAnsi"/>
          <w:b/>
        </w:rPr>
        <w:t>Ο ΠΡΟΕΔΡΟΣ                                                                          Ο ΓΕΝΙΚΟΣ ΓΡΑΜΜΑΤΕΑΣ</w:t>
      </w:r>
    </w:p>
    <w:p w14:paraId="7173B42E" w14:textId="77777777" w:rsidR="00046510" w:rsidRPr="008364E3" w:rsidRDefault="00046510" w:rsidP="00046510">
      <w:pPr>
        <w:spacing w:line="240" w:lineRule="auto"/>
        <w:jc w:val="center"/>
        <w:rPr>
          <w:rFonts w:asciiTheme="majorHAnsi" w:hAnsiTheme="majorHAnsi"/>
          <w:b/>
        </w:rPr>
      </w:pPr>
    </w:p>
    <w:p w14:paraId="7ED4459D" w14:textId="01053C47" w:rsidR="00046510" w:rsidRDefault="00046510" w:rsidP="00046510">
      <w:pPr>
        <w:spacing w:line="240" w:lineRule="auto"/>
        <w:rPr>
          <w:rFonts w:asciiTheme="majorHAnsi" w:hAnsiTheme="majorHAnsi"/>
          <w:b/>
        </w:rPr>
      </w:pPr>
      <w:r w:rsidRPr="008364E3">
        <w:rPr>
          <w:rFonts w:asciiTheme="majorHAnsi" w:hAnsiTheme="majorHAnsi"/>
          <w:b/>
        </w:rPr>
        <w:t xml:space="preserve">      </w:t>
      </w:r>
      <w:r w:rsidR="00B00183" w:rsidRPr="008364E3">
        <w:rPr>
          <w:rFonts w:asciiTheme="majorHAnsi" w:hAnsiTheme="majorHAnsi"/>
          <w:b/>
        </w:rPr>
        <w:t xml:space="preserve">            </w:t>
      </w:r>
      <w:r w:rsidRPr="008364E3">
        <w:rPr>
          <w:rFonts w:asciiTheme="majorHAnsi" w:hAnsiTheme="majorHAnsi"/>
          <w:b/>
        </w:rPr>
        <w:t xml:space="preserve"> Ι.ΒΑΡΔΑΚΑΣΤΑΝΗΣ                                                                                   ΧΡ. ΝΑΣΤΑΣ</w:t>
      </w:r>
    </w:p>
    <w:p w14:paraId="6A913B9A" w14:textId="77777777" w:rsidR="008364E3" w:rsidRPr="008364E3" w:rsidRDefault="008364E3" w:rsidP="00046510">
      <w:pPr>
        <w:spacing w:line="240" w:lineRule="auto"/>
        <w:rPr>
          <w:rFonts w:asciiTheme="majorHAnsi" w:hAnsiTheme="majorHAnsi"/>
          <w:b/>
        </w:rPr>
      </w:pPr>
    </w:p>
    <w:p w14:paraId="15B7E84E" w14:textId="440727CB" w:rsidR="00DC6CDE" w:rsidRPr="008364E3" w:rsidRDefault="001C3309" w:rsidP="00B26D18">
      <w:pPr>
        <w:spacing w:line="240" w:lineRule="auto"/>
        <w:rPr>
          <w:rFonts w:asciiTheme="majorHAnsi" w:hAnsiTheme="majorHAnsi" w:cs="Calibri"/>
          <w:b/>
          <w:i/>
          <w:iCs/>
        </w:rPr>
      </w:pPr>
      <w:r w:rsidRPr="008364E3">
        <w:rPr>
          <w:rFonts w:asciiTheme="majorHAnsi" w:hAnsiTheme="majorHAnsi"/>
          <w:b/>
        </w:rPr>
        <w:t>[Πίνακας Αποδεκτών]</w:t>
      </w:r>
      <w:r w:rsidR="00B26D18" w:rsidRPr="008364E3">
        <w:rPr>
          <w:rFonts w:asciiTheme="majorHAnsi" w:hAnsiTheme="majorHAnsi"/>
          <w:b/>
          <w:i/>
          <w:color w:val="auto"/>
        </w:rPr>
        <w:t xml:space="preserve"> </w:t>
      </w:r>
    </w:p>
    <w:p w14:paraId="4B57B94C" w14:textId="150A5751" w:rsidR="00DC6CDE" w:rsidRPr="008364E3" w:rsidRDefault="00DC6CDE" w:rsidP="00DC6CDE">
      <w:pPr>
        <w:pStyle w:val="4"/>
        <w:spacing w:before="0" w:after="0"/>
        <w:ind w:left="864" w:hanging="864"/>
        <w:rPr>
          <w:rFonts w:asciiTheme="majorHAnsi" w:hAnsiTheme="majorHAnsi" w:cs="Calibri"/>
          <w:b w:val="0"/>
          <w:i w:val="0"/>
          <w:iCs/>
          <w:szCs w:val="22"/>
        </w:rPr>
      </w:pPr>
      <w:r w:rsidRPr="008364E3">
        <w:rPr>
          <w:rFonts w:asciiTheme="majorHAnsi" w:hAnsiTheme="majorHAnsi" w:cs="Calibri"/>
          <w:b w:val="0"/>
          <w:i w:val="0"/>
          <w:iCs/>
          <w:szCs w:val="22"/>
        </w:rPr>
        <w:t xml:space="preserve"> - κ. Δ. Χασάπη, Γενικό Γραμματέα Υπουργείου Παιδείας, </w:t>
      </w:r>
      <w:proofErr w:type="spellStart"/>
      <w:r w:rsidR="00B26D18" w:rsidRPr="008364E3">
        <w:rPr>
          <w:rFonts w:asciiTheme="majorHAnsi" w:hAnsiTheme="majorHAnsi" w:cs="Calibri"/>
          <w:b w:val="0"/>
          <w:i w:val="0"/>
          <w:iCs/>
          <w:szCs w:val="22"/>
        </w:rPr>
        <w:t>Έρενας</w:t>
      </w:r>
      <w:proofErr w:type="spellEnd"/>
      <w:r w:rsidRPr="008364E3">
        <w:rPr>
          <w:rFonts w:asciiTheme="majorHAnsi" w:hAnsiTheme="majorHAnsi" w:cs="Calibri"/>
          <w:b w:val="0"/>
          <w:i w:val="0"/>
          <w:iCs/>
          <w:szCs w:val="22"/>
        </w:rPr>
        <w:t xml:space="preserve"> &amp; Θρησκευμάτων</w:t>
      </w:r>
    </w:p>
    <w:p w14:paraId="01357783" w14:textId="048BABED" w:rsidR="00DC6CDE" w:rsidRPr="008364E3" w:rsidRDefault="00DC6CDE" w:rsidP="00DC6CDE">
      <w:pPr>
        <w:pStyle w:val="4"/>
        <w:spacing w:before="0" w:after="0"/>
        <w:rPr>
          <w:rFonts w:asciiTheme="majorHAnsi" w:hAnsiTheme="majorHAnsi" w:cs="Calibri"/>
          <w:b w:val="0"/>
          <w:i w:val="0"/>
          <w:iCs/>
          <w:szCs w:val="22"/>
        </w:rPr>
      </w:pPr>
      <w:r w:rsidRPr="008364E3">
        <w:rPr>
          <w:rFonts w:asciiTheme="majorHAnsi" w:hAnsiTheme="majorHAnsi" w:cs="Calibri"/>
          <w:b w:val="0"/>
          <w:i w:val="0"/>
          <w:iCs/>
          <w:szCs w:val="22"/>
        </w:rPr>
        <w:t xml:space="preserve"> - Πρόεδρο &amp; Μέλη Διαρκούς Επιτροπής Μορφωτικών Υποθέσεων της Βουλής των Ελλήνων  </w:t>
      </w:r>
    </w:p>
    <w:p w14:paraId="7D9B78A5" w14:textId="47D1EF47" w:rsidR="00DC6CDE" w:rsidRPr="008364E3" w:rsidRDefault="00DC6CDE" w:rsidP="00DC6CDE">
      <w:pPr>
        <w:pStyle w:val="4"/>
        <w:spacing w:before="0" w:after="0"/>
        <w:rPr>
          <w:rFonts w:asciiTheme="majorHAnsi" w:hAnsiTheme="majorHAnsi" w:cs="Calibri"/>
          <w:b w:val="0"/>
          <w:i w:val="0"/>
          <w:iCs/>
          <w:szCs w:val="22"/>
        </w:rPr>
      </w:pPr>
      <w:r w:rsidRPr="008364E3">
        <w:rPr>
          <w:rFonts w:asciiTheme="majorHAnsi" w:hAnsiTheme="majorHAnsi" w:cs="Calibri"/>
          <w:b w:val="0"/>
          <w:i w:val="0"/>
          <w:iCs/>
          <w:szCs w:val="22"/>
        </w:rPr>
        <w:t xml:space="preserve"> - κ. Κ. </w:t>
      </w:r>
      <w:proofErr w:type="spellStart"/>
      <w:r w:rsidRPr="008364E3">
        <w:rPr>
          <w:rFonts w:asciiTheme="majorHAnsi" w:hAnsiTheme="majorHAnsi" w:cs="Calibri"/>
          <w:b w:val="0"/>
          <w:i w:val="0"/>
          <w:iCs/>
          <w:szCs w:val="22"/>
        </w:rPr>
        <w:t>Λολίτσα</w:t>
      </w:r>
      <w:proofErr w:type="spellEnd"/>
      <w:r w:rsidRPr="008364E3">
        <w:rPr>
          <w:rFonts w:asciiTheme="majorHAnsi" w:hAnsiTheme="majorHAnsi" w:cs="Calibri"/>
          <w:b w:val="0"/>
          <w:i w:val="0"/>
          <w:iCs/>
          <w:szCs w:val="22"/>
        </w:rPr>
        <w:t>, Προϊστάμενο Δ/</w:t>
      </w:r>
      <w:proofErr w:type="spellStart"/>
      <w:r w:rsidRPr="008364E3">
        <w:rPr>
          <w:rFonts w:asciiTheme="majorHAnsi" w:hAnsiTheme="majorHAnsi" w:cs="Calibri"/>
          <w:b w:val="0"/>
          <w:i w:val="0"/>
          <w:iCs/>
          <w:szCs w:val="22"/>
        </w:rPr>
        <w:t>νσης</w:t>
      </w:r>
      <w:proofErr w:type="spellEnd"/>
      <w:r w:rsidRPr="008364E3">
        <w:rPr>
          <w:rFonts w:asciiTheme="majorHAnsi" w:hAnsiTheme="majorHAnsi" w:cs="Calibri"/>
          <w:b w:val="0"/>
          <w:i w:val="0"/>
          <w:iCs/>
          <w:szCs w:val="22"/>
        </w:rPr>
        <w:t xml:space="preserve"> Ειδικής Αγωγής</w:t>
      </w:r>
    </w:p>
    <w:p w14:paraId="085EB1BE" w14:textId="7BAA0177" w:rsidR="00DC6CDE" w:rsidRPr="008364E3" w:rsidRDefault="00B26D18" w:rsidP="00DC6CDE">
      <w:pPr>
        <w:pStyle w:val="4"/>
        <w:spacing w:before="0" w:after="0"/>
        <w:rPr>
          <w:rFonts w:asciiTheme="majorHAnsi" w:hAnsiTheme="majorHAnsi" w:cs="Calibri"/>
          <w:b w:val="0"/>
          <w:i w:val="0"/>
          <w:iCs/>
          <w:szCs w:val="22"/>
        </w:rPr>
      </w:pPr>
      <w:r w:rsidRPr="008364E3">
        <w:rPr>
          <w:rFonts w:asciiTheme="majorHAnsi" w:hAnsiTheme="majorHAnsi" w:cs="Calibri"/>
          <w:b w:val="0"/>
          <w:i w:val="0"/>
          <w:iCs/>
          <w:szCs w:val="22"/>
        </w:rPr>
        <w:t xml:space="preserve"> </w:t>
      </w:r>
      <w:r w:rsidR="00DC6CDE" w:rsidRPr="008364E3">
        <w:rPr>
          <w:rFonts w:asciiTheme="majorHAnsi" w:hAnsiTheme="majorHAnsi" w:cs="Calibri"/>
          <w:b w:val="0"/>
          <w:i w:val="0"/>
          <w:iCs/>
          <w:szCs w:val="22"/>
        </w:rPr>
        <w:t xml:space="preserve">- Φορείς - μέλη Ε.Σ.Α.μεΑ. </w:t>
      </w:r>
    </w:p>
    <w:p w14:paraId="7813121F" w14:textId="14B246B2" w:rsidR="00B816B7" w:rsidRPr="008364E3" w:rsidRDefault="00B816B7" w:rsidP="0008111B">
      <w:pPr>
        <w:spacing w:line="240" w:lineRule="auto"/>
        <w:rPr>
          <w:rFonts w:asciiTheme="majorHAnsi" w:hAnsiTheme="majorHAnsi"/>
          <w:b/>
        </w:rPr>
      </w:pPr>
    </w:p>
    <w:sectPr w:rsidR="00B816B7" w:rsidRPr="008364E3" w:rsidSect="00B00183">
      <w:headerReference w:type="default" r:id="rId10"/>
      <w:footerReference w:type="default" r:id="rId11"/>
      <w:type w:val="continuous"/>
      <w:pgSz w:w="11906" w:h="16838"/>
      <w:pgMar w:top="1440" w:right="1133" w:bottom="1440" w:left="1134"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DC16E" w14:textId="77777777" w:rsidR="002906E2" w:rsidRDefault="002906E2" w:rsidP="00A5663B">
      <w:pPr>
        <w:spacing w:after="0" w:line="240" w:lineRule="auto"/>
      </w:pPr>
      <w:r>
        <w:separator/>
      </w:r>
    </w:p>
  </w:endnote>
  <w:endnote w:type="continuationSeparator" w:id="0">
    <w:p w14:paraId="009D73CB" w14:textId="77777777" w:rsidR="002906E2" w:rsidRDefault="002906E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6D88" w14:textId="77777777" w:rsidR="00FA388B" w:rsidRDefault="00FA388B" w:rsidP="00811A9B">
    <w:pPr>
      <w:pStyle w:val="a5"/>
      <w:tabs>
        <w:tab w:val="clear" w:pos="8306"/>
        <w:tab w:val="right" w:pos="10065"/>
      </w:tabs>
      <w:ind w:left="-1800" w:right="-1759"/>
    </w:pPr>
    <w:r>
      <w:rPr>
        <w:noProof/>
        <w:lang w:eastAsia="el-GR"/>
      </w:rPr>
      <w:drawing>
        <wp:inline distT="0" distB="0" distL="0" distR="0" wp14:anchorId="5348FB50" wp14:editId="31DE0CF2">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0D04C" w14:textId="7340B6D0" w:rsidR="00FA388B" w:rsidRDefault="00FA388B" w:rsidP="00811A9B">
    <w:pPr>
      <w:pStyle w:val="a5"/>
      <w:tabs>
        <w:tab w:val="clear" w:pos="8306"/>
        <w:tab w:val="right" w:pos="10065"/>
      </w:tabs>
      <w:ind w:left="-1800" w:right="-1759"/>
    </w:pPr>
    <w:r>
      <w:rPr>
        <w:noProof/>
        <w:lang w:eastAsia="el-GR"/>
      </w:rPr>
      <w:drawing>
        <wp:inline distT="0" distB="0" distL="0" distR="0" wp14:anchorId="377CA77D" wp14:editId="4C444CBC">
          <wp:extent cx="7562850" cy="733425"/>
          <wp:effectExtent l="0" t="0" r="0" b="0"/>
          <wp:docPr id="14" name="Εικόνα 1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01894" w14:textId="77777777" w:rsidR="002906E2" w:rsidRDefault="002906E2" w:rsidP="00A5663B">
      <w:pPr>
        <w:spacing w:after="0" w:line="240" w:lineRule="auto"/>
      </w:pPr>
      <w:r>
        <w:separator/>
      </w:r>
    </w:p>
  </w:footnote>
  <w:footnote w:type="continuationSeparator" w:id="0">
    <w:p w14:paraId="004F8F1D" w14:textId="77777777" w:rsidR="002906E2" w:rsidRDefault="002906E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0384" w14:textId="083D946C" w:rsidR="00FA388B" w:rsidRPr="00A5663B" w:rsidRDefault="00FA388B" w:rsidP="00A5663B">
    <w:pPr>
      <w:pStyle w:val="a4"/>
      <w:ind w:left="-1800"/>
      <w:rPr>
        <w:lang w:val="en-US"/>
      </w:rPr>
    </w:pPr>
    <w:r>
      <w:rPr>
        <w:noProof/>
        <w:lang w:eastAsia="el-GR"/>
      </w:rPr>
      <w:drawing>
        <wp:inline distT="0" distB="0" distL="0" distR="0" wp14:anchorId="220C0AF1" wp14:editId="430C8B4E">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978166"/>
      <w:docPartObj>
        <w:docPartGallery w:val="Page Numbers (Top of Page)"/>
        <w:docPartUnique/>
      </w:docPartObj>
    </w:sdtPr>
    <w:sdtEndPr/>
    <w:sdtContent>
      <w:p w14:paraId="2E60F7A0" w14:textId="34034B7F" w:rsidR="00FA388B" w:rsidRDefault="00FA388B">
        <w:pPr>
          <w:pStyle w:val="a4"/>
          <w:jc w:val="right"/>
        </w:pPr>
        <w:r>
          <w:fldChar w:fldCharType="begin"/>
        </w:r>
        <w:r>
          <w:instrText>PAGE   \* MERGEFORMAT</w:instrText>
        </w:r>
        <w:r>
          <w:fldChar w:fldCharType="separate"/>
        </w:r>
        <w:r w:rsidR="00FC5778">
          <w:rPr>
            <w:noProof/>
          </w:rPr>
          <w:t>2</w:t>
        </w:r>
        <w:r>
          <w:fldChar w:fldCharType="end"/>
        </w:r>
      </w:p>
    </w:sdtContent>
  </w:sdt>
  <w:p w14:paraId="333AE775" w14:textId="000080FC" w:rsidR="00FA388B" w:rsidRPr="00A5663B" w:rsidRDefault="00FA388B"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5E7A"/>
    <w:multiLevelType w:val="hybridMultilevel"/>
    <w:tmpl w:val="AEEABE14"/>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676B33"/>
    <w:multiLevelType w:val="hybridMultilevel"/>
    <w:tmpl w:val="00C61A80"/>
    <w:lvl w:ilvl="0" w:tplc="F036ED2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8F163E"/>
    <w:multiLevelType w:val="hybridMultilevel"/>
    <w:tmpl w:val="B8EE35C0"/>
    <w:lvl w:ilvl="0" w:tplc="A290EA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0D5D61"/>
    <w:multiLevelType w:val="hybridMultilevel"/>
    <w:tmpl w:val="4B2E7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3913DF"/>
    <w:multiLevelType w:val="hybridMultilevel"/>
    <w:tmpl w:val="3294B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A56A20"/>
    <w:multiLevelType w:val="hybridMultilevel"/>
    <w:tmpl w:val="2C922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F747B3"/>
    <w:multiLevelType w:val="hybridMultilevel"/>
    <w:tmpl w:val="D4148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588001F"/>
    <w:multiLevelType w:val="hybridMultilevel"/>
    <w:tmpl w:val="A1BE96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8F54A6E"/>
    <w:multiLevelType w:val="hybridMultilevel"/>
    <w:tmpl w:val="5D841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BA44EE"/>
    <w:multiLevelType w:val="hybridMultilevel"/>
    <w:tmpl w:val="4ACE2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70729FA"/>
    <w:multiLevelType w:val="hybridMultilevel"/>
    <w:tmpl w:val="B8EE35C0"/>
    <w:lvl w:ilvl="0" w:tplc="A290EA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EA60702"/>
    <w:multiLevelType w:val="multilevel"/>
    <w:tmpl w:val="04C2F2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1"/>
  </w:num>
  <w:num w:numId="11">
    <w:abstractNumId w:val="10"/>
  </w:num>
  <w:num w:numId="12">
    <w:abstractNumId w:val="6"/>
  </w:num>
  <w:num w:numId="13">
    <w:abstractNumId w:val="4"/>
  </w:num>
  <w:num w:numId="14">
    <w:abstractNumId w:val="13"/>
  </w:num>
  <w:num w:numId="15">
    <w:abstractNumId w:val="7"/>
  </w:num>
  <w:num w:numId="16">
    <w:abstractNumId w:val="1"/>
  </w:num>
  <w:num w:numId="17">
    <w:abstractNumId w:val="2"/>
  </w:num>
  <w:num w:numId="18">
    <w:abstractNumId w:val="0"/>
  </w:num>
  <w:num w:numId="19">
    <w:abstractNumId w:val="9"/>
  </w:num>
  <w:num w:numId="20">
    <w:abstractNumId w:val="5"/>
  </w:num>
  <w:num w:numId="21">
    <w:abstractNumId w:val="12"/>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76"/>
    <w:rsid w:val="000350E9"/>
    <w:rsid w:val="000426EE"/>
    <w:rsid w:val="00045F21"/>
    <w:rsid w:val="00046510"/>
    <w:rsid w:val="00060E67"/>
    <w:rsid w:val="0008111B"/>
    <w:rsid w:val="00095B46"/>
    <w:rsid w:val="000C602B"/>
    <w:rsid w:val="000C74B8"/>
    <w:rsid w:val="000E186A"/>
    <w:rsid w:val="00130E7B"/>
    <w:rsid w:val="001566A2"/>
    <w:rsid w:val="001769B7"/>
    <w:rsid w:val="001830C3"/>
    <w:rsid w:val="001854F2"/>
    <w:rsid w:val="001B29D2"/>
    <w:rsid w:val="001B3428"/>
    <w:rsid w:val="001B52A2"/>
    <w:rsid w:val="001C3309"/>
    <w:rsid w:val="001E62BF"/>
    <w:rsid w:val="002756EF"/>
    <w:rsid w:val="00275B3D"/>
    <w:rsid w:val="002906E2"/>
    <w:rsid w:val="002926E1"/>
    <w:rsid w:val="002B0719"/>
    <w:rsid w:val="002C44EA"/>
    <w:rsid w:val="002D1046"/>
    <w:rsid w:val="00306186"/>
    <w:rsid w:val="003179F3"/>
    <w:rsid w:val="00323D18"/>
    <w:rsid w:val="00325CB5"/>
    <w:rsid w:val="00326EDE"/>
    <w:rsid w:val="00335F6B"/>
    <w:rsid w:val="003404B8"/>
    <w:rsid w:val="00384347"/>
    <w:rsid w:val="0039627D"/>
    <w:rsid w:val="003E08AB"/>
    <w:rsid w:val="00402198"/>
    <w:rsid w:val="00412312"/>
    <w:rsid w:val="00412BB7"/>
    <w:rsid w:val="0044103F"/>
    <w:rsid w:val="00484CF7"/>
    <w:rsid w:val="00486D55"/>
    <w:rsid w:val="004A2428"/>
    <w:rsid w:val="004A3684"/>
    <w:rsid w:val="004B1349"/>
    <w:rsid w:val="0052230D"/>
    <w:rsid w:val="0055446F"/>
    <w:rsid w:val="00557EED"/>
    <w:rsid w:val="00562079"/>
    <w:rsid w:val="005B3D61"/>
    <w:rsid w:val="005C081C"/>
    <w:rsid w:val="005E39E4"/>
    <w:rsid w:val="005E43EC"/>
    <w:rsid w:val="005E46E6"/>
    <w:rsid w:val="005F1E57"/>
    <w:rsid w:val="005F4C5B"/>
    <w:rsid w:val="006140E0"/>
    <w:rsid w:val="006229E6"/>
    <w:rsid w:val="00622A9C"/>
    <w:rsid w:val="00636550"/>
    <w:rsid w:val="00640BE5"/>
    <w:rsid w:val="00651CD5"/>
    <w:rsid w:val="0066269F"/>
    <w:rsid w:val="00662871"/>
    <w:rsid w:val="00674A11"/>
    <w:rsid w:val="006770F6"/>
    <w:rsid w:val="00680CD6"/>
    <w:rsid w:val="006932F9"/>
    <w:rsid w:val="006A1FC3"/>
    <w:rsid w:val="006A4D81"/>
    <w:rsid w:val="006D040F"/>
    <w:rsid w:val="006D288B"/>
    <w:rsid w:val="006F52B2"/>
    <w:rsid w:val="0072553C"/>
    <w:rsid w:val="00747F63"/>
    <w:rsid w:val="00755D4D"/>
    <w:rsid w:val="0077016C"/>
    <w:rsid w:val="00776335"/>
    <w:rsid w:val="00790C6D"/>
    <w:rsid w:val="007A6FFA"/>
    <w:rsid w:val="007B2D52"/>
    <w:rsid w:val="007E06BB"/>
    <w:rsid w:val="007E1B57"/>
    <w:rsid w:val="007E4DE0"/>
    <w:rsid w:val="007E7317"/>
    <w:rsid w:val="00811A9B"/>
    <w:rsid w:val="008169C6"/>
    <w:rsid w:val="00816C10"/>
    <w:rsid w:val="00817E34"/>
    <w:rsid w:val="00823047"/>
    <w:rsid w:val="00826C5E"/>
    <w:rsid w:val="008326E4"/>
    <w:rsid w:val="00834D64"/>
    <w:rsid w:val="008364E3"/>
    <w:rsid w:val="0084419A"/>
    <w:rsid w:val="008450EA"/>
    <w:rsid w:val="00851A6D"/>
    <w:rsid w:val="00861F9E"/>
    <w:rsid w:val="00864ED1"/>
    <w:rsid w:val="008665AF"/>
    <w:rsid w:val="00890653"/>
    <w:rsid w:val="00895E1B"/>
    <w:rsid w:val="008A0BCA"/>
    <w:rsid w:val="008C1E22"/>
    <w:rsid w:val="008C7A9D"/>
    <w:rsid w:val="008D3CC9"/>
    <w:rsid w:val="008E2E6C"/>
    <w:rsid w:val="008E3ED1"/>
    <w:rsid w:val="008F4A49"/>
    <w:rsid w:val="009253FF"/>
    <w:rsid w:val="009343DB"/>
    <w:rsid w:val="00967F04"/>
    <w:rsid w:val="0097220B"/>
    <w:rsid w:val="00974319"/>
    <w:rsid w:val="00995EB9"/>
    <w:rsid w:val="009B0978"/>
    <w:rsid w:val="009B3183"/>
    <w:rsid w:val="009C6D39"/>
    <w:rsid w:val="009D7455"/>
    <w:rsid w:val="009D794E"/>
    <w:rsid w:val="009E278F"/>
    <w:rsid w:val="009F2B78"/>
    <w:rsid w:val="009F7F94"/>
    <w:rsid w:val="00A4286A"/>
    <w:rsid w:val="00A5663B"/>
    <w:rsid w:val="00A77A0A"/>
    <w:rsid w:val="00AA40D2"/>
    <w:rsid w:val="00AB6F11"/>
    <w:rsid w:val="00AE0FB7"/>
    <w:rsid w:val="00AE5567"/>
    <w:rsid w:val="00B00183"/>
    <w:rsid w:val="00B01AB1"/>
    <w:rsid w:val="00B06C34"/>
    <w:rsid w:val="00B26D18"/>
    <w:rsid w:val="00B3532E"/>
    <w:rsid w:val="00B816B7"/>
    <w:rsid w:val="00B879ED"/>
    <w:rsid w:val="00B92544"/>
    <w:rsid w:val="00BA76BA"/>
    <w:rsid w:val="00BC106D"/>
    <w:rsid w:val="00BF0A15"/>
    <w:rsid w:val="00C133AF"/>
    <w:rsid w:val="00C25475"/>
    <w:rsid w:val="00C57F83"/>
    <w:rsid w:val="00C85617"/>
    <w:rsid w:val="00C931B1"/>
    <w:rsid w:val="00C942C0"/>
    <w:rsid w:val="00C97A2B"/>
    <w:rsid w:val="00CA2670"/>
    <w:rsid w:val="00CC50EA"/>
    <w:rsid w:val="00CD2F83"/>
    <w:rsid w:val="00CD6CE2"/>
    <w:rsid w:val="00CE7C48"/>
    <w:rsid w:val="00CF34AC"/>
    <w:rsid w:val="00D22C57"/>
    <w:rsid w:val="00D27F44"/>
    <w:rsid w:val="00D32AC2"/>
    <w:rsid w:val="00D36CDC"/>
    <w:rsid w:val="00D41E58"/>
    <w:rsid w:val="00D44D70"/>
    <w:rsid w:val="00D47D63"/>
    <w:rsid w:val="00D62FAC"/>
    <w:rsid w:val="00D72742"/>
    <w:rsid w:val="00DB46B5"/>
    <w:rsid w:val="00DC0025"/>
    <w:rsid w:val="00DC6CDE"/>
    <w:rsid w:val="00DC7532"/>
    <w:rsid w:val="00DD1864"/>
    <w:rsid w:val="00DD7E63"/>
    <w:rsid w:val="00E36D96"/>
    <w:rsid w:val="00E55EF8"/>
    <w:rsid w:val="00E70687"/>
    <w:rsid w:val="00E854E8"/>
    <w:rsid w:val="00EC4283"/>
    <w:rsid w:val="00EE6171"/>
    <w:rsid w:val="00EE7A76"/>
    <w:rsid w:val="00EF6676"/>
    <w:rsid w:val="00F041E5"/>
    <w:rsid w:val="00F101BC"/>
    <w:rsid w:val="00F21B29"/>
    <w:rsid w:val="00F249EC"/>
    <w:rsid w:val="00F50A1E"/>
    <w:rsid w:val="00F60186"/>
    <w:rsid w:val="00F70DD0"/>
    <w:rsid w:val="00F70FC6"/>
    <w:rsid w:val="00FA388B"/>
    <w:rsid w:val="00FC216D"/>
    <w:rsid w:val="00FC5778"/>
    <w:rsid w:val="00FC64DF"/>
    <w:rsid w:val="00FD0B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746F"/>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spacing w:before="240"/>
      <w:jc w:val="left"/>
      <w:outlineLvl w:val="2"/>
    </w:pPr>
    <w:rPr>
      <w:rFonts w:cs="Arial"/>
      <w:bCs/>
      <w:i/>
      <w:color w:val="548DD4" w:themeColor="text2" w:themeTint="99"/>
      <w:sz w:val="28"/>
      <w:szCs w:val="26"/>
    </w:rPr>
  </w:style>
  <w:style w:type="paragraph" w:styleId="4">
    <w:name w:val="heading 4"/>
    <w:basedOn w:val="a"/>
    <w:next w:val="a"/>
    <w:link w:val="4Char"/>
    <w:uiPriority w:val="99"/>
    <w:qFormat/>
    <w:rsid w:val="001B3428"/>
    <w:pPr>
      <w:keepNext/>
      <w:spacing w:before="240" w:after="60"/>
      <w:outlineLvl w:val="3"/>
    </w:pPr>
    <w:rPr>
      <w:b/>
      <w:bCs/>
      <w:i/>
      <w:szCs w:val="28"/>
    </w:rPr>
  </w:style>
  <w:style w:type="paragraph" w:styleId="5">
    <w:name w:val="heading 5"/>
    <w:basedOn w:val="a"/>
    <w:next w:val="a"/>
    <w:link w:val="5Char"/>
    <w:semiHidden/>
    <w:unhideWhenUsed/>
    <w:qFormat/>
    <w:rsid w:val="001B342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uiPriority w:val="99"/>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6A4D81"/>
    <w:rPr>
      <w:color w:val="0000FF"/>
      <w:u w:val="single"/>
    </w:rPr>
  </w:style>
  <w:style w:type="character" w:customStyle="1" w:styleId="hps">
    <w:name w:val="hps"/>
    <w:basedOn w:val="a0"/>
    <w:rsid w:val="00C57F83"/>
  </w:style>
  <w:style w:type="character" w:styleId="a9">
    <w:name w:val="annotation reference"/>
    <w:uiPriority w:val="99"/>
    <w:semiHidden/>
    <w:unhideWhenUsed/>
    <w:rsid w:val="00C57F83"/>
    <w:rPr>
      <w:sz w:val="16"/>
      <w:szCs w:val="16"/>
    </w:rPr>
  </w:style>
  <w:style w:type="paragraph" w:styleId="aa">
    <w:name w:val="annotation text"/>
    <w:basedOn w:val="a"/>
    <w:link w:val="Char3"/>
    <w:uiPriority w:val="99"/>
    <w:semiHidden/>
    <w:unhideWhenUsed/>
    <w:rsid w:val="00C57F83"/>
    <w:rPr>
      <w:sz w:val="20"/>
      <w:szCs w:val="20"/>
    </w:rPr>
  </w:style>
  <w:style w:type="character" w:customStyle="1" w:styleId="Char3">
    <w:name w:val="Κείμενο σχολίου Char"/>
    <w:basedOn w:val="a0"/>
    <w:link w:val="aa"/>
    <w:uiPriority w:val="99"/>
    <w:semiHidden/>
    <w:rsid w:val="00C57F83"/>
    <w:rPr>
      <w:rFonts w:ascii="Cambria" w:hAnsi="Cambria"/>
      <w:color w:val="000000"/>
    </w:rPr>
  </w:style>
  <w:style w:type="paragraph" w:styleId="ab">
    <w:name w:val="annotation subject"/>
    <w:basedOn w:val="aa"/>
    <w:next w:val="aa"/>
    <w:link w:val="Char4"/>
    <w:uiPriority w:val="99"/>
    <w:semiHidden/>
    <w:unhideWhenUsed/>
    <w:rsid w:val="00CD6CE2"/>
    <w:pPr>
      <w:spacing w:line="240" w:lineRule="auto"/>
    </w:pPr>
    <w:rPr>
      <w:b/>
      <w:bCs/>
    </w:rPr>
  </w:style>
  <w:style w:type="character" w:customStyle="1" w:styleId="Char4">
    <w:name w:val="Θέμα σχολίου Char"/>
    <w:basedOn w:val="Char3"/>
    <w:link w:val="ab"/>
    <w:uiPriority w:val="99"/>
    <w:semiHidden/>
    <w:rsid w:val="00CD6CE2"/>
    <w:rPr>
      <w:rFonts w:ascii="Cambria" w:hAnsi="Cambria"/>
      <w:b/>
      <w:bCs/>
      <w:color w:val="000000"/>
    </w:rPr>
  </w:style>
  <w:style w:type="paragraph" w:customStyle="1" w:styleId="Default">
    <w:name w:val="Default"/>
    <w:rsid w:val="00776335"/>
    <w:pPr>
      <w:autoSpaceDE w:val="0"/>
      <w:autoSpaceDN w:val="0"/>
      <w:adjustRightInd w:val="0"/>
    </w:pPr>
    <w:rPr>
      <w:rFonts w:ascii="Arial" w:hAnsi="Arial" w:cs="Arial"/>
      <w:color w:val="000000"/>
      <w:sz w:val="24"/>
      <w:szCs w:val="24"/>
    </w:rPr>
  </w:style>
  <w:style w:type="paragraph" w:styleId="ac">
    <w:name w:val="No Spacing"/>
    <w:uiPriority w:val="1"/>
    <w:qFormat/>
    <w:rsid w:val="00F101BC"/>
    <w:pPr>
      <w:jc w:val="both"/>
    </w:pPr>
    <w:rPr>
      <w:rFonts w:ascii="Cambria" w:hAnsi="Cambria"/>
      <w:color w:val="000000"/>
      <w:sz w:val="22"/>
      <w:szCs w:val="22"/>
    </w:rPr>
  </w:style>
  <w:style w:type="paragraph" w:styleId="Web">
    <w:name w:val="Normal (Web)"/>
    <w:basedOn w:val="a"/>
    <w:uiPriority w:val="99"/>
    <w:semiHidden/>
    <w:unhideWhenUsed/>
    <w:rsid w:val="00F101BC"/>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5173">
      <w:bodyDiv w:val="1"/>
      <w:marLeft w:val="0"/>
      <w:marRight w:val="0"/>
      <w:marTop w:val="0"/>
      <w:marBottom w:val="0"/>
      <w:divBdr>
        <w:top w:val="none" w:sz="0" w:space="0" w:color="auto"/>
        <w:left w:val="none" w:sz="0" w:space="0" w:color="auto"/>
        <w:bottom w:val="none" w:sz="0" w:space="0" w:color="auto"/>
        <w:right w:val="none" w:sz="0" w:space="0" w:color="auto"/>
      </w:divBdr>
    </w:div>
    <w:div w:id="20200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4F0A0B-FC86-4EE8-A321-47342A64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3764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2015-10-19T09:51:00Z</cp:lastPrinted>
  <dcterms:created xsi:type="dcterms:W3CDTF">2015-10-19T11:21:00Z</dcterms:created>
  <dcterms:modified xsi:type="dcterms:W3CDTF">2015-10-19T11:36:00Z</dcterms:modified>
</cp:coreProperties>
</file>