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C0" w:rsidRPr="001A7675" w:rsidRDefault="0085669A">
      <w:pPr>
        <w:rPr>
          <w:rFonts w:ascii="Book Antiqua" w:hAnsi="Book Antiqua"/>
          <w:lang w:val="en-US"/>
        </w:rPr>
      </w:pPr>
      <w:bookmarkStart w:id="0" w:name="_GoBack"/>
      <w:bookmarkEnd w:id="0"/>
      <w:r w:rsidRPr="001A7675">
        <w:rPr>
          <w:rFonts w:ascii="Book Antiqua" w:hAnsi="Book Antiqua"/>
          <w:noProof/>
        </w:rPr>
        <mc:AlternateContent>
          <mc:Choice Requires="wps">
            <w:drawing>
              <wp:anchor distT="0" distB="0" distL="114300" distR="114300" simplePos="0" relativeHeight="251656192" behindDoc="0" locked="0" layoutInCell="1" allowOverlap="1">
                <wp:simplePos x="0" y="0"/>
                <wp:positionH relativeFrom="column">
                  <wp:posOffset>3733800</wp:posOffset>
                </wp:positionH>
                <wp:positionV relativeFrom="paragraph">
                  <wp:posOffset>67310</wp:posOffset>
                </wp:positionV>
                <wp:extent cx="274320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F4F" w:rsidRDefault="00F24693">
                            <w:pPr>
                              <w:rPr>
                                <w:rFonts w:ascii="Palatino Linotype" w:hAnsi="Palatino Linotype" w:cs="Arial"/>
                                <w:b/>
                              </w:rPr>
                            </w:pPr>
                            <w:r>
                              <w:rPr>
                                <w:rFonts w:ascii="Palatino Linotype" w:hAnsi="Palatino Linotype" w:cs="Arial"/>
                                <w:b/>
                              </w:rPr>
                              <w:t>Α</w:t>
                            </w:r>
                            <w:r w:rsidR="00D2178A">
                              <w:rPr>
                                <w:rFonts w:ascii="Palatino Linotype" w:hAnsi="Palatino Linotype" w:cs="Arial"/>
                                <w:b/>
                              </w:rPr>
                              <w:t xml:space="preserve">ΘΗΝΑ: </w:t>
                            </w:r>
                            <w:r w:rsidR="00D2178A">
                              <w:rPr>
                                <w:rFonts w:ascii="Palatino Linotype" w:hAnsi="Palatino Linotype" w:cs="Arial"/>
                                <w:b/>
                                <w:lang w:val="en-US"/>
                              </w:rPr>
                              <w:t>15</w:t>
                            </w:r>
                            <w:r w:rsidR="0040578A">
                              <w:rPr>
                                <w:rFonts w:ascii="Palatino Linotype" w:hAnsi="Palatino Linotype" w:cs="Arial"/>
                                <w:b/>
                              </w:rPr>
                              <w:t xml:space="preserve">/09/2015 </w:t>
                            </w:r>
                          </w:p>
                          <w:p w:rsidR="00CE15FE" w:rsidRPr="00C933F7" w:rsidRDefault="00CE15FE">
                            <w:pPr>
                              <w:rPr>
                                <w:rFonts w:ascii="Palatino Linotype" w:hAnsi="Palatino Linotype" w:cs="Arial"/>
                                <w:b/>
                              </w:rPr>
                            </w:pPr>
                            <w:r>
                              <w:rPr>
                                <w:rFonts w:ascii="Palatino Linotype" w:hAnsi="Palatino Linotype" w:cs="Arial"/>
                                <w:b/>
                              </w:rPr>
                              <w:t xml:space="preserve">Αρ. πρωτ. </w:t>
                            </w:r>
                            <w:r w:rsidR="0040578A">
                              <w:rPr>
                                <w:rFonts w:ascii="Palatino Linotype" w:hAnsi="Palatino Linotype" w:cs="Arial"/>
                                <w:b/>
                              </w:rPr>
                              <w:t>2</w:t>
                            </w:r>
                            <w:r w:rsidR="00D2178A">
                              <w:rPr>
                                <w:rFonts w:ascii="Palatino Linotype" w:hAnsi="Palatino Linotype" w:cs="Arial"/>
                                <w:b/>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4pt;margin-top:5.3pt;width:3in;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NAfg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" stroked="f">
                <v:textbox>
                  <w:txbxContent>
                    <w:p w:rsidR="001F2F4F" w:rsidRDefault="00F24693">
                      <w:pPr>
                        <w:rPr>
                          <w:rFonts w:ascii="Palatino Linotype" w:hAnsi="Palatino Linotype" w:cs="Arial"/>
                          <w:b/>
                        </w:rPr>
                      </w:pPr>
                      <w:r>
                        <w:rPr>
                          <w:rFonts w:ascii="Palatino Linotype" w:hAnsi="Palatino Linotype" w:cs="Arial"/>
                          <w:b/>
                        </w:rPr>
                        <w:t>Α</w:t>
                      </w:r>
                      <w:r w:rsidR="00D2178A">
                        <w:rPr>
                          <w:rFonts w:ascii="Palatino Linotype" w:hAnsi="Palatino Linotype" w:cs="Arial"/>
                          <w:b/>
                        </w:rPr>
                        <w:t xml:space="preserve">ΘΗΝΑ: </w:t>
                      </w:r>
                      <w:r w:rsidR="00D2178A">
                        <w:rPr>
                          <w:rFonts w:ascii="Palatino Linotype" w:hAnsi="Palatino Linotype" w:cs="Arial"/>
                          <w:b/>
                          <w:lang w:val="en-US"/>
                        </w:rPr>
                        <w:t>15</w:t>
                      </w:r>
                      <w:r w:rsidR="0040578A">
                        <w:rPr>
                          <w:rFonts w:ascii="Palatino Linotype" w:hAnsi="Palatino Linotype" w:cs="Arial"/>
                          <w:b/>
                        </w:rPr>
                        <w:t xml:space="preserve">/09/2015 </w:t>
                      </w:r>
                    </w:p>
                    <w:p w:rsidR="00CE15FE" w:rsidRPr="00C933F7" w:rsidRDefault="00CE15FE">
                      <w:pPr>
                        <w:rPr>
                          <w:rFonts w:ascii="Palatino Linotype" w:hAnsi="Palatino Linotype" w:cs="Arial"/>
                          <w:b/>
                        </w:rPr>
                      </w:pPr>
                      <w:r>
                        <w:rPr>
                          <w:rFonts w:ascii="Palatino Linotype" w:hAnsi="Palatino Linotype" w:cs="Arial"/>
                          <w:b/>
                        </w:rPr>
                        <w:t xml:space="preserve">Αρ. πρωτ. </w:t>
                      </w:r>
                      <w:r w:rsidR="0040578A">
                        <w:rPr>
                          <w:rFonts w:ascii="Palatino Linotype" w:hAnsi="Palatino Linotype" w:cs="Arial"/>
                          <w:b/>
                        </w:rPr>
                        <w:t>2</w:t>
                      </w:r>
                      <w:r w:rsidR="00D2178A">
                        <w:rPr>
                          <w:rFonts w:ascii="Palatino Linotype" w:hAnsi="Palatino Linotype" w:cs="Arial"/>
                          <w:b/>
                          <w:lang w:val="en-US"/>
                        </w:rPr>
                        <w:t>20</w:t>
                      </w:r>
                    </w:p>
                  </w:txbxContent>
                </v:textbox>
              </v:shape>
            </w:pict>
          </mc:Fallback>
        </mc:AlternateContent>
      </w:r>
      <w:r w:rsidRPr="001A7675">
        <w:rPr>
          <w:rFonts w:ascii="Book Antiqua" w:hAnsi="Book Antiqua"/>
          <w:noProof/>
        </w:rPr>
        <mc:AlternateContent>
          <mc:Choice Requires="wps">
            <w:drawing>
              <wp:anchor distT="0" distB="0" distL="114300" distR="114300" simplePos="0" relativeHeight="251655168" behindDoc="1" locked="0" layoutInCell="1" allowOverlap="1">
                <wp:simplePos x="0" y="0"/>
                <wp:positionH relativeFrom="column">
                  <wp:posOffset>-228600</wp:posOffset>
                </wp:positionH>
                <wp:positionV relativeFrom="paragraph">
                  <wp:posOffset>-316230</wp:posOffset>
                </wp:positionV>
                <wp:extent cx="2743200" cy="203073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3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FE" w:rsidRDefault="0085669A" w:rsidP="003F4E3A">
                            <w:pPr>
                              <w:jc w:val="center"/>
                              <w:rPr>
                                <w:b/>
                              </w:rPr>
                            </w:pPr>
                            <w:r w:rsidRPr="00D165EE">
                              <w:rPr>
                                <w:b/>
                                <w:noProof/>
                              </w:rPr>
                              <w:drawing>
                                <wp:inline distT="0" distB="0" distL="0" distR="0">
                                  <wp:extent cx="1562100" cy="1133475"/>
                                  <wp:effectExtent l="0" t="0" r="0" b="9525"/>
                                  <wp:docPr id="1" name="Εικόνα 1" descr="PASEKD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D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p w:rsidR="00CE15FE" w:rsidRPr="00ED40FB" w:rsidRDefault="00CE15FE" w:rsidP="003F4E3A">
                            <w:pPr>
                              <w:jc w:val="center"/>
                              <w:rPr>
                                <w:rFonts w:ascii="Palatino Linotype" w:hAnsi="Palatino Linotype" w:cs="Arial"/>
                                <w:b/>
                              </w:rPr>
                            </w:pPr>
                            <w:r w:rsidRPr="00ED40FB">
                              <w:rPr>
                                <w:rFonts w:ascii="Palatino Linotype" w:hAnsi="Palatino Linotype" w:cs="Arial"/>
                                <w:b/>
                              </w:rPr>
                              <w:t>ΠΑΝΕΛΛΗΝΙΟΣ ΣΥΛΛΟΓΟΣ</w:t>
                            </w:r>
                          </w:p>
                          <w:p w:rsidR="00CE15FE" w:rsidRDefault="00CE15FE" w:rsidP="003F4E3A">
                            <w:pPr>
                              <w:jc w:val="center"/>
                              <w:rPr>
                                <w:rFonts w:ascii="Palatino Linotype" w:hAnsi="Palatino Linotype" w:cs="Arial"/>
                                <w:b/>
                              </w:rPr>
                            </w:pPr>
                            <w:r w:rsidRPr="00ED40FB">
                              <w:rPr>
                                <w:rFonts w:ascii="Palatino Linotype" w:hAnsi="Palatino Linotype" w:cs="Arial"/>
                                <w:b/>
                              </w:rPr>
                              <w:t>ΕΡΓΑΖΟΜΕΝΩΝ</w:t>
                            </w:r>
                            <w:r>
                              <w:rPr>
                                <w:rFonts w:ascii="Palatino Linotype" w:hAnsi="Palatino Linotype" w:cs="Arial"/>
                                <w:b/>
                              </w:rPr>
                              <w:t xml:space="preserve">  </w:t>
                            </w:r>
                          </w:p>
                          <w:p w:rsidR="00CE15FE" w:rsidRPr="00F6692C" w:rsidRDefault="00CE15FE" w:rsidP="003F4E3A">
                            <w:pPr>
                              <w:jc w:val="center"/>
                              <w:rPr>
                                <w:rFonts w:ascii="Palatino Linotype" w:hAnsi="Palatino Linotype" w:cs="Arial"/>
                                <w:b/>
                                <w:lang w:val="en-US"/>
                              </w:rPr>
                            </w:pPr>
                            <w:r>
                              <w:rPr>
                                <w:rFonts w:ascii="Palatino Linotype" w:hAnsi="Palatino Linotype" w:cs="Arial"/>
                                <w:b/>
                              </w:rPr>
                              <w:t xml:space="preserve">ΚΕΝΤΡΩΝ   </w:t>
                            </w:r>
                            <w:r w:rsidRPr="00ED40FB">
                              <w:rPr>
                                <w:rFonts w:ascii="Palatino Linotype" w:hAnsi="Palatino Linotype" w:cs="Arial"/>
                                <w:b/>
                              </w:rPr>
                              <w:t>ΔΗΜΙΟΥΡΓΙΚΗΣ ΑΠΑΣΧΟΛΗΣΗΣ</w:t>
                            </w:r>
                            <w:r>
                              <w:rPr>
                                <w:rFonts w:ascii="Palatino Linotype" w:hAnsi="Palatino Linotype" w:cs="Arial"/>
                                <w:b/>
                              </w:rPr>
                              <w:t xml:space="preserve">  ΠΑΙΔΙΩΝ</w:t>
                            </w:r>
                          </w:p>
                          <w:p w:rsidR="00CE15FE" w:rsidRDefault="00CE15FE" w:rsidP="003F4E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pt;margin-top:-24.9pt;width:3in;height:1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BQuQ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" filled="f" stroked="f">
                <v:textbox>
                  <w:txbxContent>
                    <w:p w:rsidR="00CE15FE" w:rsidRDefault="0085669A" w:rsidP="003F4E3A">
                      <w:pPr>
                        <w:jc w:val="center"/>
                        <w:rPr>
                          <w:b/>
                        </w:rPr>
                      </w:pPr>
                      <w:r w:rsidRPr="00D165EE">
                        <w:rPr>
                          <w:b/>
                          <w:noProof/>
                        </w:rPr>
                        <w:drawing>
                          <wp:inline distT="0" distB="0" distL="0" distR="0">
                            <wp:extent cx="1562100" cy="1133475"/>
                            <wp:effectExtent l="0" t="0" r="0" b="9525"/>
                            <wp:docPr id="1" name="Εικόνα 1" descr="PASEKD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D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p w:rsidR="00CE15FE" w:rsidRPr="00ED40FB" w:rsidRDefault="00CE15FE" w:rsidP="003F4E3A">
                      <w:pPr>
                        <w:jc w:val="center"/>
                        <w:rPr>
                          <w:rFonts w:ascii="Palatino Linotype" w:hAnsi="Palatino Linotype" w:cs="Arial"/>
                          <w:b/>
                        </w:rPr>
                      </w:pPr>
                      <w:r w:rsidRPr="00ED40FB">
                        <w:rPr>
                          <w:rFonts w:ascii="Palatino Linotype" w:hAnsi="Palatino Linotype" w:cs="Arial"/>
                          <w:b/>
                        </w:rPr>
                        <w:t>ΠΑΝΕΛΛΗΝΙΟΣ ΣΥΛΛΟΓΟΣ</w:t>
                      </w:r>
                    </w:p>
                    <w:p w:rsidR="00CE15FE" w:rsidRDefault="00CE15FE" w:rsidP="003F4E3A">
                      <w:pPr>
                        <w:jc w:val="center"/>
                        <w:rPr>
                          <w:rFonts w:ascii="Palatino Linotype" w:hAnsi="Palatino Linotype" w:cs="Arial"/>
                          <w:b/>
                        </w:rPr>
                      </w:pPr>
                      <w:r w:rsidRPr="00ED40FB">
                        <w:rPr>
                          <w:rFonts w:ascii="Palatino Linotype" w:hAnsi="Palatino Linotype" w:cs="Arial"/>
                          <w:b/>
                        </w:rPr>
                        <w:t>ΕΡΓΑΖΟΜΕΝΩΝ</w:t>
                      </w:r>
                      <w:r>
                        <w:rPr>
                          <w:rFonts w:ascii="Palatino Linotype" w:hAnsi="Palatino Linotype" w:cs="Arial"/>
                          <w:b/>
                        </w:rPr>
                        <w:t xml:space="preserve">  </w:t>
                      </w:r>
                    </w:p>
                    <w:p w:rsidR="00CE15FE" w:rsidRPr="00F6692C" w:rsidRDefault="00CE15FE" w:rsidP="003F4E3A">
                      <w:pPr>
                        <w:jc w:val="center"/>
                        <w:rPr>
                          <w:rFonts w:ascii="Palatino Linotype" w:hAnsi="Palatino Linotype" w:cs="Arial"/>
                          <w:b/>
                          <w:lang w:val="en-US"/>
                        </w:rPr>
                      </w:pPr>
                      <w:r>
                        <w:rPr>
                          <w:rFonts w:ascii="Palatino Linotype" w:hAnsi="Palatino Linotype" w:cs="Arial"/>
                          <w:b/>
                        </w:rPr>
                        <w:t xml:space="preserve">ΚΕΝΤΡΩΝ   </w:t>
                      </w:r>
                      <w:r w:rsidRPr="00ED40FB">
                        <w:rPr>
                          <w:rFonts w:ascii="Palatino Linotype" w:hAnsi="Palatino Linotype" w:cs="Arial"/>
                          <w:b/>
                        </w:rPr>
                        <w:t>ΔΗΜΙΟΥΡΓΙΚΗΣ ΑΠΑΣΧΟΛΗΣΗΣ</w:t>
                      </w:r>
                      <w:r>
                        <w:rPr>
                          <w:rFonts w:ascii="Palatino Linotype" w:hAnsi="Palatino Linotype" w:cs="Arial"/>
                          <w:b/>
                        </w:rPr>
                        <w:t xml:space="preserve">  ΠΑΙΔΙΩΝ</w:t>
                      </w:r>
                    </w:p>
                    <w:p w:rsidR="00CE15FE" w:rsidRDefault="00CE15FE" w:rsidP="003F4E3A">
                      <w:pPr>
                        <w:jc w:val="center"/>
                      </w:pPr>
                    </w:p>
                  </w:txbxContent>
                </v:textbox>
              </v:shape>
            </w:pict>
          </mc:Fallback>
        </mc:AlternateContent>
      </w:r>
    </w:p>
    <w:p w:rsidR="003F4E3A" w:rsidRPr="001A7675" w:rsidRDefault="003F4E3A">
      <w:pPr>
        <w:rPr>
          <w:rFonts w:ascii="Book Antiqua" w:hAnsi="Book Antiqua"/>
        </w:rPr>
      </w:pPr>
      <w:r w:rsidRPr="001A7675">
        <w:rPr>
          <w:rFonts w:ascii="Book Antiqua" w:hAnsi="Book Antiqua"/>
        </w:rPr>
        <w:t xml:space="preserve">    </w:t>
      </w:r>
    </w:p>
    <w:p w:rsidR="003F4E3A" w:rsidRPr="001A7675" w:rsidRDefault="003F4E3A">
      <w:pPr>
        <w:rPr>
          <w:rFonts w:ascii="Book Antiqua" w:hAnsi="Book Antiqua"/>
        </w:rPr>
      </w:pPr>
    </w:p>
    <w:p w:rsidR="003F4E3A" w:rsidRPr="001A7675" w:rsidRDefault="0085669A">
      <w:pPr>
        <w:rPr>
          <w:rFonts w:ascii="Book Antiqua" w:hAnsi="Book Antiqua"/>
        </w:rPr>
      </w:pPr>
      <w:r w:rsidRPr="001A7675">
        <w:rPr>
          <w:rFonts w:ascii="Book Antiqua" w:hAnsi="Book Antiqua"/>
          <w:noProof/>
        </w:rPr>
        <mc:AlternateContent>
          <mc:Choice Requires="wps">
            <w:drawing>
              <wp:anchor distT="0" distB="0" distL="114300" distR="114300" simplePos="0" relativeHeight="251657216" behindDoc="0" locked="0" layoutInCell="1" allowOverlap="1">
                <wp:simplePos x="0" y="0"/>
                <wp:positionH relativeFrom="column">
                  <wp:posOffset>3790950</wp:posOffset>
                </wp:positionH>
                <wp:positionV relativeFrom="paragraph">
                  <wp:posOffset>99060</wp:posOffset>
                </wp:positionV>
                <wp:extent cx="2419350" cy="241935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78A" w:rsidRDefault="00CE15FE" w:rsidP="00F24693">
                            <w:pPr>
                              <w:autoSpaceDE w:val="0"/>
                              <w:autoSpaceDN w:val="0"/>
                              <w:adjustRightInd w:val="0"/>
                            </w:pPr>
                            <w:r w:rsidRPr="00CF7885">
                              <w:rPr>
                                <w:b/>
                              </w:rPr>
                              <w:t>Προς:</w:t>
                            </w:r>
                            <w:r w:rsidR="008D6FF2" w:rsidRPr="008D6FF2">
                              <w:t xml:space="preserve"> </w:t>
                            </w:r>
                            <w:r w:rsidR="00324A9C">
                              <w:t>- Υπ. Εσωτερικών</w:t>
                            </w:r>
                          </w:p>
                          <w:p w:rsidR="00D2178A" w:rsidRDefault="0040578A" w:rsidP="00D2178A">
                            <w:pPr>
                              <w:autoSpaceDE w:val="0"/>
                              <w:autoSpaceDN w:val="0"/>
                              <w:adjustRightInd w:val="0"/>
                            </w:pPr>
                            <w:r>
                              <w:t xml:space="preserve"> </w:t>
                            </w:r>
                            <w:r w:rsidR="00324A9C">
                              <w:tab/>
                            </w:r>
                            <w:r>
                              <w:t xml:space="preserve">κ. </w:t>
                            </w:r>
                            <w:r w:rsidR="00324A9C">
                              <w:t>Μανιτάκη</w:t>
                            </w:r>
                          </w:p>
                          <w:p w:rsidR="00324A9C" w:rsidRDefault="00324A9C" w:rsidP="00D2178A">
                            <w:pPr>
                              <w:autoSpaceDE w:val="0"/>
                              <w:autoSpaceDN w:val="0"/>
                              <w:adjustRightInd w:val="0"/>
                            </w:pPr>
                            <w:r>
                              <w:tab/>
                              <w:t>- Υπ. Οικονομ</w:t>
                            </w:r>
                            <w:r w:rsidR="00ED09BA">
                              <w:t>ίας</w:t>
                            </w:r>
                          </w:p>
                          <w:p w:rsidR="00324A9C" w:rsidRDefault="00324A9C" w:rsidP="00D2178A">
                            <w:pPr>
                              <w:autoSpaceDE w:val="0"/>
                              <w:autoSpaceDN w:val="0"/>
                              <w:adjustRightInd w:val="0"/>
                            </w:pPr>
                            <w:r>
                              <w:tab/>
                              <w:t>κ. Χριστοδουλάκη</w:t>
                            </w:r>
                          </w:p>
                          <w:p w:rsidR="0040578A" w:rsidRDefault="00324A9C" w:rsidP="0040578A">
                            <w:pPr>
                              <w:autoSpaceDE w:val="0"/>
                              <w:autoSpaceDN w:val="0"/>
                              <w:adjustRightInd w:val="0"/>
                            </w:pPr>
                            <w:r>
                              <w:tab/>
                              <w:t>- Γ.Γ. Υπ. Εσωτερικών</w:t>
                            </w:r>
                            <w:r>
                              <w:br/>
                            </w:r>
                            <w:r>
                              <w:tab/>
                              <w:t>κ. Πουλάκη</w:t>
                            </w:r>
                          </w:p>
                          <w:p w:rsidR="00324A9C" w:rsidRDefault="00324A9C" w:rsidP="0040578A">
                            <w:pPr>
                              <w:autoSpaceDE w:val="0"/>
                              <w:autoSpaceDN w:val="0"/>
                              <w:adjustRightInd w:val="0"/>
                            </w:pPr>
                            <w:r>
                              <w:tab/>
                              <w:t>- Ε.Ε.Τ.Α.Α.</w:t>
                            </w:r>
                          </w:p>
                          <w:p w:rsidR="00324A9C" w:rsidRPr="00D2178A" w:rsidRDefault="00324A9C" w:rsidP="0040578A">
                            <w:pPr>
                              <w:autoSpaceDE w:val="0"/>
                              <w:autoSpaceDN w:val="0"/>
                              <w:adjustRightInd w:val="0"/>
                            </w:pPr>
                            <w:r>
                              <w:tab/>
                              <w:t>- Κ.Ε.Δ.Ε.</w:t>
                            </w:r>
                          </w:p>
                          <w:p w:rsidR="0040578A" w:rsidRPr="00D2178A" w:rsidRDefault="0040578A" w:rsidP="0040578A">
                            <w:pPr>
                              <w:autoSpaceDE w:val="0"/>
                              <w:autoSpaceDN w:val="0"/>
                              <w:adjustRightInd w:val="0"/>
                            </w:pPr>
                          </w:p>
                          <w:p w:rsidR="00D2178A" w:rsidRDefault="00324A9C" w:rsidP="0040578A">
                            <w:pPr>
                              <w:autoSpaceDE w:val="0"/>
                              <w:autoSpaceDN w:val="0"/>
                              <w:adjustRightInd w:val="0"/>
                            </w:pPr>
                            <w:r w:rsidRPr="00324A9C">
                              <w:rPr>
                                <w:b/>
                              </w:rPr>
                              <w:t>Κοιν.:</w:t>
                            </w:r>
                            <w:r>
                              <w:tab/>
                              <w:t xml:space="preserve">- </w:t>
                            </w:r>
                            <w:r w:rsidR="0040578A" w:rsidRPr="00D2178A">
                              <w:t xml:space="preserve">Πρόεδρο </w:t>
                            </w:r>
                            <w:r w:rsidR="00D2178A" w:rsidRPr="00D2178A">
                              <w:t xml:space="preserve">ΕΣΑΜΕΑ </w:t>
                            </w:r>
                          </w:p>
                          <w:p w:rsidR="0040578A" w:rsidRPr="00D2178A" w:rsidRDefault="00D2178A" w:rsidP="00324A9C">
                            <w:pPr>
                              <w:autoSpaceDE w:val="0"/>
                              <w:autoSpaceDN w:val="0"/>
                              <w:adjustRightInd w:val="0"/>
                              <w:ind w:firstLine="720"/>
                            </w:pPr>
                            <w:r w:rsidRPr="00D2178A">
                              <w:t xml:space="preserve">κ. Βαρδακαστάνη </w:t>
                            </w:r>
                          </w:p>
                          <w:p w:rsidR="00C352B7" w:rsidRPr="00D2178A" w:rsidRDefault="00324A9C" w:rsidP="0040578A">
                            <w:pPr>
                              <w:autoSpaceDE w:val="0"/>
                              <w:autoSpaceDN w:val="0"/>
                              <w:adjustRightInd w:val="0"/>
                            </w:pPr>
                            <w:r>
                              <w:tab/>
                              <w:t>- ΠΟΕ-ΟΤΑ</w:t>
                            </w:r>
                          </w:p>
                          <w:p w:rsidR="00C352B7" w:rsidRDefault="00324A9C" w:rsidP="00324A9C">
                            <w:pPr>
                              <w:autoSpaceDE w:val="0"/>
                              <w:autoSpaceDN w:val="0"/>
                              <w:adjustRightInd w:val="0"/>
                              <w:ind w:firstLine="720"/>
                            </w:pPr>
                            <w:r>
                              <w:t xml:space="preserve">- </w:t>
                            </w:r>
                            <w:r w:rsidR="00C352B7">
                              <w:t>Μ</w:t>
                            </w:r>
                            <w:r>
                              <w:t>ΜΕ</w:t>
                            </w:r>
                          </w:p>
                          <w:p w:rsidR="0040578A" w:rsidRPr="00CF7885" w:rsidRDefault="0040578A" w:rsidP="0040578A">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98.5pt;margin-top:7.8pt;width:190.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" stroked="f">
                <v:textbox>
                  <w:txbxContent>
                    <w:p w:rsidR="0040578A" w:rsidRDefault="00CE15FE" w:rsidP="00F24693">
                      <w:pPr>
                        <w:autoSpaceDE w:val="0"/>
                        <w:autoSpaceDN w:val="0"/>
                        <w:adjustRightInd w:val="0"/>
                      </w:pPr>
                      <w:r w:rsidRPr="00CF7885">
                        <w:rPr>
                          <w:b/>
                        </w:rPr>
                        <w:t>Προς:</w:t>
                      </w:r>
                      <w:r w:rsidR="008D6FF2" w:rsidRPr="008D6FF2">
                        <w:t xml:space="preserve"> </w:t>
                      </w:r>
                      <w:r w:rsidR="00324A9C">
                        <w:t>- Υπ. Εσωτερικών</w:t>
                      </w:r>
                    </w:p>
                    <w:p w:rsidR="00D2178A" w:rsidRDefault="0040578A" w:rsidP="00D2178A">
                      <w:pPr>
                        <w:autoSpaceDE w:val="0"/>
                        <w:autoSpaceDN w:val="0"/>
                        <w:adjustRightInd w:val="0"/>
                      </w:pPr>
                      <w:r>
                        <w:t xml:space="preserve"> </w:t>
                      </w:r>
                      <w:r w:rsidR="00324A9C">
                        <w:tab/>
                      </w:r>
                      <w:r>
                        <w:t xml:space="preserve">κ. </w:t>
                      </w:r>
                      <w:r w:rsidR="00324A9C">
                        <w:t>Μανιτάκη</w:t>
                      </w:r>
                    </w:p>
                    <w:p w:rsidR="00324A9C" w:rsidRDefault="00324A9C" w:rsidP="00D2178A">
                      <w:pPr>
                        <w:autoSpaceDE w:val="0"/>
                        <w:autoSpaceDN w:val="0"/>
                        <w:adjustRightInd w:val="0"/>
                      </w:pPr>
                      <w:r>
                        <w:tab/>
                        <w:t>- Υπ. Οικονομ</w:t>
                      </w:r>
                      <w:r w:rsidR="00ED09BA">
                        <w:t>ίας</w:t>
                      </w:r>
                    </w:p>
                    <w:p w:rsidR="00324A9C" w:rsidRDefault="00324A9C" w:rsidP="00D2178A">
                      <w:pPr>
                        <w:autoSpaceDE w:val="0"/>
                        <w:autoSpaceDN w:val="0"/>
                        <w:adjustRightInd w:val="0"/>
                      </w:pPr>
                      <w:r>
                        <w:tab/>
                        <w:t>κ. Χριστοδουλάκη</w:t>
                      </w:r>
                    </w:p>
                    <w:p w:rsidR="0040578A" w:rsidRDefault="00324A9C" w:rsidP="0040578A">
                      <w:pPr>
                        <w:autoSpaceDE w:val="0"/>
                        <w:autoSpaceDN w:val="0"/>
                        <w:adjustRightInd w:val="0"/>
                      </w:pPr>
                      <w:r>
                        <w:tab/>
                        <w:t>- Γ.Γ. Υπ. Εσωτερικών</w:t>
                      </w:r>
                      <w:r>
                        <w:br/>
                      </w:r>
                      <w:r>
                        <w:tab/>
                        <w:t>κ. Πουλάκη</w:t>
                      </w:r>
                    </w:p>
                    <w:p w:rsidR="00324A9C" w:rsidRDefault="00324A9C" w:rsidP="0040578A">
                      <w:pPr>
                        <w:autoSpaceDE w:val="0"/>
                        <w:autoSpaceDN w:val="0"/>
                        <w:adjustRightInd w:val="0"/>
                      </w:pPr>
                      <w:r>
                        <w:tab/>
                        <w:t>- Ε.Ε.Τ.Α.Α.</w:t>
                      </w:r>
                    </w:p>
                    <w:p w:rsidR="00324A9C" w:rsidRPr="00D2178A" w:rsidRDefault="00324A9C" w:rsidP="0040578A">
                      <w:pPr>
                        <w:autoSpaceDE w:val="0"/>
                        <w:autoSpaceDN w:val="0"/>
                        <w:adjustRightInd w:val="0"/>
                      </w:pPr>
                      <w:r>
                        <w:tab/>
                        <w:t>- Κ.Ε.Δ.Ε.</w:t>
                      </w:r>
                    </w:p>
                    <w:p w:rsidR="0040578A" w:rsidRPr="00D2178A" w:rsidRDefault="0040578A" w:rsidP="0040578A">
                      <w:pPr>
                        <w:autoSpaceDE w:val="0"/>
                        <w:autoSpaceDN w:val="0"/>
                        <w:adjustRightInd w:val="0"/>
                      </w:pPr>
                    </w:p>
                    <w:p w:rsidR="00D2178A" w:rsidRDefault="00324A9C" w:rsidP="0040578A">
                      <w:pPr>
                        <w:autoSpaceDE w:val="0"/>
                        <w:autoSpaceDN w:val="0"/>
                        <w:adjustRightInd w:val="0"/>
                      </w:pPr>
                      <w:r w:rsidRPr="00324A9C">
                        <w:rPr>
                          <w:b/>
                        </w:rPr>
                        <w:t>Κοιν.:</w:t>
                      </w:r>
                      <w:r>
                        <w:tab/>
                        <w:t xml:space="preserve">- </w:t>
                      </w:r>
                      <w:r w:rsidR="0040578A" w:rsidRPr="00D2178A">
                        <w:t xml:space="preserve">Πρόεδρο </w:t>
                      </w:r>
                      <w:r w:rsidR="00D2178A" w:rsidRPr="00D2178A">
                        <w:t xml:space="preserve">ΕΣΑΜΕΑ </w:t>
                      </w:r>
                    </w:p>
                    <w:p w:rsidR="0040578A" w:rsidRPr="00D2178A" w:rsidRDefault="00D2178A" w:rsidP="00324A9C">
                      <w:pPr>
                        <w:autoSpaceDE w:val="0"/>
                        <w:autoSpaceDN w:val="0"/>
                        <w:adjustRightInd w:val="0"/>
                        <w:ind w:firstLine="720"/>
                      </w:pPr>
                      <w:r w:rsidRPr="00D2178A">
                        <w:t xml:space="preserve">κ. Βαρδακαστάνη </w:t>
                      </w:r>
                    </w:p>
                    <w:p w:rsidR="00C352B7" w:rsidRPr="00D2178A" w:rsidRDefault="00324A9C" w:rsidP="0040578A">
                      <w:pPr>
                        <w:autoSpaceDE w:val="0"/>
                        <w:autoSpaceDN w:val="0"/>
                        <w:adjustRightInd w:val="0"/>
                      </w:pPr>
                      <w:r>
                        <w:tab/>
                        <w:t>- ΠΟΕ-ΟΤΑ</w:t>
                      </w:r>
                    </w:p>
                    <w:p w:rsidR="00C352B7" w:rsidRDefault="00324A9C" w:rsidP="00324A9C">
                      <w:pPr>
                        <w:autoSpaceDE w:val="0"/>
                        <w:autoSpaceDN w:val="0"/>
                        <w:adjustRightInd w:val="0"/>
                        <w:ind w:firstLine="720"/>
                      </w:pPr>
                      <w:r>
                        <w:t xml:space="preserve">- </w:t>
                      </w:r>
                      <w:r w:rsidR="00C352B7">
                        <w:t>Μ</w:t>
                      </w:r>
                      <w:r>
                        <w:t>ΜΕ</w:t>
                      </w:r>
                    </w:p>
                    <w:p w:rsidR="0040578A" w:rsidRPr="00CF7885" w:rsidRDefault="0040578A" w:rsidP="0040578A">
                      <w:pPr>
                        <w:autoSpaceDE w:val="0"/>
                        <w:autoSpaceDN w:val="0"/>
                        <w:adjustRightInd w:val="0"/>
                      </w:pPr>
                    </w:p>
                  </w:txbxContent>
                </v:textbox>
              </v:shape>
            </w:pict>
          </mc:Fallback>
        </mc:AlternateContent>
      </w:r>
    </w:p>
    <w:p w:rsidR="003F4E3A" w:rsidRPr="001A7675" w:rsidRDefault="003F4E3A">
      <w:pPr>
        <w:rPr>
          <w:rFonts w:ascii="Book Antiqua" w:hAnsi="Book Antiqua"/>
        </w:rPr>
      </w:pPr>
    </w:p>
    <w:p w:rsidR="003F4E3A" w:rsidRPr="001A7675" w:rsidRDefault="003F4E3A">
      <w:pPr>
        <w:rPr>
          <w:rFonts w:ascii="Book Antiqua" w:hAnsi="Book Antiqua"/>
        </w:rPr>
      </w:pPr>
    </w:p>
    <w:p w:rsidR="003F4E3A" w:rsidRPr="001A7675" w:rsidRDefault="003F4E3A">
      <w:pPr>
        <w:rPr>
          <w:rFonts w:ascii="Book Antiqua" w:hAnsi="Book Antiqua"/>
        </w:rPr>
      </w:pPr>
    </w:p>
    <w:p w:rsidR="003F4E3A" w:rsidRPr="001A7675" w:rsidRDefault="003F4E3A">
      <w:pPr>
        <w:rPr>
          <w:rFonts w:ascii="Book Antiqua" w:hAnsi="Book Antiqua"/>
        </w:rPr>
      </w:pPr>
    </w:p>
    <w:p w:rsidR="003F4E3A" w:rsidRPr="001A7675" w:rsidRDefault="003F4E3A">
      <w:pPr>
        <w:rPr>
          <w:rFonts w:ascii="Book Antiqua" w:hAnsi="Book Antiqua"/>
        </w:rPr>
      </w:pPr>
    </w:p>
    <w:p w:rsidR="003F4E3A" w:rsidRPr="001A7675" w:rsidRDefault="001A7675">
      <w:pPr>
        <w:rPr>
          <w:rFonts w:ascii="Palatino Linotype" w:hAnsi="Palatino Linotype" w:cs="Arial"/>
          <w:b/>
        </w:rPr>
      </w:pPr>
      <w:r w:rsidRPr="001A7675">
        <w:rPr>
          <w:rFonts w:ascii="Palatino Linotype" w:hAnsi="Palatino Linotype" w:cs="Arial"/>
          <w:b/>
        </w:rPr>
        <w:t>Γαλατάς Τροιζηνίας</w:t>
      </w:r>
      <w:r w:rsidR="00440BC1" w:rsidRPr="001A7675">
        <w:rPr>
          <w:rFonts w:ascii="Palatino Linotype" w:hAnsi="Palatino Linotype" w:cs="Arial"/>
          <w:b/>
        </w:rPr>
        <w:t xml:space="preserve">, </w:t>
      </w:r>
      <w:r w:rsidR="003F4E3A" w:rsidRPr="001A7675">
        <w:rPr>
          <w:rFonts w:ascii="Palatino Linotype" w:hAnsi="Palatino Linotype" w:cs="Arial"/>
          <w:b/>
        </w:rPr>
        <w:t>Τ.Κ.</w:t>
      </w:r>
      <w:r w:rsidR="00311367" w:rsidRPr="001A7675">
        <w:rPr>
          <w:rFonts w:ascii="Palatino Linotype" w:hAnsi="Palatino Linotype" w:cs="Arial"/>
          <w:b/>
        </w:rPr>
        <w:t xml:space="preserve">  1</w:t>
      </w:r>
      <w:r w:rsidRPr="001A7675">
        <w:rPr>
          <w:rFonts w:ascii="Palatino Linotype" w:hAnsi="Palatino Linotype" w:cs="Arial"/>
          <w:b/>
        </w:rPr>
        <w:t>8020</w:t>
      </w:r>
    </w:p>
    <w:p w:rsidR="003F4E3A" w:rsidRPr="001A7675" w:rsidRDefault="00D51DE1">
      <w:pPr>
        <w:rPr>
          <w:rFonts w:ascii="Palatino Linotype" w:hAnsi="Palatino Linotype" w:cs="Arial"/>
          <w:b/>
        </w:rPr>
      </w:pPr>
      <w:r w:rsidRPr="001A7675">
        <w:rPr>
          <w:rFonts w:ascii="Palatino Linotype" w:hAnsi="Palatino Linotype" w:cs="Arial"/>
          <w:b/>
        </w:rPr>
        <w:t>Πληρ</w:t>
      </w:r>
      <w:r w:rsidR="005E4E2C">
        <w:rPr>
          <w:rFonts w:ascii="Palatino Linotype" w:hAnsi="Palatino Linotype" w:cs="Arial"/>
          <w:b/>
        </w:rPr>
        <w:t>.</w:t>
      </w:r>
      <w:r w:rsidR="003F4E3A" w:rsidRPr="001A7675">
        <w:rPr>
          <w:rFonts w:ascii="Palatino Linotype" w:hAnsi="Palatino Linotype" w:cs="Arial"/>
          <w:b/>
        </w:rPr>
        <w:t xml:space="preserve">: </w:t>
      </w:r>
      <w:r w:rsidR="006F2CB3" w:rsidRPr="001A7675">
        <w:rPr>
          <w:rFonts w:ascii="Palatino Linotype" w:hAnsi="Palatino Linotype" w:cs="Arial"/>
          <w:b/>
        </w:rPr>
        <w:t>Παπαχατζής Ιωάννης</w:t>
      </w:r>
    </w:p>
    <w:p w:rsidR="003F4E3A" w:rsidRPr="001A7675" w:rsidRDefault="003F4E3A">
      <w:pPr>
        <w:rPr>
          <w:rFonts w:ascii="Palatino Linotype" w:hAnsi="Palatino Linotype" w:cs="Arial"/>
          <w:b/>
        </w:rPr>
      </w:pPr>
      <w:r w:rsidRPr="001A7675">
        <w:rPr>
          <w:rFonts w:ascii="Palatino Linotype" w:hAnsi="Palatino Linotype" w:cs="Arial"/>
          <w:b/>
        </w:rPr>
        <w:t>Τηλ</w:t>
      </w:r>
      <w:r w:rsidR="005E4E2C">
        <w:rPr>
          <w:rFonts w:ascii="Palatino Linotype" w:hAnsi="Palatino Linotype" w:cs="Arial"/>
          <w:b/>
        </w:rPr>
        <w:t>.</w:t>
      </w:r>
      <w:r w:rsidRPr="001A7675">
        <w:rPr>
          <w:rFonts w:ascii="Palatino Linotype" w:hAnsi="Palatino Linotype" w:cs="Arial"/>
          <w:b/>
        </w:rPr>
        <w:t xml:space="preserve">: </w:t>
      </w:r>
      <w:r w:rsidR="006044CC" w:rsidRPr="001A7675">
        <w:rPr>
          <w:rFonts w:ascii="Palatino Linotype" w:hAnsi="Palatino Linotype" w:cs="Arial"/>
          <w:b/>
        </w:rPr>
        <w:t>2</w:t>
      </w:r>
      <w:r w:rsidR="006F2CB3" w:rsidRPr="001A7675">
        <w:rPr>
          <w:rFonts w:ascii="Palatino Linotype" w:hAnsi="Palatino Linotype" w:cs="Arial"/>
          <w:b/>
        </w:rPr>
        <w:t>298043394</w:t>
      </w:r>
      <w:r w:rsidR="006044CC" w:rsidRPr="001A7675">
        <w:rPr>
          <w:rFonts w:ascii="Palatino Linotype" w:hAnsi="Palatino Linotype" w:cs="Arial"/>
          <w:b/>
        </w:rPr>
        <w:t xml:space="preserve"> - 69</w:t>
      </w:r>
      <w:r w:rsidR="006F2CB3" w:rsidRPr="001A7675">
        <w:rPr>
          <w:rFonts w:ascii="Palatino Linotype" w:hAnsi="Palatino Linotype" w:cs="Arial"/>
          <w:b/>
        </w:rPr>
        <w:t>73306518</w:t>
      </w:r>
    </w:p>
    <w:p w:rsidR="00C24B84" w:rsidRPr="00C24B84" w:rsidRDefault="00C24B84" w:rsidP="00FC48BC">
      <w:pPr>
        <w:tabs>
          <w:tab w:val="left" w:pos="3735"/>
        </w:tabs>
        <w:rPr>
          <w:rFonts w:ascii="Palatino Linotype" w:hAnsi="Palatino Linotype" w:cs="Arial"/>
          <w:b/>
        </w:rPr>
      </w:pPr>
      <w:hyperlink r:id="rId8" w:history="1">
        <w:r w:rsidRPr="00421A46">
          <w:rPr>
            <w:rStyle w:val="-"/>
            <w:rFonts w:ascii="Palatino Linotype" w:hAnsi="Palatino Linotype" w:cs="Arial"/>
            <w:b/>
            <w:lang w:val="en-US"/>
          </w:rPr>
          <w:t>http</w:t>
        </w:r>
        <w:r w:rsidRPr="00C24B84">
          <w:rPr>
            <w:rStyle w:val="-"/>
            <w:rFonts w:ascii="Palatino Linotype" w:hAnsi="Palatino Linotype" w:cs="Arial"/>
            <w:b/>
          </w:rPr>
          <w:t>://</w:t>
        </w:r>
        <w:r w:rsidRPr="00421A46">
          <w:rPr>
            <w:rStyle w:val="-"/>
            <w:rFonts w:ascii="Palatino Linotype" w:hAnsi="Palatino Linotype" w:cs="Arial"/>
            <w:b/>
            <w:lang w:val="en-US"/>
          </w:rPr>
          <w:t>kdap</w:t>
        </w:r>
        <w:r w:rsidRPr="00C24B84">
          <w:rPr>
            <w:rStyle w:val="-"/>
            <w:rFonts w:ascii="Palatino Linotype" w:hAnsi="Palatino Linotype" w:cs="Arial"/>
            <w:b/>
          </w:rPr>
          <w:t>-</w:t>
        </w:r>
        <w:r w:rsidRPr="00421A46">
          <w:rPr>
            <w:rStyle w:val="-"/>
            <w:rFonts w:ascii="Palatino Linotype" w:hAnsi="Palatino Linotype" w:cs="Arial"/>
            <w:b/>
            <w:lang w:val="en-US"/>
          </w:rPr>
          <w:t>kdapmea</w:t>
        </w:r>
        <w:r w:rsidRPr="00C24B84">
          <w:rPr>
            <w:rStyle w:val="-"/>
            <w:rFonts w:ascii="Palatino Linotype" w:hAnsi="Palatino Linotype" w:cs="Arial"/>
            <w:b/>
          </w:rPr>
          <w:t>.</w:t>
        </w:r>
        <w:r w:rsidRPr="00421A46">
          <w:rPr>
            <w:rStyle w:val="-"/>
            <w:rFonts w:ascii="Palatino Linotype" w:hAnsi="Palatino Linotype" w:cs="Arial"/>
            <w:b/>
            <w:lang w:val="en-US"/>
          </w:rPr>
          <w:t>blogspot</w:t>
        </w:r>
        <w:r w:rsidRPr="00C24B84">
          <w:rPr>
            <w:rStyle w:val="-"/>
            <w:rFonts w:ascii="Palatino Linotype" w:hAnsi="Palatino Linotype" w:cs="Arial"/>
            <w:b/>
          </w:rPr>
          <w:t>.</w:t>
        </w:r>
        <w:r w:rsidRPr="00421A46">
          <w:rPr>
            <w:rStyle w:val="-"/>
            <w:rFonts w:ascii="Palatino Linotype" w:hAnsi="Palatino Linotype" w:cs="Arial"/>
            <w:b/>
            <w:lang w:val="en-US"/>
          </w:rPr>
          <w:t>gr</w:t>
        </w:r>
        <w:r w:rsidRPr="00C24B84">
          <w:rPr>
            <w:rStyle w:val="-"/>
            <w:rFonts w:ascii="Palatino Linotype" w:hAnsi="Palatino Linotype" w:cs="Arial"/>
            <w:b/>
          </w:rPr>
          <w:t>/</w:t>
        </w:r>
      </w:hyperlink>
    </w:p>
    <w:p w:rsidR="00FC48BC" w:rsidRDefault="00FC48BC" w:rsidP="00FC48BC">
      <w:pPr>
        <w:tabs>
          <w:tab w:val="left" w:pos="3735"/>
        </w:tabs>
        <w:rPr>
          <w:rFonts w:ascii="Palatino Linotype" w:hAnsi="Palatino Linotype" w:cs="Arial"/>
          <w:b/>
        </w:rPr>
      </w:pPr>
      <w:r w:rsidRPr="001A7675">
        <w:rPr>
          <w:rFonts w:ascii="Palatino Linotype" w:hAnsi="Palatino Linotype" w:cs="Arial"/>
          <w:b/>
          <w:lang w:val="en-US"/>
        </w:rPr>
        <w:t>E</w:t>
      </w:r>
      <w:r w:rsidR="007B33B8" w:rsidRPr="0040578A">
        <w:rPr>
          <w:rFonts w:ascii="Palatino Linotype" w:hAnsi="Palatino Linotype" w:cs="Arial"/>
          <w:b/>
        </w:rPr>
        <w:t>-</w:t>
      </w:r>
      <w:r w:rsidRPr="001A7675">
        <w:rPr>
          <w:rFonts w:ascii="Palatino Linotype" w:hAnsi="Palatino Linotype" w:cs="Arial"/>
          <w:b/>
          <w:lang w:val="en-US"/>
        </w:rPr>
        <w:t>mail</w:t>
      </w:r>
      <w:r w:rsidRPr="0040578A">
        <w:rPr>
          <w:rFonts w:ascii="Palatino Linotype" w:hAnsi="Palatino Linotype" w:cs="Arial"/>
          <w:b/>
        </w:rPr>
        <w:t xml:space="preserve">:  </w:t>
      </w:r>
      <w:hyperlink r:id="rId9" w:history="1">
        <w:r w:rsidRPr="001A7675">
          <w:rPr>
            <w:rStyle w:val="-"/>
            <w:rFonts w:ascii="Palatino Linotype" w:hAnsi="Palatino Linotype" w:cs="Arial"/>
            <w:b/>
            <w:lang w:val="en-US"/>
          </w:rPr>
          <w:t>pasekdap</w:t>
        </w:r>
        <w:r w:rsidRPr="0040578A">
          <w:rPr>
            <w:rStyle w:val="-"/>
            <w:rFonts w:ascii="Palatino Linotype" w:hAnsi="Palatino Linotype" w:cs="Arial"/>
            <w:b/>
          </w:rPr>
          <w:t>@</w:t>
        </w:r>
        <w:r w:rsidRPr="001A7675">
          <w:rPr>
            <w:rStyle w:val="-"/>
            <w:rFonts w:ascii="Palatino Linotype" w:hAnsi="Palatino Linotype" w:cs="Arial"/>
            <w:b/>
            <w:lang w:val="en-US"/>
          </w:rPr>
          <w:t>gmail</w:t>
        </w:r>
        <w:r w:rsidRPr="0040578A">
          <w:rPr>
            <w:rStyle w:val="-"/>
            <w:rFonts w:ascii="Palatino Linotype" w:hAnsi="Palatino Linotype" w:cs="Arial"/>
            <w:b/>
          </w:rPr>
          <w:t>.</w:t>
        </w:r>
        <w:r w:rsidRPr="001A7675">
          <w:rPr>
            <w:rStyle w:val="-"/>
            <w:rFonts w:ascii="Palatino Linotype" w:hAnsi="Palatino Linotype" w:cs="Arial"/>
            <w:b/>
            <w:lang w:val="en-US"/>
          </w:rPr>
          <w:t>com</w:t>
        </w:r>
      </w:hyperlink>
      <w:r w:rsidRPr="0040578A">
        <w:rPr>
          <w:rFonts w:ascii="Palatino Linotype" w:hAnsi="Palatino Linotype" w:cs="Arial"/>
          <w:b/>
        </w:rPr>
        <w:t xml:space="preserve"> </w:t>
      </w:r>
      <w:r w:rsidRPr="0040578A">
        <w:rPr>
          <w:rFonts w:ascii="Palatino Linotype" w:hAnsi="Palatino Linotype" w:cs="Arial"/>
          <w:b/>
        </w:rPr>
        <w:tab/>
      </w:r>
    </w:p>
    <w:p w:rsidR="00C933F7" w:rsidRPr="00C933F7" w:rsidRDefault="00C933F7" w:rsidP="00FC48BC">
      <w:pPr>
        <w:tabs>
          <w:tab w:val="left" w:pos="3735"/>
        </w:tabs>
        <w:rPr>
          <w:rFonts w:ascii="Palatino Linotype" w:hAnsi="Palatino Linotype" w:cs="Arial"/>
          <w:b/>
        </w:rPr>
      </w:pPr>
    </w:p>
    <w:p w:rsidR="00C26C22" w:rsidRPr="0040578A" w:rsidRDefault="00C26C22">
      <w:pPr>
        <w:rPr>
          <w:rFonts w:ascii="Palatino Linotype" w:hAnsi="Palatino Linotype" w:cs="Arial"/>
          <w:b/>
        </w:rPr>
      </w:pPr>
    </w:p>
    <w:p w:rsidR="00C352B7" w:rsidRPr="00C933F7" w:rsidRDefault="00C352B7" w:rsidP="00922830">
      <w:pPr>
        <w:jc w:val="center"/>
        <w:rPr>
          <w:rFonts w:ascii="Palatino Linotype" w:hAnsi="Palatino Linotype" w:cs="Arial"/>
        </w:rPr>
      </w:pPr>
    </w:p>
    <w:p w:rsidR="00D2178A" w:rsidRPr="00AB2FA8" w:rsidRDefault="00D2178A" w:rsidP="00CE7FF6">
      <w:pPr>
        <w:ind w:firstLine="426"/>
        <w:jc w:val="both"/>
        <w:rPr>
          <w:sz w:val="26"/>
          <w:szCs w:val="26"/>
        </w:rPr>
      </w:pPr>
      <w:r w:rsidRPr="00AB2FA8">
        <w:rPr>
          <w:sz w:val="26"/>
          <w:szCs w:val="26"/>
        </w:rPr>
        <w:t xml:space="preserve">Ο Πανελλήνιος Σύλλογος Εργαζομένων στα ΚΔΑΠ </w:t>
      </w:r>
      <w:r w:rsidR="00A62595">
        <w:rPr>
          <w:sz w:val="26"/>
          <w:szCs w:val="26"/>
        </w:rPr>
        <w:t>&amp;</w:t>
      </w:r>
      <w:r w:rsidRPr="00AB2FA8">
        <w:rPr>
          <w:sz w:val="26"/>
          <w:szCs w:val="26"/>
        </w:rPr>
        <w:t xml:space="preserve"> ΚΔΑΠ ΜΕΑ με την παρούσα επιστολή επιθυμεί αφενός να γνωστοποιήσει τα προβλήματα που προέκυψαν στη λειτουργία των ΚΔΑΠ &amp; ΚΔΑΠ ΜΕΑ από τη στιγμή που ανακοινώθηκαν τα οριστικά αποτελέσματα </w:t>
      </w:r>
      <w:r w:rsidR="00A62595">
        <w:rPr>
          <w:sz w:val="26"/>
          <w:szCs w:val="26"/>
        </w:rPr>
        <w:t xml:space="preserve">από την ΕΕΤΑΑ </w:t>
      </w:r>
      <w:r w:rsidRPr="00AB2FA8">
        <w:rPr>
          <w:sz w:val="26"/>
          <w:szCs w:val="26"/>
        </w:rPr>
        <w:t xml:space="preserve">και αφετέρου να </w:t>
      </w:r>
      <w:r w:rsidR="00CE7FF6" w:rsidRPr="00AB2FA8">
        <w:rPr>
          <w:sz w:val="26"/>
          <w:szCs w:val="26"/>
        </w:rPr>
        <w:t>τονίσει την ανάγκη να δοθεί ΑΜΕΣΑ λύση από τους εμπλεκόμενους φορείς</w:t>
      </w:r>
      <w:r w:rsidR="00D13F61" w:rsidRPr="00AB2FA8">
        <w:rPr>
          <w:sz w:val="26"/>
          <w:szCs w:val="26"/>
        </w:rPr>
        <w:t>, οι οποίοι φέρουν την ευθύνη για τα προβλήματα αυτά</w:t>
      </w:r>
      <w:r w:rsidR="00CE7FF6" w:rsidRPr="00AB2FA8">
        <w:rPr>
          <w:sz w:val="26"/>
          <w:szCs w:val="26"/>
        </w:rPr>
        <w:t>.</w:t>
      </w:r>
      <w:r w:rsidRPr="00AB2FA8">
        <w:rPr>
          <w:sz w:val="26"/>
          <w:szCs w:val="26"/>
        </w:rPr>
        <w:t xml:space="preserve">  </w:t>
      </w:r>
    </w:p>
    <w:p w:rsidR="00E34DAA" w:rsidRPr="00AB2FA8" w:rsidRDefault="00E34DAA" w:rsidP="00CE7FF6">
      <w:pPr>
        <w:ind w:firstLine="426"/>
        <w:jc w:val="both"/>
        <w:rPr>
          <w:sz w:val="26"/>
          <w:szCs w:val="26"/>
        </w:rPr>
      </w:pPr>
    </w:p>
    <w:p w:rsidR="00D13F61" w:rsidRPr="00AB2FA8" w:rsidRDefault="00D13F61" w:rsidP="00D13F61">
      <w:pPr>
        <w:numPr>
          <w:ilvl w:val="0"/>
          <w:numId w:val="8"/>
        </w:numPr>
        <w:jc w:val="both"/>
        <w:rPr>
          <w:sz w:val="26"/>
          <w:szCs w:val="26"/>
        </w:rPr>
      </w:pPr>
      <w:r w:rsidRPr="00AB2FA8">
        <w:rPr>
          <w:sz w:val="26"/>
          <w:szCs w:val="26"/>
        </w:rPr>
        <w:t xml:space="preserve">Χιλιάδες θέσεις σε ΚΔΑΠ και ΚΔΑΠ ΜΕΑ πανελλαδικά παρέμειναν κενές ενώ υπάρχουν επιλαχόντες ωφελούμενοι που πληρούν τα κριτήρια. </w:t>
      </w:r>
      <w:r w:rsidRPr="00AB2FA8">
        <w:rPr>
          <w:sz w:val="26"/>
          <w:szCs w:val="26"/>
        </w:rPr>
        <w:br/>
        <w:t xml:space="preserve">Στα ΚΔΑΠ των ΟΤΑ έχουμε </w:t>
      </w:r>
      <w:r w:rsidRPr="00AB2FA8">
        <w:rPr>
          <w:b/>
          <w:sz w:val="26"/>
          <w:szCs w:val="26"/>
        </w:rPr>
        <w:t>25.002 προσφερόμενες θέσεις παιδιών</w:t>
      </w:r>
      <w:r w:rsidRPr="00AB2FA8">
        <w:rPr>
          <w:sz w:val="26"/>
          <w:szCs w:val="26"/>
        </w:rPr>
        <w:t xml:space="preserve"> και </w:t>
      </w:r>
      <w:r w:rsidRPr="00AB2FA8">
        <w:rPr>
          <w:b/>
          <w:sz w:val="26"/>
          <w:szCs w:val="26"/>
        </w:rPr>
        <w:t>καλύφθηκαν μόνο οι 17.888</w:t>
      </w:r>
      <w:r w:rsidR="004B5D40" w:rsidRPr="00AB2FA8">
        <w:rPr>
          <w:b/>
          <w:sz w:val="26"/>
          <w:szCs w:val="26"/>
        </w:rPr>
        <w:t xml:space="preserve"> θέσεις</w:t>
      </w:r>
      <w:r w:rsidR="006449FB" w:rsidRPr="00AB2FA8">
        <w:rPr>
          <w:sz w:val="26"/>
          <w:szCs w:val="26"/>
        </w:rPr>
        <w:t>,</w:t>
      </w:r>
      <w:r w:rsidRPr="00AB2FA8">
        <w:rPr>
          <w:sz w:val="26"/>
          <w:szCs w:val="26"/>
        </w:rPr>
        <w:t xml:space="preserve"> σε </w:t>
      </w:r>
      <w:r w:rsidRPr="00AB2FA8">
        <w:rPr>
          <w:b/>
          <w:sz w:val="26"/>
          <w:szCs w:val="26"/>
        </w:rPr>
        <w:t xml:space="preserve">σύνολο </w:t>
      </w:r>
      <w:r w:rsidR="00445622" w:rsidRPr="00AB2FA8">
        <w:rPr>
          <w:b/>
          <w:sz w:val="26"/>
          <w:szCs w:val="26"/>
        </w:rPr>
        <w:t>25.170</w:t>
      </w:r>
      <w:r w:rsidR="00445622">
        <w:rPr>
          <w:b/>
          <w:sz w:val="26"/>
          <w:szCs w:val="26"/>
        </w:rPr>
        <w:t xml:space="preserve"> </w:t>
      </w:r>
      <w:r w:rsidRPr="00AB2FA8">
        <w:rPr>
          <w:b/>
          <w:sz w:val="26"/>
          <w:szCs w:val="26"/>
        </w:rPr>
        <w:t>αιτούντων</w:t>
      </w:r>
      <w:r w:rsidRPr="00AB2FA8">
        <w:rPr>
          <w:sz w:val="26"/>
          <w:szCs w:val="26"/>
        </w:rPr>
        <w:t xml:space="preserve">. </w:t>
      </w:r>
      <w:r w:rsidR="006449FB" w:rsidRPr="00AB2FA8">
        <w:rPr>
          <w:sz w:val="26"/>
          <w:szCs w:val="26"/>
        </w:rPr>
        <w:br/>
      </w:r>
      <w:r w:rsidRPr="00AB2FA8">
        <w:rPr>
          <w:sz w:val="26"/>
          <w:szCs w:val="26"/>
        </w:rPr>
        <w:t xml:space="preserve">Στα ΚΔΑΠ ΜΕΑ των ΟΤΑ έχουμε </w:t>
      </w:r>
      <w:r w:rsidRPr="00AB2FA8">
        <w:rPr>
          <w:b/>
          <w:sz w:val="26"/>
          <w:szCs w:val="26"/>
        </w:rPr>
        <w:t>1.672 προσφερόμενες θέσεις</w:t>
      </w:r>
      <w:r w:rsidRPr="00AB2FA8">
        <w:rPr>
          <w:sz w:val="26"/>
          <w:szCs w:val="26"/>
        </w:rPr>
        <w:t xml:space="preserve"> παιδιών μεΑ </w:t>
      </w:r>
      <w:r w:rsidR="004B5D40" w:rsidRPr="00AB2FA8">
        <w:rPr>
          <w:sz w:val="26"/>
          <w:szCs w:val="26"/>
        </w:rPr>
        <w:t xml:space="preserve">και </w:t>
      </w:r>
      <w:r w:rsidR="004B5D40" w:rsidRPr="00AB2FA8">
        <w:rPr>
          <w:b/>
          <w:sz w:val="26"/>
          <w:szCs w:val="26"/>
        </w:rPr>
        <w:t xml:space="preserve">καλύφθηκαν μόνο οι </w:t>
      </w:r>
      <w:r w:rsidR="006449FB" w:rsidRPr="00AB2FA8">
        <w:rPr>
          <w:b/>
          <w:sz w:val="26"/>
          <w:szCs w:val="26"/>
        </w:rPr>
        <w:t>1.252</w:t>
      </w:r>
      <w:r w:rsidR="004B5D40" w:rsidRPr="00AB2FA8">
        <w:rPr>
          <w:b/>
          <w:sz w:val="26"/>
          <w:szCs w:val="26"/>
        </w:rPr>
        <w:t xml:space="preserve"> θέσεις</w:t>
      </w:r>
      <w:r w:rsidR="004B5D40" w:rsidRPr="00AB2FA8">
        <w:rPr>
          <w:sz w:val="26"/>
          <w:szCs w:val="26"/>
        </w:rPr>
        <w:t xml:space="preserve">, σε </w:t>
      </w:r>
      <w:r w:rsidR="004B5D40" w:rsidRPr="00AB2FA8">
        <w:rPr>
          <w:b/>
          <w:sz w:val="26"/>
          <w:szCs w:val="26"/>
        </w:rPr>
        <w:t xml:space="preserve">σύνολο </w:t>
      </w:r>
      <w:r w:rsidR="00445622" w:rsidRPr="00AB2FA8">
        <w:rPr>
          <w:b/>
          <w:sz w:val="26"/>
          <w:szCs w:val="26"/>
        </w:rPr>
        <w:t>1.702</w:t>
      </w:r>
      <w:r w:rsidR="00445622">
        <w:rPr>
          <w:b/>
          <w:sz w:val="26"/>
          <w:szCs w:val="26"/>
        </w:rPr>
        <w:t xml:space="preserve"> </w:t>
      </w:r>
      <w:r w:rsidR="004B5D40" w:rsidRPr="00AB2FA8">
        <w:rPr>
          <w:b/>
          <w:sz w:val="26"/>
          <w:szCs w:val="26"/>
        </w:rPr>
        <w:t>αιτούντων</w:t>
      </w:r>
      <w:r w:rsidR="004B5D40" w:rsidRPr="00AB2FA8">
        <w:rPr>
          <w:sz w:val="26"/>
          <w:szCs w:val="26"/>
        </w:rPr>
        <w:t xml:space="preserve">. </w:t>
      </w:r>
      <w:r w:rsidR="004B5D40" w:rsidRPr="00AB2FA8">
        <w:rPr>
          <w:sz w:val="26"/>
          <w:szCs w:val="26"/>
        </w:rPr>
        <w:br/>
      </w:r>
      <w:r w:rsidR="007550D3" w:rsidRPr="00AB2FA8">
        <w:rPr>
          <w:sz w:val="26"/>
          <w:szCs w:val="26"/>
        </w:rPr>
        <w:t>Λιγότεροι ωφελούμενοι ανά Δομή σημαίνει και μείωση του ποσού της ετήσιας χρηματοδότησης για τη Δομή. Αποτέλεσμα αυτής της μείωσης θα είναι η υπολειτουργία εκατοντάδων Δομών, η αδυναμία κάλυψης των λειτουργικών εξόδων και των μισθοδοτικών αναγκών του προσωπικού.</w:t>
      </w:r>
      <w:r w:rsidR="0049585C">
        <w:rPr>
          <w:sz w:val="26"/>
          <w:szCs w:val="26"/>
        </w:rPr>
        <w:t xml:space="preserve"> (Ενδεικτική καταγραφή Δομών ΚΔΑΠ ΜΕΑ στις οποίες παρόλο που έχουν διαθέσιμες θέσεις και γονείς με έγκυρες αιτήσεις, δεν καλύφθηκαν οι κενές θέσεις: </w:t>
      </w:r>
      <w:r w:rsidR="0049585C" w:rsidRPr="0049585C">
        <w:rPr>
          <w:sz w:val="26"/>
          <w:szCs w:val="26"/>
          <w:u w:val="single"/>
        </w:rPr>
        <w:t>Κατερίνη, Κέρκυρα, Γιαννιτσά, Κιλκίς, Λευκάδα, Καβάλα, Έδεσσα, Σέρρες, Άρτα, Αριδαία, Αγρίνιο</w:t>
      </w:r>
      <w:r w:rsidR="0049585C">
        <w:rPr>
          <w:sz w:val="26"/>
          <w:szCs w:val="26"/>
        </w:rPr>
        <w:t xml:space="preserve"> κ.α.) </w:t>
      </w:r>
    </w:p>
    <w:p w:rsidR="00E34DAA" w:rsidRPr="00AB2FA8" w:rsidRDefault="00E34DAA" w:rsidP="00E34DAA">
      <w:pPr>
        <w:ind w:left="786"/>
        <w:jc w:val="both"/>
        <w:rPr>
          <w:sz w:val="26"/>
          <w:szCs w:val="26"/>
        </w:rPr>
      </w:pPr>
    </w:p>
    <w:p w:rsidR="00A62595" w:rsidRPr="00445622" w:rsidRDefault="008E7357" w:rsidP="00445622">
      <w:pPr>
        <w:numPr>
          <w:ilvl w:val="0"/>
          <w:numId w:val="8"/>
        </w:numPr>
        <w:jc w:val="both"/>
        <w:rPr>
          <w:sz w:val="26"/>
          <w:szCs w:val="26"/>
        </w:rPr>
      </w:pPr>
      <w:r w:rsidRPr="00AB2FA8">
        <w:rPr>
          <w:b/>
          <w:sz w:val="26"/>
          <w:szCs w:val="26"/>
        </w:rPr>
        <w:t xml:space="preserve">Για τα ΚΔΑΠ το </w:t>
      </w:r>
      <w:r w:rsidRPr="00AB2FA8">
        <w:rPr>
          <w:b/>
          <w:sz w:val="26"/>
          <w:szCs w:val="26"/>
          <w:lang w:val="en-US"/>
        </w:rPr>
        <w:t>voucher</w:t>
      </w:r>
      <w:r w:rsidRPr="00AB2FA8">
        <w:rPr>
          <w:sz w:val="26"/>
          <w:szCs w:val="26"/>
        </w:rPr>
        <w:t xml:space="preserve"> για την χρονιά 2015-2016 αντί για 1.400</w:t>
      </w:r>
      <w:r w:rsidR="00E34DAA" w:rsidRPr="00AB2FA8">
        <w:rPr>
          <w:sz w:val="26"/>
          <w:szCs w:val="26"/>
        </w:rPr>
        <w:t>€</w:t>
      </w:r>
      <w:r w:rsidRPr="00AB2FA8">
        <w:rPr>
          <w:sz w:val="26"/>
          <w:szCs w:val="26"/>
        </w:rPr>
        <w:t xml:space="preserve"> </w:t>
      </w:r>
      <w:r w:rsidR="00A56336" w:rsidRPr="00AB2FA8">
        <w:rPr>
          <w:sz w:val="26"/>
          <w:szCs w:val="26"/>
        </w:rPr>
        <w:br/>
      </w:r>
      <w:r w:rsidRPr="00AB2FA8">
        <w:rPr>
          <w:sz w:val="26"/>
          <w:szCs w:val="26"/>
        </w:rPr>
        <w:t>(όπως αναφέρεται στην επίσημη πρόσκληση της ΕΕΤΑΑ) είναι</w:t>
      </w:r>
      <w:r w:rsidR="00A56336" w:rsidRPr="00AB2FA8">
        <w:rPr>
          <w:sz w:val="26"/>
          <w:szCs w:val="26"/>
        </w:rPr>
        <w:t xml:space="preserve"> 1.347,93</w:t>
      </w:r>
      <w:r w:rsidR="00E34DAA" w:rsidRPr="00AB2FA8">
        <w:rPr>
          <w:sz w:val="26"/>
          <w:szCs w:val="26"/>
        </w:rPr>
        <w:t>€</w:t>
      </w:r>
      <w:r w:rsidR="00A56336" w:rsidRPr="00AB2FA8">
        <w:rPr>
          <w:sz w:val="26"/>
          <w:szCs w:val="26"/>
        </w:rPr>
        <w:t xml:space="preserve"> λόγω της καθυστέρησης τοποθέτησης των ωφελούμενων. Αντί για 01/09/2015 οι τοποθετήσεις έγιναν στις 14/09/2015 με ευθύνη της ΕΕΤΑΑ</w:t>
      </w:r>
      <w:r w:rsidR="00E34DAA" w:rsidRPr="00AB2FA8">
        <w:rPr>
          <w:sz w:val="26"/>
          <w:szCs w:val="26"/>
        </w:rPr>
        <w:t>,</w:t>
      </w:r>
      <w:r w:rsidR="00A56336" w:rsidRPr="00AB2FA8">
        <w:rPr>
          <w:sz w:val="26"/>
          <w:szCs w:val="26"/>
        </w:rPr>
        <w:t xml:space="preserve"> η οποία με τη σειρά της μείωσε το </w:t>
      </w:r>
      <w:r w:rsidR="00A56336" w:rsidRPr="00AB2FA8">
        <w:rPr>
          <w:sz w:val="26"/>
          <w:szCs w:val="26"/>
          <w:lang w:val="en-US"/>
        </w:rPr>
        <w:t>voucher</w:t>
      </w:r>
      <w:r w:rsidR="00A56336" w:rsidRPr="00AB2FA8">
        <w:rPr>
          <w:sz w:val="26"/>
          <w:szCs w:val="26"/>
        </w:rPr>
        <w:t xml:space="preserve"> ακυρώνοντας στην πράξη το αρχικό ποσ</w:t>
      </w:r>
      <w:r w:rsidR="00445622">
        <w:rPr>
          <w:sz w:val="26"/>
          <w:szCs w:val="26"/>
        </w:rPr>
        <w:t>ό.</w:t>
      </w:r>
      <w:r w:rsidR="00445622">
        <w:rPr>
          <w:sz w:val="26"/>
          <w:szCs w:val="26"/>
        </w:rPr>
        <w:br/>
      </w:r>
      <w:r w:rsidR="00E34DAA" w:rsidRPr="00445622">
        <w:rPr>
          <w:b/>
          <w:sz w:val="26"/>
          <w:szCs w:val="26"/>
        </w:rPr>
        <w:t>Αντιστοίχως</w:t>
      </w:r>
      <w:r w:rsidR="00B071F3" w:rsidRPr="00445622">
        <w:rPr>
          <w:b/>
          <w:sz w:val="26"/>
          <w:szCs w:val="26"/>
        </w:rPr>
        <w:t>, για τους ίδιους λόγους</w:t>
      </w:r>
      <w:r w:rsidR="00E34DAA" w:rsidRPr="00445622">
        <w:rPr>
          <w:b/>
          <w:sz w:val="26"/>
          <w:szCs w:val="26"/>
        </w:rPr>
        <w:t xml:space="preserve">, για τα ΚΔΑΠ-ΜΕΑ το </w:t>
      </w:r>
      <w:r w:rsidR="00E34DAA" w:rsidRPr="00445622">
        <w:rPr>
          <w:b/>
          <w:sz w:val="26"/>
          <w:szCs w:val="26"/>
          <w:lang w:val="en-US"/>
        </w:rPr>
        <w:t>voucher</w:t>
      </w:r>
      <w:r w:rsidR="00E34DAA" w:rsidRPr="00445622">
        <w:rPr>
          <w:sz w:val="26"/>
          <w:szCs w:val="26"/>
        </w:rPr>
        <w:t xml:space="preserve"> αντί για 5.500€ στην 8ωρη και 2.750€ στην 4ωρη βάρδια (</w:t>
      </w:r>
      <w:r w:rsidR="00AB2FA8" w:rsidRPr="00445622">
        <w:rPr>
          <w:sz w:val="26"/>
          <w:szCs w:val="26"/>
        </w:rPr>
        <w:t>διαφοροποίηση</w:t>
      </w:r>
      <w:r w:rsidR="00E34DAA" w:rsidRPr="00445622">
        <w:rPr>
          <w:sz w:val="26"/>
          <w:szCs w:val="26"/>
        </w:rPr>
        <w:t xml:space="preserve"> που δεν αναφερόταν στην αρχική πρόσκληση της ΕΕΤΑΑ και καταγγείλαμε το καλοκαίρι)</w:t>
      </w:r>
      <w:r w:rsidR="00B071F3" w:rsidRPr="00445622">
        <w:rPr>
          <w:sz w:val="26"/>
          <w:szCs w:val="26"/>
        </w:rPr>
        <w:t xml:space="preserve"> </w:t>
      </w:r>
      <w:r w:rsidR="00E34DAA" w:rsidRPr="00445622">
        <w:rPr>
          <w:sz w:val="26"/>
          <w:szCs w:val="26"/>
        </w:rPr>
        <w:t>είναι 5.295,45€ και 2.647,73€</w:t>
      </w:r>
      <w:r w:rsidR="00A62595" w:rsidRPr="00445622">
        <w:rPr>
          <w:sz w:val="26"/>
          <w:szCs w:val="26"/>
        </w:rPr>
        <w:t>.</w:t>
      </w:r>
    </w:p>
    <w:p w:rsidR="00A62595" w:rsidRDefault="00A62595" w:rsidP="00A62595">
      <w:pPr>
        <w:pStyle w:val="a3"/>
        <w:rPr>
          <w:sz w:val="26"/>
          <w:szCs w:val="26"/>
        </w:rPr>
      </w:pPr>
    </w:p>
    <w:p w:rsidR="00A62595" w:rsidRDefault="00A62595" w:rsidP="00A62595">
      <w:pPr>
        <w:numPr>
          <w:ilvl w:val="0"/>
          <w:numId w:val="8"/>
        </w:numPr>
        <w:jc w:val="both"/>
        <w:rPr>
          <w:sz w:val="26"/>
          <w:szCs w:val="26"/>
        </w:rPr>
      </w:pPr>
      <w:r>
        <w:rPr>
          <w:sz w:val="26"/>
          <w:szCs w:val="26"/>
        </w:rPr>
        <w:lastRenderedPageBreak/>
        <w:t>Υπάρχουν πολλές αναφορ</w:t>
      </w:r>
      <w:r w:rsidR="002C081D">
        <w:rPr>
          <w:sz w:val="26"/>
          <w:szCs w:val="26"/>
        </w:rPr>
        <w:t xml:space="preserve">ές γονέων </w:t>
      </w:r>
      <w:r>
        <w:rPr>
          <w:sz w:val="26"/>
          <w:szCs w:val="26"/>
        </w:rPr>
        <w:t>από όλη την Ελλάδα πως ενώ έστειλαν κατά την περίοδο των ενστάσεων (8/9/15-10/9/15)</w:t>
      </w:r>
      <w:r w:rsidR="002C081D">
        <w:rPr>
          <w:sz w:val="26"/>
          <w:szCs w:val="26"/>
        </w:rPr>
        <w:t xml:space="preserve"> τα δικαιολογητικά που έλειπαν από τον φάκελό τους, τελικά δεν εγκρίθηκαν. Στην «τιτάνια» προσπάθειά τους να επικοινωνήσουν με την ΕΕΤΑΑ τηλεφωνικώς, συνήθως δεν έπιαναν γραμμή. Όταν τα κατάφερναν, μετά από δεκάδες προσπάθειες, δέχονταν απαντήσεις για </w:t>
      </w:r>
      <w:r w:rsidR="002313DD">
        <w:rPr>
          <w:sz w:val="26"/>
          <w:szCs w:val="26"/>
        </w:rPr>
        <w:t>«</w:t>
      </w:r>
      <w:r w:rsidR="002C081D">
        <w:rPr>
          <w:sz w:val="26"/>
          <w:szCs w:val="26"/>
          <w:lang w:val="en-US"/>
        </w:rPr>
        <w:t>email</w:t>
      </w:r>
      <w:r w:rsidR="002C081D" w:rsidRPr="002C081D">
        <w:rPr>
          <w:sz w:val="26"/>
          <w:szCs w:val="26"/>
        </w:rPr>
        <w:t xml:space="preserve"> </w:t>
      </w:r>
      <w:r w:rsidR="002C081D">
        <w:rPr>
          <w:sz w:val="26"/>
          <w:szCs w:val="26"/>
        </w:rPr>
        <w:t>που δεν έλαβε η ΕΕΤΑΑ</w:t>
      </w:r>
      <w:r w:rsidR="002313DD">
        <w:rPr>
          <w:sz w:val="26"/>
          <w:szCs w:val="26"/>
        </w:rPr>
        <w:t>»</w:t>
      </w:r>
      <w:r w:rsidR="002C081D">
        <w:rPr>
          <w:sz w:val="26"/>
          <w:szCs w:val="26"/>
        </w:rPr>
        <w:t xml:space="preserve"> (ενώ είχαν σταλεί από τους γονείς), για </w:t>
      </w:r>
      <w:r w:rsidR="002313DD">
        <w:rPr>
          <w:sz w:val="26"/>
          <w:szCs w:val="26"/>
        </w:rPr>
        <w:t>«</w:t>
      </w:r>
      <w:r w:rsidR="002C081D">
        <w:rPr>
          <w:sz w:val="26"/>
          <w:szCs w:val="26"/>
        </w:rPr>
        <w:t>έξτρα δικαιολογητικά</w:t>
      </w:r>
      <w:r w:rsidR="002313DD">
        <w:rPr>
          <w:sz w:val="26"/>
          <w:szCs w:val="26"/>
        </w:rPr>
        <w:t>»</w:t>
      </w:r>
      <w:r w:rsidR="002C081D">
        <w:rPr>
          <w:sz w:val="26"/>
          <w:szCs w:val="26"/>
        </w:rPr>
        <w:t xml:space="preserve"> που δεν ζητούνταν στον πίνακα των ελλιπών δικαιολογητικών και γενικά, όπως αναφέρουν, δεν υπήρχε καμία διάθεση συνεργασίας ή ανάληψης ευθυνών από μέρους των στελεχών της ΕΕΤΑΑ.</w:t>
      </w:r>
      <w:r w:rsidR="00324A9C">
        <w:rPr>
          <w:sz w:val="26"/>
          <w:szCs w:val="26"/>
        </w:rPr>
        <w:t xml:space="preserve"> Την ίδια δυσκολία αντιμετωπίσαμε και εμείς οι εργαζόμενοι των ΚΔΑΠ</w:t>
      </w:r>
      <w:r w:rsidR="001944DC" w:rsidRPr="001944DC">
        <w:rPr>
          <w:sz w:val="26"/>
          <w:szCs w:val="26"/>
        </w:rPr>
        <w:t xml:space="preserve"> </w:t>
      </w:r>
      <w:r w:rsidR="001944DC">
        <w:rPr>
          <w:sz w:val="26"/>
          <w:szCs w:val="26"/>
        </w:rPr>
        <w:t>και ΚΔΑΠ ΜΕΑ</w:t>
      </w:r>
      <w:r w:rsidR="00324A9C">
        <w:rPr>
          <w:sz w:val="26"/>
          <w:szCs w:val="26"/>
        </w:rPr>
        <w:t xml:space="preserve"> στις προσπάθειες που κάναμε να επικοινωνήσουμε με την ΕΕΤΑΑ για πληθώρα θεμάτων που προέκυψαν αυτές τις μέρες.</w:t>
      </w:r>
    </w:p>
    <w:p w:rsidR="0049585C" w:rsidRDefault="0049585C" w:rsidP="0049585C">
      <w:pPr>
        <w:pStyle w:val="a3"/>
        <w:rPr>
          <w:sz w:val="26"/>
          <w:szCs w:val="26"/>
        </w:rPr>
      </w:pPr>
    </w:p>
    <w:p w:rsidR="0049585C" w:rsidRPr="00445622" w:rsidRDefault="0049585C" w:rsidP="0049585C">
      <w:pPr>
        <w:jc w:val="both"/>
        <w:rPr>
          <w:b/>
          <w:sz w:val="26"/>
          <w:szCs w:val="26"/>
        </w:rPr>
      </w:pPr>
      <w:r w:rsidRPr="00445622">
        <w:rPr>
          <w:b/>
          <w:sz w:val="26"/>
          <w:szCs w:val="26"/>
        </w:rPr>
        <w:t xml:space="preserve">Καλούμε όλους τους εμπλεκόμενους με το πρόγραμμα της «Εναρμόνισης» φορείς να κινηθούν άμεσα και αποτελεσματικά ούτως ώστε βρεθούν οι πόροι και οι τρόποι να καλυφθούν όλες οι προσφερόμενες θέσεις των Δομών, να εξυπηρετηθούν όλοι οι ωφελούμενοι που πληρούν τα κριτήρια και οι Δομές να λειτουργήσουν ομαλά με σταθερή ροή χρηματοδότησης για να μπορούν και οι ΟΤΑ να καταβάλουν στην ώρα τους τις μισθοδοσίες του προσωπικού. </w:t>
      </w:r>
    </w:p>
    <w:p w:rsidR="0049585C" w:rsidRDefault="0049585C" w:rsidP="0049585C">
      <w:pPr>
        <w:jc w:val="both"/>
        <w:rPr>
          <w:sz w:val="26"/>
          <w:szCs w:val="26"/>
        </w:rPr>
      </w:pPr>
    </w:p>
    <w:p w:rsidR="0049585C" w:rsidRDefault="0049585C" w:rsidP="0049585C">
      <w:pPr>
        <w:jc w:val="both"/>
        <w:rPr>
          <w:sz w:val="26"/>
          <w:szCs w:val="26"/>
        </w:rPr>
      </w:pPr>
      <w:r>
        <w:rPr>
          <w:sz w:val="26"/>
          <w:szCs w:val="26"/>
        </w:rPr>
        <w:t xml:space="preserve">Υ.Γ. με την ευκαιρία </w:t>
      </w:r>
      <w:r w:rsidRPr="00445622">
        <w:rPr>
          <w:sz w:val="26"/>
          <w:szCs w:val="26"/>
          <w:u w:val="single"/>
        </w:rPr>
        <w:t xml:space="preserve">να υπενθυμίσουμε στους αρμόδιους φορείς πως πρέπει να κινηθούν τάχιστα και συντονισμένα για να εκταμιευθούν από την ΤτΕ τα χρήματα της Β και Γ Δόσης </w:t>
      </w:r>
      <w:r w:rsidR="004A07D4" w:rsidRPr="00445622">
        <w:rPr>
          <w:sz w:val="26"/>
          <w:szCs w:val="26"/>
          <w:u w:val="single"/>
        </w:rPr>
        <w:t>(Μαρτίου</w:t>
      </w:r>
      <w:r w:rsidR="004A07D4">
        <w:rPr>
          <w:sz w:val="26"/>
          <w:szCs w:val="26"/>
          <w:u w:val="single"/>
        </w:rPr>
        <w:t xml:space="preserve"> και </w:t>
      </w:r>
      <w:r w:rsidR="004A07D4" w:rsidRPr="00445622">
        <w:rPr>
          <w:sz w:val="26"/>
          <w:szCs w:val="26"/>
          <w:u w:val="single"/>
        </w:rPr>
        <w:t xml:space="preserve">Ιουλίου) </w:t>
      </w:r>
      <w:r w:rsidRPr="00445622">
        <w:rPr>
          <w:sz w:val="26"/>
          <w:szCs w:val="26"/>
          <w:u w:val="single"/>
        </w:rPr>
        <w:t xml:space="preserve">της «Εναρμόνισης» για την περασμένη χρονιά </w:t>
      </w:r>
      <w:r w:rsidR="00445622" w:rsidRPr="00445622">
        <w:rPr>
          <w:sz w:val="26"/>
          <w:szCs w:val="26"/>
          <w:u w:val="single"/>
        </w:rPr>
        <w:t>(</w:t>
      </w:r>
      <w:r w:rsidRPr="00445622">
        <w:rPr>
          <w:sz w:val="26"/>
          <w:szCs w:val="26"/>
          <w:u w:val="single"/>
        </w:rPr>
        <w:t>2014-2015</w:t>
      </w:r>
      <w:r w:rsidR="00445622" w:rsidRPr="00445622">
        <w:rPr>
          <w:sz w:val="26"/>
          <w:szCs w:val="26"/>
          <w:u w:val="single"/>
        </w:rPr>
        <w:t>)</w:t>
      </w:r>
      <w:r w:rsidRPr="00445622">
        <w:rPr>
          <w:sz w:val="26"/>
          <w:szCs w:val="26"/>
          <w:u w:val="single"/>
        </w:rPr>
        <w:t xml:space="preserve">, ώστε μέσω της ΕΕΤΑΑ να φτάσουν στους ΟΤΑ για να πληρωθούν οι συνάδελφοι των Δομών </w:t>
      </w:r>
      <w:r w:rsidR="00445622" w:rsidRPr="00445622">
        <w:rPr>
          <w:sz w:val="26"/>
          <w:szCs w:val="26"/>
          <w:u w:val="single"/>
        </w:rPr>
        <w:t xml:space="preserve">πανελλαδικά </w:t>
      </w:r>
      <w:r w:rsidRPr="00445622">
        <w:rPr>
          <w:sz w:val="26"/>
          <w:szCs w:val="26"/>
          <w:u w:val="single"/>
        </w:rPr>
        <w:t>που παραμένουν επί σειρά μηνών απλήρωτοι.</w:t>
      </w:r>
    </w:p>
    <w:p w:rsidR="00445622" w:rsidRDefault="00445622" w:rsidP="0049585C">
      <w:pPr>
        <w:jc w:val="both"/>
        <w:rPr>
          <w:sz w:val="26"/>
          <w:szCs w:val="26"/>
        </w:rPr>
      </w:pPr>
    </w:p>
    <w:p w:rsidR="00C352B7" w:rsidRDefault="00445622" w:rsidP="00445622">
      <w:pPr>
        <w:jc w:val="both"/>
        <w:rPr>
          <w:rFonts w:ascii="Palatino Linotype" w:hAnsi="Palatino Linotype" w:cs="Arial"/>
        </w:rPr>
      </w:pPr>
      <w:r>
        <w:rPr>
          <w:sz w:val="26"/>
          <w:szCs w:val="26"/>
        </w:rPr>
        <w:t>Όπως πάντα, είμαστε στη διάθεσή σας για οποιαδήποτε πληροφορία, ενημέρωση και συνεργασία.</w:t>
      </w:r>
    </w:p>
    <w:p w:rsidR="00C352B7" w:rsidRDefault="00C352B7" w:rsidP="00922830">
      <w:pPr>
        <w:jc w:val="center"/>
        <w:rPr>
          <w:rFonts w:ascii="Palatino Linotype" w:hAnsi="Palatino Linotype" w:cs="Arial"/>
        </w:rPr>
      </w:pPr>
    </w:p>
    <w:p w:rsidR="00C352B7" w:rsidRDefault="00C352B7" w:rsidP="00922830">
      <w:pPr>
        <w:jc w:val="center"/>
        <w:rPr>
          <w:rFonts w:ascii="Palatino Linotype" w:hAnsi="Palatino Linotype" w:cs="Arial"/>
        </w:rPr>
      </w:pPr>
    </w:p>
    <w:p w:rsidR="00C352B7" w:rsidRDefault="00C352B7" w:rsidP="00922830">
      <w:pPr>
        <w:jc w:val="center"/>
        <w:rPr>
          <w:rFonts w:ascii="Palatino Linotype" w:hAnsi="Palatino Linotype" w:cs="Arial"/>
        </w:rPr>
      </w:pPr>
    </w:p>
    <w:p w:rsidR="00775572" w:rsidRPr="00922830" w:rsidRDefault="00775572" w:rsidP="00922830">
      <w:pPr>
        <w:jc w:val="center"/>
        <w:rPr>
          <w:rFonts w:ascii="Palatino Linotype" w:hAnsi="Palatino Linotype" w:cs="Arial"/>
        </w:rPr>
      </w:pPr>
      <w:r w:rsidRPr="00922830">
        <w:rPr>
          <w:rFonts w:ascii="Palatino Linotype" w:hAnsi="Palatino Linotype" w:cs="Arial"/>
        </w:rPr>
        <w:t>Με  εκτίμηση</w:t>
      </w:r>
    </w:p>
    <w:p w:rsidR="00775572" w:rsidRPr="00922830" w:rsidRDefault="00775572" w:rsidP="00775572">
      <w:pPr>
        <w:jc w:val="center"/>
        <w:rPr>
          <w:rFonts w:ascii="Palatino Linotype" w:hAnsi="Palatino Linotype" w:cs="Arial"/>
        </w:rPr>
      </w:pPr>
    </w:p>
    <w:p w:rsidR="001A7675" w:rsidRPr="00922830" w:rsidRDefault="0085669A" w:rsidP="00775572">
      <w:pPr>
        <w:jc w:val="center"/>
        <w:rPr>
          <w:rFonts w:ascii="Palatino Linotype" w:hAnsi="Palatino Linotype" w:cs="Arial"/>
        </w:rPr>
      </w:pPr>
      <w:r w:rsidRPr="00922830">
        <w:rPr>
          <w:rFonts w:ascii="Palatino Linotype" w:hAnsi="Palatino Linotype" w:cs="Arial"/>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320675</wp:posOffset>
                </wp:positionV>
                <wp:extent cx="2400300" cy="1391285"/>
                <wp:effectExtent l="0" t="3175"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5FE" w:rsidRPr="00775572" w:rsidRDefault="00CE15FE" w:rsidP="00775572">
                            <w:pPr>
                              <w:jc w:val="center"/>
                              <w:rPr>
                                <w:rFonts w:ascii="Palatino Linotype" w:hAnsi="Palatino Linotype"/>
                              </w:rPr>
                            </w:pPr>
                            <w:r w:rsidRPr="00775572">
                              <w:rPr>
                                <w:rFonts w:ascii="Palatino Linotype" w:hAnsi="Palatino Linotype"/>
                              </w:rPr>
                              <w:t xml:space="preserve">Ο </w:t>
                            </w:r>
                            <w:r>
                              <w:rPr>
                                <w:rFonts w:ascii="Palatino Linotype" w:hAnsi="Palatino Linotype"/>
                              </w:rPr>
                              <w:t xml:space="preserve">Γ. </w:t>
                            </w:r>
                            <w:r w:rsidRPr="00775572">
                              <w:rPr>
                                <w:rFonts w:ascii="Palatino Linotype" w:hAnsi="Palatino Linotype"/>
                              </w:rPr>
                              <w:t>ΓΡΑΜΜΑΤΕΑΣ</w:t>
                            </w:r>
                          </w:p>
                          <w:p w:rsidR="00CE15FE" w:rsidRPr="00775572"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p>
                          <w:p w:rsidR="00CE15FE"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r w:rsidRPr="00775572">
                              <w:rPr>
                                <w:rFonts w:ascii="Palatino Linotype" w:hAnsi="Palatino Linotype"/>
                              </w:rPr>
                              <w:t xml:space="preserve">ΑΝΕΣΤΟΠΟΥΛΟΣ  </w:t>
                            </w:r>
                            <w:r>
                              <w:rPr>
                                <w:rFonts w:ascii="Palatino Linotype" w:hAnsi="Palatino Linotype"/>
                              </w:rPr>
                              <w:t>ΙΩ</w:t>
                            </w:r>
                            <w:r w:rsidRPr="00775572">
                              <w:rPr>
                                <w:rFonts w:ascii="Palatino Linotype" w:hAnsi="Palatino Linotype"/>
                              </w:rPr>
                              <w:t>ΑΝΝΗΣ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15pt;margin-top:25.25pt;width:189pt;height:1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" stroked="f">
                <v:textbox>
                  <w:txbxContent>
                    <w:p w:rsidR="00CE15FE" w:rsidRPr="00775572" w:rsidRDefault="00CE15FE" w:rsidP="00775572">
                      <w:pPr>
                        <w:jc w:val="center"/>
                        <w:rPr>
                          <w:rFonts w:ascii="Palatino Linotype" w:hAnsi="Palatino Linotype"/>
                        </w:rPr>
                      </w:pPr>
                      <w:r w:rsidRPr="00775572">
                        <w:rPr>
                          <w:rFonts w:ascii="Palatino Linotype" w:hAnsi="Palatino Linotype"/>
                        </w:rPr>
                        <w:t xml:space="preserve">Ο </w:t>
                      </w:r>
                      <w:r>
                        <w:rPr>
                          <w:rFonts w:ascii="Palatino Linotype" w:hAnsi="Palatino Linotype"/>
                        </w:rPr>
                        <w:t xml:space="preserve">Γ. </w:t>
                      </w:r>
                      <w:r w:rsidRPr="00775572">
                        <w:rPr>
                          <w:rFonts w:ascii="Palatino Linotype" w:hAnsi="Palatino Linotype"/>
                        </w:rPr>
                        <w:t>ΓΡΑΜΜΑΤΕΑΣ</w:t>
                      </w:r>
                    </w:p>
                    <w:p w:rsidR="00CE15FE" w:rsidRPr="00775572"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p>
                    <w:p w:rsidR="00CE15FE"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r w:rsidRPr="00775572">
                        <w:rPr>
                          <w:rFonts w:ascii="Palatino Linotype" w:hAnsi="Palatino Linotype"/>
                        </w:rPr>
                        <w:t xml:space="preserve">ΑΝΕΣΤΟΠΟΥΛΟΣ  </w:t>
                      </w:r>
                      <w:r>
                        <w:rPr>
                          <w:rFonts w:ascii="Palatino Linotype" w:hAnsi="Palatino Linotype"/>
                        </w:rPr>
                        <w:t>ΙΩ</w:t>
                      </w:r>
                      <w:r w:rsidRPr="00775572">
                        <w:rPr>
                          <w:rFonts w:ascii="Palatino Linotype" w:hAnsi="Palatino Linotype"/>
                        </w:rPr>
                        <w:t>ΑΝΝΗΣ</w:t>
                      </w:r>
                    </w:p>
                  </w:txbxContent>
                </v:textbox>
              </v:shape>
            </w:pict>
          </mc:Fallback>
        </mc:AlternateContent>
      </w:r>
      <w:r w:rsidRPr="00922830">
        <w:rPr>
          <w:rFonts w:ascii="Palatino Linotype" w:hAnsi="Palatino Linotype" w:cs="Arial"/>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312420</wp:posOffset>
                </wp:positionV>
                <wp:extent cx="2286000" cy="1380490"/>
                <wp:effectExtent l="0" t="444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8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5FE" w:rsidRPr="00775572" w:rsidRDefault="00CE15FE" w:rsidP="00775572">
                            <w:pPr>
                              <w:jc w:val="center"/>
                              <w:rPr>
                                <w:rFonts w:ascii="Palatino Linotype" w:hAnsi="Palatino Linotype"/>
                              </w:rPr>
                            </w:pPr>
                            <w:r>
                              <w:rPr>
                                <w:rFonts w:ascii="Palatino Linotype" w:hAnsi="Palatino Linotype"/>
                              </w:rPr>
                              <w:t>Ο</w:t>
                            </w:r>
                            <w:r w:rsidRPr="00775572">
                              <w:rPr>
                                <w:rFonts w:ascii="Palatino Linotype" w:hAnsi="Palatino Linotype"/>
                              </w:rPr>
                              <w:t xml:space="preserve">  ΠΡΟΕΔΡΟΣ</w:t>
                            </w:r>
                          </w:p>
                          <w:p w:rsidR="00CE15FE" w:rsidRPr="00775572"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p>
                          <w:p w:rsidR="00CE15FE"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r>
                              <w:rPr>
                                <w:rFonts w:ascii="Palatino Linotype" w:hAnsi="Palatino Linotype"/>
                              </w:rPr>
                              <w:t>ΠΑΠΑΧΑΤΖΗΣ  ΙΩΑΝΝΗΣ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8pt;margin-top:24.6pt;width:180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AiAIAABg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" stroked="f">
                <v:textbox>
                  <w:txbxContent>
                    <w:p w:rsidR="00CE15FE" w:rsidRPr="00775572" w:rsidRDefault="00CE15FE" w:rsidP="00775572">
                      <w:pPr>
                        <w:jc w:val="center"/>
                        <w:rPr>
                          <w:rFonts w:ascii="Palatino Linotype" w:hAnsi="Palatino Linotype"/>
                        </w:rPr>
                      </w:pPr>
                      <w:r>
                        <w:rPr>
                          <w:rFonts w:ascii="Palatino Linotype" w:hAnsi="Palatino Linotype"/>
                        </w:rPr>
                        <w:t>Ο</w:t>
                      </w:r>
                      <w:r w:rsidRPr="00775572">
                        <w:rPr>
                          <w:rFonts w:ascii="Palatino Linotype" w:hAnsi="Palatino Linotype"/>
                        </w:rPr>
                        <w:t xml:space="preserve">  ΠΡΟΕΔΡΟΣ</w:t>
                      </w:r>
                    </w:p>
                    <w:p w:rsidR="00CE15FE" w:rsidRPr="00775572"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p>
                    <w:p w:rsidR="00CE15FE"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p>
                    <w:p w:rsidR="00CE15FE" w:rsidRPr="00775572" w:rsidRDefault="00CE15FE" w:rsidP="00775572">
                      <w:pPr>
                        <w:jc w:val="center"/>
                        <w:rPr>
                          <w:rFonts w:ascii="Palatino Linotype" w:hAnsi="Palatino Linotype"/>
                        </w:rPr>
                      </w:pPr>
                      <w:r>
                        <w:rPr>
                          <w:rFonts w:ascii="Palatino Linotype" w:hAnsi="Palatino Linotype"/>
                        </w:rPr>
                        <w:t>ΠΑΠΑΧΑΤΖΗΣ  ΙΩΑΝΝΗΣ</w:t>
                      </w:r>
                    </w:p>
                  </w:txbxContent>
                </v:textbox>
              </v:shape>
            </w:pict>
          </mc:Fallback>
        </mc:AlternateContent>
      </w:r>
      <w:r w:rsidRPr="00922830">
        <w:rPr>
          <w:rFonts w:ascii="Palatino Linotype" w:hAnsi="Palatino Linotype" w:cs="Arial"/>
          <w:noProof/>
        </w:rPr>
        <mc:AlternateContent>
          <mc:Choice Requires="wps">
            <w:drawing>
              <wp:anchor distT="0" distB="0" distL="114300" distR="114300" simplePos="0" relativeHeight="251660288" behindDoc="1" locked="0" layoutInCell="1" allowOverlap="1">
                <wp:simplePos x="0" y="0"/>
                <wp:positionH relativeFrom="column">
                  <wp:posOffset>2057400</wp:posOffset>
                </wp:positionH>
                <wp:positionV relativeFrom="paragraph">
                  <wp:posOffset>83820</wp:posOffset>
                </wp:positionV>
                <wp:extent cx="1911985" cy="1872615"/>
                <wp:effectExtent l="0" t="4445" r="254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18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5FE" w:rsidRPr="00775572" w:rsidRDefault="0085669A">
                            <w:r w:rsidRPr="00775572">
                              <w:rPr>
                                <w:noProof/>
                              </w:rPr>
                              <w:drawing>
                                <wp:inline distT="0" distB="0" distL="0" distR="0">
                                  <wp:extent cx="1724025" cy="1781175"/>
                                  <wp:effectExtent l="0" t="0" r="9525" b="9525"/>
                                  <wp:docPr id="2" name="Εικόνα 2" descr="σφραγιδα συλλο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φραγιδα συλλογο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781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62pt;margin-top:6.6pt;width:150.55pt;height:14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mZgwIAABY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" stroked="f">
                <v:textbox style="mso-fit-shape-to-text:t">
                  <w:txbxContent>
                    <w:p w:rsidR="00CE15FE" w:rsidRPr="00775572" w:rsidRDefault="0085669A">
                      <w:r w:rsidRPr="00775572">
                        <w:rPr>
                          <w:noProof/>
                        </w:rPr>
                        <w:drawing>
                          <wp:inline distT="0" distB="0" distL="0" distR="0">
                            <wp:extent cx="1724025" cy="1781175"/>
                            <wp:effectExtent l="0" t="0" r="9525" b="9525"/>
                            <wp:docPr id="2" name="Εικόνα 2" descr="σφραγιδα συλλο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φραγιδα συλλογο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781175"/>
                                    </a:xfrm>
                                    <a:prstGeom prst="rect">
                                      <a:avLst/>
                                    </a:prstGeom>
                                    <a:noFill/>
                                    <a:ln>
                                      <a:noFill/>
                                    </a:ln>
                                  </pic:spPr>
                                </pic:pic>
                              </a:graphicData>
                            </a:graphic>
                          </wp:inline>
                        </w:drawing>
                      </w:r>
                    </w:p>
                  </w:txbxContent>
                </v:textbox>
              </v:shape>
            </w:pict>
          </mc:Fallback>
        </mc:AlternateContent>
      </w:r>
      <w:r w:rsidR="00775572" w:rsidRPr="00922830">
        <w:rPr>
          <w:rFonts w:ascii="Palatino Linotype" w:hAnsi="Palatino Linotype" w:cs="Arial"/>
        </w:rPr>
        <w:t>Για το Δ.Σ.</w:t>
      </w:r>
    </w:p>
    <w:sectPr w:rsidR="001A7675" w:rsidRPr="00922830" w:rsidSect="00143669">
      <w:footerReference w:type="default" r:id="rId11"/>
      <w:pgSz w:w="11906" w:h="16838"/>
      <w:pgMar w:top="719" w:right="1106" w:bottom="125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43" w:rsidRDefault="00981543" w:rsidP="00E972ED">
      <w:r>
        <w:separator/>
      </w:r>
    </w:p>
  </w:endnote>
  <w:endnote w:type="continuationSeparator" w:id="0">
    <w:p w:rsidR="00981543" w:rsidRDefault="00981543" w:rsidP="00E9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FE" w:rsidRPr="00C352B7" w:rsidRDefault="00CE15FE">
    <w:pPr>
      <w:pStyle w:val="a5"/>
      <w:jc w:val="center"/>
    </w:pPr>
    <w:r>
      <w:fldChar w:fldCharType="begin"/>
    </w:r>
    <w:r>
      <w:instrText xml:space="preserve"> PAGE   \* MERGEFORMAT </w:instrText>
    </w:r>
    <w:r>
      <w:fldChar w:fldCharType="separate"/>
    </w:r>
    <w:r w:rsidR="0085669A">
      <w:rPr>
        <w:noProof/>
      </w:rPr>
      <w:t>1</w:t>
    </w:r>
    <w:r>
      <w:fldChar w:fldCharType="end"/>
    </w:r>
    <w:r>
      <w:rPr>
        <w:lang w:val="en-US"/>
      </w:rPr>
      <w:t>/</w:t>
    </w:r>
    <w:r w:rsidR="00C352B7">
      <w:t>2</w:t>
    </w:r>
  </w:p>
  <w:p w:rsidR="00CE15FE" w:rsidRDefault="00CE15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43" w:rsidRDefault="00981543" w:rsidP="00E972ED">
      <w:r>
        <w:separator/>
      </w:r>
    </w:p>
  </w:footnote>
  <w:footnote w:type="continuationSeparator" w:id="0">
    <w:p w:rsidR="00981543" w:rsidRDefault="00981543" w:rsidP="00E97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7EE1"/>
    <w:multiLevelType w:val="hybridMultilevel"/>
    <w:tmpl w:val="75128DD2"/>
    <w:lvl w:ilvl="0" w:tplc="562A2180">
      <w:start w:val="5"/>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4203EAA"/>
    <w:multiLevelType w:val="hybridMultilevel"/>
    <w:tmpl w:val="B98EEC1C"/>
    <w:lvl w:ilvl="0" w:tplc="AFFA99F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27023816"/>
    <w:multiLevelType w:val="hybridMultilevel"/>
    <w:tmpl w:val="CEAAF3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2231AC6"/>
    <w:multiLevelType w:val="hybridMultilevel"/>
    <w:tmpl w:val="3558C1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AB316A"/>
    <w:multiLevelType w:val="hybridMultilevel"/>
    <w:tmpl w:val="32C896F8"/>
    <w:lvl w:ilvl="0" w:tplc="19F4F23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74855"/>
    <w:multiLevelType w:val="hybridMultilevel"/>
    <w:tmpl w:val="65280776"/>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6" w15:restartNumberingAfterBreak="0">
    <w:nsid w:val="61DD2D21"/>
    <w:multiLevelType w:val="multilevel"/>
    <w:tmpl w:val="D9A4FA1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F706B"/>
    <w:multiLevelType w:val="hybridMultilevel"/>
    <w:tmpl w:val="56FA5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D3369B"/>
    <w:multiLevelType w:val="hybridMultilevel"/>
    <w:tmpl w:val="28303006"/>
    <w:lvl w:ilvl="0" w:tplc="8AF08000">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482028"/>
    <w:multiLevelType w:val="hybridMultilevel"/>
    <w:tmpl w:val="BAC6C1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C0"/>
    <w:rsid w:val="00003516"/>
    <w:rsid w:val="00023FEF"/>
    <w:rsid w:val="000A4B57"/>
    <w:rsid w:val="000B6434"/>
    <w:rsid w:val="000C568D"/>
    <w:rsid w:val="00101243"/>
    <w:rsid w:val="001035FC"/>
    <w:rsid w:val="00143669"/>
    <w:rsid w:val="001456DE"/>
    <w:rsid w:val="00156139"/>
    <w:rsid w:val="001826C6"/>
    <w:rsid w:val="001944DC"/>
    <w:rsid w:val="001A7675"/>
    <w:rsid w:val="001B23E2"/>
    <w:rsid w:val="001B5A7D"/>
    <w:rsid w:val="001B6A11"/>
    <w:rsid w:val="001B752C"/>
    <w:rsid w:val="001C06EF"/>
    <w:rsid w:val="001F2F4F"/>
    <w:rsid w:val="00204C74"/>
    <w:rsid w:val="00206BFC"/>
    <w:rsid w:val="002313DD"/>
    <w:rsid w:val="002436FE"/>
    <w:rsid w:val="002548E9"/>
    <w:rsid w:val="00260A0A"/>
    <w:rsid w:val="00263EE2"/>
    <w:rsid w:val="002A2BA2"/>
    <w:rsid w:val="002B3AA2"/>
    <w:rsid w:val="002C081D"/>
    <w:rsid w:val="002E12AB"/>
    <w:rsid w:val="00301612"/>
    <w:rsid w:val="00307808"/>
    <w:rsid w:val="00311367"/>
    <w:rsid w:val="00317B08"/>
    <w:rsid w:val="003229C0"/>
    <w:rsid w:val="00324A9C"/>
    <w:rsid w:val="00332BC3"/>
    <w:rsid w:val="003503D4"/>
    <w:rsid w:val="00354D8F"/>
    <w:rsid w:val="003626B5"/>
    <w:rsid w:val="00381BB8"/>
    <w:rsid w:val="00397D98"/>
    <w:rsid w:val="00397F2F"/>
    <w:rsid w:val="003A490F"/>
    <w:rsid w:val="003B545D"/>
    <w:rsid w:val="003C2D09"/>
    <w:rsid w:val="003D1CA7"/>
    <w:rsid w:val="003F4E3A"/>
    <w:rsid w:val="004037A9"/>
    <w:rsid w:val="0040578A"/>
    <w:rsid w:val="00413F01"/>
    <w:rsid w:val="00416C68"/>
    <w:rsid w:val="004259C7"/>
    <w:rsid w:val="00440BC1"/>
    <w:rsid w:val="00441069"/>
    <w:rsid w:val="00445622"/>
    <w:rsid w:val="00445EC7"/>
    <w:rsid w:val="004949BE"/>
    <w:rsid w:val="00495526"/>
    <w:rsid w:val="0049585C"/>
    <w:rsid w:val="004A07D4"/>
    <w:rsid w:val="004A5F84"/>
    <w:rsid w:val="004B5D40"/>
    <w:rsid w:val="004F5E72"/>
    <w:rsid w:val="00520BFB"/>
    <w:rsid w:val="00523D20"/>
    <w:rsid w:val="00561A24"/>
    <w:rsid w:val="00586589"/>
    <w:rsid w:val="00594F56"/>
    <w:rsid w:val="005A0528"/>
    <w:rsid w:val="005A1FBE"/>
    <w:rsid w:val="005B3FE3"/>
    <w:rsid w:val="005E4E2C"/>
    <w:rsid w:val="006044CC"/>
    <w:rsid w:val="00610652"/>
    <w:rsid w:val="006132ED"/>
    <w:rsid w:val="00615C7B"/>
    <w:rsid w:val="00617282"/>
    <w:rsid w:val="00632945"/>
    <w:rsid w:val="006449FB"/>
    <w:rsid w:val="00691EF7"/>
    <w:rsid w:val="00691F5A"/>
    <w:rsid w:val="006A64C0"/>
    <w:rsid w:val="006C1A4F"/>
    <w:rsid w:val="006C774A"/>
    <w:rsid w:val="006F2CB3"/>
    <w:rsid w:val="0073020A"/>
    <w:rsid w:val="00750F25"/>
    <w:rsid w:val="007550D3"/>
    <w:rsid w:val="00756F7E"/>
    <w:rsid w:val="00775572"/>
    <w:rsid w:val="007A19A1"/>
    <w:rsid w:val="007A3DBA"/>
    <w:rsid w:val="007B268D"/>
    <w:rsid w:val="007B33B8"/>
    <w:rsid w:val="007B39A7"/>
    <w:rsid w:val="007C2167"/>
    <w:rsid w:val="007C491D"/>
    <w:rsid w:val="007E2BC9"/>
    <w:rsid w:val="007F2567"/>
    <w:rsid w:val="007F525E"/>
    <w:rsid w:val="008312D5"/>
    <w:rsid w:val="00834C22"/>
    <w:rsid w:val="00855E9F"/>
    <w:rsid w:val="0085669A"/>
    <w:rsid w:val="00887718"/>
    <w:rsid w:val="008B7425"/>
    <w:rsid w:val="008C1B11"/>
    <w:rsid w:val="008D6FF2"/>
    <w:rsid w:val="008E12AC"/>
    <w:rsid w:val="008E7357"/>
    <w:rsid w:val="00902A8C"/>
    <w:rsid w:val="00913696"/>
    <w:rsid w:val="00921C36"/>
    <w:rsid w:val="00922830"/>
    <w:rsid w:val="009662F7"/>
    <w:rsid w:val="009739C7"/>
    <w:rsid w:val="00981543"/>
    <w:rsid w:val="009B74DF"/>
    <w:rsid w:val="00A06EED"/>
    <w:rsid w:val="00A11119"/>
    <w:rsid w:val="00A20CFF"/>
    <w:rsid w:val="00A26ADB"/>
    <w:rsid w:val="00A56336"/>
    <w:rsid w:val="00A62595"/>
    <w:rsid w:val="00A64E1E"/>
    <w:rsid w:val="00A80220"/>
    <w:rsid w:val="00A815CA"/>
    <w:rsid w:val="00AB2FA8"/>
    <w:rsid w:val="00AB65F1"/>
    <w:rsid w:val="00AE13A1"/>
    <w:rsid w:val="00AF49CB"/>
    <w:rsid w:val="00B071F3"/>
    <w:rsid w:val="00B121BD"/>
    <w:rsid w:val="00B61662"/>
    <w:rsid w:val="00B627ED"/>
    <w:rsid w:val="00B723C1"/>
    <w:rsid w:val="00BA17D3"/>
    <w:rsid w:val="00BA57A1"/>
    <w:rsid w:val="00BB77F4"/>
    <w:rsid w:val="00BC585D"/>
    <w:rsid w:val="00BF77AF"/>
    <w:rsid w:val="00C200CE"/>
    <w:rsid w:val="00C24B84"/>
    <w:rsid w:val="00C26C22"/>
    <w:rsid w:val="00C352B7"/>
    <w:rsid w:val="00C4507D"/>
    <w:rsid w:val="00C76D16"/>
    <w:rsid w:val="00C933F7"/>
    <w:rsid w:val="00CA1059"/>
    <w:rsid w:val="00CA1D82"/>
    <w:rsid w:val="00CD425B"/>
    <w:rsid w:val="00CD50F8"/>
    <w:rsid w:val="00CE15FE"/>
    <w:rsid w:val="00CE7FF6"/>
    <w:rsid w:val="00CF7885"/>
    <w:rsid w:val="00D13F61"/>
    <w:rsid w:val="00D165EE"/>
    <w:rsid w:val="00D2178A"/>
    <w:rsid w:val="00D51DE1"/>
    <w:rsid w:val="00D71F8C"/>
    <w:rsid w:val="00D82E3E"/>
    <w:rsid w:val="00D84D38"/>
    <w:rsid w:val="00DA4483"/>
    <w:rsid w:val="00DC2DE4"/>
    <w:rsid w:val="00DC4C86"/>
    <w:rsid w:val="00DE0358"/>
    <w:rsid w:val="00DE76F6"/>
    <w:rsid w:val="00E20424"/>
    <w:rsid w:val="00E34DAA"/>
    <w:rsid w:val="00E3526D"/>
    <w:rsid w:val="00E52355"/>
    <w:rsid w:val="00E52C88"/>
    <w:rsid w:val="00E82500"/>
    <w:rsid w:val="00E972ED"/>
    <w:rsid w:val="00EB00EE"/>
    <w:rsid w:val="00EB2B6F"/>
    <w:rsid w:val="00EB3A01"/>
    <w:rsid w:val="00ED09BA"/>
    <w:rsid w:val="00ED35F8"/>
    <w:rsid w:val="00ED40FB"/>
    <w:rsid w:val="00F0100D"/>
    <w:rsid w:val="00F24693"/>
    <w:rsid w:val="00F34987"/>
    <w:rsid w:val="00F6692C"/>
    <w:rsid w:val="00F72D70"/>
    <w:rsid w:val="00F81E35"/>
    <w:rsid w:val="00F8374A"/>
    <w:rsid w:val="00FB58EA"/>
    <w:rsid w:val="00FC1453"/>
    <w:rsid w:val="00FC1468"/>
    <w:rsid w:val="00FC48BC"/>
    <w:rsid w:val="00FC59BD"/>
    <w:rsid w:val="00FD0871"/>
    <w:rsid w:val="00FE7C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03F84F-5C14-43FA-925C-30371B74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ED40FB"/>
    <w:rPr>
      <w:color w:val="0000FF"/>
      <w:u w:val="single"/>
    </w:rPr>
  </w:style>
  <w:style w:type="paragraph" w:styleId="a3">
    <w:name w:val="List Paragraph"/>
    <w:basedOn w:val="a"/>
    <w:uiPriority w:val="34"/>
    <w:qFormat/>
    <w:rsid w:val="00FC48BC"/>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7A3DBA"/>
    <w:pPr>
      <w:ind w:left="720"/>
    </w:pPr>
    <w:rPr>
      <w:rFonts w:eastAsia="Calibri"/>
    </w:rPr>
  </w:style>
  <w:style w:type="paragraph" w:styleId="a4">
    <w:name w:val="header"/>
    <w:basedOn w:val="a"/>
    <w:link w:val="Char"/>
    <w:rsid w:val="00E972ED"/>
    <w:pPr>
      <w:tabs>
        <w:tab w:val="center" w:pos="4153"/>
        <w:tab w:val="right" w:pos="8306"/>
      </w:tabs>
    </w:pPr>
  </w:style>
  <w:style w:type="character" w:customStyle="1" w:styleId="Char">
    <w:name w:val="Κεφαλίδα Char"/>
    <w:link w:val="a4"/>
    <w:rsid w:val="00E972ED"/>
    <w:rPr>
      <w:sz w:val="24"/>
      <w:szCs w:val="24"/>
    </w:rPr>
  </w:style>
  <w:style w:type="paragraph" w:styleId="a5">
    <w:name w:val="footer"/>
    <w:basedOn w:val="a"/>
    <w:link w:val="Char0"/>
    <w:uiPriority w:val="99"/>
    <w:rsid w:val="00E972ED"/>
    <w:pPr>
      <w:tabs>
        <w:tab w:val="center" w:pos="4153"/>
        <w:tab w:val="right" w:pos="8306"/>
      </w:tabs>
    </w:pPr>
  </w:style>
  <w:style w:type="character" w:customStyle="1" w:styleId="Char0">
    <w:name w:val="Υποσέλιδο Char"/>
    <w:link w:val="a5"/>
    <w:uiPriority w:val="99"/>
    <w:rsid w:val="00E972ED"/>
    <w:rPr>
      <w:sz w:val="24"/>
      <w:szCs w:val="24"/>
    </w:rPr>
  </w:style>
  <w:style w:type="character" w:customStyle="1" w:styleId="apple-converted-space">
    <w:name w:val="apple-converted-space"/>
    <w:basedOn w:val="a0"/>
    <w:rsid w:val="00834C22"/>
  </w:style>
  <w:style w:type="paragraph" w:styleId="Web">
    <w:name w:val="Normal (Web)"/>
    <w:basedOn w:val="a"/>
    <w:rsid w:val="00F246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dap-kdapmea.blogspo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asekdap@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3288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PC MEDIC</Company>
  <LinksUpToDate>false</LinksUpToDate>
  <CharactersWithSpaces>3889</CharactersWithSpaces>
  <SharedDoc>false</SharedDoc>
  <HLinks>
    <vt:vector size="12" baseType="variant">
      <vt:variant>
        <vt:i4>7209043</vt:i4>
      </vt:variant>
      <vt:variant>
        <vt:i4>3</vt:i4>
      </vt:variant>
      <vt:variant>
        <vt:i4>0</vt:i4>
      </vt:variant>
      <vt:variant>
        <vt:i4>5</vt:i4>
      </vt:variant>
      <vt:variant>
        <vt:lpwstr>mailto:pasekdap@gmail.com</vt:lpwstr>
      </vt:variant>
      <vt:variant>
        <vt:lpwstr/>
      </vt:variant>
      <vt:variant>
        <vt:i4>1310806</vt:i4>
      </vt:variant>
      <vt:variant>
        <vt:i4>0</vt:i4>
      </vt:variant>
      <vt:variant>
        <vt:i4>0</vt:i4>
      </vt:variant>
      <vt:variant>
        <vt:i4>5</vt:i4>
      </vt:variant>
      <vt:variant>
        <vt:lpwstr>http://kdap-kdapmea.blogspot.gr/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Domus</dc:creator>
  <cp:keywords/>
  <cp:lastModifiedBy>tkatsani</cp:lastModifiedBy>
  <cp:revision>2</cp:revision>
  <cp:lastPrinted>2014-07-08T20:10:00Z</cp:lastPrinted>
  <dcterms:created xsi:type="dcterms:W3CDTF">2015-09-17T11:43:00Z</dcterms:created>
  <dcterms:modified xsi:type="dcterms:W3CDTF">2015-09-17T11:43:00Z</dcterms:modified>
</cp:coreProperties>
</file>