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A5663B" w:rsidRPr="00A5663B" w:rsidRDefault="00B816B7">
      <w:r>
        <w:t xml:space="preserve">Πληροφορίες: </w:t>
      </w:r>
      <w:r w:rsidR="00257EB0">
        <w:t>Τάνια Κατσάνη</w:t>
      </w:r>
    </w:p>
    <w:p w:rsidR="00A5663B" w:rsidRPr="00A5663B" w:rsidRDefault="00257EB0" w:rsidP="00A5663B">
      <w:pPr>
        <w:spacing w:before="480"/>
        <w:jc w:val="right"/>
        <w:rPr>
          <w:b/>
        </w:rPr>
      </w:pPr>
      <w:r>
        <w:rPr>
          <w:b/>
        </w:rPr>
        <w:br w:type="column"/>
      </w:r>
      <w:r>
        <w:rPr>
          <w:b/>
        </w:rPr>
        <w:lastRenderedPageBreak/>
        <w:t>Αθήνα: 22.07</w:t>
      </w:r>
      <w:r w:rsidR="00B816B7">
        <w:rPr>
          <w:b/>
        </w:rPr>
        <w:t>.2015</w:t>
      </w:r>
    </w:p>
    <w:p w:rsidR="00A5663B" w:rsidRPr="00A5663B" w:rsidRDefault="00257EB0" w:rsidP="00A5663B">
      <w:pPr>
        <w:jc w:val="right"/>
        <w:rPr>
          <w:b/>
        </w:rPr>
      </w:pPr>
      <w:proofErr w:type="spellStart"/>
      <w:r>
        <w:rPr>
          <w:b/>
        </w:rPr>
        <w:t>Αρ</w:t>
      </w:r>
      <w:proofErr w:type="spellEnd"/>
      <w:r>
        <w:rPr>
          <w:b/>
        </w:rPr>
        <w:t xml:space="preserve">. Πρωτ.: </w:t>
      </w:r>
      <w:r w:rsidR="00F7746B">
        <w:rPr>
          <w:b/>
        </w:rPr>
        <w:t>1973</w:t>
      </w:r>
      <w:bookmarkStart w:id="0" w:name="_GoBack"/>
      <w:bookmarkEnd w:id="0"/>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Default="00A5663B" w:rsidP="00A5663B">
      <w:pPr>
        <w:spacing w:before="360"/>
        <w:jc w:val="center"/>
        <w:rPr>
          <w:b/>
        </w:rPr>
      </w:pPr>
      <w:r w:rsidRPr="00A5663B">
        <w:rPr>
          <w:b/>
        </w:rPr>
        <w:lastRenderedPageBreak/>
        <w:t xml:space="preserve">Προς: </w:t>
      </w:r>
      <w:r w:rsidR="00257EB0">
        <w:rPr>
          <w:b/>
        </w:rPr>
        <w:t>Υπουργό Εργασίας, Κοινωνικής Ασφάλισης και Κοινωνικής Αλληλεγγύης Γεώργιο Κατρούγκαλο</w:t>
      </w:r>
    </w:p>
    <w:p w:rsidR="00115A6C" w:rsidRPr="00115A6C" w:rsidRDefault="00115A6C" w:rsidP="00115A6C">
      <w:pPr>
        <w:pStyle w:val="a9"/>
        <w:ind w:left="360"/>
        <w:rPr>
          <w:b/>
          <w:color w:val="auto"/>
          <w:sz w:val="24"/>
          <w:szCs w:val="28"/>
        </w:rPr>
      </w:pPr>
    </w:p>
    <w:p w:rsidR="00A5663B" w:rsidRDefault="00257EB0" w:rsidP="00115A6C">
      <w:pPr>
        <w:pStyle w:val="a9"/>
        <w:ind w:left="360"/>
        <w:rPr>
          <w:b/>
          <w:color w:val="auto"/>
          <w:sz w:val="28"/>
          <w:szCs w:val="28"/>
        </w:rPr>
      </w:pPr>
      <w:r w:rsidRPr="00115A6C">
        <w:rPr>
          <w:b/>
          <w:color w:val="auto"/>
          <w:sz w:val="28"/>
          <w:szCs w:val="28"/>
        </w:rPr>
        <w:t xml:space="preserve">Επείγουσα επιστολή </w:t>
      </w:r>
      <w:r w:rsidR="00B816B7" w:rsidRPr="00115A6C">
        <w:rPr>
          <w:b/>
          <w:color w:val="auto"/>
          <w:sz w:val="28"/>
          <w:szCs w:val="28"/>
        </w:rPr>
        <w:t xml:space="preserve">Ε.Σ.Α.μεΑ.: </w:t>
      </w:r>
      <w:r w:rsidRPr="00115A6C">
        <w:rPr>
          <w:b/>
          <w:color w:val="auto"/>
          <w:sz w:val="28"/>
          <w:szCs w:val="28"/>
        </w:rPr>
        <w:t>Απαράδεκτη η ερμηνευτική εγκύκλιος του άρθρου 7 του ν. 4331/2015</w:t>
      </w:r>
    </w:p>
    <w:p w:rsidR="006E559A" w:rsidRDefault="006E559A" w:rsidP="00115A6C">
      <w:pPr>
        <w:pStyle w:val="a9"/>
        <w:rPr>
          <w:color w:val="auto"/>
          <w:sz w:val="24"/>
          <w:szCs w:val="28"/>
        </w:rPr>
      </w:pPr>
    </w:p>
    <w:p w:rsidR="00115A6C" w:rsidRPr="006E559A" w:rsidRDefault="00115A6C" w:rsidP="00115A6C">
      <w:pPr>
        <w:pStyle w:val="a9"/>
        <w:rPr>
          <w:b/>
          <w:color w:val="auto"/>
          <w:sz w:val="24"/>
          <w:szCs w:val="28"/>
        </w:rPr>
      </w:pPr>
      <w:r w:rsidRPr="006E559A">
        <w:rPr>
          <w:b/>
          <w:color w:val="auto"/>
          <w:sz w:val="24"/>
          <w:szCs w:val="28"/>
        </w:rPr>
        <w:t xml:space="preserve">ΚΟΙΝ: </w:t>
      </w:r>
    </w:p>
    <w:p w:rsidR="00115A6C" w:rsidRPr="00115A6C" w:rsidRDefault="00115A6C" w:rsidP="00526577">
      <w:pPr>
        <w:pStyle w:val="a9"/>
        <w:numPr>
          <w:ilvl w:val="0"/>
          <w:numId w:val="16"/>
        </w:numPr>
        <w:rPr>
          <w:color w:val="auto"/>
          <w:sz w:val="24"/>
          <w:szCs w:val="28"/>
        </w:rPr>
      </w:pPr>
      <w:r w:rsidRPr="00115A6C">
        <w:rPr>
          <w:color w:val="auto"/>
          <w:sz w:val="24"/>
          <w:szCs w:val="28"/>
        </w:rPr>
        <w:t>Αναπληρώτρια Υπουργό Εργασίας κ. Θ. Φωτίου</w:t>
      </w:r>
    </w:p>
    <w:p w:rsidR="00115A6C" w:rsidRPr="00115A6C" w:rsidRDefault="00115A6C" w:rsidP="00526577">
      <w:pPr>
        <w:pStyle w:val="a9"/>
        <w:numPr>
          <w:ilvl w:val="0"/>
          <w:numId w:val="16"/>
        </w:numPr>
        <w:rPr>
          <w:color w:val="auto"/>
          <w:sz w:val="24"/>
          <w:szCs w:val="28"/>
        </w:rPr>
      </w:pPr>
      <w:r w:rsidRPr="00115A6C">
        <w:rPr>
          <w:color w:val="auto"/>
          <w:sz w:val="24"/>
          <w:szCs w:val="28"/>
        </w:rPr>
        <w:t xml:space="preserve">Αναπληρώτρια Υπουργό Εργασίας κ. </w:t>
      </w:r>
      <w:proofErr w:type="spellStart"/>
      <w:r w:rsidRPr="00115A6C">
        <w:rPr>
          <w:color w:val="auto"/>
          <w:sz w:val="24"/>
          <w:szCs w:val="28"/>
        </w:rPr>
        <w:t>Ουρ</w:t>
      </w:r>
      <w:proofErr w:type="spellEnd"/>
      <w:r w:rsidRPr="00115A6C">
        <w:rPr>
          <w:color w:val="auto"/>
          <w:sz w:val="24"/>
          <w:szCs w:val="28"/>
        </w:rPr>
        <w:t>. Αντωνοπούλου</w:t>
      </w:r>
    </w:p>
    <w:p w:rsidR="00115A6C" w:rsidRPr="00115A6C" w:rsidRDefault="00115A6C" w:rsidP="00526577">
      <w:pPr>
        <w:pStyle w:val="a9"/>
        <w:numPr>
          <w:ilvl w:val="0"/>
          <w:numId w:val="16"/>
        </w:numPr>
        <w:rPr>
          <w:color w:val="auto"/>
          <w:sz w:val="24"/>
          <w:szCs w:val="28"/>
        </w:rPr>
      </w:pPr>
      <w:r w:rsidRPr="00115A6C">
        <w:rPr>
          <w:color w:val="auto"/>
          <w:sz w:val="24"/>
          <w:szCs w:val="28"/>
        </w:rPr>
        <w:t xml:space="preserve">Υφυπουργό Εργασίας κ. Π. </w:t>
      </w:r>
      <w:proofErr w:type="spellStart"/>
      <w:r w:rsidRPr="00115A6C">
        <w:rPr>
          <w:color w:val="auto"/>
          <w:sz w:val="24"/>
          <w:szCs w:val="28"/>
        </w:rPr>
        <w:t>Χαϊκάλη</w:t>
      </w:r>
      <w:proofErr w:type="spellEnd"/>
    </w:p>
    <w:p w:rsidR="00115A6C" w:rsidRPr="00115A6C" w:rsidRDefault="00115A6C" w:rsidP="00526577">
      <w:pPr>
        <w:pStyle w:val="a9"/>
        <w:numPr>
          <w:ilvl w:val="0"/>
          <w:numId w:val="16"/>
        </w:numPr>
        <w:rPr>
          <w:color w:val="auto"/>
          <w:sz w:val="24"/>
          <w:szCs w:val="28"/>
        </w:rPr>
      </w:pPr>
      <w:r w:rsidRPr="00115A6C">
        <w:rPr>
          <w:color w:val="auto"/>
          <w:sz w:val="24"/>
          <w:szCs w:val="28"/>
        </w:rPr>
        <w:t>Γ.Γ. Κοινωνικών Ασφαλίσεων κ. Γ. Ρωμανιά</w:t>
      </w:r>
    </w:p>
    <w:p w:rsidR="00115A6C" w:rsidRDefault="00115A6C" w:rsidP="00526577">
      <w:pPr>
        <w:pStyle w:val="a9"/>
        <w:numPr>
          <w:ilvl w:val="0"/>
          <w:numId w:val="16"/>
        </w:numPr>
        <w:rPr>
          <w:color w:val="auto"/>
          <w:sz w:val="24"/>
          <w:szCs w:val="28"/>
        </w:rPr>
      </w:pPr>
      <w:r w:rsidRPr="00115A6C">
        <w:rPr>
          <w:color w:val="auto"/>
          <w:sz w:val="24"/>
          <w:szCs w:val="28"/>
        </w:rPr>
        <w:t>Γ. Δ/</w:t>
      </w:r>
      <w:proofErr w:type="spellStart"/>
      <w:r w:rsidRPr="00115A6C">
        <w:rPr>
          <w:color w:val="auto"/>
          <w:sz w:val="24"/>
          <w:szCs w:val="28"/>
        </w:rPr>
        <w:t>νση</w:t>
      </w:r>
      <w:proofErr w:type="spellEnd"/>
      <w:r w:rsidRPr="00115A6C">
        <w:rPr>
          <w:color w:val="auto"/>
          <w:sz w:val="24"/>
          <w:szCs w:val="28"/>
        </w:rPr>
        <w:t xml:space="preserve"> </w:t>
      </w:r>
      <w:proofErr w:type="spellStart"/>
      <w:r w:rsidRPr="00115A6C">
        <w:rPr>
          <w:color w:val="auto"/>
          <w:sz w:val="24"/>
          <w:szCs w:val="28"/>
        </w:rPr>
        <w:t>Κοιν</w:t>
      </w:r>
      <w:proofErr w:type="spellEnd"/>
      <w:r w:rsidRPr="00115A6C">
        <w:rPr>
          <w:color w:val="auto"/>
          <w:sz w:val="24"/>
          <w:szCs w:val="28"/>
        </w:rPr>
        <w:t xml:space="preserve">. Ασφάλισης, Κύριας </w:t>
      </w:r>
      <w:proofErr w:type="spellStart"/>
      <w:r w:rsidRPr="00115A6C">
        <w:rPr>
          <w:color w:val="auto"/>
          <w:sz w:val="24"/>
          <w:szCs w:val="28"/>
        </w:rPr>
        <w:t>Ασφ</w:t>
      </w:r>
      <w:proofErr w:type="spellEnd"/>
      <w:r w:rsidRPr="00115A6C">
        <w:rPr>
          <w:color w:val="auto"/>
          <w:sz w:val="24"/>
          <w:szCs w:val="28"/>
        </w:rPr>
        <w:t>. Μισθωτών και Ασθενείας (Δ13)</w:t>
      </w:r>
    </w:p>
    <w:p w:rsidR="00526577" w:rsidRPr="00115A6C" w:rsidRDefault="00526577" w:rsidP="00526577">
      <w:pPr>
        <w:pStyle w:val="a9"/>
        <w:numPr>
          <w:ilvl w:val="0"/>
          <w:numId w:val="16"/>
        </w:numPr>
        <w:rPr>
          <w:color w:val="auto"/>
          <w:sz w:val="24"/>
          <w:szCs w:val="28"/>
        </w:rPr>
      </w:pPr>
      <w:r>
        <w:rPr>
          <w:color w:val="auto"/>
          <w:sz w:val="24"/>
          <w:szCs w:val="28"/>
        </w:rPr>
        <w:t>Φορείς - Μέλη Ε.Σ.Α.μεΑ.</w:t>
      </w:r>
    </w:p>
    <w:p w:rsidR="006E559A" w:rsidRDefault="006E559A" w:rsidP="00A5663B">
      <w:pPr>
        <w:rPr>
          <w:b/>
          <w:i/>
        </w:rPr>
      </w:pPr>
    </w:p>
    <w:p w:rsidR="00A5663B" w:rsidRPr="00811A9B" w:rsidRDefault="00A5663B" w:rsidP="00A5663B">
      <w:pPr>
        <w:rPr>
          <w:b/>
          <w:i/>
        </w:rPr>
      </w:pPr>
      <w:r w:rsidRPr="00811A9B">
        <w:rPr>
          <w:b/>
          <w:i/>
        </w:rPr>
        <w:t xml:space="preserve">Κύριε Υπουργέ, </w:t>
      </w:r>
    </w:p>
    <w:p w:rsidR="00B816B7" w:rsidRDefault="00B816B7" w:rsidP="00F60186">
      <w:r>
        <w:t>Η Ε.Σ.Α.μεΑ</w:t>
      </w:r>
      <w:r w:rsidRPr="00B816B7">
        <w:t>.</w:t>
      </w:r>
      <w:r w:rsidR="00257EB0">
        <w:t xml:space="preserve"> με το παρόν έγγραφό της τονίζει την απαράδεκτη ερμηνεία </w:t>
      </w:r>
      <w:r w:rsidR="00526577">
        <w:t>που εμπεριέχεται στην εγκύκλιο</w:t>
      </w:r>
      <w:r w:rsidR="00257EB0">
        <w:t xml:space="preserve"> του υπουργείου σας με </w:t>
      </w:r>
      <w:proofErr w:type="spellStart"/>
      <w:r w:rsidR="00257EB0" w:rsidRPr="00257EB0">
        <w:t>Αρ</w:t>
      </w:r>
      <w:proofErr w:type="spellEnd"/>
      <w:r w:rsidR="00257EB0" w:rsidRPr="00257EB0">
        <w:t>. Πρωτ.: Φ.80000/οικ.32385/1077</w:t>
      </w:r>
      <w:r w:rsidR="00257EB0">
        <w:t xml:space="preserve">, για το άρθρο 7 του </w:t>
      </w:r>
      <w:r w:rsidR="00257EB0" w:rsidRPr="00257EB0">
        <w:t>ν. 4331/2015</w:t>
      </w:r>
      <w:r w:rsidR="00115A6C">
        <w:t xml:space="preserve">, και ζητά την άμεση απόσυρσή της. </w:t>
      </w:r>
    </w:p>
    <w:p w:rsidR="00257EB0" w:rsidRDefault="00257EB0" w:rsidP="00B816B7">
      <w:r>
        <w:t xml:space="preserve">Με τις διατάξεις του άρθρου 7 του ν. 4331/2015 καταργείται η </w:t>
      </w:r>
      <w:r w:rsidR="005900C2">
        <w:t xml:space="preserve">απαράδεκτη </w:t>
      </w:r>
      <w:r>
        <w:t>Υπουργική Απόφαση</w:t>
      </w:r>
      <w:r>
        <w:t xml:space="preserve"> </w:t>
      </w:r>
      <w:r>
        <w:t>Φ11321/1119/79/27-3-2013 (ΦΕΚ Β΄ 909) η οποία τροπ</w:t>
      </w:r>
      <w:r w:rsidR="00115A6C">
        <w:t xml:space="preserve">οποίησε τη Φ9/οικ.909/22-6-1983 η οποία </w:t>
      </w:r>
      <w:r>
        <w:t xml:space="preserve">προέβλεπε την αναστολή της καταβολής του εξωϊδρυματικού επιδόματος σε περιπτώσεις νοσηλείας των δικαιούχων σε </w:t>
      </w:r>
      <w:r>
        <w:t>ο</w:t>
      </w:r>
      <w:r>
        <w:t>ποιαδήποτε μορφής</w:t>
      </w:r>
      <w:r>
        <w:t xml:space="preserve"> </w:t>
      </w:r>
      <w:r>
        <w:t>νοσηλευτικό ίδρυμα</w:t>
      </w:r>
      <w:r w:rsidR="00526577">
        <w:t xml:space="preserve">. </w:t>
      </w:r>
    </w:p>
    <w:p w:rsidR="00257EB0" w:rsidRDefault="00257EB0" w:rsidP="00257EB0">
      <w:r>
        <w:t xml:space="preserve">Πουθενά στο νόμο </w:t>
      </w:r>
      <w:r w:rsidR="00526577">
        <w:t xml:space="preserve">4331, όπως ψηφίστηκε από τη Βουλή των Ελλήνων, </w:t>
      </w:r>
      <w:r>
        <w:t>δεν α</w:t>
      </w:r>
      <w:r w:rsidR="005900C2">
        <w:t xml:space="preserve">ναφέρεται ότι </w:t>
      </w:r>
      <w:r>
        <w:t>αναστέλλεται η χορήγηση του</w:t>
      </w:r>
      <w:r>
        <w:t xml:space="preserve"> </w:t>
      </w:r>
      <w:r>
        <w:t>εξωϊδρυματικού επιδόματος λόγω νοσηλείας των τετραπληγικών-παραπληγικών</w:t>
      </w:r>
      <w:r>
        <w:t xml:space="preserve"> </w:t>
      </w:r>
      <w:r w:rsidR="00115A6C">
        <w:t>για 30 ημέρες νοσηλείας σ</w:t>
      </w:r>
      <w:r>
        <w:t>ε οποιασδ</w:t>
      </w:r>
      <w:r w:rsidR="00526577">
        <w:t>ήποτε μορφής νοσηλευτικό ίδρυμα.</w:t>
      </w:r>
      <w:r w:rsidR="00115A6C">
        <w:t xml:space="preserve"> </w:t>
      </w:r>
      <w:r w:rsidR="005900C2">
        <w:t xml:space="preserve">Πρόκειται για έωλη και αδιανόητη </w:t>
      </w:r>
      <w:r w:rsidR="00115A6C">
        <w:t>ερμηνεία, χωρίς καμία βάση, που μόνο</w:t>
      </w:r>
      <w:r w:rsidR="005900C2">
        <w:t xml:space="preserve"> προβλήματα και ασάφειες μπορεί</w:t>
      </w:r>
      <w:r w:rsidR="00115A6C">
        <w:t xml:space="preserve"> να προκαλέσει. </w:t>
      </w:r>
    </w:p>
    <w:p w:rsidR="00B816B7" w:rsidRPr="00B816B7" w:rsidRDefault="00B816B7" w:rsidP="00B816B7">
      <w:pPr>
        <w:rPr>
          <w:b/>
          <w:i/>
        </w:rPr>
      </w:pPr>
      <w:r w:rsidRPr="00B816B7">
        <w:rPr>
          <w:b/>
          <w:i/>
        </w:rPr>
        <w:t xml:space="preserve">Κύριε Υπουργέ, </w:t>
      </w:r>
    </w:p>
    <w:p w:rsidR="00B816B7" w:rsidRDefault="00115A6C" w:rsidP="00A5663B">
      <w:r>
        <w:lastRenderedPageBreak/>
        <w:t xml:space="preserve">Ζητάμε την άμεση απόσυρση της συγκεκριμένης εγκυκλίου και την έκδοση νεότερης, που δεν θα καταστρατηγεί τη βούληση του Νομοθέτη και θα προβλέπει τη μη διακοπή χορήγησης του εξωιδρυματικού επιδόματος σε περιπτώσεις νοσηλείας των δικαιούχων σε οποιαδήποτε μορφής νοσηλευτικό ίδρυμα. </w:t>
      </w:r>
    </w:p>
    <w:p w:rsidR="00115A6C" w:rsidRPr="00E70687" w:rsidRDefault="00115A6C" w:rsidP="00A5663B">
      <w:pPr>
        <w:sectPr w:rsidR="00115A6C"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E70687" w:rsidRDefault="00E70687" w:rsidP="00E70687">
      <w:pPr>
        <w:jc w:val="center"/>
        <w:rPr>
          <w:b/>
        </w:rPr>
      </w:pPr>
      <w:r w:rsidRPr="00E70687">
        <w:rPr>
          <w:b/>
        </w:rPr>
        <w:lastRenderedPageBreak/>
        <w:t>Με εκτίμηση</w:t>
      </w:r>
    </w:p>
    <w:p w:rsidR="00E70687" w:rsidRPr="00E70687" w:rsidRDefault="00E70687" w:rsidP="00E70687">
      <w:pPr>
        <w:jc w:val="center"/>
        <w:rPr>
          <w:b/>
        </w:rPr>
        <w:sectPr w:rsidR="00E70687" w:rsidRPr="00E70687"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lastRenderedPageBreak/>
        <w:t>Ο ΠΡΟΕΔΡΟΣ</w:t>
      </w:r>
    </w:p>
    <w:p w:rsidR="00115A6C" w:rsidRPr="00E70687" w:rsidRDefault="00115A6C"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lastRenderedPageBreak/>
        <w:t>Ο ΓΕΝ. ΓΡΑΜΜΑΤΕΑΣ</w:t>
      </w:r>
    </w:p>
    <w:p w:rsidR="00115A6C" w:rsidRPr="00E70687" w:rsidRDefault="00115A6C"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pPr>
    </w:p>
    <w:p w:rsidR="00115A6C" w:rsidRDefault="00115A6C" w:rsidP="00E70687">
      <w:pPr>
        <w:jc w:val="center"/>
        <w:rPr>
          <w:b/>
        </w:rPr>
      </w:pPr>
    </w:p>
    <w:p w:rsidR="00115A6C" w:rsidRDefault="00115A6C" w:rsidP="00E70687">
      <w:pPr>
        <w:jc w:val="center"/>
        <w:rPr>
          <w:b/>
        </w:rPr>
      </w:pPr>
    </w:p>
    <w:p w:rsidR="00115A6C" w:rsidRDefault="00115A6C" w:rsidP="00E70687">
      <w:pPr>
        <w:jc w:val="center"/>
        <w:rPr>
          <w:b/>
        </w:rPr>
        <w:sectPr w:rsidR="00115A6C" w:rsidSect="00E70687">
          <w:type w:val="continuous"/>
          <w:pgSz w:w="11906" w:h="16838"/>
          <w:pgMar w:top="1440" w:right="1800" w:bottom="1440" w:left="1800" w:header="709" w:footer="370" w:gutter="0"/>
          <w:cols w:num="2" w:space="708"/>
          <w:docGrid w:linePitch="360"/>
        </w:sectPr>
      </w:pPr>
    </w:p>
    <w:p w:rsidR="00B816B7" w:rsidRPr="00E70687" w:rsidRDefault="00B816B7" w:rsidP="00257EB0">
      <w:pPr>
        <w:spacing w:before="600" w:after="120"/>
        <w:jc w:val="left"/>
      </w:pP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5DE" w:rsidRDefault="003A75DE" w:rsidP="00A5663B">
      <w:pPr>
        <w:spacing w:after="0" w:line="240" w:lineRule="auto"/>
      </w:pPr>
      <w:r>
        <w:separator/>
      </w:r>
    </w:p>
  </w:endnote>
  <w:endnote w:type="continuationSeparator" w:id="0">
    <w:p w:rsidR="003A75DE" w:rsidRDefault="003A75D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5DE" w:rsidRDefault="003A75DE" w:rsidP="00A5663B">
      <w:pPr>
        <w:spacing w:after="0" w:line="240" w:lineRule="auto"/>
      </w:pPr>
      <w:r>
        <w:separator/>
      </w:r>
    </w:p>
  </w:footnote>
  <w:footnote w:type="continuationSeparator" w:id="0">
    <w:p w:rsidR="003A75DE" w:rsidRDefault="003A75D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7746B">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5716F"/>
    <w:multiLevelType w:val="hybridMultilevel"/>
    <w:tmpl w:val="EF647D72"/>
    <w:lvl w:ilvl="0" w:tplc="3072E9C2">
      <w:numFmt w:val="bullet"/>
      <w:lvlText w:val="-"/>
      <w:lvlJc w:val="right"/>
      <w:pPr>
        <w:ind w:left="360" w:hanging="360"/>
      </w:pPr>
      <w:rPr>
        <w:rFonts w:ascii="Arial Narrow" w:eastAsia="Times New Roman" w:hAnsi="Arial Narrow" w:cs="Times New Roman"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4BB21DDA"/>
    <w:multiLevelType w:val="hybridMultilevel"/>
    <w:tmpl w:val="F6827D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1E675A6"/>
    <w:multiLevelType w:val="hybridMultilevel"/>
    <w:tmpl w:val="8786C3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0820CC6"/>
    <w:multiLevelType w:val="hybridMultilevel"/>
    <w:tmpl w:val="65FCD9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4"/>
  </w:num>
  <w:num w:numId="14">
    <w:abstractNumId w:val="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E4C2E"/>
    <w:rsid w:val="00102259"/>
    <w:rsid w:val="00115A6C"/>
    <w:rsid w:val="001B3428"/>
    <w:rsid w:val="001B52A2"/>
    <w:rsid w:val="00257EB0"/>
    <w:rsid w:val="002D1046"/>
    <w:rsid w:val="003A75DE"/>
    <w:rsid w:val="00412BB7"/>
    <w:rsid w:val="00526577"/>
    <w:rsid w:val="005900C2"/>
    <w:rsid w:val="005C081C"/>
    <w:rsid w:val="00651CD5"/>
    <w:rsid w:val="006E559A"/>
    <w:rsid w:val="0077016C"/>
    <w:rsid w:val="00811A9B"/>
    <w:rsid w:val="00834D64"/>
    <w:rsid w:val="008F4A49"/>
    <w:rsid w:val="009B3183"/>
    <w:rsid w:val="00A5663B"/>
    <w:rsid w:val="00B01AB1"/>
    <w:rsid w:val="00B816B7"/>
    <w:rsid w:val="00DC7532"/>
    <w:rsid w:val="00E70687"/>
    <w:rsid w:val="00EE6171"/>
    <w:rsid w:val="00F21B29"/>
    <w:rsid w:val="00F60186"/>
    <w:rsid w:val="00F774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a9">
    <w:name w:val="No Spacing"/>
    <w:uiPriority w:val="1"/>
    <w:qFormat/>
    <w:rsid w:val="00257EB0"/>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E14033-89CB-4F7F-A837-F3EC9388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288</Words>
  <Characters>1558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2015-07-22T09:04:00Z</cp:lastPrinted>
  <dcterms:created xsi:type="dcterms:W3CDTF">2015-07-22T08:49:00Z</dcterms:created>
  <dcterms:modified xsi:type="dcterms:W3CDTF">2015-07-22T09:08:00Z</dcterms:modified>
</cp:coreProperties>
</file>