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3C7300" w:rsidRDefault="008136FC" w:rsidP="00A5663B">
      <w:pPr>
        <w:spacing w:before="240"/>
        <w:rPr>
          <w:rFonts w:asciiTheme="majorHAnsi" w:hAnsiTheme="majorHAnsi"/>
          <w:b/>
          <w:sz w:val="24"/>
          <w:szCs w:val="24"/>
        </w:rPr>
      </w:pPr>
      <w:r w:rsidRPr="003C7300">
        <w:rPr>
          <w:rFonts w:asciiTheme="majorHAnsi" w:hAnsiTheme="majorHAnsi"/>
          <w:b/>
        </w:rPr>
        <w:t xml:space="preserve"> </w:t>
      </w:r>
      <w:r w:rsidR="009D4357" w:rsidRPr="003C7300">
        <w:rPr>
          <w:rFonts w:asciiTheme="majorHAnsi" w:hAnsiTheme="majorHAnsi"/>
          <w:b/>
          <w:sz w:val="24"/>
          <w:szCs w:val="24"/>
        </w:rPr>
        <w:t>ΕΞΑΙΡΕΤΙΚΑ ΕΠΕΙΓΟΝ</w:t>
      </w:r>
    </w:p>
    <w:p w:rsidR="00A5663B" w:rsidRPr="003C7300" w:rsidRDefault="00B816B7">
      <w:pPr>
        <w:rPr>
          <w:rFonts w:asciiTheme="majorHAnsi" w:hAnsiTheme="majorHAnsi"/>
        </w:rPr>
      </w:pPr>
      <w:r w:rsidRPr="003C7300">
        <w:rPr>
          <w:rFonts w:asciiTheme="majorHAnsi" w:hAnsiTheme="majorHAnsi"/>
        </w:rPr>
        <w:t>Πληροφορίες: Χριστίνα Σαμαρά</w:t>
      </w:r>
    </w:p>
    <w:p w:rsidR="00A5663B" w:rsidRPr="003C7300" w:rsidRDefault="00F670C7" w:rsidP="00A5663B">
      <w:pPr>
        <w:spacing w:before="480"/>
        <w:jc w:val="right"/>
        <w:rPr>
          <w:rFonts w:asciiTheme="majorHAnsi" w:hAnsiTheme="majorHAnsi"/>
          <w:b/>
        </w:rPr>
      </w:pPr>
      <w:r w:rsidRPr="003C7300">
        <w:rPr>
          <w:rFonts w:asciiTheme="majorHAnsi" w:hAnsiTheme="majorHAnsi"/>
          <w:b/>
        </w:rPr>
        <w:br w:type="column"/>
      </w:r>
      <w:r w:rsidRPr="003C7300">
        <w:rPr>
          <w:rFonts w:asciiTheme="majorHAnsi" w:hAnsiTheme="majorHAnsi"/>
          <w:b/>
        </w:rPr>
        <w:lastRenderedPageBreak/>
        <w:t>Αθήνα: 01</w:t>
      </w:r>
      <w:r w:rsidR="00881A70" w:rsidRPr="003C7300">
        <w:rPr>
          <w:rFonts w:asciiTheme="majorHAnsi" w:hAnsiTheme="majorHAnsi"/>
          <w:b/>
        </w:rPr>
        <w:t>.0</w:t>
      </w:r>
      <w:r w:rsidRPr="003C7300">
        <w:rPr>
          <w:rFonts w:asciiTheme="majorHAnsi" w:hAnsiTheme="majorHAnsi"/>
          <w:b/>
        </w:rPr>
        <w:t>7</w:t>
      </w:r>
      <w:r w:rsidR="00B816B7" w:rsidRPr="003C7300">
        <w:rPr>
          <w:rFonts w:asciiTheme="majorHAnsi" w:hAnsiTheme="majorHAnsi"/>
          <w:b/>
        </w:rPr>
        <w:t>.2015</w:t>
      </w:r>
    </w:p>
    <w:p w:rsidR="00A5663B" w:rsidRPr="003C7300" w:rsidRDefault="00C96D42" w:rsidP="00C96D42">
      <w:pPr>
        <w:jc w:val="center"/>
        <w:rPr>
          <w:rFonts w:asciiTheme="majorHAnsi" w:hAnsiTheme="majorHAnsi"/>
          <w:b/>
        </w:rPr>
        <w:sectPr w:rsidR="00A5663B" w:rsidRPr="003C7300"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3C7300">
        <w:rPr>
          <w:rFonts w:asciiTheme="majorHAnsi" w:hAnsiTheme="majorHAnsi"/>
          <w:b/>
        </w:rPr>
        <w:t xml:space="preserve">                </w:t>
      </w:r>
      <w:r w:rsidR="00C501E1" w:rsidRPr="003C7300">
        <w:rPr>
          <w:rFonts w:asciiTheme="majorHAnsi" w:hAnsiTheme="majorHAnsi"/>
          <w:b/>
        </w:rPr>
        <w:t xml:space="preserve">       </w:t>
      </w:r>
      <w:r w:rsidRPr="003C7300">
        <w:rPr>
          <w:rFonts w:asciiTheme="majorHAnsi" w:hAnsiTheme="majorHAnsi"/>
          <w:b/>
        </w:rPr>
        <w:t xml:space="preserve">       </w:t>
      </w:r>
      <w:r w:rsidR="00AD0096" w:rsidRPr="003C7300">
        <w:rPr>
          <w:rFonts w:asciiTheme="majorHAnsi" w:hAnsiTheme="majorHAnsi"/>
          <w:b/>
        </w:rPr>
        <w:t xml:space="preserve">   </w:t>
      </w:r>
      <w:proofErr w:type="spellStart"/>
      <w:r w:rsidR="0096394A" w:rsidRPr="003C7300">
        <w:rPr>
          <w:rFonts w:asciiTheme="majorHAnsi" w:hAnsiTheme="majorHAnsi"/>
          <w:b/>
        </w:rPr>
        <w:t>Αρ</w:t>
      </w:r>
      <w:proofErr w:type="spellEnd"/>
      <w:r w:rsidR="0096394A" w:rsidRPr="003C7300">
        <w:rPr>
          <w:rFonts w:asciiTheme="majorHAnsi" w:hAnsiTheme="majorHAnsi"/>
          <w:b/>
        </w:rPr>
        <w:t xml:space="preserve">. Πρωτ.: </w:t>
      </w:r>
      <w:r w:rsidR="00F3239C" w:rsidRPr="003C7300">
        <w:rPr>
          <w:rFonts w:asciiTheme="majorHAnsi" w:hAnsiTheme="majorHAnsi"/>
          <w:b/>
        </w:rPr>
        <w:t xml:space="preserve"> </w:t>
      </w:r>
      <w:r w:rsidR="00881A70" w:rsidRPr="003C7300">
        <w:rPr>
          <w:rFonts w:asciiTheme="majorHAnsi" w:hAnsiTheme="majorHAnsi"/>
          <w:b/>
        </w:rPr>
        <w:t xml:space="preserve"> </w:t>
      </w:r>
      <w:r w:rsidR="009D4357" w:rsidRPr="003C7300">
        <w:rPr>
          <w:rFonts w:asciiTheme="majorHAnsi" w:hAnsiTheme="majorHAnsi"/>
          <w:b/>
        </w:rPr>
        <w:t>1826</w:t>
      </w:r>
    </w:p>
    <w:p w:rsidR="00F3239C" w:rsidRPr="003C7300" w:rsidRDefault="00F3239C" w:rsidP="00F670C7">
      <w:pPr>
        <w:spacing w:after="0" w:line="240" w:lineRule="auto"/>
        <w:jc w:val="left"/>
        <w:rPr>
          <w:rFonts w:asciiTheme="majorHAnsi" w:hAnsiTheme="majorHAnsi"/>
          <w:b/>
          <w:color w:val="auto"/>
          <w:sz w:val="24"/>
          <w:szCs w:val="24"/>
        </w:rPr>
      </w:pPr>
    </w:p>
    <w:p w:rsidR="00157C7B" w:rsidRDefault="009D4357" w:rsidP="008C71A6">
      <w:pPr>
        <w:spacing w:after="0" w:line="240" w:lineRule="auto"/>
        <w:jc w:val="left"/>
        <w:rPr>
          <w:rFonts w:asciiTheme="majorHAnsi" w:hAnsiTheme="majorHAnsi"/>
          <w:b/>
          <w:color w:val="auto"/>
          <w:sz w:val="24"/>
          <w:szCs w:val="24"/>
        </w:rPr>
      </w:pPr>
      <w:r w:rsidRPr="003C7300">
        <w:rPr>
          <w:rFonts w:asciiTheme="majorHAnsi" w:hAnsiTheme="majorHAnsi"/>
          <w:b/>
          <w:color w:val="auto"/>
          <w:sz w:val="24"/>
          <w:szCs w:val="24"/>
        </w:rPr>
        <w:t xml:space="preserve">ΠΡΟΣ: </w:t>
      </w:r>
    </w:p>
    <w:p w:rsidR="009D4357" w:rsidRPr="003C7300" w:rsidRDefault="009D4357" w:rsidP="008C71A6">
      <w:pPr>
        <w:spacing w:after="0" w:line="240" w:lineRule="auto"/>
        <w:jc w:val="left"/>
        <w:rPr>
          <w:rFonts w:asciiTheme="majorHAnsi" w:hAnsiTheme="majorHAnsi"/>
          <w:b/>
          <w:color w:val="auto"/>
          <w:sz w:val="24"/>
          <w:szCs w:val="24"/>
        </w:rPr>
      </w:pPr>
      <w:r w:rsidRPr="003C7300">
        <w:rPr>
          <w:rFonts w:asciiTheme="majorHAnsi" w:hAnsiTheme="majorHAnsi"/>
          <w:b/>
          <w:color w:val="auto"/>
          <w:sz w:val="24"/>
          <w:szCs w:val="24"/>
        </w:rPr>
        <w:t xml:space="preserve">- κ. Π. Σκουρλέτη, </w:t>
      </w:r>
      <w:r w:rsidR="00157C7B">
        <w:rPr>
          <w:rFonts w:asciiTheme="majorHAnsi" w:hAnsiTheme="majorHAnsi"/>
          <w:b/>
          <w:color w:val="auto"/>
          <w:sz w:val="24"/>
          <w:szCs w:val="24"/>
        </w:rPr>
        <w:t>Υπουργό Εργασίας, Κοινωνικής Α</w:t>
      </w:r>
      <w:r w:rsidRPr="003C7300">
        <w:rPr>
          <w:rFonts w:asciiTheme="majorHAnsi" w:hAnsiTheme="majorHAnsi"/>
          <w:b/>
          <w:color w:val="auto"/>
          <w:sz w:val="24"/>
          <w:szCs w:val="24"/>
        </w:rPr>
        <w:t>σφάλισης</w:t>
      </w:r>
      <w:r w:rsidR="00157C7B">
        <w:rPr>
          <w:rFonts w:asciiTheme="majorHAnsi" w:hAnsiTheme="majorHAnsi"/>
          <w:b/>
          <w:color w:val="auto"/>
          <w:sz w:val="24"/>
          <w:szCs w:val="24"/>
        </w:rPr>
        <w:t xml:space="preserve"> </w:t>
      </w:r>
      <w:r w:rsidRPr="003C7300">
        <w:rPr>
          <w:rFonts w:asciiTheme="majorHAnsi" w:hAnsiTheme="majorHAnsi"/>
          <w:b/>
          <w:color w:val="auto"/>
          <w:sz w:val="24"/>
          <w:szCs w:val="24"/>
        </w:rPr>
        <w:t xml:space="preserve">και </w:t>
      </w:r>
      <w:r w:rsidR="00157C7B">
        <w:rPr>
          <w:rFonts w:asciiTheme="majorHAnsi" w:hAnsiTheme="majorHAnsi"/>
          <w:b/>
          <w:color w:val="auto"/>
          <w:sz w:val="24"/>
          <w:szCs w:val="24"/>
        </w:rPr>
        <w:t>Κ</w:t>
      </w:r>
      <w:r w:rsidRPr="003C7300">
        <w:rPr>
          <w:rFonts w:asciiTheme="majorHAnsi" w:hAnsiTheme="majorHAnsi"/>
          <w:b/>
          <w:color w:val="auto"/>
          <w:sz w:val="24"/>
          <w:szCs w:val="24"/>
        </w:rPr>
        <w:t>οινωνικής Αλληλεγγύης</w:t>
      </w:r>
    </w:p>
    <w:p w:rsidR="009D4357" w:rsidRPr="003C7300" w:rsidRDefault="009D4357" w:rsidP="008C71A6">
      <w:pPr>
        <w:spacing w:after="0" w:line="240" w:lineRule="auto"/>
        <w:jc w:val="left"/>
        <w:rPr>
          <w:rFonts w:asciiTheme="majorHAnsi" w:hAnsiTheme="majorHAnsi"/>
          <w:b/>
          <w:color w:val="auto"/>
          <w:sz w:val="24"/>
          <w:szCs w:val="24"/>
        </w:rPr>
      </w:pPr>
      <w:r w:rsidRPr="003C7300">
        <w:rPr>
          <w:rFonts w:asciiTheme="majorHAnsi" w:hAnsiTheme="majorHAnsi"/>
          <w:b/>
          <w:color w:val="auto"/>
          <w:sz w:val="24"/>
          <w:szCs w:val="24"/>
        </w:rPr>
        <w:t>- κ. Π. Κουρουμπλή, Υπουργό Υγείας</w:t>
      </w:r>
    </w:p>
    <w:p w:rsidR="009D4357" w:rsidRPr="003C7300" w:rsidRDefault="009D4357" w:rsidP="008C71A6">
      <w:pPr>
        <w:spacing w:after="0" w:line="240" w:lineRule="auto"/>
        <w:jc w:val="left"/>
        <w:rPr>
          <w:rFonts w:asciiTheme="majorHAnsi" w:hAnsiTheme="majorHAnsi"/>
          <w:b/>
          <w:color w:val="auto"/>
          <w:sz w:val="24"/>
          <w:szCs w:val="24"/>
        </w:rPr>
      </w:pPr>
      <w:r w:rsidRPr="003C7300">
        <w:rPr>
          <w:rFonts w:asciiTheme="majorHAnsi" w:hAnsiTheme="majorHAnsi"/>
          <w:b/>
          <w:color w:val="auto"/>
          <w:sz w:val="24"/>
          <w:szCs w:val="24"/>
        </w:rPr>
        <w:t>- κα Ν. Βαλαβάνη, Αναπλ. Υπουργό Οικονομικών</w:t>
      </w:r>
    </w:p>
    <w:p w:rsidR="009D4357" w:rsidRPr="003C7300" w:rsidRDefault="009D4357" w:rsidP="008C71A6">
      <w:pPr>
        <w:spacing w:after="0" w:line="240" w:lineRule="auto"/>
        <w:jc w:val="left"/>
        <w:rPr>
          <w:rFonts w:asciiTheme="majorHAnsi" w:hAnsiTheme="majorHAnsi"/>
          <w:b/>
          <w:color w:val="auto"/>
          <w:sz w:val="24"/>
          <w:szCs w:val="24"/>
        </w:rPr>
      </w:pPr>
      <w:r w:rsidRPr="003C7300">
        <w:rPr>
          <w:rFonts w:asciiTheme="majorHAnsi" w:hAnsiTheme="majorHAnsi"/>
          <w:b/>
          <w:color w:val="auto"/>
          <w:sz w:val="24"/>
          <w:szCs w:val="24"/>
        </w:rPr>
        <w:t>-</w:t>
      </w:r>
      <w:r w:rsidRPr="003C7300">
        <w:rPr>
          <w:rFonts w:asciiTheme="majorHAnsi" w:hAnsiTheme="majorHAnsi"/>
        </w:rPr>
        <w:t xml:space="preserve"> </w:t>
      </w:r>
      <w:r w:rsidRPr="003C7300">
        <w:rPr>
          <w:rFonts w:asciiTheme="majorHAnsi" w:hAnsiTheme="majorHAnsi"/>
          <w:b/>
          <w:color w:val="auto"/>
          <w:sz w:val="24"/>
          <w:szCs w:val="24"/>
        </w:rPr>
        <w:t>κα Θ. Φωτίου, Αναπλ. Υπουργό Κοινωνικής Αλληλεγγύης</w:t>
      </w:r>
    </w:p>
    <w:p w:rsidR="009D4357" w:rsidRPr="003C7300" w:rsidRDefault="009D4357" w:rsidP="008C71A6">
      <w:pPr>
        <w:spacing w:after="0" w:line="240" w:lineRule="auto"/>
        <w:jc w:val="left"/>
        <w:rPr>
          <w:rFonts w:asciiTheme="majorHAnsi" w:hAnsiTheme="majorHAnsi"/>
          <w:b/>
          <w:color w:val="auto"/>
          <w:sz w:val="24"/>
          <w:szCs w:val="24"/>
        </w:rPr>
      </w:pPr>
      <w:r w:rsidRPr="003C7300">
        <w:rPr>
          <w:rFonts w:asciiTheme="majorHAnsi" w:hAnsiTheme="majorHAnsi"/>
          <w:b/>
          <w:color w:val="auto"/>
          <w:sz w:val="24"/>
          <w:szCs w:val="24"/>
        </w:rPr>
        <w:t>-</w:t>
      </w:r>
      <w:r w:rsidRPr="003C7300">
        <w:rPr>
          <w:rFonts w:asciiTheme="majorHAnsi" w:hAnsiTheme="majorHAnsi"/>
        </w:rPr>
        <w:t xml:space="preserve"> </w:t>
      </w:r>
      <w:r w:rsidRPr="003C7300">
        <w:rPr>
          <w:rFonts w:asciiTheme="majorHAnsi" w:hAnsiTheme="majorHAnsi"/>
          <w:b/>
          <w:color w:val="auto"/>
          <w:sz w:val="24"/>
          <w:szCs w:val="24"/>
        </w:rPr>
        <w:t>κ. Δ. Στρατούλη, Αναπλ. Υπουργό Κοινωνικής Ασφάλισης</w:t>
      </w:r>
    </w:p>
    <w:p w:rsidR="006A240A" w:rsidRPr="003C7300" w:rsidRDefault="006A240A" w:rsidP="008C71A6">
      <w:pPr>
        <w:spacing w:after="0" w:line="240" w:lineRule="auto"/>
        <w:jc w:val="left"/>
        <w:rPr>
          <w:rFonts w:asciiTheme="majorHAnsi" w:hAnsiTheme="majorHAnsi"/>
          <w:b/>
          <w:color w:val="auto"/>
          <w:sz w:val="24"/>
          <w:szCs w:val="24"/>
        </w:rPr>
      </w:pPr>
      <w:r w:rsidRPr="003C7300">
        <w:rPr>
          <w:rFonts w:asciiTheme="majorHAnsi" w:hAnsiTheme="majorHAnsi"/>
          <w:b/>
          <w:color w:val="auto"/>
          <w:sz w:val="24"/>
          <w:szCs w:val="24"/>
        </w:rPr>
        <w:t xml:space="preserve">                                                          </w:t>
      </w:r>
      <w:r w:rsidR="00D9562C" w:rsidRPr="003C7300">
        <w:rPr>
          <w:rFonts w:asciiTheme="majorHAnsi" w:hAnsiTheme="majorHAnsi"/>
          <w:b/>
          <w:color w:val="auto"/>
          <w:sz w:val="24"/>
          <w:szCs w:val="24"/>
        </w:rPr>
        <w:t xml:space="preserve"> </w:t>
      </w:r>
      <w:r w:rsidRPr="003C7300">
        <w:rPr>
          <w:rFonts w:asciiTheme="majorHAnsi" w:hAnsiTheme="majorHAnsi"/>
          <w:b/>
          <w:color w:val="auto"/>
          <w:sz w:val="24"/>
          <w:szCs w:val="24"/>
        </w:rPr>
        <w:t xml:space="preserve">   </w:t>
      </w:r>
    </w:p>
    <w:p w:rsidR="00F3239C" w:rsidRPr="003C7300" w:rsidRDefault="00F670C7" w:rsidP="008C71A6">
      <w:pPr>
        <w:spacing w:after="0" w:line="240" w:lineRule="auto"/>
        <w:jc w:val="left"/>
        <w:rPr>
          <w:rFonts w:asciiTheme="majorHAnsi" w:hAnsiTheme="majorHAnsi"/>
          <w:b/>
          <w:color w:val="auto"/>
          <w:sz w:val="24"/>
          <w:szCs w:val="24"/>
          <w:lang w:eastAsia="el-GR"/>
        </w:rPr>
      </w:pPr>
      <w:proofErr w:type="spellStart"/>
      <w:r w:rsidRPr="003C7300">
        <w:rPr>
          <w:rFonts w:asciiTheme="majorHAnsi" w:hAnsiTheme="majorHAnsi"/>
          <w:b/>
          <w:color w:val="auto"/>
          <w:sz w:val="24"/>
          <w:szCs w:val="24"/>
          <w:lang w:eastAsia="el-GR"/>
        </w:rPr>
        <w:t>Κοιν</w:t>
      </w:r>
      <w:proofErr w:type="spellEnd"/>
      <w:r w:rsidRPr="003C7300">
        <w:rPr>
          <w:rFonts w:asciiTheme="majorHAnsi" w:hAnsiTheme="majorHAnsi"/>
          <w:b/>
          <w:color w:val="auto"/>
          <w:sz w:val="24"/>
          <w:szCs w:val="24"/>
          <w:lang w:eastAsia="el-GR"/>
        </w:rPr>
        <w:t>: - Πίνακας Αποδεκ</w:t>
      </w:r>
      <w:bookmarkStart w:id="0" w:name="_GoBack"/>
      <w:bookmarkEnd w:id="0"/>
      <w:r w:rsidRPr="003C7300">
        <w:rPr>
          <w:rFonts w:asciiTheme="majorHAnsi" w:hAnsiTheme="majorHAnsi"/>
          <w:b/>
          <w:color w:val="auto"/>
          <w:sz w:val="24"/>
          <w:szCs w:val="24"/>
          <w:lang w:eastAsia="el-GR"/>
        </w:rPr>
        <w:t>τών</w:t>
      </w:r>
    </w:p>
    <w:p w:rsidR="00F670C7" w:rsidRPr="003C7300" w:rsidRDefault="00F670C7" w:rsidP="008C71A6">
      <w:pPr>
        <w:spacing w:after="0" w:line="240" w:lineRule="auto"/>
        <w:jc w:val="left"/>
        <w:rPr>
          <w:rFonts w:asciiTheme="majorHAnsi" w:hAnsiTheme="majorHAnsi"/>
          <w:b/>
          <w:color w:val="auto"/>
          <w:sz w:val="24"/>
          <w:szCs w:val="24"/>
          <w:lang w:eastAsia="el-GR"/>
        </w:rPr>
      </w:pPr>
    </w:p>
    <w:p w:rsidR="006A240A" w:rsidRPr="003C7300" w:rsidRDefault="008C71A6" w:rsidP="008C71A6">
      <w:pPr>
        <w:spacing w:after="0" w:line="240" w:lineRule="auto"/>
        <w:jc w:val="left"/>
        <w:rPr>
          <w:rFonts w:asciiTheme="majorHAnsi" w:hAnsiTheme="majorHAnsi"/>
          <w:b/>
          <w:color w:val="auto"/>
          <w:sz w:val="24"/>
          <w:szCs w:val="24"/>
          <w:lang w:eastAsia="el-GR"/>
        </w:rPr>
      </w:pPr>
      <w:r>
        <w:rPr>
          <w:rFonts w:asciiTheme="majorHAnsi" w:hAnsiTheme="majorHAnsi"/>
          <w:b/>
          <w:color w:val="auto"/>
          <w:sz w:val="24"/>
          <w:szCs w:val="24"/>
          <w:lang w:eastAsia="el-GR"/>
        </w:rPr>
        <w:t>Θέμα: «</w:t>
      </w:r>
      <w:r w:rsidR="009D4357" w:rsidRPr="003C7300">
        <w:rPr>
          <w:rFonts w:asciiTheme="majorHAnsi" w:hAnsiTheme="majorHAnsi"/>
          <w:b/>
          <w:sz w:val="24"/>
          <w:szCs w:val="24"/>
        </w:rPr>
        <w:t>Διευκόλυνση λειτουργίας Πιστοποιημένων Φορέων Παροχής Υπηρεσιών Πρόνοιας</w:t>
      </w:r>
      <w:r w:rsidR="006A240A" w:rsidRPr="003C7300">
        <w:rPr>
          <w:rFonts w:asciiTheme="majorHAnsi" w:hAnsiTheme="majorHAnsi"/>
          <w:b/>
          <w:color w:val="auto"/>
          <w:sz w:val="24"/>
          <w:szCs w:val="24"/>
          <w:lang w:eastAsia="el-GR"/>
        </w:rPr>
        <w:t>»</w:t>
      </w:r>
    </w:p>
    <w:p w:rsidR="006A240A" w:rsidRPr="003C7300" w:rsidRDefault="006A240A" w:rsidP="006A240A">
      <w:pPr>
        <w:spacing w:after="0" w:line="240" w:lineRule="auto"/>
        <w:jc w:val="center"/>
        <w:rPr>
          <w:rFonts w:asciiTheme="majorHAnsi" w:hAnsiTheme="majorHAnsi"/>
          <w:b/>
          <w:color w:val="auto"/>
          <w:sz w:val="24"/>
          <w:szCs w:val="24"/>
          <w:lang w:eastAsia="el-GR"/>
        </w:rPr>
      </w:pPr>
      <w:r w:rsidRPr="003C7300">
        <w:rPr>
          <w:rFonts w:asciiTheme="majorHAnsi" w:hAnsiTheme="majorHAnsi"/>
          <w:b/>
          <w:color w:val="auto"/>
          <w:sz w:val="24"/>
          <w:szCs w:val="24"/>
          <w:lang w:eastAsia="el-GR"/>
        </w:rPr>
        <w:t xml:space="preserve"> </w:t>
      </w:r>
    </w:p>
    <w:p w:rsidR="00C96D42" w:rsidRPr="003C7300" w:rsidRDefault="00F670C7" w:rsidP="006A240A">
      <w:pPr>
        <w:spacing w:after="0" w:line="240" w:lineRule="auto"/>
        <w:rPr>
          <w:rFonts w:asciiTheme="majorHAnsi" w:hAnsiTheme="majorHAnsi"/>
          <w:b/>
          <w:i/>
          <w:color w:val="auto"/>
          <w:sz w:val="24"/>
          <w:szCs w:val="24"/>
          <w:lang w:eastAsia="el-GR"/>
        </w:rPr>
      </w:pPr>
      <w:r w:rsidRPr="003C7300">
        <w:rPr>
          <w:rFonts w:asciiTheme="majorHAnsi" w:hAnsiTheme="majorHAnsi"/>
          <w:b/>
          <w:i/>
          <w:color w:val="auto"/>
          <w:sz w:val="24"/>
          <w:szCs w:val="24"/>
          <w:lang w:eastAsia="el-GR"/>
        </w:rPr>
        <w:t>Κύρι</w:t>
      </w:r>
      <w:r w:rsidR="00E7108D" w:rsidRPr="003C7300">
        <w:rPr>
          <w:rFonts w:asciiTheme="majorHAnsi" w:hAnsiTheme="majorHAnsi"/>
          <w:b/>
          <w:i/>
          <w:color w:val="auto"/>
          <w:sz w:val="24"/>
          <w:szCs w:val="24"/>
          <w:lang w:eastAsia="el-GR"/>
        </w:rPr>
        <w:t>οι Υπουργοί</w:t>
      </w:r>
      <w:r w:rsidR="006A240A" w:rsidRPr="003C7300">
        <w:rPr>
          <w:rFonts w:asciiTheme="majorHAnsi" w:hAnsiTheme="majorHAnsi"/>
          <w:b/>
          <w:i/>
          <w:color w:val="auto"/>
          <w:sz w:val="24"/>
          <w:szCs w:val="24"/>
          <w:lang w:eastAsia="el-GR"/>
        </w:rPr>
        <w:t xml:space="preserve">, </w:t>
      </w:r>
    </w:p>
    <w:p w:rsidR="000C44E5" w:rsidRPr="003C7300" w:rsidRDefault="000C44E5" w:rsidP="000C44E5">
      <w:pPr>
        <w:autoSpaceDE w:val="0"/>
        <w:autoSpaceDN w:val="0"/>
        <w:adjustRightInd w:val="0"/>
        <w:spacing w:after="0" w:line="240" w:lineRule="auto"/>
        <w:rPr>
          <w:rFonts w:asciiTheme="majorHAnsi" w:hAnsiTheme="majorHAnsi"/>
          <w:sz w:val="24"/>
          <w:szCs w:val="24"/>
        </w:rPr>
      </w:pPr>
    </w:p>
    <w:p w:rsidR="00EC6818" w:rsidRPr="003C7300" w:rsidRDefault="00B574F8" w:rsidP="00B574F8">
      <w:pPr>
        <w:autoSpaceDE w:val="0"/>
        <w:autoSpaceDN w:val="0"/>
        <w:adjustRightInd w:val="0"/>
        <w:spacing w:after="0" w:line="240" w:lineRule="auto"/>
        <w:rPr>
          <w:rFonts w:asciiTheme="majorHAnsi" w:hAnsiTheme="majorHAnsi"/>
          <w:sz w:val="24"/>
          <w:szCs w:val="24"/>
        </w:rPr>
      </w:pPr>
      <w:r w:rsidRPr="003C7300">
        <w:rPr>
          <w:rFonts w:asciiTheme="majorHAnsi" w:hAnsiTheme="majorHAnsi"/>
          <w:sz w:val="24"/>
          <w:szCs w:val="24"/>
        </w:rPr>
        <w:t xml:space="preserve">Οι τραγικές καθυστερήσεις στην καταβολή των εγκεκριμένων ποσών στο πλαίσιο της ήδη πενιχρής χρηματοδότησης </w:t>
      </w:r>
      <w:r w:rsidR="00F07877" w:rsidRPr="003C7300">
        <w:rPr>
          <w:rFonts w:asciiTheme="majorHAnsi" w:hAnsiTheme="majorHAnsi"/>
          <w:sz w:val="24"/>
          <w:szCs w:val="24"/>
        </w:rPr>
        <w:t>των Συλλόγων Γονέων Κηδεμόνων Α.μεΑ. που  λειτουργούν ως πιστοποιημένοι Φορείς Παροχής Υπηρεσιών Πρ</w:t>
      </w:r>
      <w:r w:rsidRPr="003C7300">
        <w:rPr>
          <w:rFonts w:asciiTheme="majorHAnsi" w:hAnsiTheme="majorHAnsi"/>
          <w:sz w:val="24"/>
          <w:szCs w:val="24"/>
        </w:rPr>
        <w:t xml:space="preserve">όνοιας και </w:t>
      </w:r>
      <w:r w:rsidR="00F07877" w:rsidRPr="003C7300">
        <w:rPr>
          <w:rFonts w:asciiTheme="majorHAnsi" w:hAnsiTheme="majorHAnsi"/>
          <w:sz w:val="24"/>
          <w:szCs w:val="24"/>
        </w:rPr>
        <w:t>παρέχουν υποστηρικτικές υπηρεσίες στα άτομα με</w:t>
      </w:r>
      <w:r w:rsidRPr="003C7300">
        <w:rPr>
          <w:rFonts w:asciiTheme="majorHAnsi" w:hAnsiTheme="majorHAnsi"/>
          <w:sz w:val="24"/>
          <w:szCs w:val="24"/>
        </w:rPr>
        <w:t xml:space="preserve"> βαριές και πολλαπλές αναπηρίες, τις οδηγούν σε οικονομικό αδιέξοδο, με ολέθριες συνέπειες στη λειτουργία των υπηρεσιών και προγραμμάτων τους.</w:t>
      </w:r>
    </w:p>
    <w:p w:rsidR="00EC6818" w:rsidRPr="003C7300" w:rsidRDefault="00EC6818" w:rsidP="00B574F8">
      <w:pPr>
        <w:autoSpaceDE w:val="0"/>
        <w:autoSpaceDN w:val="0"/>
        <w:adjustRightInd w:val="0"/>
        <w:spacing w:after="0" w:line="240" w:lineRule="auto"/>
        <w:rPr>
          <w:rFonts w:asciiTheme="majorHAnsi" w:hAnsiTheme="majorHAnsi"/>
          <w:sz w:val="24"/>
          <w:szCs w:val="24"/>
        </w:rPr>
      </w:pPr>
    </w:p>
    <w:p w:rsidR="00EC6818" w:rsidRPr="003C7300" w:rsidRDefault="00B574F8" w:rsidP="00EC6818">
      <w:pPr>
        <w:autoSpaceDE w:val="0"/>
        <w:autoSpaceDN w:val="0"/>
        <w:adjustRightInd w:val="0"/>
        <w:spacing w:after="0" w:line="240" w:lineRule="auto"/>
        <w:rPr>
          <w:rFonts w:asciiTheme="majorHAnsi" w:hAnsiTheme="majorHAnsi"/>
          <w:sz w:val="24"/>
          <w:szCs w:val="24"/>
        </w:rPr>
      </w:pPr>
      <w:r w:rsidRPr="003C7300">
        <w:rPr>
          <w:rFonts w:asciiTheme="majorHAnsi" w:hAnsiTheme="majorHAnsi"/>
          <w:sz w:val="24"/>
          <w:szCs w:val="24"/>
        </w:rPr>
        <w:t>Η μη εκταμίευση τ</w:t>
      </w:r>
      <w:r w:rsidR="00CD4626" w:rsidRPr="003C7300">
        <w:rPr>
          <w:rFonts w:asciiTheme="majorHAnsi" w:hAnsiTheme="majorHAnsi"/>
          <w:sz w:val="24"/>
          <w:szCs w:val="24"/>
        </w:rPr>
        <w:t xml:space="preserve">ων </w:t>
      </w:r>
      <w:r w:rsidR="00E7108D" w:rsidRPr="003C7300">
        <w:rPr>
          <w:rFonts w:asciiTheme="majorHAnsi" w:hAnsiTheme="majorHAnsi"/>
          <w:sz w:val="24"/>
          <w:szCs w:val="24"/>
        </w:rPr>
        <w:t>ποσών έχει οδηγήσει</w:t>
      </w:r>
      <w:r w:rsidRPr="003C7300">
        <w:rPr>
          <w:rFonts w:asciiTheme="majorHAnsi" w:hAnsiTheme="majorHAnsi"/>
          <w:sz w:val="24"/>
          <w:szCs w:val="24"/>
        </w:rPr>
        <w:t xml:space="preserve"> </w:t>
      </w:r>
      <w:r w:rsidR="00CD4626" w:rsidRPr="003C7300">
        <w:rPr>
          <w:rFonts w:asciiTheme="majorHAnsi" w:hAnsiTheme="majorHAnsi"/>
          <w:sz w:val="24"/>
          <w:szCs w:val="24"/>
        </w:rPr>
        <w:t xml:space="preserve">όλους τους ανωτέρω </w:t>
      </w:r>
      <w:r w:rsidR="00E7108D" w:rsidRPr="003C7300">
        <w:rPr>
          <w:rFonts w:asciiTheme="majorHAnsi" w:hAnsiTheme="majorHAnsi"/>
          <w:sz w:val="24"/>
          <w:szCs w:val="24"/>
        </w:rPr>
        <w:t>Φ</w:t>
      </w:r>
      <w:r w:rsidR="00CD4626" w:rsidRPr="003C7300">
        <w:rPr>
          <w:rFonts w:asciiTheme="majorHAnsi" w:hAnsiTheme="majorHAnsi"/>
          <w:sz w:val="24"/>
          <w:szCs w:val="24"/>
        </w:rPr>
        <w:t>ορείς,</w:t>
      </w:r>
      <w:r w:rsidR="00EC6818" w:rsidRPr="003C7300">
        <w:rPr>
          <w:rFonts w:asciiTheme="majorHAnsi" w:hAnsiTheme="majorHAnsi"/>
          <w:sz w:val="24"/>
          <w:szCs w:val="24"/>
        </w:rPr>
        <w:t xml:space="preserve"> </w:t>
      </w:r>
      <w:r w:rsidR="00E7108D" w:rsidRPr="003C7300">
        <w:rPr>
          <w:rFonts w:asciiTheme="majorHAnsi" w:hAnsiTheme="majorHAnsi"/>
          <w:sz w:val="24"/>
          <w:szCs w:val="24"/>
        </w:rPr>
        <w:t>στη</w:t>
      </w:r>
      <w:r w:rsidRPr="003C7300">
        <w:rPr>
          <w:rFonts w:asciiTheme="majorHAnsi" w:hAnsiTheme="majorHAnsi"/>
          <w:sz w:val="24"/>
          <w:szCs w:val="24"/>
        </w:rPr>
        <w:t xml:space="preserve"> μη καταβολή των δεδουλευμένων των εργαζομένων και στην καθυστέρηση της καταβολής των αντίστοιχων ασφαλιστικών εισφορ</w:t>
      </w:r>
      <w:r w:rsidR="00CD4626" w:rsidRPr="003C7300">
        <w:rPr>
          <w:rFonts w:asciiTheme="majorHAnsi" w:hAnsiTheme="majorHAnsi"/>
          <w:sz w:val="24"/>
          <w:szCs w:val="24"/>
        </w:rPr>
        <w:t xml:space="preserve">ών, με δραματικές συνέπειες για τη βιωσιμότητά τους. </w:t>
      </w:r>
      <w:r w:rsidRPr="003C7300">
        <w:rPr>
          <w:rFonts w:asciiTheme="majorHAnsi" w:hAnsiTheme="majorHAnsi"/>
          <w:sz w:val="24"/>
          <w:szCs w:val="24"/>
        </w:rPr>
        <w:t xml:space="preserve"> </w:t>
      </w:r>
      <w:r w:rsidR="00CD4626" w:rsidRPr="003C7300">
        <w:rPr>
          <w:rFonts w:asciiTheme="majorHAnsi" w:hAnsiTheme="majorHAnsi"/>
          <w:sz w:val="24"/>
          <w:szCs w:val="24"/>
        </w:rPr>
        <w:t>Θεωρούμε αδιανόητο,</w:t>
      </w:r>
      <w:r w:rsidR="00EC6818" w:rsidRPr="003C7300">
        <w:rPr>
          <w:rFonts w:asciiTheme="majorHAnsi" w:hAnsiTheme="majorHAnsi"/>
          <w:sz w:val="24"/>
          <w:szCs w:val="24"/>
        </w:rPr>
        <w:t xml:space="preserve"> </w:t>
      </w:r>
      <w:r w:rsidR="00CD4626" w:rsidRPr="003C7300">
        <w:rPr>
          <w:rFonts w:asciiTheme="majorHAnsi" w:hAnsiTheme="majorHAnsi"/>
          <w:sz w:val="24"/>
          <w:szCs w:val="24"/>
        </w:rPr>
        <w:t xml:space="preserve">να μην καλύπτει το κράτος τις δικές του υποχρεώσεις αναφορικά με τη χρηματοδότηση των εν’ λόγω φορέων, οι οποίοι </w:t>
      </w:r>
      <w:r w:rsidR="00EC6818" w:rsidRPr="003C7300">
        <w:rPr>
          <w:rFonts w:asciiTheme="majorHAnsi" w:hAnsiTheme="majorHAnsi"/>
          <w:sz w:val="24"/>
          <w:szCs w:val="24"/>
        </w:rPr>
        <w:t>λειτουργούν για να καλύψουν την αδυναμία του κράτους για παροχή υπ</w:t>
      </w:r>
      <w:r w:rsidR="00CD4626" w:rsidRPr="003C7300">
        <w:rPr>
          <w:rFonts w:asciiTheme="majorHAnsi" w:hAnsiTheme="majorHAnsi"/>
          <w:sz w:val="24"/>
          <w:szCs w:val="24"/>
        </w:rPr>
        <w:t>ηρεσιών σε άτομα με βαριές αναπηρίες</w:t>
      </w:r>
      <w:r w:rsidR="00EC6818" w:rsidRPr="003C7300">
        <w:rPr>
          <w:rFonts w:asciiTheme="majorHAnsi" w:hAnsiTheme="majorHAnsi"/>
          <w:sz w:val="24"/>
          <w:szCs w:val="24"/>
        </w:rPr>
        <w:t xml:space="preserve">, </w:t>
      </w:r>
      <w:r w:rsidR="00CD4626" w:rsidRPr="003C7300">
        <w:rPr>
          <w:rFonts w:asciiTheme="majorHAnsi" w:hAnsiTheme="majorHAnsi"/>
          <w:sz w:val="24"/>
          <w:szCs w:val="24"/>
        </w:rPr>
        <w:t xml:space="preserve">και να μην διευκολύνει τους εν΄ λόγω </w:t>
      </w:r>
      <w:r w:rsidR="00EC6818" w:rsidRPr="003C7300">
        <w:rPr>
          <w:rFonts w:asciiTheme="majorHAnsi" w:hAnsiTheme="majorHAnsi"/>
          <w:sz w:val="24"/>
          <w:szCs w:val="24"/>
        </w:rPr>
        <w:t xml:space="preserve">φορείς </w:t>
      </w:r>
      <w:r w:rsidR="00CD4626" w:rsidRPr="003C7300">
        <w:rPr>
          <w:rFonts w:asciiTheme="majorHAnsi" w:hAnsiTheme="majorHAnsi"/>
          <w:sz w:val="24"/>
          <w:szCs w:val="24"/>
        </w:rPr>
        <w:t>στην καταβολή των</w:t>
      </w:r>
      <w:r w:rsidR="00EC6818" w:rsidRPr="003C7300">
        <w:rPr>
          <w:rFonts w:asciiTheme="majorHAnsi" w:hAnsiTheme="majorHAnsi"/>
          <w:sz w:val="24"/>
          <w:szCs w:val="24"/>
        </w:rPr>
        <w:t xml:space="preserve"> ασφαλιστικ</w:t>
      </w:r>
      <w:r w:rsidR="00CD4626" w:rsidRPr="003C7300">
        <w:rPr>
          <w:rFonts w:asciiTheme="majorHAnsi" w:hAnsiTheme="majorHAnsi"/>
          <w:sz w:val="24"/>
          <w:szCs w:val="24"/>
        </w:rPr>
        <w:t>ών</w:t>
      </w:r>
      <w:r w:rsidR="00EC6818" w:rsidRPr="003C7300">
        <w:rPr>
          <w:rFonts w:asciiTheme="majorHAnsi" w:hAnsiTheme="majorHAnsi"/>
          <w:sz w:val="24"/>
          <w:szCs w:val="24"/>
        </w:rPr>
        <w:t xml:space="preserve"> </w:t>
      </w:r>
      <w:r w:rsidR="00CD4626" w:rsidRPr="003C7300">
        <w:rPr>
          <w:rFonts w:asciiTheme="majorHAnsi" w:hAnsiTheme="majorHAnsi"/>
          <w:sz w:val="24"/>
          <w:szCs w:val="24"/>
        </w:rPr>
        <w:t>τους</w:t>
      </w:r>
      <w:r w:rsidR="00EC6818" w:rsidRPr="003C7300">
        <w:rPr>
          <w:rFonts w:asciiTheme="majorHAnsi" w:hAnsiTheme="majorHAnsi"/>
          <w:sz w:val="24"/>
          <w:szCs w:val="24"/>
        </w:rPr>
        <w:t xml:space="preserve"> υποχρεώσε</w:t>
      </w:r>
      <w:r w:rsidR="00CD4626" w:rsidRPr="003C7300">
        <w:rPr>
          <w:rFonts w:asciiTheme="majorHAnsi" w:hAnsiTheme="majorHAnsi"/>
          <w:sz w:val="24"/>
          <w:szCs w:val="24"/>
        </w:rPr>
        <w:t>ων</w:t>
      </w:r>
      <w:r w:rsidR="00EC6818" w:rsidRPr="003C7300">
        <w:rPr>
          <w:rFonts w:asciiTheme="majorHAnsi" w:hAnsiTheme="majorHAnsi"/>
          <w:sz w:val="24"/>
          <w:szCs w:val="24"/>
        </w:rPr>
        <w:t>.</w:t>
      </w:r>
    </w:p>
    <w:p w:rsidR="00EC6818" w:rsidRPr="003C7300" w:rsidRDefault="00EC6818" w:rsidP="00EC6818">
      <w:pPr>
        <w:autoSpaceDE w:val="0"/>
        <w:autoSpaceDN w:val="0"/>
        <w:adjustRightInd w:val="0"/>
        <w:spacing w:after="0" w:line="240" w:lineRule="auto"/>
        <w:rPr>
          <w:rFonts w:asciiTheme="majorHAnsi" w:hAnsiTheme="majorHAnsi"/>
          <w:sz w:val="24"/>
          <w:szCs w:val="24"/>
        </w:rPr>
      </w:pPr>
    </w:p>
    <w:p w:rsidR="00EC6818" w:rsidRPr="003C7300" w:rsidRDefault="00EC6818" w:rsidP="00EC6818">
      <w:pPr>
        <w:autoSpaceDE w:val="0"/>
        <w:autoSpaceDN w:val="0"/>
        <w:adjustRightInd w:val="0"/>
        <w:spacing w:after="0" w:line="240" w:lineRule="auto"/>
        <w:rPr>
          <w:rFonts w:asciiTheme="majorHAnsi" w:hAnsiTheme="majorHAnsi"/>
          <w:sz w:val="24"/>
          <w:szCs w:val="24"/>
        </w:rPr>
      </w:pPr>
      <w:r w:rsidRPr="003C7300">
        <w:rPr>
          <w:rFonts w:asciiTheme="majorHAnsi" w:hAnsiTheme="majorHAnsi"/>
          <w:sz w:val="24"/>
          <w:szCs w:val="24"/>
        </w:rPr>
        <w:t xml:space="preserve">Ως εκ τούτου κρίνεται </w:t>
      </w:r>
      <w:r w:rsidR="00CD4626" w:rsidRPr="003C7300">
        <w:rPr>
          <w:rFonts w:asciiTheme="majorHAnsi" w:hAnsiTheme="majorHAnsi"/>
          <w:sz w:val="24"/>
          <w:szCs w:val="24"/>
        </w:rPr>
        <w:t xml:space="preserve">ως απολύτως απαραίτητο να </w:t>
      </w:r>
      <w:r w:rsidRPr="003C7300">
        <w:rPr>
          <w:rFonts w:asciiTheme="majorHAnsi" w:hAnsiTheme="majorHAnsi"/>
          <w:sz w:val="24"/>
          <w:szCs w:val="24"/>
        </w:rPr>
        <w:t xml:space="preserve">διατηρείται η ρύθμιση που τυχόν έχουν κάνει οι πιστοποιημένοι Φορείς Παροχής Υπηρεσιών Πρόνοιας(Φ.Π.Υ.Π.) στο ΙΚΑ και στην περίπτωση που καθυστερήσουν μέχρι και τέσσερες μήνες ασφαλιστικές εισφορές με τις αντίστοιχες δόσεις της ρύθμισης και παράλληλα να δίνεται η δυνατότητα εκ νέου ρύθμισης των Φορέων αυτών </w:t>
      </w:r>
      <w:r w:rsidRPr="003C7300">
        <w:rPr>
          <w:rFonts w:asciiTheme="majorHAnsi" w:hAnsiTheme="majorHAnsi"/>
          <w:sz w:val="24"/>
          <w:szCs w:val="24"/>
        </w:rPr>
        <w:lastRenderedPageBreak/>
        <w:t>μέχρι την 31/10/2015 και των τυχόν νέων καθυστερούμενων εισφορών αλλά και τη δυνατότητα για αυτοτελή ρύθμιση για καθυστερημένες οφειλές για όποιον Φ.Π.Υ.Π. προκύψει μέχρι την ίδια ημερομηνία δηλαδή 31/10/2015.</w:t>
      </w:r>
    </w:p>
    <w:p w:rsidR="00B574F8" w:rsidRPr="003C7300" w:rsidRDefault="00E7108D" w:rsidP="00B574F8">
      <w:pPr>
        <w:autoSpaceDE w:val="0"/>
        <w:autoSpaceDN w:val="0"/>
        <w:adjustRightInd w:val="0"/>
        <w:spacing w:after="0" w:line="240" w:lineRule="auto"/>
        <w:rPr>
          <w:rFonts w:asciiTheme="majorHAnsi" w:hAnsiTheme="majorHAnsi"/>
          <w:sz w:val="24"/>
          <w:szCs w:val="24"/>
        </w:rPr>
      </w:pPr>
      <w:r w:rsidRPr="003C7300">
        <w:rPr>
          <w:rFonts w:asciiTheme="majorHAnsi" w:hAnsiTheme="majorHAnsi"/>
          <w:sz w:val="24"/>
          <w:szCs w:val="24"/>
        </w:rPr>
        <w:t xml:space="preserve"> </w:t>
      </w:r>
    </w:p>
    <w:p w:rsidR="00B574F8" w:rsidRPr="003C7300" w:rsidRDefault="00B574F8" w:rsidP="00B574F8">
      <w:pPr>
        <w:autoSpaceDE w:val="0"/>
        <w:autoSpaceDN w:val="0"/>
        <w:adjustRightInd w:val="0"/>
        <w:spacing w:after="0" w:line="240" w:lineRule="auto"/>
        <w:rPr>
          <w:rFonts w:asciiTheme="majorHAnsi" w:hAnsiTheme="majorHAnsi"/>
          <w:b/>
          <w:sz w:val="24"/>
          <w:szCs w:val="24"/>
        </w:rPr>
      </w:pPr>
      <w:r w:rsidRPr="003C7300">
        <w:rPr>
          <w:rFonts w:asciiTheme="majorHAnsi" w:hAnsiTheme="majorHAnsi"/>
          <w:b/>
          <w:sz w:val="24"/>
          <w:szCs w:val="24"/>
        </w:rPr>
        <w:t xml:space="preserve">Κύριοι Υπουργοί, </w:t>
      </w:r>
    </w:p>
    <w:p w:rsidR="00CD4626" w:rsidRPr="003C7300" w:rsidRDefault="00CD4626" w:rsidP="00CD4626">
      <w:pPr>
        <w:autoSpaceDE w:val="0"/>
        <w:autoSpaceDN w:val="0"/>
        <w:adjustRightInd w:val="0"/>
        <w:spacing w:after="0" w:line="240" w:lineRule="auto"/>
        <w:rPr>
          <w:rFonts w:asciiTheme="majorHAnsi" w:hAnsiTheme="majorHAnsi"/>
          <w:sz w:val="24"/>
          <w:szCs w:val="24"/>
        </w:rPr>
      </w:pPr>
    </w:p>
    <w:p w:rsidR="00F07877" w:rsidRPr="003C7300" w:rsidRDefault="00E7108D" w:rsidP="00F07877">
      <w:pPr>
        <w:autoSpaceDE w:val="0"/>
        <w:autoSpaceDN w:val="0"/>
        <w:adjustRightInd w:val="0"/>
        <w:spacing w:after="0" w:line="240" w:lineRule="auto"/>
        <w:rPr>
          <w:rFonts w:asciiTheme="majorHAnsi" w:hAnsiTheme="majorHAnsi"/>
          <w:sz w:val="24"/>
          <w:szCs w:val="24"/>
        </w:rPr>
      </w:pPr>
      <w:r w:rsidRPr="003C7300">
        <w:rPr>
          <w:rFonts w:asciiTheme="majorHAnsi" w:hAnsiTheme="majorHAnsi"/>
          <w:sz w:val="24"/>
          <w:szCs w:val="24"/>
        </w:rPr>
        <w:t>Διεκδικώντας την αποτροπή της κατάρρευσης του προνοιακού συστήματος, ζ</w:t>
      </w:r>
      <w:r w:rsidR="00CD4626" w:rsidRPr="003C7300">
        <w:rPr>
          <w:rFonts w:asciiTheme="majorHAnsi" w:hAnsiTheme="majorHAnsi"/>
          <w:sz w:val="24"/>
          <w:szCs w:val="24"/>
        </w:rPr>
        <w:t xml:space="preserve">ητάμε την άμεση νομοθετική κάλυψη αυτού του τόσο σοβαρού ζητήματος, </w:t>
      </w:r>
      <w:r w:rsidRPr="003C7300">
        <w:rPr>
          <w:rFonts w:asciiTheme="majorHAnsi" w:hAnsiTheme="majorHAnsi"/>
          <w:sz w:val="24"/>
          <w:szCs w:val="24"/>
        </w:rPr>
        <w:t xml:space="preserve">ώστε να μην οδηγηθούμε </w:t>
      </w:r>
      <w:r w:rsidR="00F07877" w:rsidRPr="003C7300">
        <w:rPr>
          <w:rFonts w:asciiTheme="majorHAnsi" w:hAnsiTheme="majorHAnsi"/>
          <w:sz w:val="24"/>
          <w:szCs w:val="24"/>
        </w:rPr>
        <w:t>στην οικονο</w:t>
      </w:r>
      <w:r w:rsidRPr="003C7300">
        <w:rPr>
          <w:rFonts w:asciiTheme="majorHAnsi" w:hAnsiTheme="majorHAnsi"/>
          <w:sz w:val="24"/>
          <w:szCs w:val="24"/>
        </w:rPr>
        <w:t>μική χρεωκοπία αυτών των δομών,</w:t>
      </w:r>
      <w:r w:rsidR="00F07877" w:rsidRPr="003C7300">
        <w:rPr>
          <w:rFonts w:asciiTheme="majorHAnsi" w:hAnsiTheme="majorHAnsi"/>
          <w:sz w:val="24"/>
          <w:szCs w:val="24"/>
        </w:rPr>
        <w:t xml:space="preserve"> που ιδρύθηκαν και λειτουργούν δεκαετίες τώρα με το πείσμα και το μεράκι των Συλλόγων  Γονέων και Κηδεμόνων ατόμων με βαριές και πολλαπλές αναπηρίες, στηρίζοντας ουσιαστικά το παραγκωνισμένο προνοιακό σύστημα της χώρας.</w:t>
      </w:r>
    </w:p>
    <w:p w:rsidR="00F07877" w:rsidRPr="003C7300" w:rsidRDefault="00F07877" w:rsidP="00F07877">
      <w:pPr>
        <w:autoSpaceDE w:val="0"/>
        <w:autoSpaceDN w:val="0"/>
        <w:adjustRightInd w:val="0"/>
        <w:spacing w:after="0" w:line="240" w:lineRule="auto"/>
        <w:rPr>
          <w:rFonts w:asciiTheme="majorHAnsi" w:hAnsiTheme="majorHAnsi"/>
          <w:sz w:val="24"/>
          <w:szCs w:val="24"/>
        </w:rPr>
      </w:pPr>
    </w:p>
    <w:p w:rsidR="00AD0096" w:rsidRPr="003C7300" w:rsidRDefault="00AD0096" w:rsidP="006A01F0">
      <w:pPr>
        <w:autoSpaceDE w:val="0"/>
        <w:autoSpaceDN w:val="0"/>
        <w:adjustRightInd w:val="0"/>
        <w:spacing w:after="0" w:line="240" w:lineRule="auto"/>
        <w:rPr>
          <w:rFonts w:asciiTheme="majorHAnsi" w:hAnsiTheme="majorHAnsi"/>
          <w:sz w:val="24"/>
          <w:szCs w:val="24"/>
        </w:rPr>
      </w:pPr>
    </w:p>
    <w:p w:rsidR="006A01F0" w:rsidRPr="003C7300" w:rsidRDefault="00AD0096" w:rsidP="006A01F0">
      <w:pPr>
        <w:autoSpaceDE w:val="0"/>
        <w:autoSpaceDN w:val="0"/>
        <w:adjustRightInd w:val="0"/>
        <w:spacing w:after="0" w:line="240" w:lineRule="auto"/>
        <w:rPr>
          <w:rFonts w:asciiTheme="majorHAnsi" w:hAnsiTheme="majorHAnsi"/>
          <w:sz w:val="24"/>
          <w:szCs w:val="24"/>
        </w:rPr>
      </w:pPr>
      <w:r w:rsidRPr="003C7300">
        <w:rPr>
          <w:rFonts w:asciiTheme="majorHAnsi" w:hAnsiTheme="majorHAnsi"/>
          <w:sz w:val="24"/>
          <w:szCs w:val="24"/>
        </w:rPr>
        <w:t>Αναμένοντας την ενημέρωσή μας επί των ενεργειών σας,</w:t>
      </w:r>
    </w:p>
    <w:p w:rsidR="00AD0096" w:rsidRPr="003C7300" w:rsidRDefault="00AD0096" w:rsidP="006A01F0">
      <w:pPr>
        <w:autoSpaceDE w:val="0"/>
        <w:autoSpaceDN w:val="0"/>
        <w:adjustRightInd w:val="0"/>
        <w:spacing w:after="0" w:line="240" w:lineRule="auto"/>
        <w:rPr>
          <w:rFonts w:asciiTheme="majorHAnsi" w:hAnsiTheme="majorHAnsi"/>
          <w:sz w:val="24"/>
          <w:szCs w:val="24"/>
        </w:rPr>
      </w:pPr>
    </w:p>
    <w:p w:rsidR="006A01F0" w:rsidRPr="003C7300" w:rsidRDefault="0018068B" w:rsidP="006A01F0">
      <w:pPr>
        <w:autoSpaceDE w:val="0"/>
        <w:autoSpaceDN w:val="0"/>
        <w:adjustRightInd w:val="0"/>
        <w:spacing w:after="0" w:line="240" w:lineRule="auto"/>
        <w:rPr>
          <w:rFonts w:asciiTheme="majorHAnsi" w:hAnsiTheme="majorHAnsi"/>
          <w:sz w:val="24"/>
          <w:szCs w:val="24"/>
        </w:rPr>
      </w:pPr>
      <w:r w:rsidRPr="003C7300">
        <w:rPr>
          <w:rFonts w:asciiTheme="majorHAnsi" w:hAnsiTheme="majorHAnsi"/>
          <w:sz w:val="24"/>
          <w:szCs w:val="24"/>
        </w:rPr>
        <w:t xml:space="preserve"> </w:t>
      </w:r>
    </w:p>
    <w:p w:rsidR="00AD0096" w:rsidRPr="003C7300" w:rsidRDefault="00AD0096" w:rsidP="00AD0096">
      <w:pPr>
        <w:autoSpaceDE w:val="0"/>
        <w:autoSpaceDN w:val="0"/>
        <w:adjustRightInd w:val="0"/>
        <w:spacing w:after="0" w:line="240" w:lineRule="auto"/>
        <w:rPr>
          <w:rFonts w:asciiTheme="majorHAnsi" w:hAnsiTheme="majorHAnsi"/>
          <w:b/>
          <w:sz w:val="24"/>
          <w:szCs w:val="24"/>
        </w:rPr>
      </w:pPr>
      <w:r w:rsidRPr="003C7300">
        <w:rPr>
          <w:rFonts w:asciiTheme="majorHAnsi" w:hAnsiTheme="majorHAnsi"/>
          <w:b/>
          <w:sz w:val="24"/>
          <w:szCs w:val="24"/>
        </w:rPr>
        <w:t xml:space="preserve">                                                           Με εκτίμηση </w:t>
      </w:r>
    </w:p>
    <w:p w:rsidR="00AD0096" w:rsidRPr="003C7300" w:rsidRDefault="00AD0096" w:rsidP="00AD0096">
      <w:pPr>
        <w:autoSpaceDE w:val="0"/>
        <w:autoSpaceDN w:val="0"/>
        <w:adjustRightInd w:val="0"/>
        <w:spacing w:after="0" w:line="240" w:lineRule="auto"/>
        <w:rPr>
          <w:rFonts w:asciiTheme="majorHAnsi" w:hAnsiTheme="majorHAnsi"/>
          <w:b/>
          <w:sz w:val="24"/>
          <w:szCs w:val="24"/>
        </w:rPr>
      </w:pPr>
    </w:p>
    <w:p w:rsidR="00AD0096" w:rsidRPr="003C7300" w:rsidRDefault="00AD0096" w:rsidP="00AD0096">
      <w:pPr>
        <w:autoSpaceDE w:val="0"/>
        <w:autoSpaceDN w:val="0"/>
        <w:adjustRightInd w:val="0"/>
        <w:spacing w:after="0" w:line="240" w:lineRule="auto"/>
        <w:rPr>
          <w:rFonts w:asciiTheme="majorHAnsi" w:hAnsiTheme="majorHAnsi"/>
          <w:b/>
          <w:sz w:val="24"/>
          <w:szCs w:val="24"/>
        </w:rPr>
      </w:pPr>
      <w:r w:rsidRPr="003C7300">
        <w:rPr>
          <w:rFonts w:asciiTheme="majorHAnsi" w:hAnsiTheme="majorHAnsi"/>
          <w:b/>
          <w:sz w:val="24"/>
          <w:szCs w:val="24"/>
        </w:rPr>
        <w:t xml:space="preserve">                       </w:t>
      </w:r>
      <w:r w:rsidR="00F07877" w:rsidRPr="003C7300">
        <w:rPr>
          <w:rFonts w:asciiTheme="majorHAnsi" w:hAnsiTheme="majorHAnsi"/>
          <w:b/>
          <w:sz w:val="24"/>
          <w:szCs w:val="24"/>
        </w:rPr>
        <w:t xml:space="preserve">  </w:t>
      </w:r>
      <w:r w:rsidRPr="003C7300">
        <w:rPr>
          <w:rFonts w:asciiTheme="majorHAnsi" w:hAnsiTheme="majorHAnsi"/>
          <w:b/>
          <w:sz w:val="24"/>
          <w:szCs w:val="24"/>
        </w:rPr>
        <w:t xml:space="preserve">Ο ΠΡΟΕΔΡΟΣ                                      Ο ΓΕΝ. ΓΡΑΜΜΑΤΕΑΣ </w:t>
      </w:r>
    </w:p>
    <w:p w:rsidR="00AD0096" w:rsidRPr="003C7300" w:rsidRDefault="00AD0096" w:rsidP="00AD0096">
      <w:pPr>
        <w:autoSpaceDE w:val="0"/>
        <w:autoSpaceDN w:val="0"/>
        <w:adjustRightInd w:val="0"/>
        <w:spacing w:after="0" w:line="240" w:lineRule="auto"/>
        <w:rPr>
          <w:rFonts w:asciiTheme="majorHAnsi" w:hAnsiTheme="majorHAnsi"/>
          <w:b/>
          <w:sz w:val="24"/>
          <w:szCs w:val="24"/>
        </w:rPr>
      </w:pPr>
    </w:p>
    <w:p w:rsidR="00AD0096" w:rsidRPr="003C7300" w:rsidRDefault="00AD0096" w:rsidP="00AD0096">
      <w:pPr>
        <w:autoSpaceDE w:val="0"/>
        <w:autoSpaceDN w:val="0"/>
        <w:adjustRightInd w:val="0"/>
        <w:spacing w:after="0" w:line="240" w:lineRule="auto"/>
        <w:rPr>
          <w:rFonts w:asciiTheme="majorHAnsi" w:hAnsiTheme="majorHAnsi"/>
          <w:b/>
          <w:sz w:val="24"/>
          <w:szCs w:val="24"/>
        </w:rPr>
      </w:pPr>
    </w:p>
    <w:p w:rsidR="00AD0096" w:rsidRPr="003C7300" w:rsidRDefault="00AD0096" w:rsidP="00AD0096">
      <w:pPr>
        <w:autoSpaceDE w:val="0"/>
        <w:autoSpaceDN w:val="0"/>
        <w:adjustRightInd w:val="0"/>
        <w:spacing w:after="0" w:line="240" w:lineRule="auto"/>
        <w:rPr>
          <w:rFonts w:asciiTheme="majorHAnsi" w:hAnsiTheme="majorHAnsi"/>
          <w:b/>
          <w:sz w:val="24"/>
          <w:szCs w:val="24"/>
        </w:rPr>
      </w:pPr>
      <w:r w:rsidRPr="003C7300">
        <w:rPr>
          <w:rFonts w:asciiTheme="majorHAnsi" w:hAnsiTheme="majorHAnsi"/>
          <w:b/>
          <w:sz w:val="24"/>
          <w:szCs w:val="24"/>
        </w:rPr>
        <w:t xml:space="preserve">                    Ι. ΒΑΡΔΑΚΑΣΤΑΝΗΣ                                          ΧΡ. ΝΑΣΤΑΣ </w:t>
      </w:r>
    </w:p>
    <w:p w:rsidR="006A01F0" w:rsidRPr="003C7300" w:rsidRDefault="006A01F0" w:rsidP="006A01F0">
      <w:pPr>
        <w:autoSpaceDE w:val="0"/>
        <w:autoSpaceDN w:val="0"/>
        <w:adjustRightInd w:val="0"/>
        <w:spacing w:after="0" w:line="240" w:lineRule="auto"/>
        <w:rPr>
          <w:rFonts w:asciiTheme="majorHAnsi" w:hAnsiTheme="majorHAnsi"/>
          <w:b/>
          <w:sz w:val="24"/>
          <w:szCs w:val="24"/>
        </w:rPr>
      </w:pPr>
    </w:p>
    <w:p w:rsidR="004A30F7" w:rsidRPr="003C7300" w:rsidRDefault="004A30F7" w:rsidP="006A01F0">
      <w:pPr>
        <w:autoSpaceDE w:val="0"/>
        <w:autoSpaceDN w:val="0"/>
        <w:adjustRightInd w:val="0"/>
        <w:spacing w:after="0" w:line="240" w:lineRule="auto"/>
        <w:rPr>
          <w:rFonts w:asciiTheme="majorHAnsi" w:hAnsiTheme="majorHAnsi"/>
          <w:sz w:val="24"/>
          <w:szCs w:val="24"/>
        </w:rPr>
      </w:pPr>
    </w:p>
    <w:p w:rsidR="00AD0096" w:rsidRPr="003C7300" w:rsidRDefault="00AD0096" w:rsidP="006A01F0">
      <w:pPr>
        <w:autoSpaceDE w:val="0"/>
        <w:autoSpaceDN w:val="0"/>
        <w:adjustRightInd w:val="0"/>
        <w:spacing w:after="0" w:line="240" w:lineRule="auto"/>
        <w:rPr>
          <w:rFonts w:asciiTheme="majorHAnsi" w:hAnsiTheme="majorHAnsi"/>
          <w:sz w:val="24"/>
          <w:szCs w:val="24"/>
        </w:rPr>
      </w:pPr>
    </w:p>
    <w:p w:rsidR="00AD0096" w:rsidRPr="003C7300" w:rsidRDefault="00AD0096" w:rsidP="006A01F0">
      <w:pPr>
        <w:autoSpaceDE w:val="0"/>
        <w:autoSpaceDN w:val="0"/>
        <w:adjustRightInd w:val="0"/>
        <w:spacing w:after="0" w:line="240" w:lineRule="auto"/>
        <w:rPr>
          <w:rFonts w:asciiTheme="majorHAnsi" w:hAnsiTheme="majorHAnsi"/>
          <w:sz w:val="24"/>
          <w:szCs w:val="24"/>
        </w:rPr>
      </w:pPr>
    </w:p>
    <w:p w:rsidR="00AD0096" w:rsidRPr="003C7300" w:rsidRDefault="00E7108D" w:rsidP="00E7108D">
      <w:pPr>
        <w:autoSpaceDE w:val="0"/>
        <w:autoSpaceDN w:val="0"/>
        <w:adjustRightInd w:val="0"/>
        <w:spacing w:after="0" w:line="240" w:lineRule="auto"/>
        <w:rPr>
          <w:rFonts w:asciiTheme="majorHAnsi" w:hAnsiTheme="majorHAnsi"/>
          <w:b/>
          <w:sz w:val="24"/>
          <w:szCs w:val="24"/>
        </w:rPr>
      </w:pPr>
      <w:r w:rsidRPr="003C7300">
        <w:rPr>
          <w:rFonts w:asciiTheme="majorHAnsi" w:hAnsiTheme="majorHAnsi"/>
          <w:b/>
          <w:sz w:val="24"/>
          <w:szCs w:val="24"/>
        </w:rPr>
        <w:t xml:space="preserve">Πίνακας Αποδεκτών: </w:t>
      </w:r>
    </w:p>
    <w:p w:rsidR="00E7108D" w:rsidRPr="003C7300" w:rsidRDefault="00E7108D" w:rsidP="00E7108D">
      <w:pPr>
        <w:autoSpaceDE w:val="0"/>
        <w:autoSpaceDN w:val="0"/>
        <w:adjustRightInd w:val="0"/>
        <w:spacing w:after="0" w:line="240" w:lineRule="auto"/>
        <w:rPr>
          <w:rFonts w:asciiTheme="majorHAnsi" w:hAnsiTheme="majorHAnsi"/>
          <w:b/>
          <w:sz w:val="24"/>
          <w:szCs w:val="24"/>
        </w:rPr>
      </w:pPr>
    </w:p>
    <w:p w:rsidR="00AD0096" w:rsidRPr="003C7300" w:rsidRDefault="00AD0096" w:rsidP="00AD0096">
      <w:pPr>
        <w:autoSpaceDE w:val="0"/>
        <w:autoSpaceDN w:val="0"/>
        <w:adjustRightInd w:val="0"/>
        <w:spacing w:after="0" w:line="240" w:lineRule="auto"/>
        <w:rPr>
          <w:rFonts w:asciiTheme="majorHAnsi" w:hAnsiTheme="majorHAnsi"/>
          <w:sz w:val="24"/>
          <w:szCs w:val="24"/>
        </w:rPr>
      </w:pPr>
      <w:r w:rsidRPr="003C7300">
        <w:rPr>
          <w:rFonts w:asciiTheme="majorHAnsi" w:hAnsiTheme="majorHAnsi"/>
          <w:sz w:val="24"/>
          <w:szCs w:val="24"/>
        </w:rPr>
        <w:t xml:space="preserve">- Γεν. Γραμματέα Πρόνοιας, κα Μ. </w:t>
      </w:r>
      <w:proofErr w:type="spellStart"/>
      <w:r w:rsidRPr="003C7300">
        <w:rPr>
          <w:rFonts w:asciiTheme="majorHAnsi" w:hAnsiTheme="majorHAnsi"/>
          <w:sz w:val="24"/>
          <w:szCs w:val="24"/>
        </w:rPr>
        <w:t>Κουτσούρη</w:t>
      </w:r>
      <w:proofErr w:type="spellEnd"/>
    </w:p>
    <w:p w:rsidR="00AD0096" w:rsidRPr="003C7300" w:rsidRDefault="00AD0096" w:rsidP="00AD0096">
      <w:pPr>
        <w:autoSpaceDE w:val="0"/>
        <w:autoSpaceDN w:val="0"/>
        <w:adjustRightInd w:val="0"/>
        <w:spacing w:after="0" w:line="240" w:lineRule="auto"/>
        <w:rPr>
          <w:rFonts w:asciiTheme="majorHAnsi" w:hAnsiTheme="majorHAnsi"/>
          <w:sz w:val="24"/>
          <w:szCs w:val="24"/>
        </w:rPr>
      </w:pPr>
      <w:r w:rsidRPr="003C7300">
        <w:rPr>
          <w:rFonts w:asciiTheme="majorHAnsi" w:hAnsiTheme="majorHAnsi"/>
          <w:sz w:val="24"/>
          <w:szCs w:val="24"/>
        </w:rPr>
        <w:t xml:space="preserve">- </w:t>
      </w:r>
      <w:r w:rsidR="00E7108D" w:rsidRPr="003C7300">
        <w:rPr>
          <w:rFonts w:asciiTheme="majorHAnsi" w:hAnsiTheme="majorHAnsi"/>
          <w:sz w:val="24"/>
          <w:szCs w:val="24"/>
        </w:rPr>
        <w:t xml:space="preserve">Γεν. Γραμματέα Υπουργείου Υγείας, κ. Σ. </w:t>
      </w:r>
      <w:proofErr w:type="spellStart"/>
      <w:r w:rsidR="00E7108D" w:rsidRPr="003C7300">
        <w:rPr>
          <w:rFonts w:asciiTheme="majorHAnsi" w:hAnsiTheme="majorHAnsi"/>
          <w:sz w:val="24"/>
          <w:szCs w:val="24"/>
        </w:rPr>
        <w:t>Κοκκινάκη</w:t>
      </w:r>
      <w:proofErr w:type="spellEnd"/>
    </w:p>
    <w:p w:rsidR="00AD0096" w:rsidRPr="003C7300" w:rsidRDefault="00AD0096" w:rsidP="00AD0096">
      <w:pPr>
        <w:autoSpaceDE w:val="0"/>
        <w:autoSpaceDN w:val="0"/>
        <w:adjustRightInd w:val="0"/>
        <w:spacing w:after="0" w:line="240" w:lineRule="auto"/>
        <w:rPr>
          <w:rFonts w:asciiTheme="majorHAnsi" w:hAnsiTheme="majorHAnsi"/>
          <w:sz w:val="24"/>
          <w:szCs w:val="24"/>
        </w:rPr>
      </w:pPr>
      <w:r w:rsidRPr="003C7300">
        <w:rPr>
          <w:rFonts w:asciiTheme="majorHAnsi" w:hAnsiTheme="majorHAnsi"/>
          <w:sz w:val="24"/>
          <w:szCs w:val="24"/>
        </w:rPr>
        <w:t xml:space="preserve">-Π.Ο.Σ.Γ.Κ.Α.μεΑ. </w:t>
      </w:r>
    </w:p>
    <w:p w:rsidR="00CF1CFF" w:rsidRPr="003C7300" w:rsidRDefault="00AD0096" w:rsidP="00E7108D">
      <w:pPr>
        <w:autoSpaceDE w:val="0"/>
        <w:autoSpaceDN w:val="0"/>
        <w:adjustRightInd w:val="0"/>
        <w:spacing w:after="0" w:line="240" w:lineRule="auto"/>
        <w:rPr>
          <w:rFonts w:asciiTheme="majorHAnsi" w:hAnsiTheme="majorHAnsi"/>
          <w:sz w:val="24"/>
          <w:szCs w:val="24"/>
        </w:rPr>
      </w:pPr>
      <w:r w:rsidRPr="003C7300">
        <w:rPr>
          <w:rFonts w:asciiTheme="majorHAnsi" w:hAnsiTheme="majorHAnsi"/>
          <w:sz w:val="24"/>
          <w:szCs w:val="24"/>
        </w:rPr>
        <w:t>-Φορείς-Μέλη Π.Ο.Σ.Γ.Κ.Α.μεΑ.</w:t>
      </w:r>
    </w:p>
    <w:sectPr w:rsidR="00CF1CFF" w:rsidRPr="003C7300"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97" w:rsidRDefault="00CB3297" w:rsidP="00A5663B">
      <w:pPr>
        <w:spacing w:after="0" w:line="240" w:lineRule="auto"/>
      </w:pPr>
      <w:r>
        <w:separator/>
      </w:r>
    </w:p>
  </w:endnote>
  <w:endnote w:type="continuationSeparator" w:id="0">
    <w:p w:rsidR="00CB3297" w:rsidRDefault="00CB329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5" name="Εικόνα 5"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9" w:rsidRDefault="00F32C01" w:rsidP="00811A9B">
    <w:pPr>
      <w:pStyle w:val="a5"/>
      <w:tabs>
        <w:tab w:val="clear" w:pos="8306"/>
        <w:tab w:val="right" w:pos="10065"/>
      </w:tabs>
      <w:ind w:left="-1800" w:right="-1759"/>
    </w:pPr>
    <w:r>
      <w:t xml:space="preserve">Ι </w:t>
    </w:r>
    <w:r>
      <w:rPr>
        <w:noProof/>
        <w:lang w:eastAsia="el-GR"/>
      </w:rPr>
      <w:drawing>
        <wp:inline distT="0" distB="0" distL="0" distR="0" wp14:anchorId="75184A5C" wp14:editId="3FE9A0D6">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97" w:rsidRDefault="00CB3297" w:rsidP="00A5663B">
      <w:pPr>
        <w:spacing w:after="0" w:line="240" w:lineRule="auto"/>
      </w:pPr>
      <w:r>
        <w:separator/>
      </w:r>
    </w:p>
  </w:footnote>
  <w:footnote w:type="continuationSeparator" w:id="0">
    <w:p w:rsidR="00CB3297" w:rsidRDefault="00CB329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2" name="Εικόνα 2"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9" w:rsidRPr="00A5663B" w:rsidRDefault="00F32C01"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C71A6">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CBF"/>
    <w:multiLevelType w:val="hybridMultilevel"/>
    <w:tmpl w:val="A6FA48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CE5BF7"/>
    <w:multiLevelType w:val="hybridMultilevel"/>
    <w:tmpl w:val="F108770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16C73E1"/>
    <w:multiLevelType w:val="hybridMultilevel"/>
    <w:tmpl w:val="63029D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D36E6"/>
    <w:multiLevelType w:val="hybridMultilevel"/>
    <w:tmpl w:val="881639E8"/>
    <w:lvl w:ilvl="0" w:tplc="BB1A5C3E">
      <w:start w:val="1"/>
      <w:numFmt w:val="bullet"/>
      <w:lvlText w:val=""/>
      <w:lvlJc w:val="left"/>
      <w:pPr>
        <w:tabs>
          <w:tab w:val="num" w:pos="0"/>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A26BFC"/>
    <w:multiLevelType w:val="hybridMultilevel"/>
    <w:tmpl w:val="05E218B2"/>
    <w:lvl w:ilvl="0" w:tplc="C918561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F682F5E"/>
    <w:multiLevelType w:val="hybridMultilevel"/>
    <w:tmpl w:val="B3CC1014"/>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1A04B5D"/>
    <w:multiLevelType w:val="hybridMultilevel"/>
    <w:tmpl w:val="F13896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248121D"/>
    <w:multiLevelType w:val="hybridMultilevel"/>
    <w:tmpl w:val="739A60B2"/>
    <w:lvl w:ilvl="0" w:tplc="E2649D3C">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2875EE7"/>
    <w:multiLevelType w:val="hybridMultilevel"/>
    <w:tmpl w:val="E3E8BE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121E47"/>
    <w:multiLevelType w:val="hybridMultilevel"/>
    <w:tmpl w:val="822EA820"/>
    <w:lvl w:ilvl="0" w:tplc="87A08936">
      <w:start w:val="1"/>
      <w:numFmt w:val="decimal"/>
      <w:lvlText w:val="%1."/>
      <w:lvlJc w:val="left"/>
      <w:pPr>
        <w:tabs>
          <w:tab w:val="num" w:pos="720"/>
        </w:tabs>
        <w:ind w:left="720" w:hanging="360"/>
      </w:pPr>
      <w:rPr>
        <w:rFonts w:ascii="Times New Roman" w:eastAsia="Times New Roman" w:hAnsi="Times New Roman" w:cs="Times New Roman"/>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315AD4"/>
    <w:multiLevelType w:val="hybridMultilevel"/>
    <w:tmpl w:val="B582D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640DF"/>
    <w:multiLevelType w:val="hybridMultilevel"/>
    <w:tmpl w:val="BA7248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0EB3988"/>
    <w:multiLevelType w:val="hybridMultilevel"/>
    <w:tmpl w:val="A86843B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5"/>
  </w:num>
  <w:num w:numId="11">
    <w:abstractNumId w:val="14"/>
  </w:num>
  <w:num w:numId="12">
    <w:abstractNumId w:val="8"/>
  </w:num>
  <w:num w:numId="13">
    <w:abstractNumId w:val="1"/>
  </w:num>
  <w:num w:numId="14">
    <w:abstractNumId w:val="2"/>
  </w:num>
  <w:num w:numId="15">
    <w:abstractNumId w:val="0"/>
  </w:num>
  <w:num w:numId="16">
    <w:abstractNumId w:val="12"/>
  </w:num>
  <w:num w:numId="17">
    <w:abstractNumId w:val="10"/>
  </w:num>
  <w:num w:numId="18">
    <w:abstractNumId w:val="5"/>
  </w:num>
  <w:num w:numId="19">
    <w:abstractNumId w:val="13"/>
  </w:num>
  <w:num w:numId="20">
    <w:abstractNumId w:val="11"/>
  </w:num>
  <w:num w:numId="21">
    <w:abstractNumId w:val="9"/>
  </w:num>
  <w:num w:numId="22">
    <w:abstractNumId w:val="6"/>
  </w:num>
  <w:num w:numId="23">
    <w:abstractNumId w:val="7"/>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046C"/>
    <w:rsid w:val="000211A0"/>
    <w:rsid w:val="00042756"/>
    <w:rsid w:val="00045806"/>
    <w:rsid w:val="000903BD"/>
    <w:rsid w:val="00095BB8"/>
    <w:rsid w:val="00097E35"/>
    <w:rsid w:val="000A772B"/>
    <w:rsid w:val="000B1030"/>
    <w:rsid w:val="000B37EA"/>
    <w:rsid w:val="000C065E"/>
    <w:rsid w:val="000C44E5"/>
    <w:rsid w:val="000C602B"/>
    <w:rsid w:val="000E0076"/>
    <w:rsid w:val="000E57E6"/>
    <w:rsid w:val="0011459F"/>
    <w:rsid w:val="001178FE"/>
    <w:rsid w:val="00121F2B"/>
    <w:rsid w:val="00143D89"/>
    <w:rsid w:val="00150820"/>
    <w:rsid w:val="00152E22"/>
    <w:rsid w:val="00156151"/>
    <w:rsid w:val="00157C7B"/>
    <w:rsid w:val="00163049"/>
    <w:rsid w:val="00166D6A"/>
    <w:rsid w:val="0018068B"/>
    <w:rsid w:val="001832ED"/>
    <w:rsid w:val="00186A53"/>
    <w:rsid w:val="0019180D"/>
    <w:rsid w:val="0019360D"/>
    <w:rsid w:val="001B3428"/>
    <w:rsid w:val="001B5608"/>
    <w:rsid w:val="001D4A7D"/>
    <w:rsid w:val="001F1293"/>
    <w:rsid w:val="001F3FA6"/>
    <w:rsid w:val="0020336A"/>
    <w:rsid w:val="002166E6"/>
    <w:rsid w:val="00224159"/>
    <w:rsid w:val="0023475F"/>
    <w:rsid w:val="00234A8B"/>
    <w:rsid w:val="00237B3E"/>
    <w:rsid w:val="00246CFB"/>
    <w:rsid w:val="00246F80"/>
    <w:rsid w:val="00247760"/>
    <w:rsid w:val="00256042"/>
    <w:rsid w:val="00274703"/>
    <w:rsid w:val="00283274"/>
    <w:rsid w:val="00286B41"/>
    <w:rsid w:val="00286DF6"/>
    <w:rsid w:val="0029359E"/>
    <w:rsid w:val="00294BEA"/>
    <w:rsid w:val="002A04F1"/>
    <w:rsid w:val="002B0EB9"/>
    <w:rsid w:val="002D1046"/>
    <w:rsid w:val="002D21B4"/>
    <w:rsid w:val="002E2A80"/>
    <w:rsid w:val="002E6A8A"/>
    <w:rsid w:val="00300821"/>
    <w:rsid w:val="0030134E"/>
    <w:rsid w:val="00314BB6"/>
    <w:rsid w:val="003367E7"/>
    <w:rsid w:val="00337EEC"/>
    <w:rsid w:val="00340AB5"/>
    <w:rsid w:val="00343DF0"/>
    <w:rsid w:val="003755B1"/>
    <w:rsid w:val="0038504E"/>
    <w:rsid w:val="003C65F0"/>
    <w:rsid w:val="003C7300"/>
    <w:rsid w:val="003C7564"/>
    <w:rsid w:val="003D579B"/>
    <w:rsid w:val="003E1385"/>
    <w:rsid w:val="003F36CC"/>
    <w:rsid w:val="00401C16"/>
    <w:rsid w:val="00412BB7"/>
    <w:rsid w:val="0041482D"/>
    <w:rsid w:val="00421732"/>
    <w:rsid w:val="00462D3B"/>
    <w:rsid w:val="00470803"/>
    <w:rsid w:val="004819F6"/>
    <w:rsid w:val="00496976"/>
    <w:rsid w:val="004A30F7"/>
    <w:rsid w:val="004C1F7D"/>
    <w:rsid w:val="004C6D8B"/>
    <w:rsid w:val="004D698A"/>
    <w:rsid w:val="004D75EA"/>
    <w:rsid w:val="004F2532"/>
    <w:rsid w:val="004F3081"/>
    <w:rsid w:val="004F496D"/>
    <w:rsid w:val="00500A3B"/>
    <w:rsid w:val="00502289"/>
    <w:rsid w:val="00510745"/>
    <w:rsid w:val="00512C3C"/>
    <w:rsid w:val="00524163"/>
    <w:rsid w:val="00530328"/>
    <w:rsid w:val="00530D7E"/>
    <w:rsid w:val="005546EF"/>
    <w:rsid w:val="005612A8"/>
    <w:rsid w:val="00571642"/>
    <w:rsid w:val="005765E3"/>
    <w:rsid w:val="005839B6"/>
    <w:rsid w:val="00594207"/>
    <w:rsid w:val="00596C09"/>
    <w:rsid w:val="005A45EB"/>
    <w:rsid w:val="005C4050"/>
    <w:rsid w:val="005E49EB"/>
    <w:rsid w:val="005F0869"/>
    <w:rsid w:val="005F24C8"/>
    <w:rsid w:val="00627149"/>
    <w:rsid w:val="00635A85"/>
    <w:rsid w:val="00635F7F"/>
    <w:rsid w:val="00651CD5"/>
    <w:rsid w:val="00663EAB"/>
    <w:rsid w:val="00665072"/>
    <w:rsid w:val="00686E40"/>
    <w:rsid w:val="006A01F0"/>
    <w:rsid w:val="006A11C6"/>
    <w:rsid w:val="006A240A"/>
    <w:rsid w:val="006B23FA"/>
    <w:rsid w:val="006C0184"/>
    <w:rsid w:val="006D3633"/>
    <w:rsid w:val="006D567B"/>
    <w:rsid w:val="006D666E"/>
    <w:rsid w:val="006E587D"/>
    <w:rsid w:val="006F4746"/>
    <w:rsid w:val="00702223"/>
    <w:rsid w:val="00726015"/>
    <w:rsid w:val="00726A9F"/>
    <w:rsid w:val="00726EF5"/>
    <w:rsid w:val="00734EB0"/>
    <w:rsid w:val="0074161E"/>
    <w:rsid w:val="0074648E"/>
    <w:rsid w:val="00747BF1"/>
    <w:rsid w:val="00765C7A"/>
    <w:rsid w:val="00767EC6"/>
    <w:rsid w:val="0077016C"/>
    <w:rsid w:val="00772842"/>
    <w:rsid w:val="00773EC1"/>
    <w:rsid w:val="00784F5A"/>
    <w:rsid w:val="007A050D"/>
    <w:rsid w:val="007A0B9E"/>
    <w:rsid w:val="007B4CD6"/>
    <w:rsid w:val="007C7558"/>
    <w:rsid w:val="007D3F2F"/>
    <w:rsid w:val="007F1946"/>
    <w:rsid w:val="007F6C30"/>
    <w:rsid w:val="007F760C"/>
    <w:rsid w:val="008010B4"/>
    <w:rsid w:val="00811A9B"/>
    <w:rsid w:val="008132E4"/>
    <w:rsid w:val="008136FC"/>
    <w:rsid w:val="00820125"/>
    <w:rsid w:val="0082302F"/>
    <w:rsid w:val="00825563"/>
    <w:rsid w:val="008277FC"/>
    <w:rsid w:val="0083347F"/>
    <w:rsid w:val="0083361B"/>
    <w:rsid w:val="00840F7B"/>
    <w:rsid w:val="00862375"/>
    <w:rsid w:val="00881A70"/>
    <w:rsid w:val="008829D0"/>
    <w:rsid w:val="00890896"/>
    <w:rsid w:val="008969DB"/>
    <w:rsid w:val="008A1F30"/>
    <w:rsid w:val="008A27A8"/>
    <w:rsid w:val="008A32D0"/>
    <w:rsid w:val="008A6158"/>
    <w:rsid w:val="008C71A6"/>
    <w:rsid w:val="008D074C"/>
    <w:rsid w:val="008E5FFE"/>
    <w:rsid w:val="008F21D0"/>
    <w:rsid w:val="008F4A49"/>
    <w:rsid w:val="0090026C"/>
    <w:rsid w:val="00917A8E"/>
    <w:rsid w:val="00926952"/>
    <w:rsid w:val="00926BEC"/>
    <w:rsid w:val="00931DEF"/>
    <w:rsid w:val="00935F2A"/>
    <w:rsid w:val="009514A5"/>
    <w:rsid w:val="0096394A"/>
    <w:rsid w:val="00967AD2"/>
    <w:rsid w:val="00972ADC"/>
    <w:rsid w:val="0098217F"/>
    <w:rsid w:val="00982631"/>
    <w:rsid w:val="009926D9"/>
    <w:rsid w:val="009938D0"/>
    <w:rsid w:val="00995A54"/>
    <w:rsid w:val="009A21FE"/>
    <w:rsid w:val="009A39DD"/>
    <w:rsid w:val="009A5CF4"/>
    <w:rsid w:val="009B3183"/>
    <w:rsid w:val="009D0457"/>
    <w:rsid w:val="009D4357"/>
    <w:rsid w:val="009D572C"/>
    <w:rsid w:val="009E4568"/>
    <w:rsid w:val="00A01F5A"/>
    <w:rsid w:val="00A1076B"/>
    <w:rsid w:val="00A17D9F"/>
    <w:rsid w:val="00A31D2D"/>
    <w:rsid w:val="00A539F9"/>
    <w:rsid w:val="00A5663B"/>
    <w:rsid w:val="00A621E7"/>
    <w:rsid w:val="00A63E11"/>
    <w:rsid w:val="00A71288"/>
    <w:rsid w:val="00A73993"/>
    <w:rsid w:val="00A742CB"/>
    <w:rsid w:val="00A778E3"/>
    <w:rsid w:val="00A95822"/>
    <w:rsid w:val="00AA3148"/>
    <w:rsid w:val="00AA32F9"/>
    <w:rsid w:val="00AC7987"/>
    <w:rsid w:val="00AD0096"/>
    <w:rsid w:val="00AE4EC3"/>
    <w:rsid w:val="00B01AB1"/>
    <w:rsid w:val="00B34846"/>
    <w:rsid w:val="00B35408"/>
    <w:rsid w:val="00B358D3"/>
    <w:rsid w:val="00B574F8"/>
    <w:rsid w:val="00B816B7"/>
    <w:rsid w:val="00BD44AD"/>
    <w:rsid w:val="00BD57C4"/>
    <w:rsid w:val="00BD6F4D"/>
    <w:rsid w:val="00BD769A"/>
    <w:rsid w:val="00BE00B9"/>
    <w:rsid w:val="00BE3C6E"/>
    <w:rsid w:val="00C02B75"/>
    <w:rsid w:val="00C04BE5"/>
    <w:rsid w:val="00C1394B"/>
    <w:rsid w:val="00C2038F"/>
    <w:rsid w:val="00C249BD"/>
    <w:rsid w:val="00C30F3E"/>
    <w:rsid w:val="00C31B9F"/>
    <w:rsid w:val="00C35188"/>
    <w:rsid w:val="00C413D3"/>
    <w:rsid w:val="00C501E1"/>
    <w:rsid w:val="00C811DF"/>
    <w:rsid w:val="00C92FDE"/>
    <w:rsid w:val="00C96D42"/>
    <w:rsid w:val="00CA3859"/>
    <w:rsid w:val="00CB3297"/>
    <w:rsid w:val="00CC2BD6"/>
    <w:rsid w:val="00CD4626"/>
    <w:rsid w:val="00CD4A58"/>
    <w:rsid w:val="00CF1CFF"/>
    <w:rsid w:val="00D03AAB"/>
    <w:rsid w:val="00D2438E"/>
    <w:rsid w:val="00D3154C"/>
    <w:rsid w:val="00D43259"/>
    <w:rsid w:val="00D66BDE"/>
    <w:rsid w:val="00D76478"/>
    <w:rsid w:val="00D84F1F"/>
    <w:rsid w:val="00D9562C"/>
    <w:rsid w:val="00DA1B5A"/>
    <w:rsid w:val="00DA6002"/>
    <w:rsid w:val="00DC75F0"/>
    <w:rsid w:val="00E0337D"/>
    <w:rsid w:val="00E05519"/>
    <w:rsid w:val="00E0632E"/>
    <w:rsid w:val="00E17F8E"/>
    <w:rsid w:val="00E25F94"/>
    <w:rsid w:val="00E34765"/>
    <w:rsid w:val="00E362E1"/>
    <w:rsid w:val="00E47D46"/>
    <w:rsid w:val="00E627F5"/>
    <w:rsid w:val="00E70687"/>
    <w:rsid w:val="00E7108D"/>
    <w:rsid w:val="00E721B6"/>
    <w:rsid w:val="00E73732"/>
    <w:rsid w:val="00E74754"/>
    <w:rsid w:val="00EB1D34"/>
    <w:rsid w:val="00EB5D8D"/>
    <w:rsid w:val="00EC6818"/>
    <w:rsid w:val="00ED7287"/>
    <w:rsid w:val="00EE2D48"/>
    <w:rsid w:val="00EE6171"/>
    <w:rsid w:val="00EE7AFB"/>
    <w:rsid w:val="00EF2687"/>
    <w:rsid w:val="00EF5821"/>
    <w:rsid w:val="00F003BF"/>
    <w:rsid w:val="00F07877"/>
    <w:rsid w:val="00F13566"/>
    <w:rsid w:val="00F1579E"/>
    <w:rsid w:val="00F21B29"/>
    <w:rsid w:val="00F22CFF"/>
    <w:rsid w:val="00F27DBE"/>
    <w:rsid w:val="00F311BE"/>
    <w:rsid w:val="00F3239C"/>
    <w:rsid w:val="00F32C01"/>
    <w:rsid w:val="00F33872"/>
    <w:rsid w:val="00F3634A"/>
    <w:rsid w:val="00F54494"/>
    <w:rsid w:val="00F670C7"/>
    <w:rsid w:val="00F671AA"/>
    <w:rsid w:val="00F74D87"/>
    <w:rsid w:val="00F82D2A"/>
    <w:rsid w:val="00F96857"/>
    <w:rsid w:val="00F96DDC"/>
    <w:rsid w:val="00FD3674"/>
    <w:rsid w:val="00FE34CA"/>
    <w:rsid w:val="00FF78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uiPriority w:val="99"/>
    <w:rsid w:val="00E73732"/>
    <w:pPr>
      <w:spacing w:before="100" w:beforeAutospacing="1" w:after="100" w:afterAutospacing="1" w:line="240" w:lineRule="auto"/>
      <w:jc w:val="left"/>
    </w:pPr>
    <w:rPr>
      <w:rFonts w:ascii="Times New Roman" w:hAnsi="Times New Roman"/>
      <w:color w:val="auto"/>
      <w:sz w:val="24"/>
      <w:szCs w:val="24"/>
      <w:lang w:eastAsia="el-GR"/>
    </w:rPr>
  </w:style>
  <w:style w:type="character" w:styleId="a9">
    <w:name w:val="Strong"/>
    <w:basedOn w:val="a0"/>
    <w:qFormat/>
    <w:rsid w:val="006A240A"/>
    <w:rPr>
      <w:b/>
      <w:bCs/>
    </w:rPr>
  </w:style>
  <w:style w:type="paragraph" w:customStyle="1" w:styleId="rtejustify">
    <w:name w:val="rtejustify"/>
    <w:basedOn w:val="a"/>
    <w:rsid w:val="006A240A"/>
    <w:pPr>
      <w:spacing w:before="100" w:beforeAutospacing="1" w:after="100" w:afterAutospacing="1" w:line="240" w:lineRule="auto"/>
      <w:jc w:val="left"/>
    </w:pPr>
    <w:rPr>
      <w:rFonts w:ascii="Times New Roman" w:hAnsi="Times New Roman"/>
      <w:color w:val="auto"/>
      <w:sz w:val="24"/>
      <w:szCs w:val="24"/>
      <w:lang w:eastAsia="el-GR"/>
    </w:rPr>
  </w:style>
  <w:style w:type="paragraph" w:customStyle="1" w:styleId="CharChar1CharCharCharCharCharChar">
    <w:name w:val="Char Char1 Char Char Char Char Char Char"/>
    <w:basedOn w:val="a"/>
    <w:rsid w:val="0098217F"/>
    <w:pPr>
      <w:autoSpaceDE w:val="0"/>
      <w:autoSpaceDN w:val="0"/>
      <w:adjustRightInd w:val="0"/>
      <w:spacing w:after="160" w:line="240" w:lineRule="exact"/>
      <w:jc w:val="left"/>
    </w:pPr>
    <w:rPr>
      <w:rFonts w:ascii="Verdana" w:hAnsi="Verdana"/>
      <w:color w:val="auto"/>
      <w:sz w:val="20"/>
      <w:szCs w:val="20"/>
      <w:lang w:val="en-US"/>
    </w:rPr>
  </w:style>
  <w:style w:type="paragraph" w:styleId="aa">
    <w:name w:val="Body Text Indent"/>
    <w:basedOn w:val="a"/>
    <w:link w:val="Char3"/>
    <w:rsid w:val="000B1030"/>
    <w:pPr>
      <w:spacing w:after="0" w:line="240" w:lineRule="auto"/>
      <w:ind w:firstLine="720"/>
      <w:jc w:val="left"/>
    </w:pPr>
    <w:rPr>
      <w:rFonts w:ascii="Arial" w:hAnsi="Arial" w:cs="Arial"/>
      <w:sz w:val="24"/>
      <w:szCs w:val="20"/>
      <w:lang w:eastAsia="el-GR"/>
    </w:rPr>
  </w:style>
  <w:style w:type="character" w:customStyle="1" w:styleId="Char3">
    <w:name w:val="Σώμα κείμενου με εσοχή Char"/>
    <w:basedOn w:val="a0"/>
    <w:link w:val="aa"/>
    <w:rsid w:val="000B1030"/>
    <w:rPr>
      <w:rFonts w:ascii="Arial" w:hAnsi="Arial" w:cs="Arial"/>
      <w:color w:val="000000"/>
      <w:sz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202">
      <w:bodyDiv w:val="1"/>
      <w:marLeft w:val="0"/>
      <w:marRight w:val="0"/>
      <w:marTop w:val="0"/>
      <w:marBottom w:val="0"/>
      <w:divBdr>
        <w:top w:val="none" w:sz="0" w:space="0" w:color="auto"/>
        <w:left w:val="none" w:sz="0" w:space="0" w:color="auto"/>
        <w:bottom w:val="none" w:sz="0" w:space="0" w:color="auto"/>
        <w:right w:val="none" w:sz="0" w:space="0" w:color="auto"/>
      </w:divBdr>
    </w:div>
    <w:div w:id="229582979">
      <w:bodyDiv w:val="1"/>
      <w:marLeft w:val="0"/>
      <w:marRight w:val="0"/>
      <w:marTop w:val="0"/>
      <w:marBottom w:val="0"/>
      <w:divBdr>
        <w:top w:val="none" w:sz="0" w:space="0" w:color="auto"/>
        <w:left w:val="none" w:sz="0" w:space="0" w:color="auto"/>
        <w:bottom w:val="none" w:sz="0" w:space="0" w:color="auto"/>
        <w:right w:val="none" w:sz="0" w:space="0" w:color="auto"/>
      </w:divBdr>
    </w:div>
    <w:div w:id="577374145">
      <w:bodyDiv w:val="1"/>
      <w:marLeft w:val="0"/>
      <w:marRight w:val="0"/>
      <w:marTop w:val="0"/>
      <w:marBottom w:val="0"/>
      <w:divBdr>
        <w:top w:val="none" w:sz="0" w:space="0" w:color="auto"/>
        <w:left w:val="none" w:sz="0" w:space="0" w:color="auto"/>
        <w:bottom w:val="none" w:sz="0" w:space="0" w:color="auto"/>
        <w:right w:val="none" w:sz="0" w:space="0" w:color="auto"/>
      </w:divBdr>
    </w:div>
    <w:div w:id="1031954013">
      <w:bodyDiv w:val="1"/>
      <w:marLeft w:val="0"/>
      <w:marRight w:val="0"/>
      <w:marTop w:val="0"/>
      <w:marBottom w:val="0"/>
      <w:divBdr>
        <w:top w:val="none" w:sz="0" w:space="0" w:color="auto"/>
        <w:left w:val="none" w:sz="0" w:space="0" w:color="auto"/>
        <w:bottom w:val="none" w:sz="0" w:space="0" w:color="auto"/>
        <w:right w:val="none" w:sz="0" w:space="0" w:color="auto"/>
      </w:divBdr>
    </w:div>
    <w:div w:id="1343555252">
      <w:bodyDiv w:val="1"/>
      <w:marLeft w:val="0"/>
      <w:marRight w:val="0"/>
      <w:marTop w:val="0"/>
      <w:marBottom w:val="0"/>
      <w:divBdr>
        <w:top w:val="none" w:sz="0" w:space="0" w:color="auto"/>
        <w:left w:val="none" w:sz="0" w:space="0" w:color="auto"/>
        <w:bottom w:val="none" w:sz="0" w:space="0" w:color="auto"/>
        <w:right w:val="none" w:sz="0" w:space="0" w:color="auto"/>
      </w:divBdr>
    </w:div>
    <w:div w:id="1502820412">
      <w:bodyDiv w:val="1"/>
      <w:marLeft w:val="0"/>
      <w:marRight w:val="0"/>
      <w:marTop w:val="0"/>
      <w:marBottom w:val="0"/>
      <w:divBdr>
        <w:top w:val="none" w:sz="0" w:space="0" w:color="auto"/>
        <w:left w:val="none" w:sz="0" w:space="0" w:color="auto"/>
        <w:bottom w:val="none" w:sz="0" w:space="0" w:color="auto"/>
        <w:right w:val="none" w:sz="0" w:space="0" w:color="auto"/>
      </w:divBdr>
    </w:div>
    <w:div w:id="1866014010">
      <w:bodyDiv w:val="1"/>
      <w:marLeft w:val="0"/>
      <w:marRight w:val="0"/>
      <w:marTop w:val="0"/>
      <w:marBottom w:val="0"/>
      <w:divBdr>
        <w:top w:val="none" w:sz="0" w:space="0" w:color="auto"/>
        <w:left w:val="none" w:sz="0" w:space="0" w:color="auto"/>
        <w:bottom w:val="none" w:sz="0" w:space="0" w:color="auto"/>
        <w:right w:val="none" w:sz="0" w:space="0" w:color="auto"/>
      </w:divBdr>
      <w:divsChild>
        <w:div w:id="519052239">
          <w:marLeft w:val="0"/>
          <w:marRight w:val="0"/>
          <w:marTop w:val="0"/>
          <w:marBottom w:val="0"/>
          <w:divBdr>
            <w:top w:val="none" w:sz="0" w:space="0" w:color="auto"/>
            <w:left w:val="none" w:sz="0" w:space="0" w:color="auto"/>
            <w:bottom w:val="none" w:sz="0" w:space="0" w:color="auto"/>
            <w:right w:val="none" w:sz="0" w:space="0" w:color="auto"/>
          </w:divBdr>
        </w:div>
      </w:divsChild>
    </w:div>
    <w:div w:id="2143496672">
      <w:bodyDiv w:val="1"/>
      <w:marLeft w:val="0"/>
      <w:marRight w:val="0"/>
      <w:marTop w:val="0"/>
      <w:marBottom w:val="0"/>
      <w:divBdr>
        <w:top w:val="none" w:sz="0" w:space="0" w:color="auto"/>
        <w:left w:val="none" w:sz="0" w:space="0" w:color="auto"/>
        <w:bottom w:val="none" w:sz="0" w:space="0" w:color="auto"/>
        <w:right w:val="none" w:sz="0" w:space="0" w:color="auto"/>
      </w:divBdr>
      <w:divsChild>
        <w:div w:id="172852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FBA12F-32EB-4EAB-B357-EA491C15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2588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2015-07-01T08:23:00Z</cp:lastPrinted>
  <dcterms:created xsi:type="dcterms:W3CDTF">2015-07-02T06:33:00Z</dcterms:created>
  <dcterms:modified xsi:type="dcterms:W3CDTF">2015-07-02T06:54:00Z</dcterms:modified>
</cp:coreProperties>
</file>