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A5663B" w:rsidP="00A5663B">
      <w:pPr>
        <w:spacing w:before="240"/>
        <w:rPr>
          <w:b/>
        </w:rPr>
      </w:pPr>
      <w:r w:rsidRPr="00A5663B">
        <w:rPr>
          <w:b/>
        </w:rPr>
        <w:t>ΚΑΤΕΠΕΙΓΟΝ</w:t>
      </w:r>
    </w:p>
    <w:p w:rsidR="00A5663B" w:rsidRPr="00A5663B" w:rsidRDefault="00B816B7">
      <w:r>
        <w:t xml:space="preserve">Πληροφορίες: </w:t>
      </w:r>
      <w:r w:rsidR="00601096">
        <w:t>Τάνια Κατσάνη</w:t>
      </w:r>
    </w:p>
    <w:p w:rsidR="00A5663B" w:rsidRPr="00A5663B" w:rsidRDefault="00601096" w:rsidP="00A5663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Αθήνα: 30.06</w:t>
      </w:r>
      <w:r w:rsidR="00B816B7">
        <w:rPr>
          <w:b/>
        </w:rPr>
        <w:t>.2015</w:t>
      </w:r>
    </w:p>
    <w:p w:rsidR="00A5663B" w:rsidRPr="00A5663B" w:rsidRDefault="00601096" w:rsidP="00A5663B">
      <w:pPr>
        <w:jc w:val="right"/>
        <w:rPr>
          <w:b/>
        </w:rPr>
      </w:pPr>
      <w:proofErr w:type="spellStart"/>
      <w:r>
        <w:rPr>
          <w:b/>
        </w:rPr>
        <w:t>Αρ</w:t>
      </w:r>
      <w:proofErr w:type="spellEnd"/>
      <w:r>
        <w:rPr>
          <w:b/>
        </w:rPr>
        <w:t xml:space="preserve">. Πρωτ.: </w:t>
      </w:r>
      <w:r w:rsidR="0068283B">
        <w:rPr>
          <w:b/>
        </w:rPr>
        <w:t>1821</w:t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A5663B" w:rsidRPr="00601096" w:rsidRDefault="00A5663B" w:rsidP="00A5663B">
      <w:pPr>
        <w:spacing w:before="360"/>
        <w:jc w:val="center"/>
        <w:rPr>
          <w:b/>
        </w:rPr>
      </w:pPr>
      <w:r w:rsidRPr="00A5663B">
        <w:rPr>
          <w:b/>
        </w:rPr>
        <w:lastRenderedPageBreak/>
        <w:t xml:space="preserve">Προς: </w:t>
      </w:r>
      <w:r w:rsidR="00601096">
        <w:rPr>
          <w:b/>
        </w:rPr>
        <w:t xml:space="preserve">Υπουργό Οικονομικών κ. Γ. </w:t>
      </w:r>
      <w:proofErr w:type="spellStart"/>
      <w:r w:rsidR="00601096">
        <w:rPr>
          <w:b/>
        </w:rPr>
        <w:t>Βαρουφάκη</w:t>
      </w:r>
      <w:proofErr w:type="spellEnd"/>
    </w:p>
    <w:p w:rsidR="00A5663B" w:rsidRPr="00B816B7" w:rsidRDefault="00601096" w:rsidP="00B816B7">
      <w:pPr>
        <w:pStyle w:val="a7"/>
        <w:spacing w:before="360" w:after="240"/>
        <w:rPr>
          <w:b/>
          <w:color w:val="auto"/>
          <w:sz w:val="24"/>
          <w:szCs w:val="28"/>
        </w:rPr>
      </w:pPr>
      <w:r>
        <w:rPr>
          <w:b/>
          <w:color w:val="auto"/>
          <w:sz w:val="24"/>
          <w:szCs w:val="28"/>
        </w:rPr>
        <w:t>Επιστολή</w:t>
      </w:r>
      <w:r w:rsidR="00B816B7" w:rsidRPr="00B816B7">
        <w:rPr>
          <w:b/>
          <w:color w:val="auto"/>
          <w:sz w:val="24"/>
          <w:szCs w:val="28"/>
        </w:rPr>
        <w:t xml:space="preserve"> Ε.Σ.Α.μεΑ. με θέμα: </w:t>
      </w:r>
      <w:r>
        <w:rPr>
          <w:b/>
          <w:color w:val="auto"/>
          <w:sz w:val="24"/>
          <w:szCs w:val="28"/>
        </w:rPr>
        <w:t xml:space="preserve">Άμεσες ρυθμίσεις για τη διευκόλυνση των συνταξιούχων με αναπηρία </w:t>
      </w:r>
      <w:r w:rsidR="000D7564">
        <w:rPr>
          <w:b/>
          <w:color w:val="auto"/>
          <w:sz w:val="24"/>
          <w:szCs w:val="28"/>
        </w:rPr>
        <w:t xml:space="preserve">στην πρόσβαση </w:t>
      </w:r>
      <w:r>
        <w:rPr>
          <w:b/>
          <w:color w:val="auto"/>
          <w:sz w:val="24"/>
          <w:szCs w:val="28"/>
        </w:rPr>
        <w:t>στις συντάξεις τους</w:t>
      </w:r>
    </w:p>
    <w:p w:rsidR="00A5663B" w:rsidRDefault="00A5663B" w:rsidP="00811A9B">
      <w:pPr>
        <w:spacing w:after="480"/>
      </w:pPr>
      <w:proofErr w:type="spellStart"/>
      <w:r w:rsidRPr="00811A9B">
        <w:rPr>
          <w:b/>
        </w:rPr>
        <w:t>Κοιν</w:t>
      </w:r>
      <w:proofErr w:type="spellEnd"/>
      <w:r w:rsidR="00811A9B">
        <w:t>: «Πίνακας Αποδεκτών»</w:t>
      </w:r>
      <w:bookmarkStart w:id="0" w:name="_GoBack"/>
      <w:bookmarkEnd w:id="0"/>
    </w:p>
    <w:p w:rsidR="00A5663B" w:rsidRPr="00811A9B" w:rsidRDefault="00A5663B" w:rsidP="00A5663B">
      <w:pPr>
        <w:rPr>
          <w:b/>
          <w:i/>
        </w:rPr>
      </w:pPr>
      <w:r w:rsidRPr="00811A9B">
        <w:rPr>
          <w:b/>
          <w:i/>
        </w:rPr>
        <w:t xml:space="preserve">Κύριε Υπουργέ, </w:t>
      </w:r>
    </w:p>
    <w:p w:rsidR="00B816B7" w:rsidRDefault="00B816B7" w:rsidP="00F60186">
      <w:r>
        <w:t>Η Ε.Σ.Α.μεΑ</w:t>
      </w:r>
      <w:r w:rsidRPr="00B816B7">
        <w:t>.</w:t>
      </w:r>
      <w:r w:rsidR="00601096">
        <w:t xml:space="preserve"> με το παρόν έγγραφό της σας </w:t>
      </w:r>
      <w:proofErr w:type="spellStart"/>
      <w:r w:rsidR="00601096">
        <w:t>εφιστά</w:t>
      </w:r>
      <w:proofErr w:type="spellEnd"/>
      <w:r w:rsidR="00601096">
        <w:t xml:space="preserve"> την προσοχή στο φλέγον θέμα των συντάξεων των συνταξιούχων με αναπηρία.</w:t>
      </w:r>
    </w:p>
    <w:p w:rsidR="00601096" w:rsidRDefault="00601096" w:rsidP="00F60186">
      <w:r>
        <w:t>Γνωρίζετε πολύ καλά, ότι εάν ένας συνταξιούχος δίχως αναπηρία έχει ανάγκες, ιδίως οικονομικές, ο συνταξιούχος με αναπηρία αντιμ</w:t>
      </w:r>
      <w:r w:rsidR="00C44D21">
        <w:t>ετωπίζει ταυτόχρονα και ανυπέρβλητα εμπόδια στην πρόσβαση στη σύνταξή του.</w:t>
      </w:r>
    </w:p>
    <w:p w:rsidR="00C44D21" w:rsidRDefault="00C44D21" w:rsidP="00F60186">
      <w:r>
        <w:t>Πολλές κατηγορίες συνταξιούχων με αναπηρία (τυφλοί, άτομα με κινητική αναπηρ</w:t>
      </w:r>
      <w:r w:rsidR="00556E4B">
        <w:t xml:space="preserve">ία, παραπληγία, τετραπληγία </w:t>
      </w:r>
      <w:r>
        <w:t xml:space="preserve">κλπ.) δεν διαθέτουν κάρτες ανάληψης, ενώ και η πλειοψηφία των ΑΤΜ δεν είναι προσβάσιμα. </w:t>
      </w:r>
    </w:p>
    <w:p w:rsidR="00C44D21" w:rsidRDefault="00C44D21" w:rsidP="00F60186">
      <w:r>
        <w:t xml:space="preserve">Για τους παραπάνω λόγους ζητούμε όπως αποφασίσετε οι συνταξιούχοι με αναπηρία να εξυπηρετούνται από τα υποκαταστήματα των τραπεζών κατά προτεραιότητα, λαμβάνοντας όλο το ποσό της σύνταξής τους. </w:t>
      </w:r>
    </w:p>
    <w:p w:rsidR="00B816B7" w:rsidRPr="00B816B7" w:rsidRDefault="00B816B7" w:rsidP="00B816B7">
      <w:pPr>
        <w:rPr>
          <w:b/>
          <w:i/>
        </w:rPr>
      </w:pPr>
      <w:r w:rsidRPr="00B816B7">
        <w:rPr>
          <w:b/>
          <w:i/>
        </w:rPr>
        <w:t xml:space="preserve">Κύριε Υπουργέ, </w:t>
      </w:r>
    </w:p>
    <w:p w:rsidR="00E70687" w:rsidRDefault="00B816B7" w:rsidP="00A5663B">
      <w:r>
        <w:t xml:space="preserve">Θεωρούμε </w:t>
      </w:r>
      <w:r w:rsidR="00C44D21">
        <w:t>ότι κατανοείτε πλήρως την προβλημ</w:t>
      </w:r>
      <w:r w:rsidR="00D6317D">
        <w:t>ατική κατάσταση που έχει δημιουργηθεί</w:t>
      </w:r>
      <w:r w:rsidR="00C44D21">
        <w:t xml:space="preserve"> και θα δράσετε άμεσα. </w:t>
      </w:r>
    </w:p>
    <w:p w:rsidR="00B816B7" w:rsidRPr="00E70687" w:rsidRDefault="00B816B7" w:rsidP="00A5663B">
      <w:pPr>
        <w:sectPr w:rsidR="00B816B7" w:rsidRPr="00E70687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lastRenderedPageBreak/>
        <w:t>Με εκτίμηση</w:t>
      </w:r>
    </w:p>
    <w:p w:rsidR="00E70687" w:rsidRPr="00E70687" w:rsidRDefault="00E70687" w:rsidP="00E70687">
      <w:pPr>
        <w:jc w:val="center"/>
        <w:rPr>
          <w:b/>
        </w:rPr>
        <w:sectPr w:rsidR="00E70687" w:rsidRPr="00E70687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lastRenderedPageBreak/>
        <w:t>Ο ΠΡΟΕΔΡΟΣ</w:t>
      </w:r>
    </w:p>
    <w:p w:rsidR="00556E4B" w:rsidRPr="00E70687" w:rsidRDefault="00556E4B" w:rsidP="00E70687">
      <w:pPr>
        <w:jc w:val="center"/>
        <w:rPr>
          <w:b/>
        </w:r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Ι. ΒΑΡΔΑΚΑΣΤΑΝΗΣ</w:t>
      </w: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br w:type="column"/>
      </w:r>
      <w:r w:rsidRPr="00E70687">
        <w:rPr>
          <w:b/>
        </w:rPr>
        <w:lastRenderedPageBreak/>
        <w:t>Ο ΓΕΝ. ΓΡΑΜΜΑΤΕΑΣ</w:t>
      </w:r>
    </w:p>
    <w:p w:rsidR="00556E4B" w:rsidRPr="00E70687" w:rsidRDefault="00556E4B" w:rsidP="00E70687">
      <w:pPr>
        <w:jc w:val="center"/>
        <w:rPr>
          <w:b/>
        </w:r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t>ΧΡ. ΝΑΣΤΑΣ</w:t>
      </w:r>
    </w:p>
    <w:p w:rsidR="00E70687" w:rsidRDefault="00E70687" w:rsidP="00E70687">
      <w:pPr>
        <w:jc w:val="center"/>
        <w:rPr>
          <w:b/>
        </w:rPr>
        <w:sectPr w:rsidR="00E7068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E70687" w:rsidRPr="00E70687" w:rsidRDefault="00E70687" w:rsidP="00E70687">
      <w:pPr>
        <w:spacing w:before="600" w:after="120"/>
        <w:jc w:val="left"/>
        <w:rPr>
          <w:b/>
        </w:rPr>
      </w:pPr>
      <w:r w:rsidRPr="00E70687">
        <w:rPr>
          <w:b/>
        </w:rPr>
        <w:lastRenderedPageBreak/>
        <w:t xml:space="preserve">Πίνακας Αποδεκτών: </w:t>
      </w:r>
    </w:p>
    <w:p w:rsidR="00102259" w:rsidRDefault="00102259" w:rsidP="00102259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102259">
        <w:rPr>
          <w:rFonts w:asciiTheme="minorHAnsi" w:hAnsiTheme="minorHAnsi"/>
          <w:color w:val="auto"/>
          <w:szCs w:val="24"/>
        </w:rPr>
        <w:t>-Γραφείο Πρωθυπουργού κ. Αλ. Τσίπρα</w:t>
      </w:r>
    </w:p>
    <w:p w:rsidR="00601096" w:rsidRPr="00601096" w:rsidRDefault="00601096" w:rsidP="00601096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601096">
        <w:rPr>
          <w:rFonts w:asciiTheme="minorHAnsi" w:hAnsiTheme="minorHAnsi"/>
          <w:color w:val="auto"/>
          <w:szCs w:val="24"/>
        </w:rPr>
        <w:t xml:space="preserve">- Γραφείο Υπουργού Επικρατείας, κ. Αλ. </w:t>
      </w:r>
      <w:proofErr w:type="spellStart"/>
      <w:r w:rsidRPr="00601096">
        <w:rPr>
          <w:rFonts w:asciiTheme="minorHAnsi" w:hAnsiTheme="minorHAnsi"/>
          <w:color w:val="auto"/>
          <w:szCs w:val="24"/>
        </w:rPr>
        <w:t>Φλαμπουράρη</w:t>
      </w:r>
      <w:proofErr w:type="spellEnd"/>
      <w:r w:rsidRPr="00601096">
        <w:rPr>
          <w:rFonts w:asciiTheme="minorHAnsi" w:hAnsiTheme="minorHAnsi"/>
          <w:color w:val="auto"/>
          <w:szCs w:val="24"/>
        </w:rPr>
        <w:t xml:space="preserve"> </w:t>
      </w:r>
    </w:p>
    <w:p w:rsidR="00601096" w:rsidRPr="00102259" w:rsidRDefault="00601096" w:rsidP="00601096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601096">
        <w:rPr>
          <w:rFonts w:asciiTheme="minorHAnsi" w:hAnsiTheme="minorHAnsi"/>
          <w:color w:val="auto"/>
          <w:szCs w:val="24"/>
        </w:rPr>
        <w:t>- Γραφείο Υπουργού Επικρατείας, κ. Ν. Παππά</w:t>
      </w:r>
    </w:p>
    <w:p w:rsidR="00102259" w:rsidRDefault="00102259" w:rsidP="00102259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102259">
        <w:rPr>
          <w:rFonts w:asciiTheme="minorHAnsi" w:hAnsiTheme="minorHAnsi"/>
          <w:color w:val="auto"/>
          <w:szCs w:val="24"/>
        </w:rPr>
        <w:t xml:space="preserve">-Γραφείο Υπουργού </w:t>
      </w:r>
      <w:r w:rsidR="00601096">
        <w:rPr>
          <w:rFonts w:asciiTheme="minorHAnsi" w:hAnsiTheme="minorHAnsi"/>
          <w:color w:val="auto"/>
          <w:szCs w:val="24"/>
        </w:rPr>
        <w:t>Εργασίας κ. Π. Σκουρλέτη</w:t>
      </w:r>
    </w:p>
    <w:p w:rsidR="00601096" w:rsidRPr="00102259" w:rsidRDefault="00601096" w:rsidP="00102259">
      <w:pPr>
        <w:spacing w:after="0" w:line="240" w:lineRule="auto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- Γραφείο Αναπληρωτή υπουργού Κοινωνικής Ασφάλισης κ. Δ. Στρατούλη</w:t>
      </w:r>
    </w:p>
    <w:p w:rsidR="00102259" w:rsidRPr="00102259" w:rsidRDefault="00601096" w:rsidP="00102259">
      <w:pPr>
        <w:spacing w:after="0" w:line="240" w:lineRule="auto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-Γραφείο Προέδρου Ένωσης Ελληνικών Τραπεζών κ. Λ. Κατσέλη</w:t>
      </w:r>
    </w:p>
    <w:p w:rsidR="00B816B7" w:rsidRPr="00102259" w:rsidRDefault="00102259" w:rsidP="00102259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102259">
        <w:rPr>
          <w:rFonts w:asciiTheme="minorHAnsi" w:hAnsiTheme="minorHAnsi"/>
          <w:color w:val="auto"/>
          <w:szCs w:val="24"/>
        </w:rPr>
        <w:t>-Φορείς Μέλη Ε.Σ.ΑμεΑ.</w:t>
      </w:r>
    </w:p>
    <w:p w:rsidR="00B816B7" w:rsidRPr="00E70687" w:rsidRDefault="00B816B7" w:rsidP="00B816B7">
      <w:pPr>
        <w:jc w:val="left"/>
      </w:pPr>
    </w:p>
    <w:sectPr w:rsidR="00B816B7" w:rsidRPr="00E7068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44" w:rsidRDefault="00591D44" w:rsidP="00A5663B">
      <w:pPr>
        <w:spacing w:after="0" w:line="240" w:lineRule="auto"/>
      </w:pPr>
      <w:r>
        <w:separator/>
      </w:r>
    </w:p>
  </w:endnote>
  <w:endnote w:type="continuationSeparator" w:id="0">
    <w:p w:rsidR="00591D44" w:rsidRDefault="00591D4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44" w:rsidRDefault="00591D44" w:rsidP="00A5663B">
      <w:pPr>
        <w:spacing w:after="0" w:line="240" w:lineRule="auto"/>
      </w:pPr>
      <w:r>
        <w:separator/>
      </w:r>
    </w:p>
  </w:footnote>
  <w:footnote w:type="continuationSeparator" w:id="0">
    <w:p w:rsidR="00591D44" w:rsidRDefault="00591D4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0D7564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0D7564"/>
    <w:rsid w:val="000E4C2E"/>
    <w:rsid w:val="00102259"/>
    <w:rsid w:val="001B3428"/>
    <w:rsid w:val="001B52A2"/>
    <w:rsid w:val="002D1046"/>
    <w:rsid w:val="00412BB7"/>
    <w:rsid w:val="00556E4B"/>
    <w:rsid w:val="00591D44"/>
    <w:rsid w:val="005C081C"/>
    <w:rsid w:val="00601096"/>
    <w:rsid w:val="00651CD5"/>
    <w:rsid w:val="0068283B"/>
    <w:rsid w:val="0077016C"/>
    <w:rsid w:val="00811A9B"/>
    <w:rsid w:val="00834D64"/>
    <w:rsid w:val="008F4A49"/>
    <w:rsid w:val="009B3183"/>
    <w:rsid w:val="00A5663B"/>
    <w:rsid w:val="00B01AB1"/>
    <w:rsid w:val="00B816B7"/>
    <w:rsid w:val="00C44D21"/>
    <w:rsid w:val="00D6317D"/>
    <w:rsid w:val="00DC7532"/>
    <w:rsid w:val="00E70687"/>
    <w:rsid w:val="00EE6171"/>
    <w:rsid w:val="00F21B29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7B71F2-CAD5-4C10-BADE-12313038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2015-06-30T11:14:00Z</cp:lastPrinted>
  <dcterms:created xsi:type="dcterms:W3CDTF">2015-06-30T11:02:00Z</dcterms:created>
  <dcterms:modified xsi:type="dcterms:W3CDTF">2015-06-30T11:19:00Z</dcterms:modified>
</cp:coreProperties>
</file>