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6111D3" w:rsidRDefault="00A5663B" w:rsidP="00A5663B">
      <w:pPr>
        <w:spacing w:before="240"/>
        <w:rPr>
          <w:rFonts w:ascii="Arial Narrow" w:hAnsi="Arial Narrow"/>
          <w:b/>
        </w:rPr>
      </w:pPr>
      <w:r w:rsidRPr="006111D3">
        <w:rPr>
          <w:rFonts w:ascii="Arial Narrow" w:hAnsi="Arial Narrow"/>
          <w:b/>
        </w:rPr>
        <w:t>ΚΑΤΕΠΕΙΓΟΝ</w:t>
      </w:r>
    </w:p>
    <w:p w:rsidR="00A5663B" w:rsidRPr="006111D3" w:rsidRDefault="00B816B7">
      <w:pPr>
        <w:rPr>
          <w:rFonts w:ascii="Arial Narrow" w:hAnsi="Arial Narrow"/>
        </w:rPr>
      </w:pPr>
      <w:r w:rsidRPr="006111D3">
        <w:rPr>
          <w:rFonts w:ascii="Arial Narrow" w:hAnsi="Arial Narrow"/>
        </w:rPr>
        <w:t xml:space="preserve">Πληροφορίες: </w:t>
      </w:r>
      <w:r w:rsidR="00066269" w:rsidRPr="006111D3">
        <w:rPr>
          <w:rFonts w:ascii="Arial Narrow" w:hAnsi="Arial Narrow"/>
        </w:rPr>
        <w:t>Τάνια Κατσάνη</w:t>
      </w:r>
    </w:p>
    <w:p w:rsidR="00A5663B" w:rsidRPr="006111D3" w:rsidRDefault="00066269" w:rsidP="00A5663B">
      <w:pPr>
        <w:spacing w:before="480"/>
        <w:jc w:val="right"/>
        <w:rPr>
          <w:rFonts w:ascii="Arial Narrow" w:hAnsi="Arial Narrow"/>
          <w:b/>
        </w:rPr>
      </w:pPr>
      <w:r w:rsidRPr="006111D3">
        <w:rPr>
          <w:rFonts w:ascii="Arial Narrow" w:hAnsi="Arial Narrow"/>
          <w:b/>
        </w:rPr>
        <w:br w:type="column"/>
      </w:r>
      <w:r w:rsidRPr="006111D3">
        <w:rPr>
          <w:rFonts w:ascii="Arial Narrow" w:hAnsi="Arial Narrow"/>
          <w:b/>
        </w:rPr>
        <w:lastRenderedPageBreak/>
        <w:t>Αθήνα: 15.06</w:t>
      </w:r>
      <w:r w:rsidR="00B816B7" w:rsidRPr="006111D3">
        <w:rPr>
          <w:rFonts w:ascii="Arial Narrow" w:hAnsi="Arial Narrow"/>
          <w:b/>
        </w:rPr>
        <w:t>.2015</w:t>
      </w:r>
    </w:p>
    <w:p w:rsidR="00A5663B" w:rsidRPr="006111D3" w:rsidRDefault="00066269" w:rsidP="00A5663B">
      <w:pPr>
        <w:jc w:val="right"/>
        <w:rPr>
          <w:rFonts w:ascii="Arial Narrow" w:hAnsi="Arial Narrow"/>
          <w:b/>
        </w:rPr>
      </w:pPr>
      <w:proofErr w:type="spellStart"/>
      <w:r w:rsidRPr="006111D3">
        <w:rPr>
          <w:rFonts w:ascii="Arial Narrow" w:hAnsi="Arial Narrow"/>
          <w:b/>
        </w:rPr>
        <w:t>Αρ</w:t>
      </w:r>
      <w:proofErr w:type="spellEnd"/>
      <w:r w:rsidRPr="006111D3">
        <w:rPr>
          <w:rFonts w:ascii="Arial Narrow" w:hAnsi="Arial Narrow"/>
          <w:b/>
        </w:rPr>
        <w:t xml:space="preserve">. Πρωτ.: </w:t>
      </w:r>
      <w:r w:rsidR="00ED0BDE">
        <w:rPr>
          <w:rFonts w:ascii="Arial Narrow" w:hAnsi="Arial Narrow"/>
          <w:b/>
        </w:rPr>
        <w:t>1694</w:t>
      </w:r>
      <w:bookmarkStart w:id="0" w:name="_GoBack"/>
      <w:bookmarkEnd w:id="0"/>
    </w:p>
    <w:p w:rsidR="00A5663B" w:rsidRPr="006111D3" w:rsidRDefault="00A5663B">
      <w:pPr>
        <w:rPr>
          <w:rFonts w:ascii="Arial Narrow" w:hAnsi="Arial Narrow"/>
          <w:b/>
        </w:rPr>
        <w:sectPr w:rsidR="00A5663B" w:rsidRPr="006111D3"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A5663B" w:rsidRPr="006111D3" w:rsidRDefault="00A5663B" w:rsidP="00A5663B">
      <w:pPr>
        <w:spacing w:before="360"/>
        <w:jc w:val="center"/>
        <w:rPr>
          <w:rFonts w:ascii="Arial Narrow" w:hAnsi="Arial Narrow"/>
          <w:b/>
        </w:rPr>
      </w:pPr>
      <w:r w:rsidRPr="006111D3">
        <w:rPr>
          <w:rFonts w:ascii="Arial Narrow" w:hAnsi="Arial Narrow"/>
          <w:b/>
        </w:rPr>
        <w:lastRenderedPageBreak/>
        <w:t xml:space="preserve">Προς: </w:t>
      </w:r>
      <w:r w:rsidR="00066269" w:rsidRPr="006111D3">
        <w:rPr>
          <w:rFonts w:ascii="Arial Narrow" w:hAnsi="Arial Narrow"/>
          <w:b/>
        </w:rPr>
        <w:t>κ. Θεανώ Φωτίου, Αναπληρώτρια Υπουργό Κοινωνικής Αλληλεγγύης</w:t>
      </w:r>
    </w:p>
    <w:p w:rsidR="00A5663B" w:rsidRPr="006111D3" w:rsidRDefault="00066269" w:rsidP="00B816B7">
      <w:pPr>
        <w:pStyle w:val="a7"/>
        <w:spacing w:before="360" w:after="240"/>
        <w:rPr>
          <w:rFonts w:ascii="Arial Narrow" w:hAnsi="Arial Narrow"/>
          <w:b/>
          <w:color w:val="auto"/>
          <w:sz w:val="24"/>
          <w:szCs w:val="28"/>
        </w:rPr>
      </w:pPr>
      <w:r w:rsidRPr="006111D3">
        <w:rPr>
          <w:rFonts w:ascii="Arial Narrow" w:hAnsi="Arial Narrow"/>
          <w:b/>
          <w:color w:val="auto"/>
          <w:sz w:val="24"/>
          <w:szCs w:val="28"/>
        </w:rPr>
        <w:t>Επιστολή</w:t>
      </w:r>
      <w:r w:rsidR="00B816B7" w:rsidRPr="006111D3">
        <w:rPr>
          <w:rFonts w:ascii="Arial Narrow" w:hAnsi="Arial Narrow"/>
          <w:b/>
          <w:color w:val="auto"/>
          <w:sz w:val="24"/>
          <w:szCs w:val="28"/>
        </w:rPr>
        <w:t xml:space="preserve"> της Ε.Σ.Α.μεΑ. με θέμα: </w:t>
      </w:r>
      <w:r w:rsidRPr="006111D3">
        <w:rPr>
          <w:rFonts w:ascii="Arial Narrow" w:hAnsi="Arial Narrow"/>
          <w:b/>
          <w:color w:val="auto"/>
          <w:sz w:val="24"/>
          <w:szCs w:val="28"/>
        </w:rPr>
        <w:t>Άμεση έκδοση απόφασης για νέα δελτία μετακίνησης σε όλους τους δικαιούχους ΑμεΑ για το έτος 2015</w:t>
      </w:r>
    </w:p>
    <w:p w:rsidR="00A5663B" w:rsidRPr="006111D3" w:rsidRDefault="00A5663B" w:rsidP="00811A9B">
      <w:pPr>
        <w:spacing w:after="480"/>
        <w:rPr>
          <w:rFonts w:ascii="Arial Narrow" w:hAnsi="Arial Narrow"/>
        </w:rPr>
      </w:pPr>
      <w:proofErr w:type="spellStart"/>
      <w:r w:rsidRPr="006111D3">
        <w:rPr>
          <w:rFonts w:ascii="Arial Narrow" w:hAnsi="Arial Narrow"/>
          <w:b/>
        </w:rPr>
        <w:t>Κοιν</w:t>
      </w:r>
      <w:proofErr w:type="spellEnd"/>
      <w:r w:rsidR="00811A9B" w:rsidRPr="006111D3">
        <w:rPr>
          <w:rFonts w:ascii="Arial Narrow" w:hAnsi="Arial Narrow"/>
        </w:rPr>
        <w:t>: «Πίνακας Αποδεκτών»</w:t>
      </w:r>
    </w:p>
    <w:p w:rsidR="00A5663B" w:rsidRPr="006111D3" w:rsidRDefault="00066269" w:rsidP="00A5663B">
      <w:pPr>
        <w:rPr>
          <w:rFonts w:ascii="Arial Narrow" w:hAnsi="Arial Narrow"/>
          <w:b/>
          <w:i/>
        </w:rPr>
      </w:pPr>
      <w:r w:rsidRPr="006111D3">
        <w:rPr>
          <w:rFonts w:ascii="Arial Narrow" w:hAnsi="Arial Narrow"/>
          <w:b/>
          <w:i/>
        </w:rPr>
        <w:t xml:space="preserve">Κυρία </w:t>
      </w:r>
      <w:r w:rsidR="00A5663B" w:rsidRPr="006111D3">
        <w:rPr>
          <w:rFonts w:ascii="Arial Narrow" w:hAnsi="Arial Narrow"/>
          <w:b/>
          <w:i/>
        </w:rPr>
        <w:t xml:space="preserve">Υπουργέ, </w:t>
      </w:r>
    </w:p>
    <w:p w:rsidR="00B816B7" w:rsidRPr="006111D3" w:rsidRDefault="00B816B7" w:rsidP="00F60186">
      <w:pPr>
        <w:rPr>
          <w:rFonts w:ascii="Arial Narrow" w:hAnsi="Arial Narrow"/>
        </w:rPr>
      </w:pPr>
      <w:r w:rsidRPr="006111D3">
        <w:rPr>
          <w:rFonts w:ascii="Arial Narrow" w:hAnsi="Arial Narrow"/>
        </w:rPr>
        <w:t>Η Ε.Σ.Α.μεΑ.</w:t>
      </w:r>
      <w:r w:rsidR="00066269" w:rsidRPr="006111D3">
        <w:rPr>
          <w:rFonts w:ascii="Arial Narrow" w:hAnsi="Arial Narrow"/>
        </w:rPr>
        <w:t xml:space="preserve"> με το παρόν έγγραφό της θέλει να επισημάνει την τεράστια καθυστέρηση που υπάρχει στην έκδοση της απόφασης για τα δελτία μετακίνησης ΑμεΑ για το έτος 2015. </w:t>
      </w:r>
    </w:p>
    <w:p w:rsidR="00066269" w:rsidRPr="006111D3" w:rsidRDefault="00066269" w:rsidP="00F60186">
      <w:pPr>
        <w:rPr>
          <w:rFonts w:ascii="Arial Narrow" w:hAnsi="Arial Narrow"/>
        </w:rPr>
      </w:pPr>
      <w:r w:rsidRPr="006111D3">
        <w:rPr>
          <w:rFonts w:ascii="Arial Narrow" w:hAnsi="Arial Narrow"/>
        </w:rPr>
        <w:t>Έχει περάσει το μισό ημερολογιακό έτος και ακόμη δεν έχει υπογραφεί σχετική απόφαση, με ότι αυτό συνεπάγεται για τις μετακινήσεις των ατόμων με αναπηρ</w:t>
      </w:r>
      <w:r w:rsidR="006111D3" w:rsidRPr="006111D3">
        <w:rPr>
          <w:rFonts w:ascii="Arial Narrow" w:hAnsi="Arial Narrow"/>
        </w:rPr>
        <w:t>ία, της κοινωνικής κατηγορίας</w:t>
      </w:r>
      <w:r w:rsidRPr="006111D3">
        <w:rPr>
          <w:rFonts w:ascii="Arial Narrow" w:hAnsi="Arial Narrow"/>
        </w:rPr>
        <w:t xml:space="preserve"> που έχει πληγεί όσο καμία άλλη από τις συνέπειες της οικονομικής κρίσης.</w:t>
      </w:r>
    </w:p>
    <w:p w:rsidR="00066269" w:rsidRPr="006111D3" w:rsidRDefault="00066269" w:rsidP="00F60186">
      <w:pPr>
        <w:rPr>
          <w:rFonts w:ascii="Arial Narrow" w:hAnsi="Arial Narrow"/>
        </w:rPr>
      </w:pPr>
      <w:r w:rsidRPr="006111D3">
        <w:rPr>
          <w:rFonts w:ascii="Arial Narrow" w:hAnsi="Arial Narrow"/>
        </w:rPr>
        <w:t xml:space="preserve">Εντωμεταξύ η  παράταση που έχει δοθεί στα δελτία του 2014, επειδή μέχρι σήμερα δεν έχουν εκδοθεί νέα δελτία για να καλύψουν το σύνολο των ΑμεΑ, φυσικά δεν αρκεί. </w:t>
      </w:r>
    </w:p>
    <w:p w:rsidR="00066269" w:rsidRPr="006111D3" w:rsidRDefault="00066269" w:rsidP="00F60186">
      <w:pPr>
        <w:rPr>
          <w:rFonts w:ascii="Arial Narrow" w:hAnsi="Arial Narrow"/>
        </w:rPr>
      </w:pPr>
      <w:r w:rsidRPr="006111D3">
        <w:rPr>
          <w:rFonts w:ascii="Arial Narrow" w:hAnsi="Arial Narrow"/>
        </w:rPr>
        <w:t xml:space="preserve">Παράλληλα θεωρούμε δεδομένο ότι δεν θα υπάρξουν δυσάρεστες αλλαγές στα οικονομικά κριτήρια σύμφωνα με τα οποία ορίζονται οι δικαιούχοι καρτών, όπως δεν είχε υπάρξει αλλαγή και τα προηγούμενα χρόνια. </w:t>
      </w:r>
    </w:p>
    <w:p w:rsidR="00B816B7" w:rsidRPr="006111D3" w:rsidRDefault="00066269" w:rsidP="00B816B7">
      <w:pPr>
        <w:rPr>
          <w:rFonts w:ascii="Arial Narrow" w:hAnsi="Arial Narrow"/>
          <w:b/>
          <w:i/>
        </w:rPr>
      </w:pPr>
      <w:r w:rsidRPr="006111D3">
        <w:rPr>
          <w:rFonts w:ascii="Arial Narrow" w:hAnsi="Arial Narrow"/>
          <w:b/>
          <w:i/>
        </w:rPr>
        <w:t>Κυρία</w:t>
      </w:r>
      <w:r w:rsidR="00B816B7" w:rsidRPr="006111D3">
        <w:rPr>
          <w:rFonts w:ascii="Arial Narrow" w:hAnsi="Arial Narrow"/>
          <w:b/>
          <w:i/>
        </w:rPr>
        <w:t xml:space="preserve"> Υπουργέ, </w:t>
      </w:r>
    </w:p>
    <w:p w:rsidR="00E70687" w:rsidRPr="006111D3" w:rsidRDefault="00066269" w:rsidP="00A5663B">
      <w:pPr>
        <w:rPr>
          <w:rFonts w:ascii="Arial Narrow" w:hAnsi="Arial Narrow"/>
        </w:rPr>
      </w:pPr>
      <w:r w:rsidRPr="006111D3">
        <w:rPr>
          <w:rFonts w:ascii="Arial Narrow" w:hAnsi="Arial Narrow"/>
        </w:rPr>
        <w:t xml:space="preserve">Ζητούμε να μας ενημερώσετε για το ποιο σημείο βρισκόμαστε με την υπογραφή της νέας απόφασης, ώστε και εμείς με τη σειρά μας να ενημερώσουμε τα χιλιάδες μέλη μας σε όλη τη χώρα. Είμαστε πάντα στη διάθεσή σας για οποιαδήποτε διευκρίνιση. </w:t>
      </w:r>
    </w:p>
    <w:p w:rsidR="00B816B7" w:rsidRPr="006111D3" w:rsidRDefault="00B816B7" w:rsidP="00A5663B">
      <w:pPr>
        <w:rPr>
          <w:rFonts w:ascii="Arial Narrow" w:hAnsi="Arial Narrow"/>
        </w:rPr>
        <w:sectPr w:rsidR="00B816B7" w:rsidRPr="006111D3" w:rsidSect="00E70687">
          <w:headerReference w:type="default" r:id="rId14"/>
          <w:footerReference w:type="default" r:id="rId15"/>
          <w:type w:val="continuous"/>
          <w:pgSz w:w="11906" w:h="16838"/>
          <w:pgMar w:top="1440" w:right="1800" w:bottom="1440" w:left="1800" w:header="709" w:footer="370" w:gutter="0"/>
          <w:cols w:space="708"/>
          <w:docGrid w:linePitch="360"/>
        </w:sectPr>
      </w:pPr>
    </w:p>
    <w:p w:rsidR="00E70687" w:rsidRPr="006111D3" w:rsidRDefault="00E70687" w:rsidP="00E70687">
      <w:pPr>
        <w:jc w:val="center"/>
        <w:rPr>
          <w:rFonts w:ascii="Arial Narrow" w:hAnsi="Arial Narrow"/>
          <w:b/>
        </w:rPr>
      </w:pPr>
      <w:r w:rsidRPr="006111D3">
        <w:rPr>
          <w:rFonts w:ascii="Arial Narrow" w:hAnsi="Arial Narrow"/>
          <w:b/>
        </w:rPr>
        <w:lastRenderedPageBreak/>
        <w:t>Με εκτίμηση</w:t>
      </w:r>
    </w:p>
    <w:p w:rsidR="00E70687" w:rsidRPr="006111D3" w:rsidRDefault="00E70687" w:rsidP="00E70687">
      <w:pPr>
        <w:jc w:val="center"/>
        <w:rPr>
          <w:rFonts w:ascii="Arial Narrow" w:hAnsi="Arial Narrow"/>
          <w:b/>
        </w:rPr>
        <w:sectPr w:rsidR="00E70687" w:rsidRPr="006111D3" w:rsidSect="00E70687">
          <w:type w:val="continuous"/>
          <w:pgSz w:w="11906" w:h="16838"/>
          <w:pgMar w:top="1440" w:right="1800" w:bottom="1440" w:left="1800" w:header="709" w:footer="370" w:gutter="0"/>
          <w:cols w:space="708"/>
          <w:docGrid w:linePitch="360"/>
        </w:sectPr>
      </w:pPr>
    </w:p>
    <w:p w:rsidR="00E70687" w:rsidRPr="006111D3" w:rsidRDefault="00E70687" w:rsidP="00E70687">
      <w:pPr>
        <w:jc w:val="center"/>
        <w:rPr>
          <w:rFonts w:ascii="Arial Narrow" w:hAnsi="Arial Narrow"/>
          <w:b/>
        </w:rPr>
      </w:pPr>
      <w:r w:rsidRPr="006111D3">
        <w:rPr>
          <w:rFonts w:ascii="Arial Narrow" w:hAnsi="Arial Narrow"/>
          <w:b/>
        </w:rPr>
        <w:lastRenderedPageBreak/>
        <w:t>Ο ΠΡΟΕΔΡΟΣ</w:t>
      </w:r>
    </w:p>
    <w:p w:rsidR="00066269" w:rsidRPr="006111D3" w:rsidRDefault="00066269" w:rsidP="00E70687">
      <w:pPr>
        <w:jc w:val="center"/>
        <w:rPr>
          <w:rFonts w:ascii="Arial Narrow" w:hAnsi="Arial Narrow"/>
          <w:b/>
        </w:rPr>
      </w:pPr>
    </w:p>
    <w:p w:rsidR="00E70687" w:rsidRPr="006111D3" w:rsidRDefault="00E70687" w:rsidP="00E70687">
      <w:pPr>
        <w:jc w:val="center"/>
        <w:rPr>
          <w:rFonts w:ascii="Arial Narrow" w:hAnsi="Arial Narrow"/>
          <w:b/>
        </w:rPr>
      </w:pPr>
      <w:r w:rsidRPr="006111D3">
        <w:rPr>
          <w:rFonts w:ascii="Arial Narrow" w:hAnsi="Arial Narrow"/>
          <w:b/>
        </w:rPr>
        <w:t>Ι. ΒΑΡΔΑΚΑΣΤΑΝΗΣ</w:t>
      </w:r>
    </w:p>
    <w:p w:rsidR="00E70687" w:rsidRPr="006111D3" w:rsidRDefault="00E70687" w:rsidP="00E70687">
      <w:pPr>
        <w:jc w:val="center"/>
        <w:rPr>
          <w:rFonts w:ascii="Arial Narrow" w:hAnsi="Arial Narrow"/>
          <w:b/>
        </w:rPr>
      </w:pPr>
      <w:r w:rsidRPr="006111D3">
        <w:rPr>
          <w:rFonts w:ascii="Arial Narrow" w:hAnsi="Arial Narrow"/>
          <w:b/>
        </w:rPr>
        <w:br w:type="column"/>
      </w:r>
      <w:r w:rsidRPr="006111D3">
        <w:rPr>
          <w:rFonts w:ascii="Arial Narrow" w:hAnsi="Arial Narrow"/>
          <w:b/>
        </w:rPr>
        <w:lastRenderedPageBreak/>
        <w:t>Ο ΓΕΝ. ΓΡΑΜΜΑΤΕΑΣ</w:t>
      </w:r>
    </w:p>
    <w:p w:rsidR="00066269" w:rsidRPr="006111D3" w:rsidRDefault="00066269" w:rsidP="00E70687">
      <w:pPr>
        <w:jc w:val="center"/>
        <w:rPr>
          <w:rFonts w:ascii="Arial Narrow" w:hAnsi="Arial Narrow"/>
          <w:b/>
        </w:rPr>
      </w:pPr>
    </w:p>
    <w:p w:rsidR="00E70687" w:rsidRPr="006111D3" w:rsidRDefault="00E70687" w:rsidP="00E70687">
      <w:pPr>
        <w:jc w:val="center"/>
        <w:rPr>
          <w:rFonts w:ascii="Arial Narrow" w:hAnsi="Arial Narrow"/>
          <w:b/>
        </w:rPr>
      </w:pPr>
      <w:r w:rsidRPr="006111D3">
        <w:rPr>
          <w:rFonts w:ascii="Arial Narrow" w:hAnsi="Arial Narrow"/>
          <w:b/>
        </w:rPr>
        <w:t>ΧΡ. ΝΑΣΤΑΣ</w:t>
      </w:r>
    </w:p>
    <w:p w:rsidR="00E70687" w:rsidRPr="006111D3" w:rsidRDefault="00E70687" w:rsidP="00E70687">
      <w:pPr>
        <w:jc w:val="center"/>
        <w:rPr>
          <w:rFonts w:ascii="Arial Narrow" w:hAnsi="Arial Narrow"/>
          <w:b/>
        </w:rPr>
        <w:sectPr w:rsidR="00E70687" w:rsidRPr="006111D3" w:rsidSect="00E70687">
          <w:type w:val="continuous"/>
          <w:pgSz w:w="11906" w:h="16838"/>
          <w:pgMar w:top="1440" w:right="1800" w:bottom="1440" w:left="1800" w:header="709" w:footer="370" w:gutter="0"/>
          <w:cols w:num="2" w:space="708"/>
          <w:docGrid w:linePitch="360"/>
        </w:sectPr>
      </w:pPr>
    </w:p>
    <w:p w:rsidR="00E70687" w:rsidRPr="006111D3" w:rsidRDefault="00E70687" w:rsidP="00E70687">
      <w:pPr>
        <w:spacing w:before="600" w:after="120"/>
        <w:jc w:val="left"/>
        <w:rPr>
          <w:rFonts w:ascii="Arial Narrow" w:hAnsi="Arial Narrow"/>
          <w:b/>
        </w:rPr>
      </w:pPr>
      <w:r w:rsidRPr="006111D3">
        <w:rPr>
          <w:rFonts w:ascii="Arial Narrow" w:hAnsi="Arial Narrow"/>
          <w:b/>
        </w:rPr>
        <w:lastRenderedPageBreak/>
        <w:t xml:space="preserve">Πίνακας Αποδεκτών: </w:t>
      </w:r>
    </w:p>
    <w:p w:rsidR="00B816B7" w:rsidRPr="006111D3" w:rsidRDefault="00B816B7" w:rsidP="00B816B7">
      <w:pPr>
        <w:spacing w:after="0" w:line="240" w:lineRule="auto"/>
        <w:rPr>
          <w:rFonts w:ascii="Arial Narrow" w:hAnsi="Arial Narrow"/>
          <w:color w:val="auto"/>
          <w:szCs w:val="24"/>
        </w:rPr>
      </w:pPr>
      <w:r w:rsidRPr="006111D3">
        <w:rPr>
          <w:rFonts w:ascii="Arial Narrow" w:hAnsi="Arial Narrow"/>
          <w:color w:val="auto"/>
          <w:szCs w:val="24"/>
        </w:rPr>
        <w:t>-Γραφείο Πρωθυπουργού της χώρας, κ. Αλ. Τσίπρα</w:t>
      </w:r>
    </w:p>
    <w:p w:rsidR="00B816B7" w:rsidRPr="006111D3" w:rsidRDefault="00B816B7" w:rsidP="00B816B7">
      <w:pPr>
        <w:spacing w:after="0" w:line="240" w:lineRule="auto"/>
        <w:rPr>
          <w:rFonts w:ascii="Arial Narrow" w:hAnsi="Arial Narrow"/>
          <w:color w:val="auto"/>
          <w:szCs w:val="24"/>
        </w:rPr>
      </w:pPr>
      <w:r w:rsidRPr="006111D3">
        <w:rPr>
          <w:rFonts w:ascii="Arial Narrow" w:hAnsi="Arial Narrow"/>
          <w:color w:val="auto"/>
          <w:szCs w:val="24"/>
        </w:rPr>
        <w:t xml:space="preserve">-Γραφείο Υπουργού Επικρατείας, κ. Αλ. </w:t>
      </w:r>
      <w:proofErr w:type="spellStart"/>
      <w:r w:rsidRPr="006111D3">
        <w:rPr>
          <w:rFonts w:ascii="Arial Narrow" w:hAnsi="Arial Narrow"/>
          <w:color w:val="auto"/>
          <w:szCs w:val="24"/>
        </w:rPr>
        <w:t>Φλαμπουράρη</w:t>
      </w:r>
      <w:proofErr w:type="spellEnd"/>
    </w:p>
    <w:p w:rsidR="00B816B7" w:rsidRPr="006111D3" w:rsidRDefault="00B816B7" w:rsidP="00B816B7">
      <w:pPr>
        <w:spacing w:after="0" w:line="240" w:lineRule="auto"/>
        <w:rPr>
          <w:rFonts w:ascii="Arial Narrow" w:hAnsi="Arial Narrow"/>
          <w:color w:val="auto"/>
          <w:szCs w:val="24"/>
        </w:rPr>
      </w:pPr>
      <w:r w:rsidRPr="006111D3">
        <w:rPr>
          <w:rFonts w:ascii="Arial Narrow" w:hAnsi="Arial Narrow"/>
          <w:color w:val="auto"/>
          <w:szCs w:val="24"/>
        </w:rPr>
        <w:t>-Γραφείο Υπουργού Επικρατείας, κ. Ν. Παππά</w:t>
      </w:r>
    </w:p>
    <w:p w:rsidR="00B816B7" w:rsidRPr="006111D3" w:rsidRDefault="00B816B7" w:rsidP="00B816B7">
      <w:pPr>
        <w:spacing w:after="0" w:line="240" w:lineRule="auto"/>
        <w:rPr>
          <w:rFonts w:ascii="Arial Narrow" w:hAnsi="Arial Narrow"/>
          <w:color w:val="auto"/>
          <w:szCs w:val="24"/>
        </w:rPr>
      </w:pPr>
      <w:r w:rsidRPr="006111D3">
        <w:rPr>
          <w:rFonts w:ascii="Arial Narrow" w:hAnsi="Arial Narrow"/>
          <w:color w:val="auto"/>
          <w:szCs w:val="24"/>
        </w:rPr>
        <w:t xml:space="preserve">-Γραφείο Γεν. Γραμματέα Συντονισμού της Κυβέρνησης, κ. Χρ. </w:t>
      </w:r>
      <w:proofErr w:type="spellStart"/>
      <w:r w:rsidRPr="006111D3">
        <w:rPr>
          <w:rFonts w:ascii="Arial Narrow" w:hAnsi="Arial Narrow"/>
          <w:color w:val="auto"/>
          <w:szCs w:val="24"/>
        </w:rPr>
        <w:t>Βερναδάκη</w:t>
      </w:r>
      <w:proofErr w:type="spellEnd"/>
      <w:r w:rsidRPr="006111D3">
        <w:rPr>
          <w:rFonts w:ascii="Arial Narrow" w:hAnsi="Arial Narrow"/>
          <w:color w:val="auto"/>
          <w:szCs w:val="24"/>
        </w:rPr>
        <w:t xml:space="preserve"> </w:t>
      </w:r>
    </w:p>
    <w:p w:rsidR="00B816B7" w:rsidRPr="006111D3" w:rsidRDefault="00B816B7" w:rsidP="00B816B7">
      <w:pPr>
        <w:spacing w:after="0" w:line="240" w:lineRule="auto"/>
        <w:rPr>
          <w:rFonts w:ascii="Arial Narrow" w:hAnsi="Arial Narrow"/>
          <w:color w:val="auto"/>
          <w:szCs w:val="24"/>
        </w:rPr>
      </w:pPr>
      <w:r w:rsidRPr="006111D3">
        <w:rPr>
          <w:rFonts w:ascii="Arial Narrow" w:hAnsi="Arial Narrow"/>
          <w:color w:val="auto"/>
          <w:szCs w:val="24"/>
        </w:rPr>
        <w:t>-Γραφείο Υπουργού Εργασίας, κ. Π. Σκουρλέτη</w:t>
      </w:r>
    </w:p>
    <w:p w:rsidR="00B816B7" w:rsidRPr="006111D3" w:rsidRDefault="00B816B7" w:rsidP="00B816B7">
      <w:pPr>
        <w:spacing w:after="0" w:line="240" w:lineRule="auto"/>
        <w:rPr>
          <w:rFonts w:ascii="Arial Narrow" w:hAnsi="Arial Narrow"/>
          <w:color w:val="auto"/>
          <w:szCs w:val="24"/>
        </w:rPr>
      </w:pPr>
      <w:r w:rsidRPr="006111D3">
        <w:rPr>
          <w:rFonts w:ascii="Arial Narrow" w:hAnsi="Arial Narrow"/>
          <w:color w:val="auto"/>
          <w:szCs w:val="24"/>
        </w:rPr>
        <w:t>-Γραφείο Γενικού Γραμματέα Κοινωνικών Ασφαλίσεων, κ. Ν. Ρωμανιά</w:t>
      </w:r>
    </w:p>
    <w:p w:rsidR="00066269" w:rsidRPr="006111D3" w:rsidRDefault="00066269" w:rsidP="00066269">
      <w:pPr>
        <w:spacing w:after="0" w:line="240" w:lineRule="auto"/>
        <w:rPr>
          <w:rFonts w:ascii="Arial Narrow" w:hAnsi="Arial Narrow"/>
          <w:color w:val="auto"/>
          <w:szCs w:val="24"/>
        </w:rPr>
      </w:pPr>
      <w:r w:rsidRPr="006111D3">
        <w:rPr>
          <w:rFonts w:ascii="Arial Narrow" w:hAnsi="Arial Narrow"/>
          <w:color w:val="auto"/>
          <w:szCs w:val="24"/>
        </w:rPr>
        <w:t xml:space="preserve">- </w:t>
      </w:r>
      <w:r w:rsidRPr="006111D3">
        <w:rPr>
          <w:rFonts w:ascii="Arial Narrow" w:hAnsi="Arial Narrow"/>
          <w:color w:val="auto"/>
          <w:szCs w:val="24"/>
        </w:rPr>
        <w:t xml:space="preserve">Γραφείο Γενικής Γραμματέας Πρόνοιας, κ. Μ. </w:t>
      </w:r>
      <w:proofErr w:type="spellStart"/>
      <w:r w:rsidRPr="006111D3">
        <w:rPr>
          <w:rFonts w:ascii="Arial Narrow" w:hAnsi="Arial Narrow"/>
          <w:color w:val="auto"/>
          <w:szCs w:val="24"/>
        </w:rPr>
        <w:t>Κουτσούρη</w:t>
      </w:r>
      <w:proofErr w:type="spellEnd"/>
      <w:r w:rsidRPr="006111D3">
        <w:rPr>
          <w:rFonts w:ascii="Arial Narrow" w:hAnsi="Arial Narrow"/>
          <w:color w:val="auto"/>
          <w:szCs w:val="24"/>
        </w:rPr>
        <w:t xml:space="preserve"> </w:t>
      </w:r>
    </w:p>
    <w:p w:rsidR="00066269" w:rsidRPr="006111D3" w:rsidRDefault="00066269" w:rsidP="00066269">
      <w:pPr>
        <w:spacing w:after="0" w:line="240" w:lineRule="auto"/>
        <w:rPr>
          <w:rFonts w:ascii="Arial Narrow" w:hAnsi="Arial Narrow"/>
          <w:color w:val="auto"/>
          <w:szCs w:val="24"/>
        </w:rPr>
      </w:pPr>
      <w:r w:rsidRPr="006111D3">
        <w:rPr>
          <w:rFonts w:ascii="Arial Narrow" w:hAnsi="Arial Narrow"/>
          <w:color w:val="auto"/>
          <w:szCs w:val="24"/>
        </w:rPr>
        <w:t xml:space="preserve">- </w:t>
      </w:r>
      <w:r w:rsidRPr="006111D3">
        <w:rPr>
          <w:rFonts w:ascii="Arial Narrow" w:hAnsi="Arial Narrow"/>
          <w:color w:val="auto"/>
          <w:szCs w:val="24"/>
        </w:rPr>
        <w:t>Γραφείο Προϊσταμένη Δ/</w:t>
      </w:r>
      <w:proofErr w:type="spellStart"/>
      <w:r w:rsidRPr="006111D3">
        <w:rPr>
          <w:rFonts w:ascii="Arial Narrow" w:hAnsi="Arial Narrow"/>
          <w:color w:val="auto"/>
          <w:szCs w:val="24"/>
        </w:rPr>
        <w:t>νσης</w:t>
      </w:r>
      <w:proofErr w:type="spellEnd"/>
      <w:r w:rsidRPr="006111D3">
        <w:rPr>
          <w:rFonts w:ascii="Arial Narrow" w:hAnsi="Arial Narrow"/>
          <w:color w:val="auto"/>
          <w:szCs w:val="24"/>
        </w:rPr>
        <w:t xml:space="preserve"> Α.μεΑ., κα </w:t>
      </w:r>
      <w:proofErr w:type="spellStart"/>
      <w:r w:rsidRPr="006111D3">
        <w:rPr>
          <w:rFonts w:ascii="Arial Narrow" w:hAnsi="Arial Narrow"/>
          <w:color w:val="auto"/>
          <w:szCs w:val="24"/>
        </w:rPr>
        <w:t>Μανθοπούλου</w:t>
      </w:r>
      <w:proofErr w:type="spellEnd"/>
    </w:p>
    <w:p w:rsidR="00B816B7" w:rsidRPr="006111D3" w:rsidRDefault="00B816B7" w:rsidP="00B816B7">
      <w:pPr>
        <w:spacing w:after="0" w:line="240" w:lineRule="auto"/>
        <w:rPr>
          <w:rFonts w:ascii="Arial Narrow" w:hAnsi="Arial Narrow"/>
          <w:color w:val="auto"/>
          <w:szCs w:val="24"/>
        </w:rPr>
      </w:pPr>
      <w:r w:rsidRPr="006111D3">
        <w:rPr>
          <w:rFonts w:ascii="Arial Narrow" w:hAnsi="Arial Narrow"/>
          <w:color w:val="auto"/>
          <w:szCs w:val="24"/>
        </w:rPr>
        <w:t>-Φορείς - Μέλη Ε.Σ.Α.μεΑ.</w:t>
      </w:r>
    </w:p>
    <w:p w:rsidR="00B816B7" w:rsidRPr="006111D3" w:rsidRDefault="00B816B7" w:rsidP="00B816B7">
      <w:pPr>
        <w:jc w:val="left"/>
        <w:rPr>
          <w:rFonts w:ascii="Arial Narrow" w:hAnsi="Arial Narrow"/>
        </w:rPr>
      </w:pPr>
    </w:p>
    <w:sectPr w:rsidR="00B816B7" w:rsidRPr="006111D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18" w:rsidRDefault="00FE5718" w:rsidP="00A5663B">
      <w:pPr>
        <w:spacing w:after="0" w:line="240" w:lineRule="auto"/>
      </w:pPr>
      <w:r>
        <w:separator/>
      </w:r>
    </w:p>
  </w:endnote>
  <w:endnote w:type="continuationSeparator" w:id="0">
    <w:p w:rsidR="00FE5718" w:rsidRDefault="00FE571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7" name="Εικόνα 7"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18" w:rsidRDefault="00FE5718" w:rsidP="00A5663B">
      <w:pPr>
        <w:spacing w:after="0" w:line="240" w:lineRule="auto"/>
      </w:pPr>
      <w:r>
        <w:separator/>
      </w:r>
    </w:p>
  </w:footnote>
  <w:footnote w:type="continuationSeparator" w:id="0">
    <w:p w:rsidR="00FE5718" w:rsidRDefault="00FE571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ED0BDE">
      <w:rPr>
        <w:noProof/>
        <w:lang w:val="en-US"/>
      </w:rPr>
      <w:t>2</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66A3"/>
    <w:multiLevelType w:val="hybridMultilevel"/>
    <w:tmpl w:val="7DEE7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4471D2"/>
    <w:multiLevelType w:val="hybridMultilevel"/>
    <w:tmpl w:val="11C06106"/>
    <w:lvl w:ilvl="0" w:tplc="F2EE480A">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66269"/>
    <w:rsid w:val="000C602B"/>
    <w:rsid w:val="001B3428"/>
    <w:rsid w:val="001B52A2"/>
    <w:rsid w:val="002D1046"/>
    <w:rsid w:val="00412BB7"/>
    <w:rsid w:val="005C081C"/>
    <w:rsid w:val="006111D3"/>
    <w:rsid w:val="00651CD5"/>
    <w:rsid w:val="0077016C"/>
    <w:rsid w:val="00811A9B"/>
    <w:rsid w:val="00834D64"/>
    <w:rsid w:val="008F4A49"/>
    <w:rsid w:val="009B3183"/>
    <w:rsid w:val="00A5663B"/>
    <w:rsid w:val="00B01AB1"/>
    <w:rsid w:val="00B816B7"/>
    <w:rsid w:val="00DC7532"/>
    <w:rsid w:val="00E70687"/>
    <w:rsid w:val="00ED0BDE"/>
    <w:rsid w:val="00EE6171"/>
    <w:rsid w:val="00F21B29"/>
    <w:rsid w:val="00F60186"/>
    <w:rsid w:val="00FE5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68BF322-10A0-47A0-B82D-FC607AA6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296</Words>
  <Characters>1603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4</cp:revision>
  <cp:lastPrinted>2015-06-15T12:29:00Z</cp:lastPrinted>
  <dcterms:created xsi:type="dcterms:W3CDTF">2015-06-15T12:25:00Z</dcterms:created>
  <dcterms:modified xsi:type="dcterms:W3CDTF">2015-06-15T12:33:00Z</dcterms:modified>
</cp:coreProperties>
</file>