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B709F3" w:rsidRDefault="00B159D0" w:rsidP="00A5663B">
      <w:pPr>
        <w:spacing w:before="24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A5663B" w:rsidRPr="00B709F3" w:rsidRDefault="00B816B7">
      <w:pPr>
        <w:rPr>
          <w:rFonts w:asciiTheme="minorHAnsi" w:hAnsiTheme="minorHAnsi"/>
        </w:rPr>
      </w:pPr>
      <w:r w:rsidRPr="00B709F3">
        <w:rPr>
          <w:rFonts w:asciiTheme="minorHAnsi" w:hAnsiTheme="minorHAnsi"/>
        </w:rPr>
        <w:t>Πληροφορίες: Χριστίνα Σαμαρά</w:t>
      </w:r>
    </w:p>
    <w:p w:rsidR="006956CB" w:rsidRDefault="00C25E5C" w:rsidP="006956CB">
      <w:pPr>
        <w:spacing w:before="48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column"/>
      </w:r>
      <w:r>
        <w:rPr>
          <w:rFonts w:asciiTheme="minorHAnsi" w:hAnsiTheme="minorHAnsi"/>
          <w:b/>
          <w:sz w:val="24"/>
          <w:szCs w:val="24"/>
        </w:rPr>
        <w:lastRenderedPageBreak/>
        <w:t>Αθήνα: 28</w:t>
      </w:r>
      <w:r w:rsidR="0028230C" w:rsidRPr="00B709F3">
        <w:rPr>
          <w:rFonts w:asciiTheme="minorHAnsi" w:hAnsiTheme="minorHAnsi"/>
          <w:b/>
          <w:sz w:val="24"/>
          <w:szCs w:val="24"/>
        </w:rPr>
        <w:t>.0</w:t>
      </w:r>
      <w:r>
        <w:rPr>
          <w:rFonts w:asciiTheme="minorHAnsi" w:hAnsiTheme="minorHAnsi"/>
          <w:b/>
          <w:sz w:val="24"/>
          <w:szCs w:val="24"/>
        </w:rPr>
        <w:t>5</w:t>
      </w:r>
      <w:r w:rsidR="00B816B7" w:rsidRPr="00B709F3">
        <w:rPr>
          <w:rFonts w:asciiTheme="minorHAnsi" w:hAnsiTheme="minorHAnsi"/>
          <w:b/>
          <w:sz w:val="24"/>
          <w:szCs w:val="24"/>
        </w:rPr>
        <w:t>.2015</w:t>
      </w:r>
    </w:p>
    <w:p w:rsidR="00A5663B" w:rsidRPr="00B709F3" w:rsidRDefault="0028230C" w:rsidP="006956CB">
      <w:pPr>
        <w:spacing w:before="480"/>
        <w:jc w:val="right"/>
        <w:rPr>
          <w:rFonts w:asciiTheme="minorHAnsi" w:hAnsiTheme="minorHAnsi"/>
          <w:b/>
          <w:sz w:val="24"/>
          <w:szCs w:val="24"/>
        </w:rPr>
        <w:sectPr w:rsidR="00A5663B" w:rsidRPr="00B709F3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proofErr w:type="spellStart"/>
      <w:r w:rsidRPr="00B709F3">
        <w:rPr>
          <w:rFonts w:asciiTheme="minorHAnsi" w:hAnsiTheme="minorHAnsi"/>
          <w:b/>
          <w:sz w:val="24"/>
          <w:szCs w:val="24"/>
        </w:rPr>
        <w:t>Αρ</w:t>
      </w:r>
      <w:proofErr w:type="spellEnd"/>
      <w:r w:rsidRPr="00B709F3">
        <w:rPr>
          <w:rFonts w:asciiTheme="minorHAnsi" w:hAnsiTheme="minorHAnsi"/>
          <w:b/>
          <w:sz w:val="24"/>
          <w:szCs w:val="24"/>
        </w:rPr>
        <w:t xml:space="preserve">. Πρωτ.: </w:t>
      </w:r>
      <w:r w:rsidR="00BB743F">
        <w:rPr>
          <w:rFonts w:asciiTheme="minorHAnsi" w:hAnsiTheme="minorHAnsi"/>
          <w:b/>
          <w:sz w:val="24"/>
          <w:szCs w:val="24"/>
        </w:rPr>
        <w:t>1480</w:t>
      </w:r>
    </w:p>
    <w:p w:rsidR="00BB743F" w:rsidRDefault="00BB743F" w:rsidP="00BB743F">
      <w:pPr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  </w:t>
      </w:r>
      <w:r w:rsidR="009C27B6" w:rsidRPr="00B709F3">
        <w:rPr>
          <w:rFonts w:asciiTheme="minorHAnsi" w:hAnsiTheme="minorHAnsi"/>
          <w:b/>
          <w:sz w:val="24"/>
          <w:szCs w:val="24"/>
        </w:rPr>
        <w:t xml:space="preserve">Προς: </w:t>
      </w:r>
    </w:p>
    <w:p w:rsidR="006956CB" w:rsidRDefault="00B709F3" w:rsidP="00B159D0">
      <w:pPr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- </w:t>
      </w:r>
      <w:r w:rsidR="00BB743F" w:rsidRPr="00BB743F">
        <w:rPr>
          <w:rFonts w:asciiTheme="minorHAnsi" w:hAnsiTheme="minorHAnsi"/>
          <w:b/>
          <w:sz w:val="24"/>
          <w:szCs w:val="24"/>
        </w:rPr>
        <w:t>Κ</w:t>
      </w:r>
      <w:r w:rsidR="00293C15" w:rsidRPr="00BB743F">
        <w:rPr>
          <w:rFonts w:asciiTheme="minorHAnsi" w:hAnsiTheme="minorHAnsi"/>
          <w:b/>
          <w:sz w:val="24"/>
          <w:szCs w:val="24"/>
        </w:rPr>
        <w:t>αθηγήτρια Β. Κυριαζοπούλου, Πρύτανη Πανεπιστημίου Πατρών</w:t>
      </w:r>
    </w:p>
    <w:p w:rsidR="006956CB" w:rsidRDefault="00BB743F" w:rsidP="00B159D0">
      <w:pPr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BB743F">
        <w:rPr>
          <w:rFonts w:asciiTheme="minorHAnsi" w:hAnsiTheme="minorHAnsi"/>
          <w:b/>
          <w:sz w:val="24"/>
          <w:szCs w:val="24"/>
        </w:rPr>
        <w:t>- Καθηγητή κ. Γ. Αγγελόπουλο, Αντιπρύτανη</w:t>
      </w:r>
    </w:p>
    <w:p w:rsidR="006956CB" w:rsidRDefault="00BB743F" w:rsidP="00B159D0">
      <w:pPr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 w:rsidRPr="00BB743F">
        <w:rPr>
          <w:rFonts w:asciiTheme="minorHAnsi" w:hAnsiTheme="minorHAnsi"/>
          <w:b/>
          <w:sz w:val="24"/>
          <w:szCs w:val="24"/>
        </w:rPr>
        <w:t xml:space="preserve">- Καθηγητή </w:t>
      </w:r>
      <w:r>
        <w:rPr>
          <w:rFonts w:asciiTheme="minorHAnsi" w:hAnsiTheme="minorHAnsi"/>
          <w:b/>
          <w:sz w:val="24"/>
          <w:szCs w:val="24"/>
        </w:rPr>
        <w:t xml:space="preserve">κ. </w:t>
      </w:r>
      <w:r w:rsidRPr="00BB743F">
        <w:rPr>
          <w:rFonts w:asciiTheme="minorHAnsi" w:hAnsiTheme="minorHAnsi"/>
          <w:b/>
          <w:sz w:val="24"/>
          <w:szCs w:val="24"/>
        </w:rPr>
        <w:t>Ν. Καραμάνο</w:t>
      </w:r>
      <w:r>
        <w:rPr>
          <w:rFonts w:asciiTheme="minorHAnsi" w:hAnsiTheme="minorHAnsi"/>
          <w:b/>
          <w:sz w:val="24"/>
          <w:szCs w:val="24"/>
        </w:rPr>
        <w:t>, Αντιπρύτανη</w:t>
      </w:r>
    </w:p>
    <w:p w:rsidR="006956CB" w:rsidRDefault="00BB743F" w:rsidP="00B159D0">
      <w:pPr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 Καθηγητή κ. Χ. Παναγιωτακόπουλο, Αντιπρύτανη</w:t>
      </w:r>
    </w:p>
    <w:p w:rsidR="006956CB" w:rsidRDefault="00BB743F" w:rsidP="00B159D0">
      <w:pPr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- Καθηγητή κ. Δ. Πολύζο, Αντιπρύτανη</w:t>
      </w:r>
    </w:p>
    <w:p w:rsidR="003A25C1" w:rsidRPr="00BB743F" w:rsidRDefault="00B159D0" w:rsidP="006956CB">
      <w:pPr>
        <w:spacing w:line="240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ΚΟΙΝ: «Πίνακας Αποδεκτών»</w:t>
      </w:r>
      <w:r w:rsidR="003A25C1" w:rsidRPr="00BB743F">
        <w:rPr>
          <w:rFonts w:asciiTheme="minorHAnsi" w:hAnsiTheme="minorHAnsi"/>
          <w:b/>
          <w:sz w:val="24"/>
          <w:szCs w:val="24"/>
        </w:rPr>
        <w:t xml:space="preserve"> </w:t>
      </w:r>
    </w:p>
    <w:p w:rsidR="00F13D2B" w:rsidRPr="006956CB" w:rsidRDefault="00B709F3" w:rsidP="006956CB">
      <w:pPr>
        <w:spacing w:after="120"/>
        <w:jc w:val="center"/>
        <w:rPr>
          <w:rFonts w:asciiTheme="minorHAnsi" w:hAnsiTheme="minorHAnsi"/>
          <w:b/>
          <w:color w:val="auto"/>
          <w:sz w:val="28"/>
          <w:szCs w:val="24"/>
          <w:lang w:eastAsia="el-GR"/>
        </w:rPr>
      </w:pPr>
      <w:r w:rsidRPr="006956CB">
        <w:rPr>
          <w:rFonts w:asciiTheme="minorHAnsi" w:hAnsiTheme="minorHAnsi"/>
          <w:b/>
          <w:color w:val="auto"/>
          <w:sz w:val="28"/>
          <w:szCs w:val="24"/>
        </w:rPr>
        <w:t>Θ</w:t>
      </w:r>
      <w:r w:rsidR="00B816B7" w:rsidRPr="006956CB">
        <w:rPr>
          <w:rFonts w:asciiTheme="minorHAnsi" w:hAnsiTheme="minorHAnsi"/>
          <w:b/>
          <w:color w:val="auto"/>
          <w:sz w:val="28"/>
          <w:szCs w:val="24"/>
        </w:rPr>
        <w:t xml:space="preserve">έμα: </w:t>
      </w:r>
      <w:r w:rsidR="00F13D2B" w:rsidRPr="006956CB">
        <w:rPr>
          <w:rFonts w:asciiTheme="minorHAnsi" w:hAnsiTheme="minorHAnsi"/>
          <w:b/>
          <w:sz w:val="28"/>
          <w:szCs w:val="24"/>
        </w:rPr>
        <w:t xml:space="preserve"> </w:t>
      </w:r>
      <w:r w:rsidR="00F13D2B" w:rsidRPr="006956CB">
        <w:rPr>
          <w:rFonts w:asciiTheme="minorHAnsi" w:hAnsiTheme="minorHAnsi"/>
          <w:b/>
          <w:color w:val="auto"/>
          <w:sz w:val="28"/>
          <w:szCs w:val="24"/>
          <w:lang w:eastAsia="el-GR"/>
        </w:rPr>
        <w:t>«</w:t>
      </w:r>
      <w:r w:rsidR="00B159D0" w:rsidRPr="006956CB">
        <w:rPr>
          <w:rFonts w:asciiTheme="minorHAnsi" w:hAnsiTheme="minorHAnsi"/>
          <w:b/>
          <w:color w:val="auto"/>
          <w:sz w:val="28"/>
          <w:szCs w:val="24"/>
          <w:lang w:eastAsia="el-GR"/>
        </w:rPr>
        <w:t>Αναγκαία η άμεση κάλυψη της θέσης του Διευθυντή της Μονάδας Αγωγής Κωφών του Π.Τ.Δ.Ε. Πανεπιστημίου Πατρών</w:t>
      </w:r>
      <w:r w:rsidR="00F13D2B" w:rsidRPr="006956CB">
        <w:rPr>
          <w:rFonts w:asciiTheme="minorHAnsi" w:hAnsiTheme="minorHAnsi"/>
          <w:b/>
          <w:color w:val="auto"/>
          <w:sz w:val="28"/>
          <w:szCs w:val="24"/>
          <w:lang w:eastAsia="el-GR"/>
        </w:rPr>
        <w:t>»</w:t>
      </w:r>
    </w:p>
    <w:p w:rsidR="00B709F3" w:rsidRPr="006956CB" w:rsidRDefault="00F43E92" w:rsidP="00F43E92">
      <w:pPr>
        <w:spacing w:line="240" w:lineRule="auto"/>
        <w:rPr>
          <w:rFonts w:asciiTheme="minorHAnsi" w:hAnsiTheme="minorHAnsi"/>
          <w:b/>
          <w:i/>
          <w:sz w:val="24"/>
          <w:szCs w:val="24"/>
        </w:rPr>
      </w:pPr>
      <w:r w:rsidRPr="006956CB">
        <w:rPr>
          <w:rFonts w:asciiTheme="minorHAnsi" w:hAnsiTheme="minorHAnsi"/>
          <w:b/>
          <w:i/>
          <w:sz w:val="24"/>
          <w:szCs w:val="24"/>
        </w:rPr>
        <w:t>Κυρία Πρύτανη</w:t>
      </w:r>
      <w:r w:rsidR="00A5663B" w:rsidRPr="006956CB">
        <w:rPr>
          <w:rFonts w:asciiTheme="minorHAnsi" w:hAnsiTheme="minorHAnsi"/>
          <w:b/>
          <w:i/>
          <w:sz w:val="24"/>
          <w:szCs w:val="24"/>
        </w:rPr>
        <w:t xml:space="preserve">, </w:t>
      </w:r>
    </w:p>
    <w:p w:rsidR="00B159D0" w:rsidRPr="006956CB" w:rsidRDefault="00B159D0" w:rsidP="00F43E92">
      <w:pPr>
        <w:spacing w:line="240" w:lineRule="auto"/>
        <w:rPr>
          <w:rFonts w:asciiTheme="minorHAnsi" w:hAnsiTheme="minorHAnsi"/>
          <w:b/>
          <w:i/>
          <w:sz w:val="24"/>
          <w:szCs w:val="24"/>
        </w:rPr>
      </w:pPr>
      <w:r w:rsidRPr="006956CB">
        <w:rPr>
          <w:rFonts w:asciiTheme="minorHAnsi" w:hAnsiTheme="minorHAnsi"/>
          <w:b/>
          <w:i/>
          <w:sz w:val="24"/>
          <w:szCs w:val="24"/>
        </w:rPr>
        <w:t xml:space="preserve">Κύριοι Αντιπρυτάνεις, </w:t>
      </w:r>
    </w:p>
    <w:p w:rsidR="00F43E92" w:rsidRPr="005D77FB" w:rsidRDefault="00F43E92" w:rsidP="00F43E92">
      <w:pPr>
        <w:spacing w:after="120" w:line="240" w:lineRule="auto"/>
        <w:rPr>
          <w:rFonts w:asciiTheme="minorHAnsi" w:hAnsiTheme="minorHAnsi" w:cs="Calibri"/>
          <w:b/>
          <w:bCs/>
          <w:sz w:val="24"/>
          <w:szCs w:val="24"/>
        </w:rPr>
      </w:pPr>
      <w:r w:rsidRPr="00F43E92">
        <w:rPr>
          <w:rFonts w:asciiTheme="minorHAnsi" w:hAnsiTheme="minorHAnsi"/>
          <w:b/>
          <w:sz w:val="24"/>
          <w:szCs w:val="24"/>
        </w:rPr>
        <w:t>Η Εθνική Συνομοσπονδία Ατόμων με Αναπηρία (Ε.Σ.Α.μεΑ.)</w:t>
      </w:r>
      <w:r w:rsidRPr="00F43E92">
        <w:rPr>
          <w:rFonts w:asciiTheme="minorHAnsi" w:hAnsiTheme="minorHAnsi"/>
          <w:sz w:val="24"/>
          <w:szCs w:val="24"/>
        </w:rPr>
        <w:t xml:space="preserve"> </w:t>
      </w:r>
      <w:r w:rsidRPr="005D77FB">
        <w:rPr>
          <w:rFonts w:asciiTheme="minorHAnsi" w:hAnsiTheme="minorHAnsi"/>
          <w:i/>
          <w:sz w:val="24"/>
          <w:szCs w:val="24"/>
        </w:rPr>
        <w:t>- που αποτελεί τον τριτοβάθμιο κοινωνικό και συνδικαλιστικό φορέα των ατόμων με αναπηρία και των οικογενειών τους στη χώρα, επίσημα αναγνωρισμένο δια του Ν</w:t>
      </w:r>
      <w:r w:rsidRPr="005D77FB">
        <w:rPr>
          <w:rFonts w:asciiTheme="minorHAnsi" w:hAnsiTheme="minorHAnsi"/>
          <w:bCs/>
          <w:i/>
          <w:sz w:val="24"/>
          <w:szCs w:val="24"/>
        </w:rPr>
        <w:t>.2430/96 (ΦΕΚ 156Α/10.7.96)</w:t>
      </w:r>
      <w:r w:rsidRPr="005D77FB">
        <w:rPr>
          <w:rFonts w:asciiTheme="minorHAnsi" w:hAnsiTheme="minorHAnsi"/>
          <w:i/>
          <w:sz w:val="24"/>
          <w:szCs w:val="24"/>
        </w:rPr>
        <w:t xml:space="preserve"> Κοινωνικό Εταίρο της ελληνικής Πολιτείας σε ζητήματα αναπηρίας και ιδρυτικό μέλος του Ευρωπαϊκού Φόρουμ Ατόμων με Αν</w:t>
      </w:r>
      <w:bookmarkStart w:id="0" w:name="_GoBack"/>
      <w:bookmarkEnd w:id="0"/>
      <w:r w:rsidRPr="005D77FB">
        <w:rPr>
          <w:rFonts w:asciiTheme="minorHAnsi" w:hAnsiTheme="minorHAnsi"/>
          <w:i/>
          <w:sz w:val="24"/>
          <w:szCs w:val="24"/>
        </w:rPr>
        <w:t>απηρία (</w:t>
      </w:r>
      <w:r w:rsidRPr="005D77FB">
        <w:rPr>
          <w:rFonts w:asciiTheme="minorHAnsi" w:hAnsiTheme="minorHAnsi"/>
          <w:i/>
          <w:sz w:val="24"/>
          <w:szCs w:val="24"/>
          <w:lang w:val="en-US"/>
        </w:rPr>
        <w:t>European</w:t>
      </w:r>
      <w:r w:rsidRPr="005D77FB">
        <w:rPr>
          <w:rFonts w:asciiTheme="minorHAnsi" w:hAnsiTheme="minorHAnsi"/>
          <w:i/>
          <w:sz w:val="24"/>
          <w:szCs w:val="24"/>
        </w:rPr>
        <w:t xml:space="preserve"> </w:t>
      </w:r>
      <w:r w:rsidRPr="005D77FB">
        <w:rPr>
          <w:rFonts w:asciiTheme="minorHAnsi" w:hAnsiTheme="minorHAnsi"/>
          <w:i/>
          <w:sz w:val="24"/>
          <w:szCs w:val="24"/>
          <w:lang w:val="en-US"/>
        </w:rPr>
        <w:t>Disability</w:t>
      </w:r>
      <w:r w:rsidRPr="005D77FB">
        <w:rPr>
          <w:rFonts w:asciiTheme="minorHAnsi" w:hAnsiTheme="minorHAnsi"/>
          <w:i/>
          <w:sz w:val="24"/>
          <w:szCs w:val="24"/>
        </w:rPr>
        <w:t xml:space="preserve"> </w:t>
      </w:r>
      <w:r w:rsidRPr="005D77FB">
        <w:rPr>
          <w:rFonts w:asciiTheme="minorHAnsi" w:hAnsiTheme="minorHAnsi"/>
          <w:i/>
          <w:sz w:val="24"/>
          <w:szCs w:val="24"/>
          <w:lang w:val="en-US"/>
        </w:rPr>
        <w:t>Forum</w:t>
      </w:r>
      <w:r w:rsidRPr="005D77FB">
        <w:rPr>
          <w:rFonts w:asciiTheme="minorHAnsi" w:hAnsiTheme="minorHAnsi"/>
          <w:i/>
          <w:sz w:val="24"/>
          <w:szCs w:val="24"/>
        </w:rPr>
        <w:t>), του μεγαλύτερου φορέα εκπροσώπησης των ατόμων με αναπηρία και των οικογενειών τους σε ευρωπαϊκό επίπεδο, διαθέτουσα σήμερα διαχειριστική επάρκεια Β΄ και Γ΄ Τύπου για την υλοποίηση συγχρηματοδοτούμενων πράξεων στο πλαίσιο του ΕΣΠΑ 2007 – 2013, μέλος της Ο</w:t>
      </w:r>
      <w:r w:rsidRPr="005D77FB">
        <w:rPr>
          <w:rFonts w:asciiTheme="minorHAnsi" w:hAnsiTheme="minorHAnsi"/>
          <w:bCs/>
          <w:i/>
          <w:sz w:val="24"/>
          <w:szCs w:val="24"/>
        </w:rPr>
        <w:t>μάδας Εργασίας σχετικά με την ένταξη της διάστασης της αναπηρίας και της μη διάκρισης στο ΕΣΠΑ 2014-2020</w:t>
      </w:r>
      <w:r w:rsidRPr="005D77FB">
        <w:rPr>
          <w:rStyle w:val="a9"/>
          <w:rFonts w:asciiTheme="minorHAnsi" w:hAnsiTheme="minorHAnsi"/>
          <w:bCs/>
          <w:i/>
          <w:sz w:val="24"/>
          <w:szCs w:val="24"/>
        </w:rPr>
        <w:t xml:space="preserve"> </w:t>
      </w:r>
      <w:r w:rsidRPr="005D77FB">
        <w:rPr>
          <w:rFonts w:asciiTheme="minorHAnsi" w:hAnsiTheme="minorHAnsi"/>
          <w:i/>
          <w:sz w:val="24"/>
          <w:szCs w:val="24"/>
        </w:rPr>
        <w:t xml:space="preserve"> και διαπιστευμένος φορέας παροχής προγραμμάτων «Δια Βίου Μάθησης»</w:t>
      </w:r>
      <w:r w:rsidRPr="00B159D0">
        <w:rPr>
          <w:rFonts w:asciiTheme="minorHAnsi" w:hAnsiTheme="minorHAnsi"/>
          <w:i/>
          <w:sz w:val="24"/>
          <w:szCs w:val="24"/>
        </w:rPr>
        <w:t xml:space="preserve"> -</w:t>
      </w:r>
      <w:r w:rsidRPr="00B159D0">
        <w:rPr>
          <w:rFonts w:asciiTheme="minorHAnsi" w:hAnsiTheme="minorHAnsi"/>
          <w:sz w:val="24"/>
          <w:szCs w:val="24"/>
        </w:rPr>
        <w:t xml:space="preserve"> </w:t>
      </w:r>
      <w:r w:rsidRPr="005D77FB">
        <w:rPr>
          <w:rFonts w:asciiTheme="minorHAnsi" w:hAnsiTheme="minorHAnsi"/>
          <w:b/>
          <w:sz w:val="24"/>
          <w:szCs w:val="24"/>
        </w:rPr>
        <w:t xml:space="preserve">με  την παρούσα επιστολή εκφράζει τη διαμαρτυρία </w:t>
      </w:r>
      <w:r w:rsidR="00B159D0" w:rsidRPr="005D77FB">
        <w:rPr>
          <w:rFonts w:asciiTheme="minorHAnsi" w:hAnsiTheme="minorHAnsi"/>
          <w:b/>
          <w:sz w:val="24"/>
          <w:szCs w:val="24"/>
        </w:rPr>
        <w:t>της,</w:t>
      </w:r>
      <w:r w:rsidRPr="005D77FB">
        <w:rPr>
          <w:rFonts w:asciiTheme="minorHAnsi" w:hAnsiTheme="minorHAnsi" w:cs="Calibri"/>
          <w:b/>
          <w:bCs/>
          <w:sz w:val="24"/>
          <w:szCs w:val="24"/>
        </w:rPr>
        <w:t xml:space="preserve"> για τη </w:t>
      </w:r>
      <w:r w:rsidR="00B159D0" w:rsidRPr="005D77FB">
        <w:rPr>
          <w:rFonts w:asciiTheme="minorHAnsi" w:hAnsiTheme="minorHAnsi" w:cs="Calibri"/>
          <w:b/>
          <w:bCs/>
          <w:sz w:val="24"/>
          <w:szCs w:val="24"/>
        </w:rPr>
        <w:t xml:space="preserve">μη </w:t>
      </w:r>
      <w:r w:rsidR="003B1BF8" w:rsidRPr="005D77FB">
        <w:rPr>
          <w:rFonts w:asciiTheme="minorHAnsi" w:hAnsiTheme="minorHAnsi" w:cs="Calibri"/>
          <w:b/>
          <w:bCs/>
          <w:sz w:val="24"/>
          <w:szCs w:val="24"/>
        </w:rPr>
        <w:t xml:space="preserve">πρόβλεψη </w:t>
      </w:r>
      <w:r w:rsidRPr="005D77FB">
        <w:rPr>
          <w:rFonts w:asciiTheme="minorHAnsi" w:hAnsiTheme="minorHAnsi" w:cs="Calibri"/>
          <w:b/>
          <w:bCs/>
          <w:sz w:val="24"/>
          <w:szCs w:val="24"/>
        </w:rPr>
        <w:t>πλήρωση</w:t>
      </w:r>
      <w:r w:rsidR="003B1BF8" w:rsidRPr="005D77FB">
        <w:rPr>
          <w:rFonts w:asciiTheme="minorHAnsi" w:hAnsiTheme="minorHAnsi" w:cs="Calibri"/>
          <w:b/>
          <w:bCs/>
          <w:sz w:val="24"/>
          <w:szCs w:val="24"/>
        </w:rPr>
        <w:t>ς</w:t>
      </w:r>
      <w:r w:rsidRPr="005D77FB">
        <w:rPr>
          <w:rFonts w:asciiTheme="minorHAnsi" w:hAnsiTheme="minorHAnsi" w:cs="Calibri"/>
          <w:b/>
          <w:bCs/>
          <w:sz w:val="24"/>
          <w:szCs w:val="24"/>
        </w:rPr>
        <w:t xml:space="preserve"> της θέσης της Διευθύντριας της Μονάδας Αγωγής Κωφών του Π.Τ.Δ.Ε. Πανεπιστημίου Πατρών, μετά τη συνταξιοδότηση της </w:t>
      </w:r>
      <w:proofErr w:type="spellStart"/>
      <w:r w:rsidRPr="005D77FB">
        <w:rPr>
          <w:rFonts w:asciiTheme="minorHAnsi" w:hAnsiTheme="minorHAnsi" w:cs="Calibri"/>
          <w:b/>
          <w:bCs/>
          <w:sz w:val="24"/>
          <w:szCs w:val="24"/>
        </w:rPr>
        <w:t>κας</w:t>
      </w:r>
      <w:proofErr w:type="spellEnd"/>
      <w:r w:rsidRPr="005D77FB">
        <w:rPr>
          <w:rFonts w:asciiTheme="minorHAnsi" w:hAnsiTheme="minorHAnsi" w:cs="Calibri"/>
          <w:b/>
          <w:bCs/>
          <w:sz w:val="24"/>
          <w:szCs w:val="24"/>
        </w:rPr>
        <w:t xml:space="preserve"> Λαμπροπούλου. </w:t>
      </w:r>
    </w:p>
    <w:p w:rsidR="00103AC3" w:rsidRDefault="00F43E92" w:rsidP="00F43E92">
      <w:pPr>
        <w:spacing w:after="120" w:line="240" w:lineRule="auto"/>
        <w:rPr>
          <w:rFonts w:asciiTheme="minorHAnsi" w:hAnsiTheme="minorHAnsi" w:cs="Calibri"/>
          <w:bCs/>
          <w:sz w:val="24"/>
          <w:szCs w:val="24"/>
        </w:rPr>
      </w:pPr>
      <w:r w:rsidRPr="00103AC3">
        <w:rPr>
          <w:rFonts w:asciiTheme="minorHAnsi" w:hAnsiTheme="minorHAnsi" w:cs="Calibri"/>
          <w:bCs/>
          <w:sz w:val="24"/>
          <w:szCs w:val="24"/>
        </w:rPr>
        <w:t xml:space="preserve">Όπως θα δείτε και στην επιστολή της Ομοσπονδίας Κωφών </w:t>
      </w:r>
      <w:r w:rsidR="00103AC3" w:rsidRPr="00103AC3">
        <w:rPr>
          <w:rFonts w:asciiTheme="minorHAnsi" w:hAnsiTheme="minorHAnsi" w:cs="Calibri"/>
          <w:bCs/>
          <w:sz w:val="24"/>
          <w:szCs w:val="24"/>
        </w:rPr>
        <w:t xml:space="preserve">Ελλάδος </w:t>
      </w:r>
      <w:r w:rsidRPr="00103AC3">
        <w:rPr>
          <w:rFonts w:asciiTheme="minorHAnsi" w:hAnsiTheme="minorHAnsi" w:cs="Calibri"/>
          <w:bCs/>
          <w:sz w:val="24"/>
          <w:szCs w:val="24"/>
        </w:rPr>
        <w:t xml:space="preserve">που σας </w:t>
      </w:r>
      <w:r w:rsidR="00103AC3" w:rsidRPr="00103AC3">
        <w:rPr>
          <w:rFonts w:asciiTheme="minorHAnsi" w:hAnsiTheme="minorHAnsi" w:cs="Calibri"/>
          <w:bCs/>
          <w:sz w:val="24"/>
          <w:szCs w:val="24"/>
        </w:rPr>
        <w:t xml:space="preserve">επισυνάπτουμε, η Μονάδα Αγωγής Κωφών του Π.Τ.Δ.Ε. Πανεπιστημίου Πατρών, που </w:t>
      </w:r>
      <w:r w:rsidR="00103AC3" w:rsidRPr="00103AC3">
        <w:rPr>
          <w:rFonts w:asciiTheme="minorHAnsi" w:hAnsiTheme="minorHAnsi" w:cs="Calibri"/>
          <w:bCs/>
          <w:sz w:val="24"/>
          <w:szCs w:val="24"/>
        </w:rPr>
        <w:lastRenderedPageBreak/>
        <w:t xml:space="preserve">είναι και η μοναδική που λειτουργεί στη χώρα μας, έχει προσφέρει </w:t>
      </w:r>
      <w:r w:rsidR="00103AC3">
        <w:rPr>
          <w:rFonts w:asciiTheme="minorHAnsi" w:hAnsiTheme="minorHAnsi" w:cs="Calibri"/>
          <w:bCs/>
          <w:sz w:val="24"/>
          <w:szCs w:val="24"/>
        </w:rPr>
        <w:t xml:space="preserve">σπουδαίο </w:t>
      </w:r>
      <w:r w:rsidR="00103AC3" w:rsidRPr="00103AC3">
        <w:rPr>
          <w:rFonts w:asciiTheme="minorHAnsi" w:hAnsiTheme="minorHAnsi" w:cs="Calibri"/>
          <w:bCs/>
          <w:sz w:val="24"/>
          <w:szCs w:val="24"/>
        </w:rPr>
        <w:t xml:space="preserve">ερευνητικό, διδακτικό και κοινωνικό έργο από το </w:t>
      </w:r>
      <w:r w:rsidR="00103AC3">
        <w:rPr>
          <w:rFonts w:asciiTheme="minorHAnsi" w:hAnsiTheme="minorHAnsi" w:cs="Calibri"/>
          <w:bCs/>
          <w:sz w:val="24"/>
          <w:szCs w:val="24"/>
        </w:rPr>
        <w:t xml:space="preserve">1988 που λειτουργεί έως σήμερα, μέσω των προγραμμάτων που υλοποιεί. </w:t>
      </w:r>
    </w:p>
    <w:p w:rsidR="00F43E92" w:rsidRPr="00F43E92" w:rsidRDefault="00103AC3" w:rsidP="00F43E92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Δυστυχώς όμως, όπως πληροφορηθήκαμε, μετά τη συνταξιοδότηση της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κας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 Λαμπροπούλου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Βενέττας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, Διευθύντριας της </w:t>
      </w:r>
      <w:r w:rsidR="00074204">
        <w:rPr>
          <w:rFonts w:asciiTheme="minorHAnsi" w:hAnsiTheme="minorHAnsi" w:cs="Calibri"/>
          <w:bCs/>
          <w:sz w:val="24"/>
          <w:szCs w:val="24"/>
        </w:rPr>
        <w:t>Μ.Α.Κ.</w:t>
      </w:r>
      <w:r w:rsidR="00111E68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074204" w:rsidRPr="00103AC3">
        <w:rPr>
          <w:rFonts w:asciiTheme="minorHAnsi" w:hAnsiTheme="minorHAnsi" w:cs="Calibri"/>
          <w:bCs/>
          <w:sz w:val="24"/>
          <w:szCs w:val="24"/>
        </w:rPr>
        <w:t>του Π.Τ.Δ.Ε. Πανεπιστημίου Πατρών</w:t>
      </w:r>
      <w:r w:rsidR="00074204">
        <w:rPr>
          <w:rFonts w:asciiTheme="minorHAnsi" w:hAnsiTheme="minorHAnsi" w:cs="Calibri"/>
          <w:bCs/>
          <w:sz w:val="24"/>
          <w:szCs w:val="24"/>
        </w:rPr>
        <w:t>, δεν έχει γίνει κάποια πρόβλεψη για την πλήρωση της εν’ λόγω θέ</w:t>
      </w:r>
      <w:r w:rsidR="002B260D">
        <w:rPr>
          <w:rFonts w:asciiTheme="minorHAnsi" w:hAnsiTheme="minorHAnsi" w:cs="Calibri"/>
          <w:bCs/>
          <w:sz w:val="24"/>
          <w:szCs w:val="24"/>
        </w:rPr>
        <w:t>σης. Αυτό θα αποτελέσει μεγάλο πλ</w:t>
      </w:r>
      <w:r w:rsidR="003430DC">
        <w:rPr>
          <w:rFonts w:asciiTheme="minorHAnsi" w:hAnsiTheme="minorHAnsi" w:cs="Calibri"/>
          <w:bCs/>
          <w:sz w:val="24"/>
          <w:szCs w:val="24"/>
        </w:rPr>
        <w:t>ήγμα για την εκπαί</w:t>
      </w:r>
      <w:r w:rsidR="002B260D">
        <w:rPr>
          <w:rFonts w:asciiTheme="minorHAnsi" w:hAnsiTheme="minorHAnsi" w:cs="Calibri"/>
          <w:bCs/>
          <w:sz w:val="24"/>
          <w:szCs w:val="24"/>
        </w:rPr>
        <w:t xml:space="preserve">δευση των </w:t>
      </w:r>
      <w:r w:rsidR="003430DC">
        <w:rPr>
          <w:rFonts w:asciiTheme="minorHAnsi" w:hAnsiTheme="minorHAnsi" w:cs="Calibri"/>
          <w:bCs/>
          <w:sz w:val="24"/>
          <w:szCs w:val="24"/>
        </w:rPr>
        <w:t xml:space="preserve">κωφών – βαρηκόων παιδιών </w:t>
      </w:r>
      <w:r w:rsidR="002B260D">
        <w:rPr>
          <w:rFonts w:asciiTheme="minorHAnsi" w:hAnsiTheme="minorHAnsi" w:cs="Calibri"/>
          <w:bCs/>
          <w:sz w:val="24"/>
          <w:szCs w:val="24"/>
        </w:rPr>
        <w:t xml:space="preserve">και θα </w:t>
      </w:r>
      <w:r w:rsidR="00111E68">
        <w:rPr>
          <w:rFonts w:asciiTheme="minorHAnsi" w:hAnsiTheme="minorHAnsi" w:cs="Calibri"/>
          <w:bCs/>
          <w:sz w:val="24"/>
          <w:szCs w:val="24"/>
        </w:rPr>
        <w:t xml:space="preserve">επιφέρει αρνητικές  </w:t>
      </w:r>
      <w:r w:rsidR="00BB743F">
        <w:rPr>
          <w:rFonts w:asciiTheme="minorHAnsi" w:hAnsiTheme="minorHAnsi" w:cs="Calibri"/>
          <w:bCs/>
          <w:sz w:val="24"/>
          <w:szCs w:val="24"/>
        </w:rPr>
        <w:t>επιπτώσεις</w:t>
      </w:r>
      <w:r w:rsidR="003430DC">
        <w:rPr>
          <w:rFonts w:asciiTheme="minorHAnsi" w:hAnsiTheme="minorHAnsi" w:cs="Calibri"/>
          <w:bCs/>
          <w:sz w:val="24"/>
          <w:szCs w:val="24"/>
        </w:rPr>
        <w:t xml:space="preserve"> στο </w:t>
      </w:r>
      <w:r w:rsidR="002B260D">
        <w:rPr>
          <w:rFonts w:asciiTheme="minorHAnsi" w:hAnsiTheme="minorHAnsi" w:cs="Calibri"/>
          <w:bCs/>
          <w:sz w:val="24"/>
          <w:szCs w:val="24"/>
        </w:rPr>
        <w:t xml:space="preserve">χώρο </w:t>
      </w:r>
      <w:r w:rsidR="003430DC">
        <w:rPr>
          <w:rFonts w:asciiTheme="minorHAnsi" w:hAnsiTheme="minorHAnsi" w:cs="Calibri"/>
          <w:bCs/>
          <w:sz w:val="24"/>
          <w:szCs w:val="24"/>
        </w:rPr>
        <w:t xml:space="preserve">των κωφών. </w:t>
      </w:r>
    </w:p>
    <w:p w:rsidR="006956CB" w:rsidRDefault="00A42EFA" w:rsidP="006956CB">
      <w:pPr>
        <w:spacing w:line="240" w:lineRule="auto"/>
        <w:rPr>
          <w:rFonts w:asciiTheme="minorHAnsi" w:hAnsiTheme="minorHAnsi"/>
          <w:color w:val="auto"/>
          <w:sz w:val="24"/>
          <w:szCs w:val="24"/>
          <w:lang w:eastAsia="el-GR"/>
        </w:rPr>
      </w:pPr>
      <w:r>
        <w:rPr>
          <w:rFonts w:asciiTheme="minorHAnsi" w:hAnsiTheme="minorHAnsi"/>
          <w:color w:val="auto"/>
          <w:sz w:val="24"/>
          <w:szCs w:val="24"/>
          <w:lang w:eastAsia="el-GR"/>
        </w:rPr>
        <w:t xml:space="preserve">Ως εκ τούτου, ζητάμε να εξετάσετε το ανωτέρω ζήτημα και να προβείτε στις απαιτούμενες ενέργειες </w:t>
      </w:r>
      <w:r w:rsidR="006B4BCB">
        <w:rPr>
          <w:rFonts w:asciiTheme="minorHAnsi" w:hAnsiTheme="minorHAnsi"/>
          <w:color w:val="auto"/>
          <w:sz w:val="24"/>
          <w:szCs w:val="24"/>
          <w:lang w:eastAsia="el-GR"/>
        </w:rPr>
        <w:t>για την κάλυψη της εν’ λόγω θέσης, ώστε να μην ζημιωθεί ο χώρος των κωφών ανεπανόρθωτα.</w:t>
      </w:r>
    </w:p>
    <w:p w:rsidR="006956CB" w:rsidRPr="00F13D2B" w:rsidRDefault="00F13D2B" w:rsidP="006956CB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>Με εκτίμηση</w:t>
      </w:r>
    </w:p>
    <w:p w:rsidR="006956CB" w:rsidRPr="00F13D2B" w:rsidRDefault="00F13D2B" w:rsidP="006956CB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>Ο ΠΡΟΕΔΡΟΣ</w:t>
      </w:r>
      <w:r w:rsidR="006956CB" w:rsidRPr="006956CB">
        <w:rPr>
          <w:rFonts w:asciiTheme="minorHAnsi" w:hAnsiTheme="minorHAnsi"/>
          <w:b/>
          <w:bCs/>
          <w:sz w:val="24"/>
          <w:szCs w:val="24"/>
        </w:rPr>
        <w:tab/>
      </w:r>
      <w:r w:rsidR="006956CB">
        <w:rPr>
          <w:rFonts w:asciiTheme="minorHAnsi" w:hAnsiTheme="minorHAnsi"/>
          <w:b/>
          <w:bCs/>
          <w:sz w:val="24"/>
          <w:szCs w:val="24"/>
        </w:rPr>
        <w:tab/>
      </w:r>
      <w:r w:rsidR="006956CB">
        <w:rPr>
          <w:rFonts w:asciiTheme="minorHAnsi" w:hAnsiTheme="minorHAnsi"/>
          <w:b/>
          <w:bCs/>
          <w:sz w:val="24"/>
          <w:szCs w:val="24"/>
        </w:rPr>
        <w:tab/>
      </w:r>
      <w:r w:rsidRPr="00F13D2B">
        <w:rPr>
          <w:rFonts w:asciiTheme="minorHAnsi" w:hAnsiTheme="minorHAnsi"/>
          <w:b/>
          <w:bCs/>
          <w:sz w:val="24"/>
          <w:szCs w:val="24"/>
        </w:rPr>
        <w:t>Ο ΓΕΝ. ΓΡΑΜΜΑΤΕΑΣ</w:t>
      </w:r>
    </w:p>
    <w:p w:rsidR="00F13D2B" w:rsidRPr="00F13D2B" w:rsidRDefault="00F13D2B" w:rsidP="006956CB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>Ι. ΒΑΡΔΑΚΑΣΤΑΝΗΣ</w:t>
      </w:r>
      <w:r w:rsidR="006956CB">
        <w:rPr>
          <w:rFonts w:asciiTheme="minorHAnsi" w:hAnsiTheme="minorHAnsi"/>
          <w:b/>
          <w:bCs/>
          <w:sz w:val="24"/>
          <w:szCs w:val="24"/>
        </w:rPr>
        <w:tab/>
      </w:r>
      <w:r w:rsidR="006956CB">
        <w:rPr>
          <w:rFonts w:asciiTheme="minorHAnsi" w:hAnsiTheme="minorHAnsi"/>
          <w:b/>
          <w:bCs/>
          <w:sz w:val="24"/>
          <w:szCs w:val="24"/>
        </w:rPr>
        <w:tab/>
      </w:r>
      <w:r w:rsidR="006956CB">
        <w:rPr>
          <w:rFonts w:asciiTheme="minorHAnsi" w:hAnsiTheme="minorHAnsi"/>
          <w:b/>
          <w:bCs/>
          <w:sz w:val="24"/>
          <w:szCs w:val="24"/>
        </w:rPr>
        <w:tab/>
      </w:r>
      <w:r w:rsidRPr="00F13D2B">
        <w:rPr>
          <w:rFonts w:asciiTheme="minorHAnsi" w:hAnsiTheme="minorHAnsi"/>
          <w:b/>
          <w:bCs/>
          <w:sz w:val="24"/>
          <w:szCs w:val="24"/>
        </w:rPr>
        <w:t>ΧΡ. ΝΑΣΤΑΣ</w:t>
      </w:r>
    </w:p>
    <w:p w:rsidR="00B159D0" w:rsidRPr="00F13D2B" w:rsidRDefault="00B159D0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525A89" w:rsidRPr="00B159D0" w:rsidRDefault="00F13D2B" w:rsidP="00B159D0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F13D2B">
        <w:rPr>
          <w:rFonts w:asciiTheme="minorHAnsi" w:hAnsiTheme="minorHAnsi"/>
          <w:b/>
          <w:bCs/>
          <w:sz w:val="24"/>
          <w:szCs w:val="24"/>
        </w:rPr>
        <w:t xml:space="preserve">Πίνακας Αποδεκτών </w:t>
      </w:r>
      <w:r w:rsidR="00525A89" w:rsidRPr="00F13D2B">
        <w:rPr>
          <w:rFonts w:asciiTheme="minorHAnsi" w:hAnsiTheme="minorHAnsi"/>
          <w:bCs/>
          <w:sz w:val="24"/>
          <w:szCs w:val="24"/>
        </w:rPr>
        <w:t xml:space="preserve"> </w:t>
      </w:r>
    </w:p>
    <w:p w:rsidR="00B159D0" w:rsidRDefault="00F13D2B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F13D2B">
        <w:rPr>
          <w:rFonts w:asciiTheme="minorHAnsi" w:hAnsiTheme="minorHAnsi"/>
          <w:bCs/>
          <w:sz w:val="24"/>
          <w:szCs w:val="24"/>
        </w:rPr>
        <w:t>-</w:t>
      </w:r>
      <w:r w:rsidR="00B159D0">
        <w:rPr>
          <w:rFonts w:asciiTheme="minorHAnsi" w:hAnsiTheme="minorHAnsi"/>
          <w:bCs/>
          <w:sz w:val="24"/>
          <w:szCs w:val="24"/>
        </w:rPr>
        <w:t xml:space="preserve"> </w:t>
      </w:r>
      <w:r w:rsidR="00D041AC">
        <w:rPr>
          <w:rFonts w:asciiTheme="minorHAnsi" w:hAnsiTheme="minorHAnsi"/>
          <w:bCs/>
          <w:sz w:val="24"/>
          <w:szCs w:val="24"/>
        </w:rPr>
        <w:t>κ.</w:t>
      </w:r>
      <w:r w:rsidR="00B159D0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B159D0">
        <w:rPr>
          <w:rFonts w:asciiTheme="minorHAnsi" w:hAnsiTheme="minorHAnsi"/>
          <w:bCs/>
          <w:sz w:val="24"/>
          <w:szCs w:val="24"/>
        </w:rPr>
        <w:t>Αρ</w:t>
      </w:r>
      <w:proofErr w:type="spellEnd"/>
      <w:r w:rsidR="00B159D0">
        <w:rPr>
          <w:rFonts w:asciiTheme="minorHAnsi" w:hAnsiTheme="minorHAnsi"/>
          <w:bCs/>
          <w:sz w:val="24"/>
          <w:szCs w:val="24"/>
        </w:rPr>
        <w:t>. Μπαλτά</w:t>
      </w:r>
      <w:r w:rsidR="00D041AC">
        <w:rPr>
          <w:rFonts w:asciiTheme="minorHAnsi" w:hAnsiTheme="minorHAnsi"/>
          <w:bCs/>
          <w:sz w:val="24"/>
          <w:szCs w:val="24"/>
        </w:rPr>
        <w:t xml:space="preserve">, </w:t>
      </w:r>
      <w:r w:rsidRPr="00F13D2B">
        <w:rPr>
          <w:rFonts w:asciiTheme="minorHAnsi" w:hAnsiTheme="minorHAnsi"/>
          <w:bCs/>
          <w:sz w:val="24"/>
          <w:szCs w:val="24"/>
        </w:rPr>
        <w:t>Υπουργ</w:t>
      </w:r>
      <w:r w:rsidR="00B159D0">
        <w:rPr>
          <w:rFonts w:asciiTheme="minorHAnsi" w:hAnsiTheme="minorHAnsi"/>
          <w:bCs/>
          <w:sz w:val="24"/>
          <w:szCs w:val="24"/>
        </w:rPr>
        <w:t>ό</w:t>
      </w:r>
      <w:r w:rsidRPr="00F13D2B">
        <w:rPr>
          <w:rFonts w:asciiTheme="minorHAnsi" w:hAnsiTheme="minorHAnsi"/>
          <w:bCs/>
          <w:sz w:val="24"/>
          <w:szCs w:val="24"/>
        </w:rPr>
        <w:t xml:space="preserve"> </w:t>
      </w:r>
      <w:r w:rsidR="00B159D0">
        <w:rPr>
          <w:rFonts w:asciiTheme="minorHAnsi" w:hAnsiTheme="minorHAnsi"/>
          <w:bCs/>
          <w:sz w:val="24"/>
          <w:szCs w:val="24"/>
        </w:rPr>
        <w:t xml:space="preserve">Πολιτισμού, </w:t>
      </w:r>
      <w:r w:rsidRPr="00F13D2B">
        <w:rPr>
          <w:rFonts w:asciiTheme="minorHAnsi" w:hAnsiTheme="minorHAnsi"/>
          <w:bCs/>
          <w:sz w:val="24"/>
          <w:szCs w:val="24"/>
        </w:rPr>
        <w:t>Παιδείας</w:t>
      </w:r>
      <w:r w:rsidR="00B159D0">
        <w:rPr>
          <w:rFonts w:asciiTheme="minorHAnsi" w:hAnsiTheme="minorHAnsi"/>
          <w:bCs/>
          <w:sz w:val="24"/>
          <w:szCs w:val="24"/>
        </w:rPr>
        <w:t xml:space="preserve"> και Θρησκευμάτων</w:t>
      </w:r>
    </w:p>
    <w:p w:rsidR="00B159D0" w:rsidRDefault="00B159D0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- κ. Τ. Κουράκη, Αναπληρωτή Υπουργό Παιδείας</w:t>
      </w:r>
    </w:p>
    <w:p w:rsidR="00F13D2B" w:rsidRDefault="00B159D0" w:rsidP="00A161CD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- κ. Β. Λαμπροπούλου, Καθηγήτρια Μ.Α.Κ. Π.Τ.Δ.Ε. Πανεπιστημίου Πατρών</w:t>
      </w:r>
    </w:p>
    <w:p w:rsidR="00B816B7" w:rsidRPr="00B709F3" w:rsidRDefault="006168AE" w:rsidP="000B1C3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- ΟΜ.Κ.Ε. </w:t>
      </w:r>
    </w:p>
    <w:p w:rsidR="00B709F3" w:rsidRPr="00B709F3" w:rsidRDefault="00B709F3">
      <w:pPr>
        <w:jc w:val="left"/>
        <w:rPr>
          <w:rFonts w:asciiTheme="minorHAnsi" w:hAnsiTheme="minorHAnsi"/>
          <w:sz w:val="24"/>
          <w:szCs w:val="24"/>
        </w:rPr>
      </w:pPr>
    </w:p>
    <w:sectPr w:rsidR="00B709F3" w:rsidRPr="00B709F3" w:rsidSect="00E70687">
      <w:headerReference w:type="default" r:id="rId14"/>
      <w:footerReference w:type="default" r:id="rId15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90" w:rsidRDefault="00EA5890" w:rsidP="00A5663B">
      <w:pPr>
        <w:spacing w:after="0" w:line="240" w:lineRule="auto"/>
      </w:pPr>
      <w:r>
        <w:separator/>
      </w:r>
    </w:p>
  </w:endnote>
  <w:endnote w:type="continuationSeparator" w:id="0">
    <w:p w:rsidR="00EA5890" w:rsidRDefault="00EA589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16" name="Εικόνα 16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17" name="Εικόνα 1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90" w:rsidRDefault="00EA5890" w:rsidP="00A5663B">
      <w:pPr>
        <w:spacing w:after="0" w:line="240" w:lineRule="auto"/>
      </w:pPr>
      <w:r>
        <w:separator/>
      </w:r>
    </w:p>
  </w:footnote>
  <w:footnote w:type="continuationSeparator" w:id="0">
    <w:p w:rsidR="00EA5890" w:rsidRDefault="00EA589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15" name="Εικόνα 15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D77FB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10B8"/>
    <w:multiLevelType w:val="hybridMultilevel"/>
    <w:tmpl w:val="EF2C0E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5916"/>
    <w:multiLevelType w:val="hybridMultilevel"/>
    <w:tmpl w:val="38987A10"/>
    <w:lvl w:ilvl="0" w:tplc="EDDE0FB0">
      <w:start w:val="2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163A1"/>
    <w:multiLevelType w:val="hybridMultilevel"/>
    <w:tmpl w:val="F9E8F76C"/>
    <w:lvl w:ilvl="0" w:tplc="4C1C5268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43725"/>
    <w:rsid w:val="0006358D"/>
    <w:rsid w:val="00074204"/>
    <w:rsid w:val="000B1C34"/>
    <w:rsid w:val="000C602B"/>
    <w:rsid w:val="00103AC3"/>
    <w:rsid w:val="00111E68"/>
    <w:rsid w:val="001B3428"/>
    <w:rsid w:val="001B6F2D"/>
    <w:rsid w:val="0028230C"/>
    <w:rsid w:val="00293C15"/>
    <w:rsid w:val="0029726A"/>
    <w:rsid w:val="002B260D"/>
    <w:rsid w:val="002D1046"/>
    <w:rsid w:val="003430DC"/>
    <w:rsid w:val="00377900"/>
    <w:rsid w:val="003A25C1"/>
    <w:rsid w:val="003B1BF8"/>
    <w:rsid w:val="00412BB7"/>
    <w:rsid w:val="004F3604"/>
    <w:rsid w:val="005238EB"/>
    <w:rsid w:val="00525A89"/>
    <w:rsid w:val="00543061"/>
    <w:rsid w:val="005D77FB"/>
    <w:rsid w:val="006168AE"/>
    <w:rsid w:val="00651CD5"/>
    <w:rsid w:val="006956CB"/>
    <w:rsid w:val="006B4BCB"/>
    <w:rsid w:val="0077016C"/>
    <w:rsid w:val="00811A9B"/>
    <w:rsid w:val="0082193F"/>
    <w:rsid w:val="00830837"/>
    <w:rsid w:val="0083225E"/>
    <w:rsid w:val="00874A4B"/>
    <w:rsid w:val="008F4A49"/>
    <w:rsid w:val="009B3183"/>
    <w:rsid w:val="009C27B6"/>
    <w:rsid w:val="00A161CD"/>
    <w:rsid w:val="00A42EFA"/>
    <w:rsid w:val="00A5663B"/>
    <w:rsid w:val="00A66F1A"/>
    <w:rsid w:val="00AD57FC"/>
    <w:rsid w:val="00B01AB1"/>
    <w:rsid w:val="00B159D0"/>
    <w:rsid w:val="00B709F3"/>
    <w:rsid w:val="00B816B7"/>
    <w:rsid w:val="00BB743F"/>
    <w:rsid w:val="00C25E5C"/>
    <w:rsid w:val="00D041AC"/>
    <w:rsid w:val="00DB3DB5"/>
    <w:rsid w:val="00DC750D"/>
    <w:rsid w:val="00DC7532"/>
    <w:rsid w:val="00E32A56"/>
    <w:rsid w:val="00E70687"/>
    <w:rsid w:val="00EA5890"/>
    <w:rsid w:val="00EE6171"/>
    <w:rsid w:val="00F13D2B"/>
    <w:rsid w:val="00F21B29"/>
    <w:rsid w:val="00F24FAC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aliases w:val="Footnote symbol,Footnote,υποσημείωση1"/>
    <w:uiPriority w:val="99"/>
    <w:rsid w:val="00F43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EB3273-01FD-4447-95E1-6B508DF3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2015-05-28T10:30:00Z</cp:lastPrinted>
  <dcterms:created xsi:type="dcterms:W3CDTF">2015-05-28T10:45:00Z</dcterms:created>
  <dcterms:modified xsi:type="dcterms:W3CDTF">2015-05-28T11:00:00Z</dcterms:modified>
</cp:coreProperties>
</file>