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F841DC" w:rsidRDefault="00A5663B" w:rsidP="00A5663B">
      <w:pPr>
        <w:spacing w:before="240"/>
        <w:rPr>
          <w:rFonts w:ascii="Arial Narrow" w:hAnsi="Arial Narrow"/>
          <w:b/>
        </w:rPr>
      </w:pPr>
      <w:r w:rsidRPr="00F841DC">
        <w:rPr>
          <w:rFonts w:ascii="Arial Narrow" w:hAnsi="Arial Narrow"/>
          <w:b/>
        </w:rPr>
        <w:t>ΚΑΤΕΠΕΙΓΟΝ</w:t>
      </w:r>
    </w:p>
    <w:p w:rsidR="00A5663B" w:rsidRPr="00F841DC" w:rsidRDefault="00B816B7">
      <w:pPr>
        <w:rPr>
          <w:rFonts w:ascii="Arial Narrow" w:hAnsi="Arial Narrow"/>
        </w:rPr>
      </w:pPr>
      <w:r w:rsidRPr="00F841DC">
        <w:rPr>
          <w:rFonts w:ascii="Arial Narrow" w:hAnsi="Arial Narrow"/>
        </w:rPr>
        <w:t>Πληροφορίες: Χριστίνα Σαμαρά</w:t>
      </w:r>
    </w:p>
    <w:p w:rsidR="00A5663B" w:rsidRPr="00F841DC" w:rsidRDefault="0083584C" w:rsidP="0083584C">
      <w:pPr>
        <w:spacing w:before="480"/>
        <w:rPr>
          <w:rFonts w:ascii="Arial Narrow" w:hAnsi="Arial Narrow"/>
          <w:b/>
        </w:rPr>
      </w:pPr>
      <w:r w:rsidRPr="00F841DC">
        <w:rPr>
          <w:rFonts w:ascii="Arial Narrow" w:hAnsi="Arial Narrow"/>
          <w:b/>
        </w:rPr>
        <w:lastRenderedPageBreak/>
        <w:t xml:space="preserve">                                      Αθήνα: 04</w:t>
      </w:r>
      <w:r w:rsidR="00B816B7" w:rsidRPr="00F841DC">
        <w:rPr>
          <w:rFonts w:ascii="Arial Narrow" w:hAnsi="Arial Narrow"/>
          <w:b/>
        </w:rPr>
        <w:t>.03.2015</w:t>
      </w:r>
    </w:p>
    <w:p w:rsidR="00A5663B" w:rsidRPr="00F841DC" w:rsidRDefault="0083584C" w:rsidP="0083584C">
      <w:pPr>
        <w:rPr>
          <w:rFonts w:ascii="Arial Narrow" w:hAnsi="Arial Narrow"/>
          <w:b/>
        </w:rPr>
      </w:pPr>
      <w:r w:rsidRPr="00F841DC">
        <w:rPr>
          <w:rFonts w:ascii="Arial Narrow" w:hAnsi="Arial Narrow"/>
          <w:b/>
        </w:rPr>
        <w:t xml:space="preserve">                                       </w:t>
      </w:r>
      <w:proofErr w:type="spellStart"/>
      <w:r w:rsidRPr="00F841DC">
        <w:rPr>
          <w:rFonts w:ascii="Arial Narrow" w:hAnsi="Arial Narrow"/>
          <w:b/>
        </w:rPr>
        <w:t>Αρ</w:t>
      </w:r>
      <w:proofErr w:type="spellEnd"/>
      <w:r w:rsidRPr="00F841DC">
        <w:rPr>
          <w:rFonts w:ascii="Arial Narrow" w:hAnsi="Arial Narrow"/>
          <w:b/>
        </w:rPr>
        <w:t>. Πρωτ.: 445</w:t>
      </w:r>
    </w:p>
    <w:p w:rsidR="00A5663B" w:rsidRPr="00F841DC" w:rsidRDefault="00A5663B">
      <w:pPr>
        <w:rPr>
          <w:rFonts w:ascii="Arial Narrow" w:hAnsi="Arial Narrow"/>
          <w:b/>
        </w:rPr>
        <w:sectPr w:rsidR="00A5663B" w:rsidRPr="00F841DC" w:rsidSect="0083584C">
          <w:headerReference w:type="even" r:id="rId8"/>
          <w:headerReference w:type="default" r:id="rId9"/>
          <w:footerReference w:type="even" r:id="rId10"/>
          <w:footerReference w:type="default" r:id="rId11"/>
          <w:headerReference w:type="first" r:id="rId12"/>
          <w:footerReference w:type="first" r:id="rId13"/>
          <w:pgSz w:w="11906" w:h="16838"/>
          <w:pgMar w:top="1440" w:right="851" w:bottom="1440" w:left="1134" w:header="709" w:footer="709" w:gutter="0"/>
          <w:cols w:num="2" w:space="708"/>
          <w:docGrid w:linePitch="360"/>
        </w:sectPr>
      </w:pPr>
    </w:p>
    <w:p w:rsidR="00E73732" w:rsidRPr="00F841DC" w:rsidRDefault="00A5663B" w:rsidP="00583B42">
      <w:pPr>
        <w:spacing w:after="0" w:line="240" w:lineRule="auto"/>
        <w:jc w:val="right"/>
        <w:rPr>
          <w:rFonts w:ascii="Arial Narrow" w:hAnsi="Arial Narrow"/>
          <w:b/>
          <w:sz w:val="24"/>
          <w:szCs w:val="24"/>
        </w:rPr>
      </w:pPr>
      <w:r w:rsidRPr="00F841DC">
        <w:rPr>
          <w:rFonts w:ascii="Arial Narrow" w:hAnsi="Arial Narrow"/>
          <w:b/>
          <w:sz w:val="24"/>
          <w:szCs w:val="24"/>
        </w:rPr>
        <w:lastRenderedPageBreak/>
        <w:t xml:space="preserve">Προς: </w:t>
      </w:r>
      <w:r w:rsidR="0083584C" w:rsidRPr="00F841DC">
        <w:rPr>
          <w:rFonts w:ascii="Arial Narrow" w:hAnsi="Arial Narrow"/>
          <w:b/>
          <w:sz w:val="24"/>
          <w:szCs w:val="24"/>
        </w:rPr>
        <w:t xml:space="preserve">- </w:t>
      </w:r>
      <w:r w:rsidR="00F841DC">
        <w:rPr>
          <w:rFonts w:ascii="Arial Narrow" w:hAnsi="Arial Narrow"/>
          <w:b/>
          <w:sz w:val="24"/>
          <w:szCs w:val="24"/>
        </w:rPr>
        <w:t xml:space="preserve">Πρόεδρο και </w:t>
      </w:r>
      <w:r w:rsidR="007F77A1" w:rsidRPr="00F841DC">
        <w:rPr>
          <w:rFonts w:ascii="Arial Narrow" w:hAnsi="Arial Narrow"/>
          <w:b/>
          <w:sz w:val="24"/>
          <w:szCs w:val="24"/>
        </w:rPr>
        <w:t>Μέλη Διαρκούς</w:t>
      </w:r>
      <w:r w:rsidR="00E73732" w:rsidRPr="00F841DC">
        <w:rPr>
          <w:rFonts w:ascii="Arial Narrow" w:hAnsi="Arial Narrow"/>
          <w:b/>
          <w:sz w:val="24"/>
          <w:szCs w:val="24"/>
        </w:rPr>
        <w:t xml:space="preserve"> Επιτροπή</w:t>
      </w:r>
      <w:r w:rsidR="007F77A1" w:rsidRPr="00F841DC">
        <w:rPr>
          <w:rFonts w:ascii="Arial Narrow" w:hAnsi="Arial Narrow"/>
          <w:b/>
          <w:sz w:val="24"/>
          <w:szCs w:val="24"/>
        </w:rPr>
        <w:t>ς</w:t>
      </w:r>
      <w:r w:rsidR="00F841DC">
        <w:rPr>
          <w:rFonts w:ascii="Arial Narrow" w:hAnsi="Arial Narrow"/>
          <w:b/>
          <w:sz w:val="24"/>
          <w:szCs w:val="24"/>
        </w:rPr>
        <w:t xml:space="preserve"> </w:t>
      </w:r>
      <w:r w:rsidR="00E73732" w:rsidRPr="00F841DC">
        <w:rPr>
          <w:rFonts w:ascii="Arial Narrow" w:hAnsi="Arial Narrow"/>
          <w:b/>
          <w:sz w:val="24"/>
          <w:szCs w:val="24"/>
        </w:rPr>
        <w:t xml:space="preserve">Οικονομικών Υποθέσεων της Βουλής </w:t>
      </w:r>
    </w:p>
    <w:p w:rsidR="00E73732" w:rsidRPr="00F841DC" w:rsidRDefault="007F77A1" w:rsidP="00583B42">
      <w:pPr>
        <w:spacing w:after="0" w:line="240" w:lineRule="auto"/>
        <w:jc w:val="right"/>
        <w:rPr>
          <w:rFonts w:ascii="Arial Narrow" w:hAnsi="Arial Narrow"/>
          <w:b/>
          <w:sz w:val="24"/>
          <w:szCs w:val="24"/>
        </w:rPr>
      </w:pPr>
      <w:r w:rsidRPr="00F841DC">
        <w:rPr>
          <w:rFonts w:ascii="Arial Narrow" w:hAnsi="Arial Narrow"/>
          <w:b/>
          <w:sz w:val="24"/>
          <w:szCs w:val="24"/>
        </w:rPr>
        <w:t xml:space="preserve">- </w:t>
      </w:r>
      <w:r w:rsidR="00F841DC">
        <w:rPr>
          <w:rFonts w:ascii="Arial Narrow" w:hAnsi="Arial Narrow"/>
          <w:b/>
          <w:sz w:val="24"/>
          <w:szCs w:val="24"/>
        </w:rPr>
        <w:t xml:space="preserve">Πρόεδρο και </w:t>
      </w:r>
      <w:r w:rsidRPr="00F841DC">
        <w:rPr>
          <w:rFonts w:ascii="Arial Narrow" w:hAnsi="Arial Narrow"/>
          <w:b/>
          <w:sz w:val="24"/>
          <w:szCs w:val="24"/>
        </w:rPr>
        <w:t>Μέλη Διαρκούς</w:t>
      </w:r>
      <w:r w:rsidR="00E73732" w:rsidRPr="00F841DC">
        <w:rPr>
          <w:rFonts w:ascii="Arial Narrow" w:hAnsi="Arial Narrow"/>
          <w:b/>
          <w:sz w:val="24"/>
          <w:szCs w:val="24"/>
        </w:rPr>
        <w:t xml:space="preserve"> Επιτροπή</w:t>
      </w:r>
      <w:r w:rsidRPr="00F841DC">
        <w:rPr>
          <w:rFonts w:ascii="Arial Narrow" w:hAnsi="Arial Narrow"/>
          <w:b/>
          <w:sz w:val="24"/>
          <w:szCs w:val="24"/>
        </w:rPr>
        <w:t>ς</w:t>
      </w:r>
      <w:r w:rsidR="00E73732" w:rsidRPr="00F841DC">
        <w:rPr>
          <w:rFonts w:ascii="Arial Narrow" w:hAnsi="Arial Narrow"/>
          <w:b/>
          <w:sz w:val="24"/>
          <w:szCs w:val="24"/>
        </w:rPr>
        <w:t xml:space="preserve"> Κοινωνικών</w:t>
      </w:r>
      <w:r w:rsidRPr="00F841DC">
        <w:rPr>
          <w:rFonts w:ascii="Arial Narrow" w:hAnsi="Arial Narrow"/>
          <w:b/>
          <w:sz w:val="24"/>
          <w:szCs w:val="24"/>
        </w:rPr>
        <w:t xml:space="preserve"> </w:t>
      </w:r>
      <w:r w:rsidR="00E73732" w:rsidRPr="00F841DC">
        <w:rPr>
          <w:rFonts w:ascii="Arial Narrow" w:hAnsi="Arial Narrow"/>
          <w:b/>
          <w:sz w:val="24"/>
          <w:szCs w:val="24"/>
        </w:rPr>
        <w:t xml:space="preserve">Υποθέσεων της Βουλής </w:t>
      </w:r>
    </w:p>
    <w:p w:rsidR="0083584C" w:rsidRPr="00F841DC" w:rsidRDefault="0083584C" w:rsidP="00E73732">
      <w:pPr>
        <w:spacing w:after="0" w:line="240" w:lineRule="auto"/>
        <w:jc w:val="left"/>
        <w:rPr>
          <w:rFonts w:ascii="Arial Narrow" w:hAnsi="Arial Narrow"/>
          <w:b/>
          <w:sz w:val="24"/>
          <w:szCs w:val="24"/>
        </w:rPr>
      </w:pPr>
    </w:p>
    <w:p w:rsidR="0083584C" w:rsidRPr="00F841DC" w:rsidRDefault="0083584C" w:rsidP="00E73732">
      <w:pPr>
        <w:spacing w:after="0" w:line="240" w:lineRule="auto"/>
        <w:jc w:val="left"/>
        <w:rPr>
          <w:rFonts w:ascii="Arial Narrow" w:hAnsi="Arial Narrow"/>
          <w:b/>
          <w:sz w:val="24"/>
          <w:szCs w:val="24"/>
        </w:rPr>
      </w:pPr>
    </w:p>
    <w:p w:rsidR="00E73732" w:rsidRPr="00F841DC" w:rsidRDefault="00E73732" w:rsidP="00F841DC">
      <w:pPr>
        <w:jc w:val="center"/>
        <w:rPr>
          <w:rFonts w:ascii="Arial Narrow" w:hAnsi="Arial Narrow"/>
          <w:sz w:val="24"/>
          <w:szCs w:val="24"/>
        </w:rPr>
      </w:pPr>
      <w:r w:rsidRPr="00F841DC">
        <w:rPr>
          <w:rFonts w:ascii="Arial Narrow" w:hAnsi="Arial Narrow"/>
          <w:b/>
          <w:sz w:val="24"/>
          <w:szCs w:val="24"/>
        </w:rPr>
        <w:t>Θέμα: Προτάσεις της Ε.Σ.Α</w:t>
      </w:r>
      <w:r w:rsidR="00F841DC" w:rsidRPr="00F841DC">
        <w:rPr>
          <w:rFonts w:ascii="Arial Narrow" w:hAnsi="Arial Narrow"/>
          <w:b/>
          <w:sz w:val="24"/>
          <w:szCs w:val="24"/>
        </w:rPr>
        <w:t>.</w:t>
      </w:r>
      <w:r w:rsidRPr="00F841DC">
        <w:rPr>
          <w:rFonts w:ascii="Arial Narrow" w:hAnsi="Arial Narrow"/>
          <w:b/>
          <w:sz w:val="24"/>
          <w:szCs w:val="24"/>
        </w:rPr>
        <w:t>μεΑ</w:t>
      </w:r>
      <w:r w:rsidR="00F841DC" w:rsidRPr="00F841DC">
        <w:rPr>
          <w:rFonts w:ascii="Arial Narrow" w:hAnsi="Arial Narrow"/>
          <w:b/>
          <w:sz w:val="24"/>
          <w:szCs w:val="24"/>
        </w:rPr>
        <w:t>.</w:t>
      </w:r>
      <w:r w:rsidR="00CB16CE">
        <w:rPr>
          <w:rFonts w:ascii="Arial Narrow" w:hAnsi="Arial Narrow"/>
          <w:b/>
          <w:sz w:val="24"/>
          <w:szCs w:val="24"/>
        </w:rPr>
        <w:t xml:space="preserve"> επί του νομοσχεδίου</w:t>
      </w:r>
      <w:bookmarkStart w:id="0" w:name="_GoBack"/>
      <w:bookmarkEnd w:id="0"/>
      <w:r w:rsidR="00CB16CE">
        <w:rPr>
          <w:rFonts w:ascii="Arial Narrow" w:hAnsi="Arial Narrow"/>
          <w:b/>
          <w:sz w:val="24"/>
          <w:szCs w:val="24"/>
        </w:rPr>
        <w:t xml:space="preserve"> </w:t>
      </w:r>
      <w:r w:rsidRPr="00F841DC">
        <w:rPr>
          <w:rFonts w:ascii="Arial Narrow" w:hAnsi="Arial Narrow"/>
          <w:b/>
          <w:sz w:val="24"/>
          <w:szCs w:val="24"/>
        </w:rPr>
        <w:t xml:space="preserve">Αντιμετώπιση της </w:t>
      </w:r>
      <w:r w:rsidR="0083584C" w:rsidRPr="00F841DC">
        <w:rPr>
          <w:rFonts w:ascii="Arial Narrow" w:hAnsi="Arial Narrow"/>
          <w:b/>
          <w:sz w:val="24"/>
          <w:szCs w:val="24"/>
        </w:rPr>
        <w:t>ανθρωπ</w:t>
      </w:r>
      <w:r w:rsidR="00F841DC" w:rsidRPr="00F841DC">
        <w:rPr>
          <w:rFonts w:ascii="Arial Narrow" w:hAnsi="Arial Narrow"/>
          <w:b/>
          <w:sz w:val="24"/>
          <w:szCs w:val="24"/>
        </w:rPr>
        <w:t xml:space="preserve">ιστικής </w:t>
      </w:r>
      <w:r w:rsidR="00583B42">
        <w:rPr>
          <w:rFonts w:ascii="Arial Narrow" w:hAnsi="Arial Narrow"/>
          <w:b/>
          <w:sz w:val="24"/>
          <w:szCs w:val="24"/>
        </w:rPr>
        <w:t>κρίσης</w:t>
      </w:r>
      <w:r w:rsidR="0083584C" w:rsidRPr="00F841DC">
        <w:rPr>
          <w:rFonts w:ascii="Arial Narrow" w:hAnsi="Arial Narrow"/>
          <w:sz w:val="24"/>
          <w:szCs w:val="24"/>
        </w:rPr>
        <w:t xml:space="preserve">                  .</w:t>
      </w:r>
      <w:r w:rsidRPr="00F841DC">
        <w:rPr>
          <w:rFonts w:ascii="Arial Narrow" w:hAnsi="Arial Narrow"/>
          <w:sz w:val="24"/>
          <w:szCs w:val="24"/>
        </w:rPr>
        <w:t xml:space="preserve"> </w:t>
      </w:r>
      <w:r w:rsidRPr="00F841DC">
        <w:rPr>
          <w:rFonts w:ascii="Arial Narrow" w:hAnsi="Arial Narrow"/>
          <w:sz w:val="24"/>
          <w:szCs w:val="24"/>
        </w:rPr>
        <w:br/>
      </w:r>
    </w:p>
    <w:p w:rsidR="00A5663B" w:rsidRPr="00F841DC" w:rsidRDefault="00A5663B" w:rsidP="00811A9B">
      <w:pPr>
        <w:spacing w:after="480"/>
        <w:rPr>
          <w:rFonts w:ascii="Arial Narrow" w:hAnsi="Arial Narrow"/>
          <w:sz w:val="24"/>
          <w:szCs w:val="24"/>
        </w:rPr>
      </w:pPr>
      <w:proofErr w:type="spellStart"/>
      <w:r w:rsidRPr="00F841DC">
        <w:rPr>
          <w:rFonts w:ascii="Arial Narrow" w:hAnsi="Arial Narrow"/>
          <w:b/>
          <w:sz w:val="24"/>
          <w:szCs w:val="24"/>
        </w:rPr>
        <w:t>Κοιν</w:t>
      </w:r>
      <w:proofErr w:type="spellEnd"/>
      <w:r w:rsidR="00811A9B" w:rsidRPr="00F841DC">
        <w:rPr>
          <w:rFonts w:ascii="Arial Narrow" w:hAnsi="Arial Narrow"/>
          <w:sz w:val="24"/>
          <w:szCs w:val="24"/>
        </w:rPr>
        <w:t>: «Πίνακας Αποδεκτών»</w:t>
      </w:r>
    </w:p>
    <w:p w:rsidR="00E73732" w:rsidRPr="00F841DC" w:rsidRDefault="00E73732" w:rsidP="00E73732">
      <w:pPr>
        <w:rPr>
          <w:rFonts w:ascii="Arial Narrow" w:hAnsi="Arial Narrow"/>
          <w:b/>
          <w:i/>
          <w:sz w:val="24"/>
          <w:szCs w:val="24"/>
        </w:rPr>
      </w:pPr>
      <w:r w:rsidRPr="00F841DC">
        <w:rPr>
          <w:rFonts w:ascii="Arial Narrow" w:hAnsi="Arial Narrow"/>
          <w:sz w:val="24"/>
          <w:szCs w:val="24"/>
        </w:rPr>
        <w:t xml:space="preserve"> </w:t>
      </w:r>
      <w:r w:rsidR="00F841DC">
        <w:rPr>
          <w:rFonts w:ascii="Arial Narrow" w:hAnsi="Arial Narrow"/>
          <w:b/>
          <w:i/>
          <w:sz w:val="24"/>
          <w:szCs w:val="24"/>
        </w:rPr>
        <w:t>Κύριοι Πρόεδροι,</w:t>
      </w:r>
    </w:p>
    <w:p w:rsidR="00E73732" w:rsidRPr="00F841DC" w:rsidRDefault="00E73732" w:rsidP="00E73732">
      <w:pPr>
        <w:rPr>
          <w:rFonts w:ascii="Arial Narrow" w:hAnsi="Arial Narrow"/>
          <w:sz w:val="24"/>
          <w:szCs w:val="24"/>
        </w:rPr>
      </w:pPr>
      <w:r w:rsidRPr="00F841DC">
        <w:rPr>
          <w:rFonts w:ascii="Arial Narrow" w:hAnsi="Arial Narrow"/>
          <w:sz w:val="24"/>
          <w:szCs w:val="24"/>
        </w:rPr>
        <w:t>Η Ε.Σ.Α</w:t>
      </w:r>
      <w:r w:rsidR="00F841DC" w:rsidRPr="00F841DC">
        <w:rPr>
          <w:rFonts w:ascii="Arial Narrow" w:hAnsi="Arial Narrow"/>
          <w:sz w:val="24"/>
          <w:szCs w:val="24"/>
        </w:rPr>
        <w:t>.</w:t>
      </w:r>
      <w:r w:rsidRPr="00F841DC">
        <w:rPr>
          <w:rFonts w:ascii="Arial Narrow" w:hAnsi="Arial Narrow"/>
          <w:sz w:val="24"/>
          <w:szCs w:val="24"/>
        </w:rPr>
        <w:t>μεΑ με αφορμή το πρώτο νομοσχέδιο που κατατέθηκε στη Βουλή των Ελλήνων με θέμα «Αντιμετώπιση της ανθρωπιστικής κρίσης» παραθέτει τις ακόλουθες θεσμικές προτάσεις της, μ</w:t>
      </w:r>
      <w:r w:rsidR="001B5F0E">
        <w:rPr>
          <w:rFonts w:ascii="Arial Narrow" w:hAnsi="Arial Narrow"/>
          <w:sz w:val="24"/>
          <w:szCs w:val="24"/>
        </w:rPr>
        <w:t>έσω των οποίων θα ανακουφιστούν</w:t>
      </w:r>
      <w:r w:rsidRPr="00F841DC">
        <w:rPr>
          <w:rFonts w:ascii="Arial Narrow" w:hAnsi="Arial Narrow"/>
          <w:sz w:val="24"/>
          <w:szCs w:val="24"/>
        </w:rPr>
        <w:t xml:space="preserve"> άτομα με αναπηρία, με χρόνιες παθήσεις και οι οικογένειές τους, που έχουν πληγεί ανεπανόρθωτα και ζουν σε συνθήκες ακραίας φτώχειας και κοινωνικού αποκλεισμού. </w:t>
      </w:r>
    </w:p>
    <w:p w:rsidR="00E73732" w:rsidRPr="00F841DC" w:rsidRDefault="00E73732" w:rsidP="00E73732">
      <w:pPr>
        <w:rPr>
          <w:rFonts w:ascii="Arial Narrow" w:hAnsi="Arial Narrow"/>
          <w:sz w:val="24"/>
          <w:szCs w:val="24"/>
        </w:rPr>
      </w:pPr>
      <w:r w:rsidRPr="00F841DC">
        <w:rPr>
          <w:rFonts w:ascii="Arial Narrow" w:hAnsi="Arial Narrow"/>
          <w:sz w:val="24"/>
          <w:szCs w:val="24"/>
        </w:rPr>
        <w:t>Δυστυχώς</w:t>
      </w:r>
      <w:r w:rsidR="008A27A8" w:rsidRPr="00F841DC">
        <w:rPr>
          <w:rFonts w:ascii="Arial Narrow" w:hAnsi="Arial Narrow"/>
          <w:sz w:val="24"/>
          <w:szCs w:val="24"/>
        </w:rPr>
        <w:t>,</w:t>
      </w:r>
      <w:r w:rsidRPr="00F841DC">
        <w:rPr>
          <w:rFonts w:ascii="Arial Narrow" w:hAnsi="Arial Narrow"/>
          <w:sz w:val="24"/>
          <w:szCs w:val="24"/>
        </w:rPr>
        <w:t xml:space="preserve"> η οικονομική κρίση και τα σκληρά μνημονιακά μέτρα επιβλήθηκαν άκριτα και οριζόντια σε φτωχούς συμπολίτες μας, οι οποίοι εκτός από το αυξημένο βιοτικό κόστος  αντιμετωπίζουν και το πρόσθετο κόστος που απαιτείται για την κάλυψη των αναγκών της αναπηρίας τους. </w:t>
      </w:r>
    </w:p>
    <w:p w:rsidR="00E73732" w:rsidRPr="00F841DC" w:rsidRDefault="00E73732" w:rsidP="00E73732">
      <w:pPr>
        <w:rPr>
          <w:rFonts w:ascii="Arial Narrow" w:hAnsi="Arial Narrow"/>
          <w:sz w:val="24"/>
          <w:szCs w:val="24"/>
        </w:rPr>
      </w:pPr>
      <w:r w:rsidRPr="00F841DC">
        <w:rPr>
          <w:rFonts w:ascii="Arial Narrow" w:hAnsi="Arial Narrow"/>
          <w:sz w:val="24"/>
          <w:szCs w:val="24"/>
        </w:rPr>
        <w:t xml:space="preserve">Για λόγους </w:t>
      </w:r>
      <w:r w:rsidRPr="00F841DC">
        <w:rPr>
          <w:rFonts w:ascii="Arial Narrow" w:hAnsi="Arial Narrow"/>
          <w:b/>
          <w:sz w:val="24"/>
          <w:szCs w:val="24"/>
        </w:rPr>
        <w:t>κοινωνικής δικαιοσύνης</w:t>
      </w:r>
      <w:r w:rsidRPr="00F841DC">
        <w:rPr>
          <w:rFonts w:ascii="Arial Narrow" w:hAnsi="Arial Narrow"/>
          <w:sz w:val="24"/>
          <w:szCs w:val="24"/>
        </w:rPr>
        <w:t xml:space="preserve"> ήρθε η ώρα να αποκατασταθούν πρωτοφανείς  αδικίες που υπέστησαν συνταξιούχοι αναπηρίας ασφαλιστικών ταμείων αρμοδιότητας του Υπουργείου Κοινωνικών Ασφαλίσεων, οι οποίοι δεν εξαιρέθηκαν από τις περικοπές που σημειώθηκαν στις κύριες συντάξεις τους με τους μνημονιακούς νόμους 4093/12 και την Πράξη Νομοθετικού Περιεχομένου όπως κυρώθηκε με το ν. 411/2013. Ταυτόχρονα με </w:t>
      </w:r>
      <w:r w:rsidR="008A27A8" w:rsidRPr="00F841DC">
        <w:rPr>
          <w:rFonts w:ascii="Arial Narrow" w:hAnsi="Arial Narrow"/>
          <w:sz w:val="24"/>
          <w:szCs w:val="24"/>
        </w:rPr>
        <w:t>τις μειώσεις των κύριων συντάξεώ</w:t>
      </w:r>
      <w:r w:rsidRPr="00F841DC">
        <w:rPr>
          <w:rFonts w:ascii="Arial Narrow" w:hAnsi="Arial Narrow"/>
          <w:sz w:val="24"/>
          <w:szCs w:val="24"/>
        </w:rPr>
        <w:t xml:space="preserve">ν </w:t>
      </w:r>
      <w:r w:rsidR="008A27A8" w:rsidRPr="00F841DC">
        <w:rPr>
          <w:rFonts w:ascii="Arial Narrow" w:hAnsi="Arial Narrow"/>
          <w:sz w:val="24"/>
          <w:szCs w:val="24"/>
        </w:rPr>
        <w:t>τους,</w:t>
      </w:r>
      <w:r w:rsidRPr="00F841DC">
        <w:rPr>
          <w:rFonts w:ascii="Arial Narrow" w:hAnsi="Arial Narrow"/>
          <w:sz w:val="24"/>
          <w:szCs w:val="24"/>
        </w:rPr>
        <w:t xml:space="preserve"> οι συνταξιούχοι αναπηρίας με ποσοστό αναπηρίας 67%  οι οποίοι είναι κάτω των 65 ετών των ασφαλιστικών ταμείων αρμοδιότητας Υπουργείου Κοινωνικών Ασφαλίσεων, υπέστησαν και το μέτρο της διακοπής του ΕΚΑΣ. Αναντίρρητα αυτοί οι συνταξιούχοι τα τρία τελευταία χρόνια ζουν σε συνθήκες ακραίας φτώχειας. </w:t>
      </w:r>
    </w:p>
    <w:p w:rsidR="00E73732" w:rsidRPr="00F841DC" w:rsidRDefault="00E73732" w:rsidP="00E73732">
      <w:pPr>
        <w:rPr>
          <w:rFonts w:ascii="Arial Narrow" w:hAnsi="Arial Narrow"/>
          <w:sz w:val="24"/>
          <w:szCs w:val="24"/>
        </w:rPr>
      </w:pPr>
      <w:r w:rsidRPr="00F841DC">
        <w:rPr>
          <w:rFonts w:ascii="Arial Narrow" w:hAnsi="Arial Narrow"/>
          <w:sz w:val="24"/>
          <w:szCs w:val="24"/>
        </w:rPr>
        <w:t>Με το παρόν έγγραφό της,  η Ε.Σ.Α</w:t>
      </w:r>
      <w:r w:rsidR="00F841DC">
        <w:rPr>
          <w:rFonts w:ascii="Arial Narrow" w:hAnsi="Arial Narrow"/>
          <w:sz w:val="24"/>
          <w:szCs w:val="24"/>
        </w:rPr>
        <w:t>.</w:t>
      </w:r>
      <w:r w:rsidRPr="00F841DC">
        <w:rPr>
          <w:rFonts w:ascii="Arial Narrow" w:hAnsi="Arial Narrow"/>
          <w:sz w:val="24"/>
          <w:szCs w:val="24"/>
        </w:rPr>
        <w:t xml:space="preserve">μεΑ. προτείνει τις ακόλουθες συμπληρώσεις στα άρθρα του παρόντος  νομοσχεδίου, και στη συνέχεια προτείνει τη συμπερίληψη διατάξεων για την </w:t>
      </w:r>
      <w:r w:rsidRPr="00F841DC">
        <w:rPr>
          <w:rFonts w:ascii="Arial Narrow" w:hAnsi="Arial Narrow"/>
          <w:sz w:val="24"/>
          <w:szCs w:val="24"/>
        </w:rPr>
        <w:lastRenderedPageBreak/>
        <w:t xml:space="preserve">αποκατάσταση αδικιών που υπέστησαν οι συνταξιούχοι αναπηρίας ασφαλιστικών ταμείων αρμοδιότητας Υπουργείου Κοινωνικών Ασφαλίσεων.  </w:t>
      </w:r>
    </w:p>
    <w:p w:rsidR="00E73732" w:rsidRPr="00F841DC" w:rsidRDefault="00E73732" w:rsidP="008A27A8">
      <w:pPr>
        <w:pStyle w:val="a8"/>
        <w:tabs>
          <w:tab w:val="left" w:pos="180"/>
          <w:tab w:val="left" w:pos="360"/>
        </w:tabs>
        <w:spacing w:after="0" w:line="240" w:lineRule="auto"/>
        <w:ind w:left="0"/>
        <w:rPr>
          <w:rFonts w:ascii="Arial Narrow" w:hAnsi="Arial Narrow"/>
          <w:b/>
          <w:sz w:val="24"/>
          <w:szCs w:val="24"/>
        </w:rPr>
      </w:pPr>
      <w:r w:rsidRPr="00F841DC">
        <w:rPr>
          <w:rFonts w:ascii="Arial Narrow" w:hAnsi="Arial Narrow"/>
          <w:b/>
          <w:sz w:val="24"/>
          <w:szCs w:val="24"/>
        </w:rPr>
        <w:t xml:space="preserve">Προτάσεις επί των άρθρων του νομοσχεδίου «Αντιμετώπιση της ανθρωπιστικής κρίσης» </w:t>
      </w:r>
    </w:p>
    <w:p w:rsidR="008A27A8" w:rsidRPr="00F841DC" w:rsidRDefault="008A27A8" w:rsidP="008A27A8">
      <w:pPr>
        <w:pStyle w:val="a8"/>
        <w:tabs>
          <w:tab w:val="left" w:pos="180"/>
          <w:tab w:val="left" w:pos="360"/>
        </w:tabs>
        <w:spacing w:after="0" w:line="240" w:lineRule="auto"/>
        <w:ind w:left="0"/>
        <w:rPr>
          <w:rFonts w:ascii="Arial Narrow" w:hAnsi="Arial Narrow" w:cs="Arial"/>
          <w:color w:val="FFFFFF"/>
          <w:sz w:val="24"/>
          <w:szCs w:val="24"/>
        </w:rPr>
      </w:pPr>
    </w:p>
    <w:p w:rsidR="00E73732" w:rsidRPr="00F841DC" w:rsidRDefault="00E73732" w:rsidP="00E73732">
      <w:pPr>
        <w:rPr>
          <w:rFonts w:ascii="Arial Narrow" w:hAnsi="Arial Narrow" w:cs="Arial"/>
          <w:b/>
          <w:sz w:val="24"/>
          <w:szCs w:val="24"/>
        </w:rPr>
      </w:pPr>
      <w:r w:rsidRPr="00F841DC">
        <w:rPr>
          <w:rFonts w:ascii="Arial Narrow" w:hAnsi="Arial Narrow" w:cs="Arial"/>
          <w:b/>
          <w:sz w:val="24"/>
          <w:szCs w:val="24"/>
        </w:rPr>
        <w:t xml:space="preserve">Άρθρο 1: Δωρεάν επανασύνδεση και παροχή ηλεκτρικού ρεύματος. </w:t>
      </w:r>
    </w:p>
    <w:p w:rsidR="00E73732" w:rsidRPr="00F841DC" w:rsidRDefault="00E73732" w:rsidP="00E73732">
      <w:pPr>
        <w:rPr>
          <w:rFonts w:ascii="Arial Narrow" w:hAnsi="Arial Narrow" w:cs="Arial"/>
          <w:b/>
          <w:sz w:val="24"/>
          <w:szCs w:val="24"/>
        </w:rPr>
      </w:pPr>
      <w:r w:rsidRPr="00F841DC">
        <w:rPr>
          <w:rFonts w:ascii="Arial Narrow" w:hAnsi="Arial Narrow" w:cs="Arial"/>
          <w:b/>
          <w:sz w:val="24"/>
          <w:szCs w:val="24"/>
        </w:rPr>
        <w:t xml:space="preserve">Προτεινόμενη συμπλήρωση του ακόλουθου εδαφίου στην παρ. 1. </w:t>
      </w:r>
    </w:p>
    <w:p w:rsidR="00E73732" w:rsidRPr="00F841DC" w:rsidRDefault="00E73732" w:rsidP="00E73732">
      <w:pPr>
        <w:rPr>
          <w:rFonts w:ascii="Arial Narrow" w:hAnsi="Arial Narrow" w:cs="Arial"/>
          <w:i/>
          <w:sz w:val="24"/>
          <w:szCs w:val="24"/>
        </w:rPr>
      </w:pPr>
      <w:r w:rsidRPr="00F841DC">
        <w:rPr>
          <w:rFonts w:ascii="Arial Narrow" w:hAnsi="Arial Narrow" w:cs="Arial"/>
          <w:i/>
          <w:sz w:val="24"/>
          <w:szCs w:val="24"/>
        </w:rPr>
        <w:t>«Σε περιπτώσεις δικαιούχων που στην οικογένειά τους υπάρχει τουλάχιστον ένα μέλος με αναπηρία</w:t>
      </w:r>
      <w:r w:rsidR="008A27A8" w:rsidRPr="00F841DC">
        <w:rPr>
          <w:rFonts w:ascii="Arial Narrow" w:hAnsi="Arial Narrow" w:cs="Arial"/>
          <w:i/>
          <w:sz w:val="24"/>
          <w:szCs w:val="24"/>
        </w:rPr>
        <w:t>,</w:t>
      </w:r>
      <w:r w:rsidRPr="00F841DC">
        <w:rPr>
          <w:rFonts w:ascii="Arial Narrow" w:hAnsi="Arial Narrow" w:cs="Arial"/>
          <w:i/>
          <w:sz w:val="24"/>
          <w:szCs w:val="24"/>
        </w:rPr>
        <w:t xml:space="preserve"> η δωρεάν παροχή ηλεκτρικού ρεύματος ανέρχεται στις 600</w:t>
      </w:r>
      <w:r w:rsidRPr="00F841DC">
        <w:rPr>
          <w:rFonts w:ascii="Arial Narrow" w:hAnsi="Arial Narrow" w:cs="Arial"/>
          <w:i/>
          <w:sz w:val="24"/>
          <w:szCs w:val="24"/>
          <w:lang w:val="en-US"/>
        </w:rPr>
        <w:t>kwh</w:t>
      </w:r>
      <w:r w:rsidRPr="00F841DC">
        <w:rPr>
          <w:rFonts w:ascii="Arial Narrow" w:hAnsi="Arial Narrow" w:cs="Arial"/>
          <w:i/>
          <w:sz w:val="24"/>
          <w:szCs w:val="24"/>
        </w:rPr>
        <w:t>. Για δικαιούχους που η θεραπευτική τους αγωγή απαιτεί σύνδεση με ηλεκτρικές συσκευές</w:t>
      </w:r>
      <w:r w:rsidR="008A27A8" w:rsidRPr="00F841DC">
        <w:rPr>
          <w:rFonts w:ascii="Arial Narrow" w:hAnsi="Arial Narrow" w:cs="Arial"/>
          <w:i/>
          <w:sz w:val="24"/>
          <w:szCs w:val="24"/>
        </w:rPr>
        <w:t>,</w:t>
      </w:r>
      <w:r w:rsidRPr="00F841DC">
        <w:rPr>
          <w:rFonts w:ascii="Arial Narrow" w:hAnsi="Arial Narrow" w:cs="Arial"/>
          <w:i/>
          <w:sz w:val="24"/>
          <w:szCs w:val="24"/>
        </w:rPr>
        <w:t xml:space="preserve"> η παροχή δωρεάν ρεύματος είναι απεριόριστη». </w:t>
      </w:r>
    </w:p>
    <w:p w:rsidR="00E73732" w:rsidRPr="00F841DC" w:rsidRDefault="00E73732" w:rsidP="00E73732">
      <w:pPr>
        <w:rPr>
          <w:rFonts w:ascii="Arial Narrow" w:hAnsi="Arial Narrow" w:cs="Arial"/>
          <w:sz w:val="24"/>
          <w:szCs w:val="24"/>
        </w:rPr>
      </w:pPr>
      <w:r w:rsidRPr="00F841DC">
        <w:rPr>
          <w:rFonts w:ascii="Arial Narrow" w:hAnsi="Arial Narrow" w:cs="Arial"/>
          <w:b/>
          <w:sz w:val="24"/>
          <w:szCs w:val="24"/>
        </w:rPr>
        <w:t xml:space="preserve">Άρθρο 2 : Επίδομα ενοικίου για την εξασφάλιση στέγης. </w:t>
      </w:r>
    </w:p>
    <w:p w:rsidR="00E73732" w:rsidRPr="00F841DC" w:rsidRDefault="00E73732" w:rsidP="00E73732">
      <w:pPr>
        <w:rPr>
          <w:rFonts w:ascii="Arial Narrow" w:hAnsi="Arial Narrow" w:cs="Arial"/>
          <w:sz w:val="24"/>
          <w:szCs w:val="24"/>
        </w:rPr>
      </w:pPr>
      <w:r w:rsidRPr="00F841DC">
        <w:rPr>
          <w:rFonts w:ascii="Arial Narrow" w:hAnsi="Arial Narrow" w:cs="Arial"/>
          <w:sz w:val="24"/>
          <w:szCs w:val="24"/>
        </w:rPr>
        <w:t xml:space="preserve">Στην παρ. 3 ζητούμε τη συμπλήρωση του ακόλουθου εδαφίου: </w:t>
      </w:r>
    </w:p>
    <w:p w:rsidR="00E73732" w:rsidRPr="00F841DC" w:rsidRDefault="00E73732" w:rsidP="00E73732">
      <w:pPr>
        <w:rPr>
          <w:rFonts w:ascii="Arial Narrow" w:hAnsi="Arial Narrow" w:cs="Arial"/>
          <w:i/>
          <w:sz w:val="24"/>
          <w:szCs w:val="24"/>
        </w:rPr>
      </w:pPr>
      <w:r w:rsidRPr="00F841DC">
        <w:rPr>
          <w:rFonts w:ascii="Arial Narrow" w:hAnsi="Arial Narrow" w:cs="Arial"/>
          <w:i/>
          <w:sz w:val="24"/>
          <w:szCs w:val="24"/>
        </w:rPr>
        <w:t>«Για μεμονωμένους δικαιούχους που είναι άτομα με αναπηρία με ποσοστό τουλάχιστον 67% το ποσό της επιδότησης αν</w:t>
      </w:r>
      <w:r w:rsidR="008A27A8" w:rsidRPr="00F841DC">
        <w:rPr>
          <w:rFonts w:ascii="Arial Narrow" w:hAnsi="Arial Narrow" w:cs="Arial"/>
          <w:i/>
          <w:sz w:val="24"/>
          <w:szCs w:val="24"/>
        </w:rPr>
        <w:t xml:space="preserve">έρχεται σε 140 €. </w:t>
      </w:r>
      <w:r w:rsidRPr="00F841DC">
        <w:rPr>
          <w:rFonts w:ascii="Arial Narrow" w:hAnsi="Arial Narrow" w:cs="Arial"/>
          <w:i/>
          <w:sz w:val="24"/>
          <w:szCs w:val="24"/>
        </w:rPr>
        <w:t xml:space="preserve"> Για δικαιούχες οικογένειες που έχουν ένα τουλάχιστον μέλος με αναπηρία</w:t>
      </w:r>
      <w:r w:rsidR="008A27A8" w:rsidRPr="00F841DC">
        <w:rPr>
          <w:rFonts w:ascii="Arial Narrow" w:hAnsi="Arial Narrow" w:cs="Arial"/>
          <w:i/>
          <w:sz w:val="24"/>
          <w:szCs w:val="24"/>
        </w:rPr>
        <w:t>,</w:t>
      </w:r>
      <w:r w:rsidRPr="00F841DC">
        <w:rPr>
          <w:rFonts w:ascii="Arial Narrow" w:hAnsi="Arial Narrow" w:cs="Arial"/>
          <w:i/>
          <w:sz w:val="24"/>
          <w:szCs w:val="24"/>
        </w:rPr>
        <w:t xml:space="preserve"> το ποσό επιδότησης ανέρχεται στο ποσό των 350€». </w:t>
      </w:r>
    </w:p>
    <w:p w:rsidR="00E73732" w:rsidRPr="00F841DC" w:rsidRDefault="00E73732" w:rsidP="00E73732">
      <w:pPr>
        <w:rPr>
          <w:rFonts w:ascii="Arial Narrow" w:hAnsi="Arial Narrow" w:cs="Arial"/>
          <w:b/>
          <w:sz w:val="24"/>
          <w:szCs w:val="24"/>
        </w:rPr>
      </w:pPr>
      <w:r w:rsidRPr="00F841DC">
        <w:rPr>
          <w:rFonts w:ascii="Arial Narrow" w:hAnsi="Arial Narrow" w:cs="Arial"/>
          <w:b/>
          <w:sz w:val="24"/>
          <w:szCs w:val="24"/>
        </w:rPr>
        <w:t>Άρθρο 3: Επιδότηση σίτισης ενοικίου</w:t>
      </w:r>
    </w:p>
    <w:p w:rsidR="00E73732" w:rsidRPr="00F841DC" w:rsidRDefault="00E73732" w:rsidP="00E73732">
      <w:pPr>
        <w:rPr>
          <w:rFonts w:ascii="Arial Narrow" w:hAnsi="Arial Narrow" w:cs="Arial"/>
          <w:sz w:val="24"/>
          <w:szCs w:val="24"/>
        </w:rPr>
      </w:pPr>
      <w:r w:rsidRPr="00F841DC">
        <w:rPr>
          <w:rFonts w:ascii="Arial Narrow" w:hAnsi="Arial Narrow" w:cs="Arial"/>
          <w:sz w:val="24"/>
          <w:szCs w:val="24"/>
        </w:rPr>
        <w:t xml:space="preserve">Στην παρ.  3 ζητούμε να συμπεριληφθεί εδάφιο ως εξής: </w:t>
      </w:r>
    </w:p>
    <w:p w:rsidR="00E73732" w:rsidRPr="00F841DC" w:rsidRDefault="00E73732" w:rsidP="00E73732">
      <w:pPr>
        <w:rPr>
          <w:rFonts w:ascii="Arial Narrow" w:hAnsi="Arial Narrow" w:cs="Arial"/>
          <w:i/>
          <w:sz w:val="24"/>
          <w:szCs w:val="24"/>
        </w:rPr>
      </w:pPr>
      <w:r w:rsidRPr="00F841DC">
        <w:rPr>
          <w:rFonts w:ascii="Arial Narrow" w:hAnsi="Arial Narrow" w:cs="Arial"/>
          <w:i/>
          <w:sz w:val="24"/>
          <w:szCs w:val="24"/>
        </w:rPr>
        <w:t>«Για τους δικαιούχους που είναι άτομα με αναπηρία</w:t>
      </w:r>
      <w:r w:rsidR="008A27A8" w:rsidRPr="00F841DC">
        <w:rPr>
          <w:rFonts w:ascii="Arial Narrow" w:hAnsi="Arial Narrow" w:cs="Arial"/>
          <w:i/>
          <w:sz w:val="24"/>
          <w:szCs w:val="24"/>
        </w:rPr>
        <w:t>,</w:t>
      </w:r>
      <w:r w:rsidRPr="00F841DC">
        <w:rPr>
          <w:rFonts w:ascii="Arial Narrow" w:hAnsi="Arial Narrow" w:cs="Arial"/>
          <w:i/>
          <w:sz w:val="24"/>
          <w:szCs w:val="24"/>
        </w:rPr>
        <w:t xml:space="preserve"> στο εισοδηματικό κριτήριο δεν συνυπολογίζονται τα πάσης φύσεων αναπηρικά επιδόματα</w:t>
      </w:r>
      <w:r w:rsidR="008A27A8" w:rsidRPr="00F841DC">
        <w:rPr>
          <w:rFonts w:ascii="Arial Narrow" w:hAnsi="Arial Narrow" w:cs="Arial"/>
          <w:i/>
          <w:sz w:val="24"/>
          <w:szCs w:val="24"/>
        </w:rPr>
        <w:t>,</w:t>
      </w:r>
      <w:r w:rsidRPr="00F841DC">
        <w:rPr>
          <w:rFonts w:ascii="Arial Narrow" w:hAnsi="Arial Narrow" w:cs="Arial"/>
          <w:i/>
          <w:sz w:val="24"/>
          <w:szCs w:val="24"/>
        </w:rPr>
        <w:t xml:space="preserve"> το οποία χορηγούνται από την πολιτεία για την κάλυψη των πρόσθετων αναγκών που πηγάζουν από την αναπηρία τους». </w:t>
      </w:r>
    </w:p>
    <w:p w:rsidR="00E73732" w:rsidRPr="00F841DC" w:rsidRDefault="00E73732" w:rsidP="00E73732">
      <w:pPr>
        <w:rPr>
          <w:rFonts w:ascii="Arial Narrow" w:hAnsi="Arial Narrow" w:cs="Arial"/>
          <w:sz w:val="24"/>
          <w:szCs w:val="24"/>
        </w:rPr>
      </w:pPr>
      <w:r w:rsidRPr="00F841DC">
        <w:rPr>
          <w:rFonts w:ascii="Arial Narrow" w:hAnsi="Arial Narrow" w:cs="Arial"/>
          <w:b/>
          <w:sz w:val="24"/>
          <w:szCs w:val="24"/>
        </w:rPr>
        <w:t xml:space="preserve">Άρθρο 29 : Ρύθμιση επειγόντων θεμάτων μεταφοράς μαθητών </w:t>
      </w:r>
      <w:r w:rsidRPr="00F841DC">
        <w:rPr>
          <w:rFonts w:ascii="Arial Narrow" w:hAnsi="Arial Narrow" w:cs="Arial"/>
          <w:sz w:val="24"/>
          <w:szCs w:val="24"/>
        </w:rPr>
        <w:t xml:space="preserve"> </w:t>
      </w:r>
    </w:p>
    <w:p w:rsidR="00E73732" w:rsidRPr="00F841DC" w:rsidRDefault="00E73732" w:rsidP="00E73732">
      <w:pPr>
        <w:rPr>
          <w:rFonts w:ascii="Arial Narrow" w:hAnsi="Arial Narrow" w:cs="Arial"/>
          <w:sz w:val="24"/>
          <w:szCs w:val="24"/>
        </w:rPr>
      </w:pPr>
      <w:r w:rsidRPr="00F841DC">
        <w:rPr>
          <w:rFonts w:ascii="Arial Narrow" w:hAnsi="Arial Narrow" w:cs="Arial"/>
          <w:sz w:val="24"/>
          <w:szCs w:val="24"/>
        </w:rPr>
        <w:t xml:space="preserve">Με το παρόν άρθρο για πολλοστή φορά επιχειρείται προσωρινή λύση στο μείζον θέμα της μεταφοράς των μαθητών. Η Ε.Σ.ΑμεΑ επισημαίνει ότι θα πρέπει, σε ότι αφορά </w:t>
      </w:r>
      <w:r w:rsidR="008A27A8" w:rsidRPr="00F841DC">
        <w:rPr>
          <w:rFonts w:ascii="Arial Narrow" w:hAnsi="Arial Narrow" w:cs="Arial"/>
          <w:sz w:val="24"/>
          <w:szCs w:val="24"/>
        </w:rPr>
        <w:t>σ</w:t>
      </w:r>
      <w:r w:rsidRPr="00F841DC">
        <w:rPr>
          <w:rFonts w:ascii="Arial Narrow" w:hAnsi="Arial Narrow" w:cs="Arial"/>
          <w:sz w:val="24"/>
          <w:szCs w:val="24"/>
        </w:rPr>
        <w:t>το μείζον θέμα της δωρεάν και ασφαλούς μεταφοράς μαθητών με αναπηρία να αναμορφωθεί το ισχύον θεσμικό πλαίσιο και να δοθεί οριστική λύση.</w:t>
      </w:r>
    </w:p>
    <w:p w:rsidR="00E73732" w:rsidRPr="00F841DC" w:rsidRDefault="00E73732" w:rsidP="00E73732">
      <w:pPr>
        <w:rPr>
          <w:rFonts w:ascii="Arial Narrow" w:hAnsi="Arial Narrow"/>
          <w:b/>
          <w:bCs/>
          <w:sz w:val="24"/>
          <w:szCs w:val="24"/>
        </w:rPr>
      </w:pPr>
      <w:r w:rsidRPr="00F841DC">
        <w:rPr>
          <w:rFonts w:ascii="Arial Narrow" w:hAnsi="Arial Narrow"/>
          <w:b/>
          <w:bCs/>
          <w:sz w:val="24"/>
          <w:szCs w:val="24"/>
        </w:rPr>
        <w:t>Άρθρο 30: Παροχές ασθενείας</w:t>
      </w:r>
      <w:r w:rsidR="008A27A8" w:rsidRPr="00F841DC">
        <w:rPr>
          <w:rFonts w:ascii="Arial Narrow" w:hAnsi="Arial Narrow"/>
          <w:b/>
          <w:bCs/>
          <w:sz w:val="24"/>
          <w:szCs w:val="24"/>
        </w:rPr>
        <w:t xml:space="preserve"> σε είδος για ανέργους υποαπασχο</w:t>
      </w:r>
      <w:r w:rsidRPr="00F841DC">
        <w:rPr>
          <w:rFonts w:ascii="Arial Narrow" w:hAnsi="Arial Narrow"/>
          <w:b/>
          <w:bCs/>
          <w:sz w:val="24"/>
          <w:szCs w:val="24"/>
        </w:rPr>
        <w:t xml:space="preserve">λούμενους </w:t>
      </w:r>
      <w:proofErr w:type="spellStart"/>
      <w:r w:rsidRPr="00F841DC">
        <w:rPr>
          <w:rFonts w:ascii="Arial Narrow" w:hAnsi="Arial Narrow"/>
          <w:b/>
          <w:bCs/>
          <w:sz w:val="24"/>
          <w:szCs w:val="24"/>
        </w:rPr>
        <w:t>κ.λπ</w:t>
      </w:r>
      <w:proofErr w:type="spellEnd"/>
      <w:r w:rsidRPr="00F841DC">
        <w:rPr>
          <w:rFonts w:ascii="Arial Narrow" w:hAnsi="Arial Narrow"/>
          <w:b/>
          <w:bCs/>
          <w:sz w:val="24"/>
          <w:szCs w:val="24"/>
        </w:rPr>
        <w:t xml:space="preserve"> » </w:t>
      </w:r>
    </w:p>
    <w:p w:rsidR="00E73732" w:rsidRPr="00F841DC" w:rsidRDefault="00E73732" w:rsidP="008A27A8">
      <w:pPr>
        <w:rPr>
          <w:rFonts w:ascii="Arial Narrow" w:hAnsi="Arial Narrow"/>
          <w:b/>
          <w:bCs/>
          <w:sz w:val="24"/>
          <w:szCs w:val="24"/>
        </w:rPr>
      </w:pPr>
      <w:r w:rsidRPr="00F841DC">
        <w:rPr>
          <w:rFonts w:ascii="Arial Narrow" w:hAnsi="Arial Narrow"/>
          <w:bCs/>
          <w:sz w:val="24"/>
          <w:szCs w:val="24"/>
        </w:rPr>
        <w:t xml:space="preserve">Η Ε.Σ.ΑμεΑ. προτείνει την παρακάτω </w:t>
      </w:r>
      <w:r w:rsidR="008A27A8" w:rsidRPr="00F841DC">
        <w:rPr>
          <w:rFonts w:ascii="Arial Narrow" w:hAnsi="Arial Narrow"/>
          <w:bCs/>
          <w:sz w:val="24"/>
          <w:szCs w:val="24"/>
        </w:rPr>
        <w:t xml:space="preserve">διάταξη, </w:t>
      </w:r>
      <w:r w:rsidRPr="00F841DC">
        <w:rPr>
          <w:rFonts w:ascii="Arial Narrow" w:hAnsi="Arial Narrow"/>
          <w:bCs/>
          <w:sz w:val="24"/>
          <w:szCs w:val="24"/>
        </w:rPr>
        <w:t xml:space="preserve">προκειμένου να επιλυθούν τα προβλήματα που παρατηρούνται στην πρόσβαση των ατόμων με βαριές αναπηρίες όπως (άτομα με νοητική υστέρηση, σύνδρομο </w:t>
      </w:r>
      <w:r w:rsidRPr="00F841DC">
        <w:rPr>
          <w:rFonts w:ascii="Arial Narrow" w:hAnsi="Arial Narrow"/>
          <w:bCs/>
          <w:sz w:val="24"/>
          <w:szCs w:val="24"/>
          <w:lang w:val="en-US"/>
        </w:rPr>
        <w:t>down</w:t>
      </w:r>
      <w:r w:rsidRPr="00F841DC">
        <w:rPr>
          <w:rFonts w:ascii="Arial Narrow" w:hAnsi="Arial Narrow"/>
          <w:bCs/>
          <w:sz w:val="24"/>
          <w:szCs w:val="24"/>
        </w:rPr>
        <w:t>, αυτισμό, εγκεφαλική παράλυση βαριές και πολλαπλές αναπηρίες</w:t>
      </w:r>
      <w:r w:rsidR="008A27A8" w:rsidRPr="00F841DC">
        <w:rPr>
          <w:rFonts w:ascii="Arial Narrow" w:hAnsi="Arial Narrow"/>
          <w:bCs/>
          <w:sz w:val="24"/>
          <w:szCs w:val="24"/>
        </w:rPr>
        <w:t>)</w:t>
      </w:r>
      <w:r w:rsidRPr="00F841DC">
        <w:rPr>
          <w:rFonts w:ascii="Arial Narrow" w:hAnsi="Arial Narrow"/>
          <w:bCs/>
          <w:sz w:val="24"/>
          <w:szCs w:val="24"/>
        </w:rPr>
        <w:t xml:space="preserve"> στη χορήγηση ιατροφαρμακευτικής περίθαλψης</w:t>
      </w:r>
      <w:r w:rsidRPr="00F841DC">
        <w:rPr>
          <w:rFonts w:ascii="Arial Narrow" w:hAnsi="Arial Narrow"/>
          <w:b/>
          <w:bCs/>
          <w:sz w:val="24"/>
          <w:szCs w:val="24"/>
        </w:rPr>
        <w:t xml:space="preserve">. </w:t>
      </w:r>
    </w:p>
    <w:p w:rsidR="00E73732" w:rsidRPr="00F841DC" w:rsidRDefault="00E73732" w:rsidP="00E73732">
      <w:pPr>
        <w:spacing w:before="100" w:beforeAutospacing="1" w:after="100" w:afterAutospacing="1"/>
        <w:outlineLvl w:val="2"/>
        <w:rPr>
          <w:rFonts w:ascii="Arial Narrow" w:hAnsi="Arial Narrow"/>
          <w:b/>
          <w:bCs/>
          <w:sz w:val="24"/>
          <w:szCs w:val="24"/>
        </w:rPr>
      </w:pPr>
      <w:r w:rsidRPr="00F841DC">
        <w:rPr>
          <w:rFonts w:ascii="Arial Narrow" w:hAnsi="Arial Narrow"/>
          <w:b/>
          <w:bCs/>
          <w:sz w:val="24"/>
          <w:szCs w:val="24"/>
        </w:rPr>
        <w:t xml:space="preserve">Αιτιολογική έκθεση: </w:t>
      </w:r>
    </w:p>
    <w:p w:rsidR="00E73732" w:rsidRPr="00F841DC" w:rsidRDefault="00E73732" w:rsidP="00E73732">
      <w:pPr>
        <w:spacing w:before="100" w:beforeAutospacing="1" w:after="100" w:afterAutospacing="1"/>
        <w:outlineLvl w:val="2"/>
        <w:rPr>
          <w:rFonts w:ascii="Arial Narrow" w:hAnsi="Arial Narrow"/>
          <w:bCs/>
          <w:sz w:val="24"/>
          <w:szCs w:val="24"/>
        </w:rPr>
      </w:pPr>
      <w:r w:rsidRPr="00F841DC">
        <w:rPr>
          <w:rFonts w:ascii="Arial Narrow" w:hAnsi="Arial Narrow"/>
          <w:b/>
          <w:bCs/>
          <w:sz w:val="24"/>
          <w:szCs w:val="24"/>
        </w:rPr>
        <w:t>Στο άρθρο 30</w:t>
      </w:r>
      <w:r w:rsidRPr="00F841DC">
        <w:rPr>
          <w:rFonts w:ascii="Arial Narrow" w:hAnsi="Arial Narrow"/>
          <w:bCs/>
          <w:sz w:val="24"/>
          <w:szCs w:val="24"/>
        </w:rPr>
        <w:t xml:space="preserve"> «Παροχές ασθένειας σε είδος για ανέργους, υποαπασχολούμενους </w:t>
      </w:r>
      <w:proofErr w:type="spellStart"/>
      <w:r w:rsidRPr="00F841DC">
        <w:rPr>
          <w:rFonts w:ascii="Arial Narrow" w:hAnsi="Arial Narrow"/>
          <w:bCs/>
          <w:sz w:val="24"/>
          <w:szCs w:val="24"/>
        </w:rPr>
        <w:t>κ</w:t>
      </w:r>
      <w:r w:rsidR="008A27A8" w:rsidRPr="00F841DC">
        <w:rPr>
          <w:rFonts w:ascii="Arial Narrow" w:hAnsi="Arial Narrow"/>
          <w:bCs/>
          <w:sz w:val="24"/>
          <w:szCs w:val="24"/>
        </w:rPr>
        <w:t>.</w:t>
      </w:r>
      <w:r w:rsidRPr="00F841DC">
        <w:rPr>
          <w:rFonts w:ascii="Arial Narrow" w:hAnsi="Arial Narrow"/>
          <w:bCs/>
          <w:sz w:val="24"/>
          <w:szCs w:val="24"/>
        </w:rPr>
        <w:t>λπ</w:t>
      </w:r>
      <w:proofErr w:type="spellEnd"/>
      <w:r w:rsidRPr="00F841DC">
        <w:rPr>
          <w:rFonts w:ascii="Arial Narrow" w:hAnsi="Arial Narrow"/>
          <w:bCs/>
          <w:sz w:val="24"/>
          <w:szCs w:val="24"/>
        </w:rPr>
        <w:t>» του νομοσχεδίου «Αντιμετώπιση της ανθρωπιστικής κρίσης» ζητούμε να συμπεριληφθεί διάταξη</w:t>
      </w:r>
      <w:r w:rsidR="008A27A8" w:rsidRPr="00F841DC">
        <w:rPr>
          <w:rFonts w:ascii="Arial Narrow" w:hAnsi="Arial Narrow"/>
          <w:bCs/>
          <w:sz w:val="24"/>
          <w:szCs w:val="24"/>
        </w:rPr>
        <w:t>,</w:t>
      </w:r>
      <w:r w:rsidRPr="00F841DC">
        <w:rPr>
          <w:rFonts w:ascii="Arial Narrow" w:hAnsi="Arial Narrow"/>
          <w:bCs/>
          <w:sz w:val="24"/>
          <w:szCs w:val="24"/>
        </w:rPr>
        <w:t xml:space="preserve"> με την οποία θα επιλυθούν τα προβλήματα που παρουσιάζονται στη διαδικασία ανανέωσης </w:t>
      </w:r>
      <w:r w:rsidRPr="00F841DC">
        <w:rPr>
          <w:rFonts w:ascii="Arial Narrow" w:hAnsi="Arial Narrow"/>
          <w:bCs/>
          <w:sz w:val="24"/>
          <w:szCs w:val="24"/>
        </w:rPr>
        <w:lastRenderedPageBreak/>
        <w:t xml:space="preserve">της έμμεσης ασφαλιστικής  κάλυψης των ατόμων με βαριές αναπηρίες στα βιβλιάρια των γονέων τους. </w:t>
      </w:r>
    </w:p>
    <w:p w:rsidR="00E73732" w:rsidRPr="00F841DC" w:rsidRDefault="00E73732" w:rsidP="00E73732">
      <w:pPr>
        <w:rPr>
          <w:rFonts w:ascii="Arial Narrow" w:hAnsi="Arial Narrow"/>
          <w:sz w:val="24"/>
          <w:szCs w:val="24"/>
        </w:rPr>
      </w:pPr>
      <w:r w:rsidRPr="00F841DC">
        <w:rPr>
          <w:rFonts w:ascii="Arial Narrow" w:hAnsi="Arial Narrow"/>
          <w:sz w:val="24"/>
          <w:szCs w:val="24"/>
        </w:rPr>
        <w:t xml:space="preserve">Σύμφωνα με την παρ. 3 του άρθρου 33 του νόμου 1846/1951 που αναφέρει </w:t>
      </w:r>
      <w:r w:rsidR="009067A5">
        <w:rPr>
          <w:rFonts w:ascii="Arial Narrow" w:hAnsi="Arial Narrow"/>
          <w:i/>
          <w:sz w:val="24"/>
          <w:szCs w:val="24"/>
        </w:rPr>
        <w:t>ότι «Δ</w:t>
      </w:r>
      <w:r w:rsidRPr="00F841DC">
        <w:rPr>
          <w:rFonts w:ascii="Arial Narrow" w:hAnsi="Arial Narrow"/>
          <w:i/>
          <w:sz w:val="24"/>
          <w:szCs w:val="24"/>
        </w:rPr>
        <w:t xml:space="preserve">ύναται κατά τας διατάξεις Κανονισμού ή ιατρική </w:t>
      </w:r>
      <w:proofErr w:type="spellStart"/>
      <w:r w:rsidRPr="00F841DC">
        <w:rPr>
          <w:rFonts w:ascii="Arial Narrow" w:hAnsi="Arial Narrow"/>
          <w:i/>
          <w:sz w:val="24"/>
          <w:szCs w:val="24"/>
        </w:rPr>
        <w:t>περίθαλψις</w:t>
      </w:r>
      <w:proofErr w:type="spellEnd"/>
      <w:r w:rsidRPr="00F841DC">
        <w:rPr>
          <w:rFonts w:ascii="Arial Narrow" w:hAnsi="Arial Narrow"/>
          <w:i/>
          <w:sz w:val="24"/>
          <w:szCs w:val="24"/>
        </w:rPr>
        <w:t xml:space="preserve"> να </w:t>
      </w:r>
      <w:proofErr w:type="spellStart"/>
      <w:r w:rsidRPr="00F841DC">
        <w:rPr>
          <w:rFonts w:ascii="Arial Narrow" w:hAnsi="Arial Narrow"/>
          <w:i/>
          <w:sz w:val="24"/>
          <w:szCs w:val="24"/>
        </w:rPr>
        <w:t>παρέχηται</w:t>
      </w:r>
      <w:proofErr w:type="spellEnd"/>
      <w:r w:rsidRPr="00F841DC">
        <w:rPr>
          <w:rFonts w:ascii="Arial Narrow" w:hAnsi="Arial Narrow"/>
          <w:i/>
          <w:sz w:val="24"/>
          <w:szCs w:val="24"/>
        </w:rPr>
        <w:t xml:space="preserve"> εν’  </w:t>
      </w:r>
      <w:proofErr w:type="spellStart"/>
      <w:r w:rsidRPr="00F841DC">
        <w:rPr>
          <w:rFonts w:ascii="Arial Narrow" w:hAnsi="Arial Narrow"/>
          <w:i/>
          <w:sz w:val="24"/>
          <w:szCs w:val="24"/>
        </w:rPr>
        <w:t>όλω</w:t>
      </w:r>
      <w:proofErr w:type="spellEnd"/>
      <w:r w:rsidRPr="00F841DC">
        <w:rPr>
          <w:rFonts w:ascii="Arial Narrow" w:hAnsi="Arial Narrow"/>
          <w:i/>
          <w:sz w:val="24"/>
          <w:szCs w:val="24"/>
        </w:rPr>
        <w:t xml:space="preserve"> ή εν’  μέρει εις τα τέκνα και μετά την </w:t>
      </w:r>
      <w:proofErr w:type="spellStart"/>
      <w:r w:rsidRPr="00F841DC">
        <w:rPr>
          <w:rFonts w:ascii="Arial Narrow" w:hAnsi="Arial Narrow"/>
          <w:i/>
          <w:sz w:val="24"/>
          <w:szCs w:val="24"/>
        </w:rPr>
        <w:t>συμπλήρωσιν</w:t>
      </w:r>
      <w:proofErr w:type="spellEnd"/>
      <w:r w:rsidRPr="00F841DC">
        <w:rPr>
          <w:rFonts w:ascii="Arial Narrow" w:hAnsi="Arial Narrow"/>
          <w:i/>
          <w:sz w:val="24"/>
          <w:szCs w:val="24"/>
        </w:rPr>
        <w:t xml:space="preserve"> του κατά την παρ. 1 ορίου ηλικίας, εφ’ όσον είναι </w:t>
      </w:r>
      <w:r w:rsidRPr="00F841DC">
        <w:rPr>
          <w:rFonts w:ascii="Arial Narrow" w:hAnsi="Arial Narrow"/>
          <w:b/>
          <w:i/>
          <w:sz w:val="24"/>
          <w:szCs w:val="24"/>
        </w:rPr>
        <w:t xml:space="preserve">ανίκανα προς πάσαν </w:t>
      </w:r>
      <w:proofErr w:type="spellStart"/>
      <w:r w:rsidRPr="00F841DC">
        <w:rPr>
          <w:rFonts w:ascii="Arial Narrow" w:hAnsi="Arial Narrow"/>
          <w:b/>
          <w:i/>
          <w:sz w:val="24"/>
          <w:szCs w:val="24"/>
        </w:rPr>
        <w:t>εργασίαν</w:t>
      </w:r>
      <w:proofErr w:type="spellEnd"/>
      <w:r w:rsidRPr="00F841DC">
        <w:rPr>
          <w:rFonts w:ascii="Arial Narrow" w:hAnsi="Arial Narrow"/>
          <w:i/>
          <w:sz w:val="24"/>
          <w:szCs w:val="24"/>
        </w:rPr>
        <w:t>»</w:t>
      </w:r>
      <w:r w:rsidRPr="00F841DC">
        <w:rPr>
          <w:rFonts w:ascii="Arial Narrow" w:hAnsi="Arial Narrow"/>
          <w:sz w:val="24"/>
          <w:szCs w:val="24"/>
        </w:rPr>
        <w:t xml:space="preserve"> δημιουργούνται ιδιαίτερα προβλήματα στην ανανέωση του ασφαλιστικού βιβλιαρίου των έμμεσα ασφαλισμένων ατόμων με βαριές αναπηρίες, αφού τα μέλη των Υγειονομικών Επιτροπών, μετά τις έντονες πιέσεις του αναπηρικού κινήματος</w:t>
      </w:r>
      <w:r w:rsidR="00045806" w:rsidRPr="00F841DC">
        <w:rPr>
          <w:rFonts w:ascii="Arial Narrow" w:hAnsi="Arial Narrow"/>
          <w:sz w:val="24"/>
          <w:szCs w:val="24"/>
        </w:rPr>
        <w:t>,</w:t>
      </w:r>
      <w:r w:rsidRPr="00F841DC">
        <w:rPr>
          <w:rFonts w:ascii="Arial Narrow" w:hAnsi="Arial Narrow"/>
          <w:sz w:val="24"/>
          <w:szCs w:val="24"/>
        </w:rPr>
        <w:t xml:space="preserve"> ορθά δεν αναγράφουν στις Γνωματεύσεις Αναπηρίας τον αναχρονιστικό και αδόκιμο όρο «ανίκανος προς εργασία». Οι διοικητικοί υπάλληλοι επικαλούμενοι την ως άνω διάταξη</w:t>
      </w:r>
      <w:r w:rsidR="00045806" w:rsidRPr="00F841DC">
        <w:rPr>
          <w:rFonts w:ascii="Arial Narrow" w:hAnsi="Arial Narrow"/>
          <w:sz w:val="24"/>
          <w:szCs w:val="24"/>
        </w:rPr>
        <w:t>, όταν δεν αναγράφεται ο όρος «ανίκανος προς εργασία»</w:t>
      </w:r>
      <w:r w:rsidRPr="00F841DC">
        <w:rPr>
          <w:rFonts w:ascii="Arial Narrow" w:hAnsi="Arial Narrow"/>
          <w:sz w:val="24"/>
          <w:szCs w:val="24"/>
        </w:rPr>
        <w:t xml:space="preserve"> δεν προχωρούν στην ανανέωση του βιβλιαρίου τους. </w:t>
      </w:r>
    </w:p>
    <w:p w:rsidR="00E73732" w:rsidRPr="00F841DC" w:rsidRDefault="00E73732" w:rsidP="00E73732">
      <w:pPr>
        <w:rPr>
          <w:rFonts w:ascii="Arial Narrow" w:hAnsi="Arial Narrow"/>
          <w:sz w:val="24"/>
          <w:szCs w:val="24"/>
        </w:rPr>
      </w:pPr>
      <w:r w:rsidRPr="00F841DC">
        <w:rPr>
          <w:rFonts w:ascii="Arial Narrow" w:hAnsi="Arial Narrow"/>
          <w:sz w:val="24"/>
          <w:szCs w:val="24"/>
        </w:rPr>
        <w:t xml:space="preserve">Βάσει των ανωτέρω κρίνεται απαραίτητη η άμεση τροποποίηση του ως άνω αναγκαστικού νόμου, ο οποίος συντάχτηκε σε παρελθούσα εποχή που υπερίσχυαν πλήθος αναχρονιστικές και ρατσιστικές αντιλήψεις για την αναπηρία.    </w:t>
      </w:r>
    </w:p>
    <w:p w:rsidR="00E73732" w:rsidRPr="00F841DC" w:rsidRDefault="00E73732" w:rsidP="00E73732">
      <w:pPr>
        <w:rPr>
          <w:rFonts w:ascii="Arial Narrow" w:hAnsi="Arial Narrow"/>
          <w:sz w:val="24"/>
          <w:szCs w:val="24"/>
        </w:rPr>
      </w:pPr>
      <w:r w:rsidRPr="00F841DC">
        <w:rPr>
          <w:rFonts w:ascii="Arial Narrow" w:hAnsi="Arial Narrow"/>
          <w:b/>
          <w:sz w:val="24"/>
          <w:szCs w:val="24"/>
        </w:rPr>
        <w:t xml:space="preserve">Προτεινόμενη διάταξη: </w:t>
      </w:r>
    </w:p>
    <w:p w:rsidR="00E73732" w:rsidRPr="00F841DC" w:rsidRDefault="00E73732" w:rsidP="00E73732">
      <w:pPr>
        <w:rPr>
          <w:rFonts w:ascii="Arial Narrow" w:hAnsi="Arial Narrow"/>
          <w:sz w:val="24"/>
          <w:szCs w:val="24"/>
        </w:rPr>
      </w:pPr>
      <w:r w:rsidRPr="00F841DC">
        <w:rPr>
          <w:rFonts w:ascii="Arial Narrow" w:hAnsi="Arial Narrow"/>
          <w:sz w:val="24"/>
          <w:szCs w:val="24"/>
        </w:rPr>
        <w:t xml:space="preserve">Ζητούμε στην παρ. 1 του άρθρου 30 να συμπληρωθεί εδάφιο ως εξής: </w:t>
      </w:r>
    </w:p>
    <w:p w:rsidR="00E73732" w:rsidRPr="00F841DC" w:rsidRDefault="00E73732" w:rsidP="00E73732">
      <w:pPr>
        <w:rPr>
          <w:rFonts w:ascii="Arial Narrow" w:hAnsi="Arial Narrow"/>
          <w:b/>
          <w:i/>
          <w:sz w:val="24"/>
          <w:szCs w:val="24"/>
        </w:rPr>
      </w:pPr>
      <w:r w:rsidRPr="00F841DC">
        <w:rPr>
          <w:rFonts w:ascii="Arial Narrow" w:hAnsi="Arial Narrow"/>
          <w:b/>
          <w:i/>
          <w:sz w:val="24"/>
          <w:szCs w:val="24"/>
        </w:rPr>
        <w:t>«</w:t>
      </w:r>
      <w:r w:rsidRPr="00F841DC">
        <w:rPr>
          <w:rFonts w:ascii="Arial Narrow" w:hAnsi="Arial Narrow"/>
          <w:i/>
          <w:sz w:val="24"/>
          <w:szCs w:val="24"/>
        </w:rPr>
        <w:t xml:space="preserve">Από εδώ και στο εξής η παρ. 3 του άρθρου 33 του ν. 1846/51 καταργείται».  </w:t>
      </w:r>
    </w:p>
    <w:p w:rsidR="00E73732" w:rsidRPr="00F841DC" w:rsidRDefault="00E73732" w:rsidP="00E73732">
      <w:pPr>
        <w:rPr>
          <w:rFonts w:ascii="Arial Narrow" w:hAnsi="Arial Narrow"/>
          <w:sz w:val="24"/>
          <w:szCs w:val="24"/>
        </w:rPr>
      </w:pPr>
      <w:r w:rsidRPr="00F841DC">
        <w:rPr>
          <w:rFonts w:ascii="Arial Narrow" w:hAnsi="Arial Narrow"/>
          <w:sz w:val="24"/>
          <w:szCs w:val="24"/>
        </w:rPr>
        <w:t xml:space="preserve">Επίσης, </w:t>
      </w:r>
      <w:r w:rsidRPr="00F841DC">
        <w:rPr>
          <w:rFonts w:ascii="Arial Narrow" w:hAnsi="Arial Narrow"/>
          <w:b/>
          <w:sz w:val="24"/>
          <w:szCs w:val="24"/>
        </w:rPr>
        <w:t>προτείνουμε</w:t>
      </w:r>
      <w:r w:rsidRPr="00F841DC">
        <w:rPr>
          <w:rFonts w:ascii="Arial Narrow" w:hAnsi="Arial Narrow"/>
          <w:sz w:val="24"/>
          <w:szCs w:val="24"/>
        </w:rPr>
        <w:t xml:space="preserve"> να προστεθεί στο τέλος του άρθρου 30</w:t>
      </w:r>
      <w:r w:rsidRPr="00F841DC">
        <w:rPr>
          <w:rFonts w:ascii="Arial Narrow" w:hAnsi="Arial Narrow"/>
          <w:b/>
          <w:sz w:val="24"/>
          <w:szCs w:val="24"/>
        </w:rPr>
        <w:t xml:space="preserve"> η παρακάτω παράγραφος </w:t>
      </w:r>
      <w:r w:rsidRPr="00F841DC">
        <w:rPr>
          <w:rFonts w:ascii="Arial Narrow" w:hAnsi="Arial Narrow"/>
          <w:sz w:val="24"/>
          <w:szCs w:val="24"/>
        </w:rPr>
        <w:t xml:space="preserve">για την πλήρη και δωρεάν χορήγηση ιατροφαρμακευτικής </w:t>
      </w:r>
      <w:r w:rsidR="007420F0" w:rsidRPr="00F841DC">
        <w:rPr>
          <w:rFonts w:ascii="Arial Narrow" w:hAnsi="Arial Narrow"/>
          <w:sz w:val="24"/>
          <w:szCs w:val="24"/>
        </w:rPr>
        <w:t xml:space="preserve"> περίθαλψης</w:t>
      </w:r>
      <w:r w:rsidR="00F42253" w:rsidRPr="00F841DC">
        <w:rPr>
          <w:rFonts w:ascii="Arial Narrow" w:hAnsi="Arial Narrow"/>
          <w:sz w:val="24"/>
          <w:szCs w:val="24"/>
        </w:rPr>
        <w:t xml:space="preserve"> </w:t>
      </w:r>
      <w:r w:rsidR="007420F0" w:rsidRPr="00F841DC">
        <w:rPr>
          <w:rFonts w:ascii="Arial Narrow" w:hAnsi="Arial Narrow"/>
          <w:sz w:val="24"/>
          <w:szCs w:val="24"/>
        </w:rPr>
        <w:t xml:space="preserve">σε άτομα </w:t>
      </w:r>
      <w:r w:rsidRPr="00F841DC">
        <w:rPr>
          <w:rFonts w:ascii="Arial Narrow" w:hAnsi="Arial Narrow"/>
          <w:sz w:val="24"/>
          <w:szCs w:val="24"/>
        </w:rPr>
        <w:t>με αναπηρία και χρόνιες παθήσεις που λαμβάνουν σε ημερήσια ή τακτή βάση</w:t>
      </w:r>
      <w:r w:rsidR="007420F0" w:rsidRPr="00F841DC">
        <w:rPr>
          <w:rFonts w:ascii="Arial Narrow" w:hAnsi="Arial Narrow"/>
          <w:sz w:val="24"/>
          <w:szCs w:val="24"/>
        </w:rPr>
        <w:t>,</w:t>
      </w:r>
      <w:r w:rsidRPr="00F841DC">
        <w:rPr>
          <w:rFonts w:ascii="Arial Narrow" w:hAnsi="Arial Narrow"/>
          <w:sz w:val="24"/>
          <w:szCs w:val="24"/>
        </w:rPr>
        <w:t xml:space="preserve"> θεραπευτική και φαρμακευτική αγωγή</w:t>
      </w:r>
      <w:r w:rsidR="007420F0" w:rsidRPr="00F841DC">
        <w:rPr>
          <w:rFonts w:ascii="Arial Narrow" w:hAnsi="Arial Narrow"/>
          <w:sz w:val="24"/>
          <w:szCs w:val="24"/>
        </w:rPr>
        <w:t>,</w:t>
      </w:r>
      <w:r w:rsidRPr="00F841DC">
        <w:rPr>
          <w:rFonts w:ascii="Arial Narrow" w:hAnsi="Arial Narrow"/>
          <w:sz w:val="24"/>
          <w:szCs w:val="24"/>
        </w:rPr>
        <w:t xml:space="preserve"> για την αύξηση της λειτουργικότητάς τους και τη διατήρηση τη</w:t>
      </w:r>
      <w:r w:rsidR="007420F0" w:rsidRPr="00F841DC">
        <w:rPr>
          <w:rFonts w:ascii="Arial Narrow" w:hAnsi="Arial Narrow"/>
          <w:sz w:val="24"/>
          <w:szCs w:val="24"/>
        </w:rPr>
        <w:t>ς</w:t>
      </w:r>
      <w:r w:rsidRPr="00F841DC">
        <w:rPr>
          <w:rFonts w:ascii="Arial Narrow" w:hAnsi="Arial Narrow"/>
          <w:sz w:val="24"/>
          <w:szCs w:val="24"/>
        </w:rPr>
        <w:t xml:space="preserve"> ίδια</w:t>
      </w:r>
      <w:r w:rsidR="007420F0" w:rsidRPr="00F841DC">
        <w:rPr>
          <w:rFonts w:ascii="Arial Narrow" w:hAnsi="Arial Narrow"/>
          <w:sz w:val="24"/>
          <w:szCs w:val="24"/>
        </w:rPr>
        <w:t>ς</w:t>
      </w:r>
      <w:r w:rsidRPr="00F841DC">
        <w:rPr>
          <w:rFonts w:ascii="Arial Narrow" w:hAnsi="Arial Narrow"/>
          <w:sz w:val="24"/>
          <w:szCs w:val="24"/>
        </w:rPr>
        <w:t xml:space="preserve"> τους τη</w:t>
      </w:r>
      <w:r w:rsidR="007420F0" w:rsidRPr="00F841DC">
        <w:rPr>
          <w:rFonts w:ascii="Arial Narrow" w:hAnsi="Arial Narrow"/>
          <w:sz w:val="24"/>
          <w:szCs w:val="24"/>
        </w:rPr>
        <w:t>ς</w:t>
      </w:r>
      <w:r w:rsidRPr="00F841DC">
        <w:rPr>
          <w:rFonts w:ascii="Arial Narrow" w:hAnsi="Arial Narrow"/>
          <w:sz w:val="24"/>
          <w:szCs w:val="24"/>
        </w:rPr>
        <w:t xml:space="preserve"> ζωή</w:t>
      </w:r>
      <w:r w:rsidR="007420F0" w:rsidRPr="00F841DC">
        <w:rPr>
          <w:rFonts w:ascii="Arial Narrow" w:hAnsi="Arial Narrow"/>
          <w:sz w:val="24"/>
          <w:szCs w:val="24"/>
        </w:rPr>
        <w:t>ς</w:t>
      </w:r>
      <w:r w:rsidRPr="00F841DC">
        <w:rPr>
          <w:rFonts w:ascii="Arial Narrow" w:hAnsi="Arial Narrow"/>
          <w:sz w:val="24"/>
          <w:szCs w:val="24"/>
        </w:rPr>
        <w:t xml:space="preserve">. </w:t>
      </w:r>
    </w:p>
    <w:p w:rsidR="00E73732" w:rsidRPr="00F841DC" w:rsidRDefault="00E73732" w:rsidP="00E73732">
      <w:pPr>
        <w:rPr>
          <w:rFonts w:ascii="Arial Narrow" w:hAnsi="Arial Narrow" w:cs="Arial"/>
          <w:sz w:val="24"/>
          <w:szCs w:val="24"/>
        </w:rPr>
      </w:pPr>
      <w:r w:rsidRPr="00F841DC">
        <w:rPr>
          <w:rFonts w:ascii="Arial Narrow" w:hAnsi="Arial Narrow"/>
          <w:b/>
          <w:sz w:val="24"/>
          <w:szCs w:val="24"/>
        </w:rPr>
        <w:t xml:space="preserve">Προτεινόμενη διάταξη: </w:t>
      </w:r>
    </w:p>
    <w:p w:rsidR="00E73732" w:rsidRPr="00F841DC" w:rsidRDefault="00E73732" w:rsidP="00E73732">
      <w:pPr>
        <w:rPr>
          <w:rFonts w:ascii="Arial Narrow" w:hAnsi="Arial Narrow" w:cs="Arial"/>
          <w:sz w:val="24"/>
          <w:szCs w:val="24"/>
        </w:rPr>
      </w:pPr>
      <w:r w:rsidRPr="00F841DC">
        <w:rPr>
          <w:rFonts w:ascii="Arial Narrow" w:hAnsi="Arial Narrow" w:cs="Arial"/>
          <w:sz w:val="24"/>
          <w:szCs w:val="24"/>
        </w:rPr>
        <w:t>«</w:t>
      </w:r>
      <w:r w:rsidRPr="00F841DC">
        <w:rPr>
          <w:rFonts w:ascii="Arial Narrow" w:hAnsi="Arial Narrow" w:cs="Arial"/>
          <w:i/>
          <w:sz w:val="24"/>
          <w:szCs w:val="24"/>
        </w:rPr>
        <w:t>Στους ασφαλισμένους  των παραγράφων του παρόντος άρθρου και ασφαλισμένων όλων των ασφαλιστικών ταμείων, που είναι βεβαιωμένα άτομα με αναπηρία και χρόνιες παθήσεις χορηγείται ιατροφαρμακευτική περίθαλψη χωρίς να λαμβάνεται υπόψη το ύψος του</w:t>
      </w:r>
      <w:r w:rsidR="007420F0" w:rsidRPr="00F841DC">
        <w:rPr>
          <w:rFonts w:ascii="Arial Narrow" w:hAnsi="Arial Narrow" w:cs="Arial"/>
          <w:i/>
          <w:sz w:val="24"/>
          <w:szCs w:val="24"/>
        </w:rPr>
        <w:t xml:space="preserve"> εισοδήματό</w:t>
      </w:r>
      <w:r w:rsidRPr="00F841DC">
        <w:rPr>
          <w:rFonts w:ascii="Arial Narrow" w:hAnsi="Arial Narrow" w:cs="Arial"/>
          <w:i/>
          <w:sz w:val="24"/>
          <w:szCs w:val="24"/>
        </w:rPr>
        <w:t>ς του</w:t>
      </w:r>
      <w:r w:rsidR="007420F0" w:rsidRPr="00F841DC">
        <w:rPr>
          <w:rFonts w:ascii="Arial Narrow" w:hAnsi="Arial Narrow" w:cs="Arial"/>
          <w:i/>
          <w:sz w:val="24"/>
          <w:szCs w:val="24"/>
        </w:rPr>
        <w:t>ς</w:t>
      </w:r>
      <w:r w:rsidRPr="00F841DC">
        <w:rPr>
          <w:rFonts w:ascii="Arial Narrow" w:hAnsi="Arial Narrow" w:cs="Arial"/>
          <w:i/>
          <w:sz w:val="24"/>
          <w:szCs w:val="24"/>
        </w:rPr>
        <w:t xml:space="preserve"> και η ρύθμιση ανεξόφλητων οφειλών τους προς ασφαλιστικά ταμεία και κάθε δημόσια αρχή</w:t>
      </w:r>
      <w:r w:rsidRPr="00F841DC">
        <w:rPr>
          <w:rFonts w:ascii="Arial Narrow" w:hAnsi="Arial Narrow" w:cs="Arial"/>
          <w:sz w:val="24"/>
          <w:szCs w:val="24"/>
        </w:rPr>
        <w:t xml:space="preserve">.» </w:t>
      </w:r>
    </w:p>
    <w:p w:rsidR="00E73732" w:rsidRPr="00F841DC" w:rsidRDefault="00E73732" w:rsidP="00E73732">
      <w:pPr>
        <w:numPr>
          <w:ilvl w:val="0"/>
          <w:numId w:val="16"/>
        </w:numPr>
        <w:spacing w:after="0" w:line="240" w:lineRule="auto"/>
        <w:rPr>
          <w:rFonts w:ascii="Arial Narrow" w:hAnsi="Arial Narrow"/>
          <w:sz w:val="24"/>
          <w:szCs w:val="24"/>
        </w:rPr>
      </w:pPr>
      <w:r w:rsidRPr="00F841DC">
        <w:rPr>
          <w:rFonts w:ascii="Arial Narrow" w:hAnsi="Arial Narrow"/>
          <w:b/>
          <w:sz w:val="24"/>
          <w:szCs w:val="24"/>
        </w:rPr>
        <w:t>Επαναφορά του ΕΚΑΣ στους συνταξιούχους αναπηρίας ανεξαρτήτως ορίου ηλικίας και συντάξιμου ποσοστού αναπηρίας</w:t>
      </w:r>
      <w:r w:rsidRPr="00F841DC">
        <w:rPr>
          <w:rFonts w:ascii="Arial Narrow" w:hAnsi="Arial Narrow"/>
          <w:sz w:val="24"/>
          <w:szCs w:val="24"/>
        </w:rPr>
        <w:t xml:space="preserve">. </w:t>
      </w:r>
    </w:p>
    <w:p w:rsidR="00F841DC" w:rsidRPr="00F841DC" w:rsidRDefault="00F841DC" w:rsidP="00E73732">
      <w:pPr>
        <w:rPr>
          <w:rFonts w:ascii="Arial Narrow" w:hAnsi="Arial Narrow"/>
          <w:b/>
          <w:sz w:val="24"/>
          <w:szCs w:val="24"/>
        </w:rPr>
      </w:pPr>
    </w:p>
    <w:p w:rsidR="00E73732" w:rsidRPr="00F841DC" w:rsidRDefault="00E73732" w:rsidP="00E73732">
      <w:pPr>
        <w:rPr>
          <w:rFonts w:ascii="Arial Narrow" w:hAnsi="Arial Narrow"/>
          <w:sz w:val="24"/>
          <w:szCs w:val="24"/>
        </w:rPr>
      </w:pPr>
      <w:r w:rsidRPr="00F841DC">
        <w:rPr>
          <w:rFonts w:ascii="Arial Narrow" w:hAnsi="Arial Narrow"/>
          <w:b/>
          <w:sz w:val="24"/>
          <w:szCs w:val="24"/>
        </w:rPr>
        <w:t xml:space="preserve">Προτεινόμενη διάταξη: </w:t>
      </w:r>
    </w:p>
    <w:p w:rsidR="00E73732" w:rsidRPr="00F841DC" w:rsidRDefault="00E73732" w:rsidP="00E73732">
      <w:pPr>
        <w:rPr>
          <w:rFonts w:ascii="Arial Narrow" w:hAnsi="Arial Narrow"/>
          <w:sz w:val="24"/>
          <w:szCs w:val="24"/>
        </w:rPr>
      </w:pPr>
      <w:r w:rsidRPr="00F841DC">
        <w:rPr>
          <w:rFonts w:ascii="Arial Narrow" w:hAnsi="Arial Narrow"/>
          <w:i/>
          <w:sz w:val="24"/>
          <w:szCs w:val="24"/>
        </w:rPr>
        <w:t xml:space="preserve">«Το  ΕΚΑΣ επαναχορηγείται σε όλα τα άτομα με αναπηρία βάσει των προϋποθέσεων και κριτηρίων που τίθενται με τις διατάξεις του ν. 3996/2011. Από δω και στο εξής η παρ. 4 του άρθρου 34 του  4111/2013 καταργείται.»  </w:t>
      </w:r>
    </w:p>
    <w:p w:rsidR="00E73732" w:rsidRPr="00F841DC" w:rsidRDefault="00E73732" w:rsidP="00E73732">
      <w:pPr>
        <w:numPr>
          <w:ilvl w:val="0"/>
          <w:numId w:val="15"/>
        </w:numPr>
        <w:spacing w:after="0" w:line="240" w:lineRule="auto"/>
        <w:rPr>
          <w:rFonts w:ascii="Arial Narrow" w:hAnsi="Arial Narrow"/>
          <w:b/>
          <w:sz w:val="24"/>
          <w:szCs w:val="24"/>
        </w:rPr>
      </w:pPr>
      <w:r w:rsidRPr="00F841DC">
        <w:rPr>
          <w:rFonts w:ascii="Arial Narrow" w:hAnsi="Arial Narrow"/>
          <w:b/>
          <w:sz w:val="24"/>
          <w:szCs w:val="24"/>
        </w:rPr>
        <w:t xml:space="preserve">Αποκατάσταση συντάξεων των ατόμων με αναπηρία, χρόνια πάθηση και μελών των οικογενειών τους, </w:t>
      </w:r>
      <w:r w:rsidR="007420F0" w:rsidRPr="00F841DC">
        <w:rPr>
          <w:rFonts w:ascii="Arial Narrow" w:hAnsi="Arial Narrow"/>
          <w:b/>
          <w:sz w:val="24"/>
          <w:szCs w:val="24"/>
        </w:rPr>
        <w:t xml:space="preserve">στον </w:t>
      </w:r>
      <w:r w:rsidRPr="00F841DC">
        <w:rPr>
          <w:rFonts w:ascii="Arial Narrow" w:hAnsi="Arial Narrow"/>
          <w:b/>
          <w:sz w:val="24"/>
          <w:szCs w:val="24"/>
        </w:rPr>
        <w:t>ιδιωτικ</w:t>
      </w:r>
      <w:r w:rsidR="007420F0" w:rsidRPr="00F841DC">
        <w:rPr>
          <w:rFonts w:ascii="Arial Narrow" w:hAnsi="Arial Narrow"/>
          <w:b/>
          <w:sz w:val="24"/>
          <w:szCs w:val="24"/>
        </w:rPr>
        <w:t>ό</w:t>
      </w:r>
      <w:r w:rsidRPr="00F841DC">
        <w:rPr>
          <w:rFonts w:ascii="Arial Narrow" w:hAnsi="Arial Narrow"/>
          <w:b/>
          <w:sz w:val="24"/>
          <w:szCs w:val="24"/>
        </w:rPr>
        <w:t xml:space="preserve"> τομέα</w:t>
      </w:r>
      <w:r w:rsidR="007420F0" w:rsidRPr="00F841DC">
        <w:rPr>
          <w:rFonts w:ascii="Arial Narrow" w:hAnsi="Arial Narrow"/>
          <w:b/>
          <w:sz w:val="24"/>
          <w:szCs w:val="24"/>
        </w:rPr>
        <w:t>.</w:t>
      </w:r>
    </w:p>
    <w:p w:rsidR="007F77A1" w:rsidRPr="00F841DC" w:rsidRDefault="007F77A1" w:rsidP="007F77A1">
      <w:pPr>
        <w:spacing w:after="0" w:line="240" w:lineRule="auto"/>
        <w:ind w:left="720"/>
        <w:rPr>
          <w:rFonts w:ascii="Arial Narrow" w:hAnsi="Arial Narrow"/>
          <w:b/>
          <w:sz w:val="24"/>
          <w:szCs w:val="24"/>
        </w:rPr>
      </w:pPr>
    </w:p>
    <w:p w:rsidR="00E73732" w:rsidRPr="00F841DC" w:rsidRDefault="00E73732" w:rsidP="00E73732">
      <w:pPr>
        <w:rPr>
          <w:rFonts w:ascii="Arial Narrow" w:hAnsi="Arial Narrow"/>
          <w:sz w:val="24"/>
          <w:szCs w:val="24"/>
        </w:rPr>
      </w:pPr>
      <w:r w:rsidRPr="00F841DC">
        <w:rPr>
          <w:rFonts w:ascii="Arial Narrow" w:hAnsi="Arial Narrow"/>
          <w:b/>
          <w:sz w:val="24"/>
          <w:szCs w:val="24"/>
        </w:rPr>
        <w:t xml:space="preserve">Προτεινόμενη διάταξη: </w:t>
      </w:r>
    </w:p>
    <w:p w:rsidR="00E73732" w:rsidRPr="00F841DC" w:rsidRDefault="00E73732" w:rsidP="00E73732">
      <w:pPr>
        <w:rPr>
          <w:rFonts w:ascii="Arial Narrow" w:hAnsi="Arial Narrow"/>
          <w:sz w:val="24"/>
          <w:szCs w:val="24"/>
        </w:rPr>
      </w:pPr>
      <w:r w:rsidRPr="00F841DC">
        <w:rPr>
          <w:rFonts w:ascii="Arial Narrow" w:hAnsi="Arial Narrow"/>
          <w:sz w:val="24"/>
          <w:szCs w:val="24"/>
        </w:rPr>
        <w:t xml:space="preserve">«1.  Τα πρόσωπα </w:t>
      </w:r>
      <w:r w:rsidRPr="00F841DC">
        <w:rPr>
          <w:rFonts w:ascii="Arial Narrow" w:hAnsi="Arial Narrow"/>
          <w:i/>
          <w:sz w:val="24"/>
          <w:szCs w:val="24"/>
        </w:rPr>
        <w:t>που αναφέρονται στο εδάφιο 4 και 5 της παρ. 2 του  άρθρου 2 του ν. 4024/2011 της παρ. 3 του άρθρου 6 του ν. 4051/ 2013,</w:t>
      </w:r>
      <w:r w:rsidR="007420F0" w:rsidRPr="00F841DC">
        <w:rPr>
          <w:rFonts w:ascii="Arial Narrow" w:hAnsi="Arial Narrow"/>
          <w:i/>
          <w:sz w:val="24"/>
          <w:szCs w:val="24"/>
        </w:rPr>
        <w:t xml:space="preserve"> </w:t>
      </w:r>
      <w:r w:rsidRPr="00F841DC">
        <w:rPr>
          <w:rFonts w:ascii="Arial Narrow" w:hAnsi="Arial Narrow"/>
          <w:i/>
          <w:sz w:val="24"/>
          <w:szCs w:val="24"/>
        </w:rPr>
        <w:t xml:space="preserve">και όσοι έχουν συνταξιοδοτηθεί με το ν. 612/77 όπως έχει συμπληρωθεί και ισχύει, συμπεριλαμβανομένων των </w:t>
      </w:r>
      <w:proofErr w:type="spellStart"/>
      <w:r w:rsidRPr="00F841DC">
        <w:rPr>
          <w:rFonts w:ascii="Arial Narrow" w:hAnsi="Arial Narrow"/>
          <w:i/>
          <w:sz w:val="24"/>
          <w:szCs w:val="24"/>
        </w:rPr>
        <w:t>προστατευομένων</w:t>
      </w:r>
      <w:proofErr w:type="spellEnd"/>
      <w:r w:rsidRPr="00F841DC">
        <w:rPr>
          <w:rFonts w:ascii="Arial Narrow" w:hAnsi="Arial Narrow"/>
          <w:i/>
          <w:sz w:val="24"/>
          <w:szCs w:val="24"/>
        </w:rPr>
        <w:t xml:space="preserve"> προσώπων της  διάταξης του άρθρου 32 του ν. 3986/2011, καθώς και συνταξιούχοι πο</w:t>
      </w:r>
      <w:r w:rsidR="007420F0" w:rsidRPr="00F841DC">
        <w:rPr>
          <w:rFonts w:ascii="Arial Narrow" w:hAnsi="Arial Narrow"/>
          <w:i/>
          <w:sz w:val="24"/>
          <w:szCs w:val="24"/>
        </w:rPr>
        <w:t>υ έχουν ανάπηρο σύζυγο ή ανάπηρο</w:t>
      </w:r>
      <w:r w:rsidRPr="00F841DC">
        <w:rPr>
          <w:rFonts w:ascii="Arial Narrow" w:hAnsi="Arial Narrow"/>
          <w:i/>
          <w:sz w:val="24"/>
          <w:szCs w:val="24"/>
        </w:rPr>
        <w:t xml:space="preserve"> τέκνο με ποσοστό αναπηρίας 67% και τα πρόσωπα της παρ. 1 του άρθρου 5 του ν. 4038/2012 </w:t>
      </w:r>
      <w:r w:rsidRPr="00F841DC">
        <w:rPr>
          <w:rFonts w:ascii="Arial Narrow" w:hAnsi="Arial Narrow"/>
          <w:sz w:val="24"/>
          <w:szCs w:val="24"/>
        </w:rPr>
        <w:t>εξαιρούνται από τις διατάξεις της παρ. 5 του άρθρου 34 του ν. 4111/2013.</w:t>
      </w:r>
    </w:p>
    <w:p w:rsidR="00E73732" w:rsidRPr="00F841DC" w:rsidRDefault="00E73732" w:rsidP="00E73732">
      <w:pPr>
        <w:rPr>
          <w:rFonts w:ascii="Arial Narrow" w:hAnsi="Arial Narrow"/>
          <w:i/>
          <w:sz w:val="24"/>
          <w:szCs w:val="24"/>
        </w:rPr>
      </w:pPr>
      <w:r w:rsidRPr="00F841DC">
        <w:rPr>
          <w:rFonts w:ascii="Arial Narrow" w:hAnsi="Arial Narrow"/>
          <w:sz w:val="24"/>
          <w:szCs w:val="24"/>
        </w:rPr>
        <w:t xml:space="preserve">2. </w:t>
      </w:r>
      <w:r w:rsidRPr="00F841DC">
        <w:rPr>
          <w:rFonts w:ascii="Arial Narrow" w:hAnsi="Arial Narrow"/>
          <w:i/>
          <w:sz w:val="24"/>
          <w:szCs w:val="24"/>
        </w:rPr>
        <w:t>Οι διατάξεις του πρώτου και δεύτερου εδαφίου του άρθρου 2 του ν. 4024/2011 και της παρ. 3 του άρθρου 6 του ν. 4051/2013 ισχύουν και για τα  πρόσωπα που έχουν συνταξιοδοτηθεί με τις παρ. 4 του άρθρου 61 του ν. 3518/2006 και παρ. 4 του άρθρου 37 του ν. 3996/2011»</w:t>
      </w:r>
    </w:p>
    <w:p w:rsidR="00E73732" w:rsidRPr="00F841DC" w:rsidRDefault="00E73732" w:rsidP="006E64E9">
      <w:pPr>
        <w:numPr>
          <w:ilvl w:val="0"/>
          <w:numId w:val="14"/>
        </w:numPr>
        <w:spacing w:after="0" w:line="240" w:lineRule="auto"/>
        <w:rPr>
          <w:rFonts w:ascii="Arial Narrow" w:hAnsi="Arial Narrow"/>
          <w:b/>
          <w:sz w:val="24"/>
          <w:szCs w:val="24"/>
        </w:rPr>
      </w:pPr>
      <w:r w:rsidRPr="00F841DC">
        <w:rPr>
          <w:rFonts w:ascii="Arial Narrow" w:hAnsi="Arial Narrow"/>
          <w:b/>
          <w:sz w:val="24"/>
          <w:szCs w:val="24"/>
        </w:rPr>
        <w:t>Επαναφορά των δώρων εορτών</w:t>
      </w:r>
      <w:r w:rsidR="007420F0" w:rsidRPr="00F841DC">
        <w:rPr>
          <w:rFonts w:ascii="Arial Narrow" w:hAnsi="Arial Narrow"/>
          <w:b/>
          <w:sz w:val="24"/>
          <w:szCs w:val="24"/>
        </w:rPr>
        <w:t>,</w:t>
      </w:r>
      <w:r w:rsidRPr="00F841DC">
        <w:rPr>
          <w:rFonts w:ascii="Arial Narrow" w:hAnsi="Arial Narrow"/>
          <w:b/>
          <w:sz w:val="24"/>
          <w:szCs w:val="24"/>
        </w:rPr>
        <w:t xml:space="preserve"> αδείας στους συνταξιούχους του ιδιωτικού τομέα, ομοίως όπως χορηγούνται και στους συνταξιούχους του δημοσίου τομέα. </w:t>
      </w:r>
    </w:p>
    <w:p w:rsidR="007420F0" w:rsidRPr="00F841DC" w:rsidRDefault="007420F0" w:rsidP="007420F0">
      <w:pPr>
        <w:spacing w:after="0" w:line="240" w:lineRule="auto"/>
        <w:ind w:left="720"/>
        <w:rPr>
          <w:rFonts w:ascii="Arial Narrow" w:hAnsi="Arial Narrow"/>
          <w:b/>
          <w:sz w:val="24"/>
          <w:szCs w:val="24"/>
        </w:rPr>
      </w:pPr>
    </w:p>
    <w:p w:rsidR="00E73732" w:rsidRPr="00F841DC" w:rsidRDefault="00E73732" w:rsidP="00E73732">
      <w:pPr>
        <w:rPr>
          <w:rFonts w:ascii="Arial Narrow" w:hAnsi="Arial Narrow"/>
          <w:sz w:val="24"/>
          <w:szCs w:val="24"/>
        </w:rPr>
      </w:pPr>
      <w:r w:rsidRPr="00F841DC">
        <w:rPr>
          <w:rFonts w:ascii="Arial Narrow" w:hAnsi="Arial Narrow"/>
          <w:b/>
          <w:sz w:val="24"/>
          <w:szCs w:val="24"/>
        </w:rPr>
        <w:t xml:space="preserve">Προτεινόμενη διάταξη: </w:t>
      </w:r>
    </w:p>
    <w:p w:rsidR="00E73732" w:rsidRPr="00F841DC" w:rsidRDefault="00E73732" w:rsidP="00E73732">
      <w:pPr>
        <w:rPr>
          <w:rFonts w:ascii="Arial Narrow" w:hAnsi="Arial Narrow"/>
          <w:sz w:val="24"/>
          <w:szCs w:val="24"/>
        </w:rPr>
      </w:pPr>
      <w:r w:rsidRPr="00F841DC">
        <w:rPr>
          <w:rFonts w:ascii="Arial Narrow" w:hAnsi="Arial Narrow"/>
          <w:sz w:val="24"/>
          <w:szCs w:val="24"/>
        </w:rPr>
        <w:t xml:space="preserve">Η παρ. 6 του άρθρου 34 του ν. 4111/2013«Τροποποιήσεις του ν. 4093/12 και Κύρωση Πράξης Νομοθετικού Περιεχομένου..» συμπληρώνεται ως εξής: </w:t>
      </w:r>
    </w:p>
    <w:p w:rsidR="00E73732" w:rsidRPr="00F841DC" w:rsidRDefault="00E73732" w:rsidP="007420F0">
      <w:pPr>
        <w:pStyle w:val="Web"/>
        <w:jc w:val="both"/>
        <w:rPr>
          <w:rFonts w:ascii="Arial Narrow" w:hAnsi="Arial Narrow"/>
          <w:i/>
        </w:rPr>
      </w:pPr>
      <w:r w:rsidRPr="00F841DC">
        <w:rPr>
          <w:rFonts w:ascii="Arial Narrow" w:hAnsi="Arial Narrow"/>
          <w:i/>
        </w:rPr>
        <w:t>«</w:t>
      </w:r>
      <w:r w:rsidRPr="00F841DC">
        <w:rPr>
          <w:rFonts w:ascii="Arial Narrow" w:hAnsi="Arial Narrow"/>
        </w:rPr>
        <w:t>Το ανωτέρω συνολικό ετήσιο ποσό των δώρων Χριστουγέννων και Πάσχα, καθώς και του ε</w:t>
      </w:r>
      <w:r w:rsidR="007420F0" w:rsidRPr="00F841DC">
        <w:rPr>
          <w:rFonts w:ascii="Arial Narrow" w:hAnsi="Arial Narrow"/>
        </w:rPr>
        <w:t xml:space="preserve">πιδόματος αδείας επιμεριζόμενο </w:t>
      </w:r>
      <w:r w:rsidRPr="00F841DC">
        <w:rPr>
          <w:rFonts w:ascii="Arial Narrow" w:hAnsi="Arial Narrow"/>
        </w:rPr>
        <w:t>σε δωδεκάμηνη βάση</w:t>
      </w:r>
      <w:r w:rsidR="007420F0" w:rsidRPr="00F841DC">
        <w:rPr>
          <w:rFonts w:ascii="Arial Narrow" w:hAnsi="Arial Narrow"/>
        </w:rPr>
        <w:t>, προσαυξάνει τη μηνιαία σύνταξη</w:t>
      </w:r>
      <w:r w:rsidRPr="00F841DC">
        <w:rPr>
          <w:rFonts w:ascii="Arial Narrow" w:hAnsi="Arial Narrow"/>
        </w:rPr>
        <w:t xml:space="preserve"> και των προσώπων που </w:t>
      </w:r>
      <w:r w:rsidRPr="00F841DC">
        <w:rPr>
          <w:rFonts w:ascii="Arial Narrow" w:hAnsi="Arial Narrow"/>
          <w:i/>
        </w:rPr>
        <w:t>αναφέρονται στο εδάφιο 4 και 5 της παρ. 2 του  άρθρου 2 του ν. 4024/2011</w:t>
      </w:r>
      <w:r w:rsidR="007420F0" w:rsidRPr="00F841DC">
        <w:rPr>
          <w:rFonts w:ascii="Arial Narrow" w:hAnsi="Arial Narrow"/>
          <w:i/>
        </w:rPr>
        <w:t>,</w:t>
      </w:r>
      <w:r w:rsidRPr="00F841DC">
        <w:rPr>
          <w:rFonts w:ascii="Arial Narrow" w:hAnsi="Arial Narrow"/>
          <w:i/>
        </w:rPr>
        <w:t xml:space="preserve"> των προσώπων που συντ</w:t>
      </w:r>
      <w:r w:rsidR="00F841DC" w:rsidRPr="00F841DC">
        <w:rPr>
          <w:rFonts w:ascii="Arial Narrow" w:hAnsi="Arial Narrow"/>
          <w:i/>
        </w:rPr>
        <w:t>α</w:t>
      </w:r>
      <w:r w:rsidRPr="00F841DC">
        <w:rPr>
          <w:rFonts w:ascii="Arial Narrow" w:hAnsi="Arial Narrow"/>
          <w:i/>
        </w:rPr>
        <w:t>ξιοδοτούνται με τις διατάξεις του  ν. 612/77 ό</w:t>
      </w:r>
      <w:r w:rsidR="007420F0" w:rsidRPr="00F841DC">
        <w:rPr>
          <w:rFonts w:ascii="Arial Narrow" w:hAnsi="Arial Narrow"/>
          <w:i/>
        </w:rPr>
        <w:t>πως έχει συμπληρωθεί και ισχύει</w:t>
      </w:r>
      <w:r w:rsidRPr="00F841DC">
        <w:rPr>
          <w:rFonts w:ascii="Arial Narrow" w:hAnsi="Arial Narrow"/>
          <w:i/>
        </w:rPr>
        <w:t>, καθώς και συνταξιούχων πο</w:t>
      </w:r>
      <w:r w:rsidR="007420F0" w:rsidRPr="00F841DC">
        <w:rPr>
          <w:rFonts w:ascii="Arial Narrow" w:hAnsi="Arial Narrow"/>
          <w:i/>
        </w:rPr>
        <w:t>υ έχουν ανάπηρο σύζυγο ή ανάπηρο</w:t>
      </w:r>
      <w:r w:rsidRPr="00F841DC">
        <w:rPr>
          <w:rFonts w:ascii="Arial Narrow" w:hAnsi="Arial Narrow"/>
          <w:i/>
        </w:rPr>
        <w:t xml:space="preserve"> τέκνο με ποσοστό αναπηρίας 67% και συνταξιούχων οι οποίοι ανήκουν στις κατηγορίες αναπηρίας του ν. 612/77 αλλά έχουν συνταξιοδοτηθεί με γενικές συνταξιοδοτικές διατάξεις.» </w:t>
      </w:r>
    </w:p>
    <w:p w:rsidR="00E73732" w:rsidRPr="00F841DC" w:rsidRDefault="00E73732" w:rsidP="00E73732">
      <w:pPr>
        <w:pStyle w:val="a8"/>
        <w:numPr>
          <w:ilvl w:val="0"/>
          <w:numId w:val="14"/>
        </w:numPr>
        <w:tabs>
          <w:tab w:val="left" w:pos="180"/>
          <w:tab w:val="left" w:pos="360"/>
        </w:tabs>
        <w:spacing w:after="0" w:line="240" w:lineRule="auto"/>
        <w:rPr>
          <w:rFonts w:ascii="Arial Narrow" w:hAnsi="Arial Narrow"/>
          <w:sz w:val="24"/>
          <w:szCs w:val="24"/>
        </w:rPr>
      </w:pPr>
      <w:r w:rsidRPr="00F841DC">
        <w:rPr>
          <w:rFonts w:ascii="Arial Narrow" w:hAnsi="Arial Narrow"/>
          <w:b/>
          <w:sz w:val="24"/>
          <w:szCs w:val="24"/>
        </w:rPr>
        <w:t>Άμεση κατάργηση της παρ. 5 της υπο</w:t>
      </w:r>
      <w:r w:rsidR="007420F0" w:rsidRPr="00F841DC">
        <w:rPr>
          <w:rFonts w:ascii="Arial Narrow" w:hAnsi="Arial Narrow"/>
          <w:b/>
          <w:sz w:val="24"/>
          <w:szCs w:val="24"/>
        </w:rPr>
        <w:t>παραγράφου ΙΑ6 του ν. 4093/2012</w:t>
      </w:r>
      <w:r w:rsidRPr="00F841DC">
        <w:rPr>
          <w:rFonts w:ascii="Arial Narrow" w:hAnsi="Arial Narrow"/>
          <w:b/>
          <w:sz w:val="24"/>
          <w:szCs w:val="24"/>
        </w:rPr>
        <w:t>.</w:t>
      </w:r>
    </w:p>
    <w:p w:rsidR="00E73732" w:rsidRPr="00F841DC" w:rsidRDefault="00E73732" w:rsidP="00E73732">
      <w:pPr>
        <w:pStyle w:val="a8"/>
        <w:tabs>
          <w:tab w:val="left" w:pos="180"/>
          <w:tab w:val="left" w:pos="360"/>
        </w:tabs>
        <w:spacing w:after="0" w:line="240" w:lineRule="auto"/>
        <w:ind w:left="0"/>
        <w:rPr>
          <w:rFonts w:ascii="Arial Narrow" w:hAnsi="Arial Narrow"/>
          <w:sz w:val="24"/>
          <w:szCs w:val="24"/>
        </w:rPr>
      </w:pPr>
    </w:p>
    <w:p w:rsidR="00E73732" w:rsidRPr="00F841DC" w:rsidRDefault="00E73732" w:rsidP="00E73732">
      <w:pPr>
        <w:pStyle w:val="a8"/>
        <w:tabs>
          <w:tab w:val="left" w:pos="180"/>
          <w:tab w:val="left" w:pos="360"/>
        </w:tabs>
        <w:spacing w:after="0" w:line="240" w:lineRule="auto"/>
        <w:ind w:left="0"/>
        <w:rPr>
          <w:rFonts w:ascii="Arial Narrow" w:hAnsi="Arial Narrow"/>
          <w:b/>
          <w:sz w:val="24"/>
          <w:szCs w:val="24"/>
        </w:rPr>
      </w:pPr>
      <w:r w:rsidRPr="00F841DC">
        <w:rPr>
          <w:rFonts w:ascii="Arial Narrow" w:hAnsi="Arial Narrow"/>
          <w:b/>
          <w:sz w:val="24"/>
          <w:szCs w:val="24"/>
        </w:rPr>
        <w:t xml:space="preserve">Αιτιολογική έκθεση: </w:t>
      </w:r>
    </w:p>
    <w:p w:rsidR="00E73732" w:rsidRPr="00F841DC" w:rsidRDefault="00E73732" w:rsidP="00E73732">
      <w:pPr>
        <w:pStyle w:val="a8"/>
        <w:tabs>
          <w:tab w:val="left" w:pos="180"/>
          <w:tab w:val="left" w:pos="360"/>
        </w:tabs>
        <w:spacing w:after="0" w:line="240" w:lineRule="auto"/>
        <w:ind w:left="0"/>
        <w:rPr>
          <w:rFonts w:ascii="Arial Narrow" w:hAnsi="Arial Narrow"/>
          <w:sz w:val="24"/>
          <w:szCs w:val="24"/>
        </w:rPr>
      </w:pPr>
    </w:p>
    <w:p w:rsidR="00E73732" w:rsidRPr="00F841DC" w:rsidRDefault="00E73732" w:rsidP="00E73732">
      <w:pPr>
        <w:pStyle w:val="a8"/>
        <w:tabs>
          <w:tab w:val="left" w:pos="180"/>
          <w:tab w:val="left" w:pos="360"/>
        </w:tabs>
        <w:spacing w:after="0" w:line="240" w:lineRule="auto"/>
        <w:ind w:left="0"/>
        <w:rPr>
          <w:rFonts w:ascii="Arial Narrow" w:hAnsi="Arial Narrow"/>
          <w:sz w:val="24"/>
          <w:szCs w:val="24"/>
        </w:rPr>
      </w:pPr>
      <w:r w:rsidRPr="00F841DC">
        <w:rPr>
          <w:rFonts w:ascii="Arial Narrow" w:hAnsi="Arial Narrow"/>
          <w:sz w:val="24"/>
          <w:szCs w:val="24"/>
        </w:rPr>
        <w:t xml:space="preserve">Με την </w:t>
      </w:r>
      <w:r w:rsidRPr="00F841DC">
        <w:rPr>
          <w:rFonts w:ascii="Arial Narrow" w:hAnsi="Arial Narrow"/>
          <w:b/>
          <w:sz w:val="24"/>
          <w:szCs w:val="24"/>
        </w:rPr>
        <w:t>παρ. 5 της υποπαραγράφου ΙΑ6 του ν. 4093/2012,</w:t>
      </w:r>
      <w:r w:rsidRPr="00F841DC">
        <w:rPr>
          <w:rFonts w:ascii="Arial Narrow" w:hAnsi="Arial Narrow"/>
          <w:sz w:val="24"/>
          <w:szCs w:val="24"/>
        </w:rPr>
        <w:t xml:space="preserve"> έχει διακοπεί  η  χορήγηση της κατώτατης  σύνταξης του ΟΓΑ, σε ανασφάλιστους υπερήλικες που είνα</w:t>
      </w:r>
      <w:r w:rsidR="007420F0" w:rsidRPr="00F841DC">
        <w:rPr>
          <w:rFonts w:ascii="Arial Narrow" w:hAnsi="Arial Narrow"/>
          <w:sz w:val="24"/>
          <w:szCs w:val="24"/>
        </w:rPr>
        <w:t xml:space="preserve">ι άτομα με αναπηρία, </w:t>
      </w:r>
      <w:r w:rsidRPr="00F841DC">
        <w:rPr>
          <w:rFonts w:ascii="Arial Narrow" w:hAnsi="Arial Narrow"/>
          <w:sz w:val="24"/>
          <w:szCs w:val="24"/>
        </w:rPr>
        <w:t>εφόσον αυτοί λαμβάνουν ταυτόχρονα με τη κατώτατη σύνταξη υπερηλίκων και επ</w:t>
      </w:r>
      <w:r w:rsidR="007420F0" w:rsidRPr="00F841DC">
        <w:rPr>
          <w:rFonts w:ascii="Arial Narrow" w:hAnsi="Arial Narrow"/>
          <w:sz w:val="24"/>
          <w:szCs w:val="24"/>
        </w:rPr>
        <w:t>ίδομα αναπηρίας από την πρόνοια</w:t>
      </w:r>
      <w:r w:rsidRPr="00F841DC">
        <w:rPr>
          <w:rFonts w:ascii="Arial Narrow" w:hAnsi="Arial Narrow"/>
          <w:sz w:val="24"/>
          <w:szCs w:val="24"/>
        </w:rPr>
        <w:t>. Οι προϋποθέσεις που τίθενται με το σημείο δ. της προαναφερθείσας παραγράφου είναι απαγορευτ</w:t>
      </w:r>
      <w:r w:rsidR="007420F0" w:rsidRPr="00F841DC">
        <w:rPr>
          <w:rFonts w:ascii="Arial Narrow" w:hAnsi="Arial Narrow"/>
          <w:sz w:val="24"/>
          <w:szCs w:val="24"/>
        </w:rPr>
        <w:t>ικές για τη χορήγηση της σύνταξή</w:t>
      </w:r>
      <w:r w:rsidRPr="00F841DC">
        <w:rPr>
          <w:rFonts w:ascii="Arial Narrow" w:hAnsi="Arial Narrow"/>
          <w:sz w:val="24"/>
          <w:szCs w:val="24"/>
        </w:rPr>
        <w:t>ς τους από τον ΟΓΑ.</w:t>
      </w:r>
    </w:p>
    <w:p w:rsidR="00E73732" w:rsidRPr="00F841DC" w:rsidRDefault="00E73732" w:rsidP="00E73732">
      <w:pPr>
        <w:pStyle w:val="a8"/>
        <w:tabs>
          <w:tab w:val="left" w:pos="180"/>
          <w:tab w:val="left" w:pos="360"/>
        </w:tabs>
        <w:spacing w:after="0" w:line="240" w:lineRule="auto"/>
        <w:ind w:left="0"/>
        <w:rPr>
          <w:rFonts w:ascii="Arial Narrow" w:hAnsi="Arial Narrow"/>
          <w:sz w:val="24"/>
          <w:szCs w:val="24"/>
        </w:rPr>
      </w:pPr>
    </w:p>
    <w:p w:rsidR="00E73732" w:rsidRPr="00F841DC" w:rsidRDefault="00E73732" w:rsidP="00E73732">
      <w:pPr>
        <w:pStyle w:val="a8"/>
        <w:tabs>
          <w:tab w:val="left" w:pos="180"/>
          <w:tab w:val="left" w:pos="360"/>
        </w:tabs>
        <w:spacing w:after="0" w:line="240" w:lineRule="auto"/>
        <w:ind w:left="0"/>
        <w:rPr>
          <w:rFonts w:ascii="Arial Narrow" w:hAnsi="Arial Narrow"/>
          <w:sz w:val="24"/>
          <w:szCs w:val="24"/>
        </w:rPr>
      </w:pPr>
      <w:r w:rsidRPr="00F841DC">
        <w:rPr>
          <w:rFonts w:ascii="Arial Narrow" w:hAnsi="Arial Narrow"/>
          <w:sz w:val="24"/>
          <w:szCs w:val="24"/>
        </w:rPr>
        <w:t>Συγκεκριμέν</w:t>
      </w:r>
      <w:r w:rsidR="007420F0" w:rsidRPr="00F841DC">
        <w:rPr>
          <w:rFonts w:ascii="Arial Narrow" w:hAnsi="Arial Narrow"/>
          <w:sz w:val="24"/>
          <w:szCs w:val="24"/>
        </w:rPr>
        <w:t>α στο σημείο δ. αναφέρεται ότι</w:t>
      </w:r>
      <w:r w:rsidRPr="00F841DC">
        <w:rPr>
          <w:rFonts w:ascii="Arial Narrow" w:hAnsi="Arial Narrow"/>
          <w:sz w:val="24"/>
          <w:szCs w:val="24"/>
        </w:rPr>
        <w:t xml:space="preserve">: </w:t>
      </w:r>
      <w:r w:rsidRPr="00F841DC">
        <w:rPr>
          <w:rFonts w:ascii="Arial Narrow" w:hAnsi="Arial Narrow"/>
          <w:i/>
          <w:iCs/>
          <w:sz w:val="24"/>
          <w:szCs w:val="24"/>
        </w:rPr>
        <w:t>«Το συνολικό ετήσιο ατομικό φορολογητέο εισόδημά τους, καθώς και το απαλλασσόμενο ή φορολογούμενο με ειδικό τρόπο εισόδημά τους δεν υπερβαίνει το ποσό των τεσσάρων χιλιάδων τριακοσίων είκοσι (4.320) ευρώ ή, στην περίπτωση εγγάμων, το συνολικό ετήσιο οικογενειακό φορολογητέο εισόδημα, καθώς και το απαλλασσόμενο ή φορολογούμενο με ειδικό τρόπο εισόδημα δεν υπερβαίνει το ποσό των οκτώ χιλιάδων εξακοσίων σαράντα (8.640) ευρώ. </w:t>
      </w:r>
    </w:p>
    <w:p w:rsidR="00E73732" w:rsidRPr="00F841DC" w:rsidRDefault="00E73732" w:rsidP="00E73732">
      <w:pPr>
        <w:tabs>
          <w:tab w:val="left" w:pos="180"/>
          <w:tab w:val="left" w:pos="360"/>
        </w:tabs>
        <w:ind w:left="720"/>
        <w:contextualSpacing/>
        <w:rPr>
          <w:rFonts w:ascii="Arial Narrow" w:hAnsi="Arial Narrow"/>
          <w:sz w:val="24"/>
          <w:szCs w:val="24"/>
        </w:rPr>
      </w:pPr>
    </w:p>
    <w:p w:rsidR="007F77A1" w:rsidRPr="00F841DC" w:rsidRDefault="00E73732" w:rsidP="00E73732">
      <w:pPr>
        <w:tabs>
          <w:tab w:val="left" w:pos="180"/>
          <w:tab w:val="left" w:pos="360"/>
        </w:tabs>
        <w:contextualSpacing/>
        <w:rPr>
          <w:rFonts w:ascii="Arial Narrow" w:hAnsi="Arial Narrow"/>
          <w:sz w:val="24"/>
          <w:szCs w:val="24"/>
        </w:rPr>
      </w:pPr>
      <w:r w:rsidRPr="00F841DC">
        <w:rPr>
          <w:rFonts w:ascii="Arial Narrow" w:hAnsi="Arial Narrow"/>
          <w:sz w:val="24"/>
          <w:szCs w:val="24"/>
        </w:rPr>
        <w:lastRenderedPageBreak/>
        <w:t>Η διάταξη αυτή είναι ανεπίτρεπτη εάν λάβουμε υπόψη ότι τα αναπηρικά επιδόματα που χορηγούνται από την πρόνοια</w:t>
      </w:r>
      <w:r w:rsidR="0040230F" w:rsidRPr="00F841DC">
        <w:rPr>
          <w:rFonts w:ascii="Arial Narrow" w:hAnsi="Arial Narrow"/>
          <w:sz w:val="24"/>
          <w:szCs w:val="24"/>
        </w:rPr>
        <w:t>,</w:t>
      </w:r>
      <w:r w:rsidRPr="00F841DC">
        <w:rPr>
          <w:rFonts w:ascii="Arial Narrow" w:hAnsi="Arial Narrow"/>
          <w:sz w:val="24"/>
          <w:szCs w:val="24"/>
        </w:rPr>
        <w:t xml:space="preserve"> όχι μόνο είναι απαλλασσόμενα από το φόρο</w:t>
      </w:r>
      <w:r w:rsidR="0040230F" w:rsidRPr="00F841DC">
        <w:rPr>
          <w:rFonts w:ascii="Arial Narrow" w:hAnsi="Arial Narrow"/>
          <w:sz w:val="24"/>
          <w:szCs w:val="24"/>
        </w:rPr>
        <w:t>,</w:t>
      </w:r>
      <w:r w:rsidRPr="00F841DC">
        <w:rPr>
          <w:rFonts w:ascii="Arial Narrow" w:hAnsi="Arial Narrow"/>
          <w:sz w:val="24"/>
          <w:szCs w:val="24"/>
        </w:rPr>
        <w:t xml:space="preserve"> αλλά δεν λογίζονται και ως εισόδημα που διατίθεται για βιοποριστικούς λόγους, σύμφωνα και με πρόσφατες εγκυκλίους του Υπουργείου Οικονομικών. Αυτή η διάταξη το μόνο που έχει επιτύχει είναι την οικονομική εξόντωση των φτωχότερων πολιτών αυτής της χώρας. </w:t>
      </w:r>
    </w:p>
    <w:p w:rsidR="00E73732" w:rsidRPr="00F841DC" w:rsidRDefault="00E73732" w:rsidP="00E73732">
      <w:pPr>
        <w:pStyle w:val="a8"/>
        <w:tabs>
          <w:tab w:val="left" w:pos="180"/>
          <w:tab w:val="left" w:pos="360"/>
        </w:tabs>
        <w:spacing w:after="0" w:line="240" w:lineRule="auto"/>
        <w:ind w:left="0"/>
        <w:rPr>
          <w:rFonts w:ascii="Arial Narrow" w:hAnsi="Arial Narrow"/>
          <w:sz w:val="24"/>
          <w:szCs w:val="24"/>
        </w:rPr>
      </w:pPr>
      <w:r w:rsidRPr="00F841DC">
        <w:rPr>
          <w:rFonts w:ascii="Arial Narrow" w:hAnsi="Arial Narrow"/>
          <w:b/>
          <w:sz w:val="24"/>
          <w:szCs w:val="24"/>
        </w:rPr>
        <w:t>Προτεινόμενη διάταξη</w:t>
      </w:r>
      <w:r w:rsidRPr="00F841DC">
        <w:rPr>
          <w:rFonts w:ascii="Arial Narrow" w:hAnsi="Arial Narrow"/>
          <w:sz w:val="24"/>
          <w:szCs w:val="24"/>
        </w:rPr>
        <w:t xml:space="preserve">:  </w:t>
      </w:r>
    </w:p>
    <w:p w:rsidR="0040230F" w:rsidRPr="00F841DC" w:rsidRDefault="0040230F" w:rsidP="00E73732">
      <w:pPr>
        <w:pStyle w:val="a8"/>
        <w:tabs>
          <w:tab w:val="left" w:pos="180"/>
          <w:tab w:val="left" w:pos="360"/>
        </w:tabs>
        <w:spacing w:after="0" w:line="240" w:lineRule="auto"/>
        <w:ind w:left="0"/>
        <w:rPr>
          <w:rFonts w:ascii="Arial Narrow" w:hAnsi="Arial Narrow"/>
          <w:sz w:val="24"/>
          <w:szCs w:val="24"/>
        </w:rPr>
      </w:pPr>
    </w:p>
    <w:p w:rsidR="00E73732" w:rsidRPr="00F841DC" w:rsidRDefault="00E73732" w:rsidP="00E73732">
      <w:pPr>
        <w:pStyle w:val="a8"/>
        <w:tabs>
          <w:tab w:val="left" w:pos="180"/>
          <w:tab w:val="left" w:pos="360"/>
        </w:tabs>
        <w:spacing w:after="0" w:line="240" w:lineRule="auto"/>
        <w:ind w:left="0"/>
        <w:rPr>
          <w:rFonts w:ascii="Arial Narrow" w:hAnsi="Arial Narrow"/>
          <w:i/>
          <w:sz w:val="24"/>
          <w:szCs w:val="24"/>
        </w:rPr>
      </w:pPr>
      <w:r w:rsidRPr="00F841DC">
        <w:rPr>
          <w:rFonts w:ascii="Arial Narrow" w:hAnsi="Arial Narrow"/>
          <w:i/>
          <w:sz w:val="24"/>
          <w:szCs w:val="24"/>
        </w:rPr>
        <w:t>«Η παρ.  παρ. 5 της υποπαραγράφου ΙΑ6 του ν. 4093/2012 καταργείται και επαναχορηγείται η σύνταξη σε άτο</w:t>
      </w:r>
      <w:r w:rsidR="0040230F" w:rsidRPr="00F841DC">
        <w:rPr>
          <w:rFonts w:ascii="Arial Narrow" w:hAnsi="Arial Narrow"/>
          <w:i/>
          <w:sz w:val="24"/>
          <w:szCs w:val="24"/>
        </w:rPr>
        <w:t>μα με αναπηρία και</w:t>
      </w:r>
      <w:r w:rsidRPr="00F841DC">
        <w:rPr>
          <w:rFonts w:ascii="Arial Narrow" w:hAnsi="Arial Narrow"/>
          <w:i/>
          <w:sz w:val="24"/>
          <w:szCs w:val="24"/>
        </w:rPr>
        <w:t xml:space="preserve"> ανασφάλιστους υπερήλικους του ΟΓΑ με τις προϋποθέσεις και τα κριτήρια που ίσχυαν προ της ψήφισης της ανωτέρω παραγράφου»</w:t>
      </w:r>
      <w:r w:rsidR="00F841DC" w:rsidRPr="00F841DC">
        <w:rPr>
          <w:rFonts w:ascii="Arial Narrow" w:hAnsi="Arial Narrow"/>
          <w:i/>
          <w:sz w:val="24"/>
          <w:szCs w:val="24"/>
        </w:rPr>
        <w:t>.</w:t>
      </w:r>
      <w:r w:rsidRPr="00F841DC">
        <w:rPr>
          <w:rFonts w:ascii="Arial Narrow" w:hAnsi="Arial Narrow"/>
          <w:i/>
          <w:sz w:val="24"/>
          <w:szCs w:val="24"/>
        </w:rPr>
        <w:t xml:space="preserve"> </w:t>
      </w:r>
    </w:p>
    <w:p w:rsidR="00E73732" w:rsidRPr="00F841DC" w:rsidRDefault="00E73732" w:rsidP="00E73732">
      <w:pPr>
        <w:rPr>
          <w:rFonts w:ascii="Arial Narrow" w:hAnsi="Arial Narrow"/>
          <w:sz w:val="24"/>
          <w:szCs w:val="24"/>
        </w:rPr>
      </w:pPr>
    </w:p>
    <w:p w:rsidR="00E73732" w:rsidRPr="00F841DC" w:rsidRDefault="00E73732" w:rsidP="00E73732">
      <w:pPr>
        <w:autoSpaceDE w:val="0"/>
        <w:autoSpaceDN w:val="0"/>
        <w:adjustRightInd w:val="0"/>
        <w:jc w:val="center"/>
        <w:rPr>
          <w:rFonts w:ascii="Arial Narrow" w:hAnsi="Arial Narrow"/>
          <w:b/>
          <w:sz w:val="24"/>
          <w:szCs w:val="24"/>
        </w:rPr>
      </w:pPr>
      <w:r w:rsidRPr="00F841DC">
        <w:rPr>
          <w:rFonts w:ascii="Arial Narrow" w:hAnsi="Arial Narrow"/>
          <w:b/>
          <w:sz w:val="24"/>
          <w:szCs w:val="24"/>
        </w:rPr>
        <w:t xml:space="preserve">Με εκτίμηση </w:t>
      </w:r>
    </w:p>
    <w:p w:rsidR="00E73732" w:rsidRPr="00F841DC" w:rsidRDefault="00E73732" w:rsidP="00E73732">
      <w:pPr>
        <w:autoSpaceDE w:val="0"/>
        <w:autoSpaceDN w:val="0"/>
        <w:adjustRightInd w:val="0"/>
        <w:rPr>
          <w:rFonts w:ascii="Arial Narrow" w:hAnsi="Arial Narrow"/>
          <w:b/>
          <w:sz w:val="24"/>
          <w:szCs w:val="24"/>
        </w:rPr>
      </w:pPr>
    </w:p>
    <w:p w:rsidR="00E73732" w:rsidRPr="00F841DC" w:rsidRDefault="00E73732" w:rsidP="00E73732">
      <w:pPr>
        <w:autoSpaceDE w:val="0"/>
        <w:autoSpaceDN w:val="0"/>
        <w:adjustRightInd w:val="0"/>
        <w:rPr>
          <w:rFonts w:ascii="Arial Narrow" w:hAnsi="Arial Narrow"/>
          <w:b/>
          <w:sz w:val="24"/>
          <w:szCs w:val="24"/>
        </w:rPr>
      </w:pPr>
      <w:r w:rsidRPr="00F841DC">
        <w:rPr>
          <w:rFonts w:ascii="Arial Narrow" w:hAnsi="Arial Narrow"/>
          <w:b/>
          <w:sz w:val="24"/>
          <w:szCs w:val="24"/>
        </w:rPr>
        <w:t xml:space="preserve">                              Ο ΠΡΟΕΔΡΟΣ                                                  Ο ΓΕΝ. ΓΡΑΜΜΑΤΕΑΣ </w:t>
      </w:r>
    </w:p>
    <w:p w:rsidR="00E73732" w:rsidRPr="00F841DC" w:rsidRDefault="00E73732" w:rsidP="00E73732">
      <w:pPr>
        <w:autoSpaceDE w:val="0"/>
        <w:autoSpaceDN w:val="0"/>
        <w:adjustRightInd w:val="0"/>
        <w:rPr>
          <w:rFonts w:ascii="Arial Narrow" w:hAnsi="Arial Narrow"/>
          <w:b/>
          <w:sz w:val="24"/>
          <w:szCs w:val="24"/>
        </w:rPr>
      </w:pPr>
    </w:p>
    <w:p w:rsidR="00E73732" w:rsidRPr="00F841DC" w:rsidRDefault="00E73732" w:rsidP="00E73732">
      <w:pPr>
        <w:autoSpaceDE w:val="0"/>
        <w:autoSpaceDN w:val="0"/>
        <w:adjustRightInd w:val="0"/>
        <w:rPr>
          <w:rFonts w:ascii="Arial Narrow" w:hAnsi="Arial Narrow"/>
          <w:b/>
          <w:sz w:val="24"/>
          <w:szCs w:val="24"/>
        </w:rPr>
      </w:pPr>
    </w:p>
    <w:p w:rsidR="00E73732" w:rsidRPr="00F841DC" w:rsidRDefault="00E73732" w:rsidP="00E73732">
      <w:pPr>
        <w:autoSpaceDE w:val="0"/>
        <w:autoSpaceDN w:val="0"/>
        <w:adjustRightInd w:val="0"/>
        <w:rPr>
          <w:rFonts w:ascii="Arial Narrow" w:hAnsi="Arial Narrow"/>
          <w:b/>
          <w:sz w:val="24"/>
          <w:szCs w:val="24"/>
        </w:rPr>
      </w:pPr>
      <w:r w:rsidRPr="00F841DC">
        <w:rPr>
          <w:rFonts w:ascii="Arial Narrow" w:hAnsi="Arial Narrow"/>
          <w:b/>
          <w:sz w:val="24"/>
          <w:szCs w:val="24"/>
        </w:rPr>
        <w:t xml:space="preserve">             </w:t>
      </w:r>
      <w:r w:rsidR="007F77A1" w:rsidRPr="00F841DC">
        <w:rPr>
          <w:rFonts w:ascii="Arial Narrow" w:hAnsi="Arial Narrow"/>
          <w:b/>
          <w:sz w:val="24"/>
          <w:szCs w:val="24"/>
        </w:rPr>
        <w:t xml:space="preserve">     </w:t>
      </w:r>
      <w:r w:rsidRPr="00F841DC">
        <w:rPr>
          <w:rFonts w:ascii="Arial Narrow" w:hAnsi="Arial Narrow"/>
          <w:b/>
          <w:sz w:val="24"/>
          <w:szCs w:val="24"/>
        </w:rPr>
        <w:t xml:space="preserve">       Ι. ΒΑΡΔΑΚΑΣΤΑΝΗΣ                                                  ΧΡ. ΝΑΣΤΑΣ </w:t>
      </w:r>
    </w:p>
    <w:p w:rsidR="00E73732" w:rsidRPr="00F841DC" w:rsidRDefault="00E73732" w:rsidP="00E73732">
      <w:pPr>
        <w:autoSpaceDE w:val="0"/>
        <w:autoSpaceDN w:val="0"/>
        <w:adjustRightInd w:val="0"/>
        <w:rPr>
          <w:rFonts w:ascii="Arial Narrow" w:hAnsi="Arial Narrow"/>
          <w:b/>
          <w:sz w:val="24"/>
          <w:szCs w:val="24"/>
        </w:rPr>
      </w:pPr>
    </w:p>
    <w:p w:rsidR="00E73732" w:rsidRPr="00F841DC" w:rsidRDefault="00E73732" w:rsidP="00E73732">
      <w:pPr>
        <w:autoSpaceDE w:val="0"/>
        <w:autoSpaceDN w:val="0"/>
        <w:adjustRightInd w:val="0"/>
        <w:rPr>
          <w:rFonts w:ascii="Arial Narrow" w:hAnsi="Arial Narrow"/>
          <w:b/>
          <w:sz w:val="24"/>
          <w:szCs w:val="24"/>
        </w:rPr>
      </w:pPr>
      <w:r w:rsidRPr="00F841DC">
        <w:rPr>
          <w:rFonts w:ascii="Arial Narrow" w:hAnsi="Arial Narrow"/>
          <w:b/>
          <w:sz w:val="24"/>
          <w:szCs w:val="24"/>
        </w:rPr>
        <w:t xml:space="preserve">Πίνακας Αποδεκτών: </w:t>
      </w:r>
    </w:p>
    <w:p w:rsidR="00E73732" w:rsidRPr="00F841DC" w:rsidRDefault="00E73732" w:rsidP="0040230F">
      <w:pPr>
        <w:tabs>
          <w:tab w:val="left" w:pos="180"/>
          <w:tab w:val="left" w:pos="360"/>
        </w:tabs>
        <w:contextualSpacing/>
        <w:rPr>
          <w:rFonts w:ascii="Arial Narrow" w:hAnsi="Arial Narrow"/>
          <w:sz w:val="24"/>
          <w:szCs w:val="24"/>
        </w:rPr>
      </w:pPr>
      <w:r w:rsidRPr="00F841DC">
        <w:rPr>
          <w:rFonts w:ascii="Arial Narrow" w:hAnsi="Arial Narrow"/>
          <w:sz w:val="24"/>
          <w:szCs w:val="24"/>
        </w:rPr>
        <w:t>-Πρωθυπουργό της χώρας</w:t>
      </w:r>
      <w:r w:rsidR="007F77A1" w:rsidRPr="00F841DC">
        <w:rPr>
          <w:rFonts w:ascii="Arial Narrow" w:hAnsi="Arial Narrow"/>
          <w:sz w:val="24"/>
          <w:szCs w:val="24"/>
        </w:rPr>
        <w:t>,</w:t>
      </w:r>
      <w:r w:rsidRPr="00F841DC">
        <w:rPr>
          <w:rFonts w:ascii="Arial Narrow" w:hAnsi="Arial Narrow"/>
          <w:sz w:val="24"/>
          <w:szCs w:val="24"/>
        </w:rPr>
        <w:t xml:space="preserve"> κ. Αλ. Τσίπρα</w:t>
      </w:r>
    </w:p>
    <w:p w:rsidR="00E73732" w:rsidRPr="00F841DC" w:rsidRDefault="00E73732" w:rsidP="0040230F">
      <w:pPr>
        <w:tabs>
          <w:tab w:val="left" w:pos="180"/>
          <w:tab w:val="left" w:pos="360"/>
        </w:tabs>
        <w:contextualSpacing/>
        <w:rPr>
          <w:rFonts w:ascii="Arial Narrow" w:hAnsi="Arial Narrow"/>
          <w:sz w:val="24"/>
          <w:szCs w:val="24"/>
        </w:rPr>
      </w:pPr>
      <w:r w:rsidRPr="00F841DC">
        <w:rPr>
          <w:rFonts w:ascii="Arial Narrow" w:hAnsi="Arial Narrow"/>
          <w:sz w:val="24"/>
          <w:szCs w:val="24"/>
        </w:rPr>
        <w:t>-Αντιπρόεδρο της Κυβέρνησης</w:t>
      </w:r>
      <w:r w:rsidR="007F77A1" w:rsidRPr="00F841DC">
        <w:rPr>
          <w:rFonts w:ascii="Arial Narrow" w:hAnsi="Arial Narrow"/>
          <w:sz w:val="24"/>
          <w:szCs w:val="24"/>
        </w:rPr>
        <w:t>,</w:t>
      </w:r>
      <w:r w:rsidRPr="00F841DC">
        <w:rPr>
          <w:rFonts w:ascii="Arial Narrow" w:hAnsi="Arial Narrow"/>
          <w:sz w:val="24"/>
          <w:szCs w:val="24"/>
        </w:rPr>
        <w:t xml:space="preserve"> κ. Γ. Δραγασάκη </w:t>
      </w:r>
    </w:p>
    <w:p w:rsidR="00E73732" w:rsidRPr="00F841DC" w:rsidRDefault="00E73732" w:rsidP="0040230F">
      <w:pPr>
        <w:tabs>
          <w:tab w:val="left" w:pos="180"/>
          <w:tab w:val="left" w:pos="360"/>
        </w:tabs>
        <w:contextualSpacing/>
        <w:rPr>
          <w:rFonts w:ascii="Arial Narrow" w:hAnsi="Arial Narrow"/>
          <w:sz w:val="24"/>
          <w:szCs w:val="24"/>
        </w:rPr>
      </w:pPr>
      <w:r w:rsidRPr="00F841DC">
        <w:rPr>
          <w:rFonts w:ascii="Arial Narrow" w:hAnsi="Arial Narrow"/>
          <w:sz w:val="24"/>
          <w:szCs w:val="24"/>
        </w:rPr>
        <w:t>-</w:t>
      </w:r>
      <w:r w:rsidR="007F77A1" w:rsidRPr="00F841DC">
        <w:rPr>
          <w:rFonts w:ascii="Arial Narrow" w:hAnsi="Arial Narrow"/>
          <w:sz w:val="24"/>
          <w:szCs w:val="24"/>
        </w:rPr>
        <w:t>Γραφείο Υπουργού</w:t>
      </w:r>
      <w:r w:rsidRPr="00F841DC">
        <w:rPr>
          <w:rFonts w:ascii="Arial Narrow" w:hAnsi="Arial Narrow"/>
          <w:sz w:val="24"/>
          <w:szCs w:val="24"/>
        </w:rPr>
        <w:t xml:space="preserve"> Οικονομικών</w:t>
      </w:r>
      <w:r w:rsidR="007F77A1" w:rsidRPr="00F841DC">
        <w:rPr>
          <w:rFonts w:ascii="Arial Narrow" w:hAnsi="Arial Narrow"/>
          <w:sz w:val="24"/>
          <w:szCs w:val="24"/>
        </w:rPr>
        <w:t>,</w:t>
      </w:r>
      <w:r w:rsidRPr="00F841DC">
        <w:rPr>
          <w:rFonts w:ascii="Arial Narrow" w:hAnsi="Arial Narrow"/>
          <w:sz w:val="24"/>
          <w:szCs w:val="24"/>
        </w:rPr>
        <w:t xml:space="preserve"> κ. Γ. </w:t>
      </w:r>
      <w:proofErr w:type="spellStart"/>
      <w:r w:rsidRPr="00F841DC">
        <w:rPr>
          <w:rFonts w:ascii="Arial Narrow" w:hAnsi="Arial Narrow"/>
          <w:sz w:val="24"/>
          <w:szCs w:val="24"/>
        </w:rPr>
        <w:t>Βαρουφάκη</w:t>
      </w:r>
      <w:proofErr w:type="spellEnd"/>
      <w:r w:rsidRPr="00F841DC">
        <w:rPr>
          <w:rFonts w:ascii="Arial Narrow" w:hAnsi="Arial Narrow"/>
          <w:sz w:val="24"/>
          <w:szCs w:val="24"/>
        </w:rPr>
        <w:t xml:space="preserve"> </w:t>
      </w:r>
    </w:p>
    <w:p w:rsidR="00E73732" w:rsidRPr="00F841DC" w:rsidRDefault="00E73732" w:rsidP="0040230F">
      <w:pPr>
        <w:tabs>
          <w:tab w:val="left" w:pos="180"/>
          <w:tab w:val="left" w:pos="360"/>
        </w:tabs>
        <w:contextualSpacing/>
        <w:rPr>
          <w:rFonts w:ascii="Arial Narrow" w:hAnsi="Arial Narrow"/>
          <w:sz w:val="24"/>
          <w:szCs w:val="24"/>
        </w:rPr>
      </w:pPr>
      <w:r w:rsidRPr="00F841DC">
        <w:rPr>
          <w:rFonts w:ascii="Arial Narrow" w:hAnsi="Arial Narrow"/>
          <w:sz w:val="24"/>
          <w:szCs w:val="24"/>
        </w:rPr>
        <w:t>-</w:t>
      </w:r>
      <w:r w:rsidR="007F77A1" w:rsidRPr="00F841DC">
        <w:rPr>
          <w:rFonts w:ascii="Arial Narrow" w:hAnsi="Arial Narrow"/>
          <w:sz w:val="24"/>
          <w:szCs w:val="24"/>
        </w:rPr>
        <w:t xml:space="preserve">Γραφείο </w:t>
      </w:r>
      <w:r w:rsidRPr="00F841DC">
        <w:rPr>
          <w:rFonts w:ascii="Arial Narrow" w:hAnsi="Arial Narrow"/>
          <w:sz w:val="24"/>
          <w:szCs w:val="24"/>
        </w:rPr>
        <w:t>Αν</w:t>
      </w:r>
      <w:r w:rsidR="007F77A1" w:rsidRPr="00F841DC">
        <w:rPr>
          <w:rFonts w:ascii="Arial Narrow" w:hAnsi="Arial Narrow"/>
          <w:sz w:val="24"/>
          <w:szCs w:val="24"/>
        </w:rPr>
        <w:t>. Υπουργού</w:t>
      </w:r>
      <w:r w:rsidRPr="00F841DC">
        <w:rPr>
          <w:rFonts w:ascii="Arial Narrow" w:hAnsi="Arial Narrow"/>
          <w:sz w:val="24"/>
          <w:szCs w:val="24"/>
        </w:rPr>
        <w:t xml:space="preserve"> Οικονομικών</w:t>
      </w:r>
      <w:r w:rsidR="007F77A1" w:rsidRPr="00F841DC">
        <w:rPr>
          <w:rFonts w:ascii="Arial Narrow" w:hAnsi="Arial Narrow"/>
          <w:sz w:val="24"/>
          <w:szCs w:val="24"/>
        </w:rPr>
        <w:t>,</w:t>
      </w:r>
      <w:r w:rsidRPr="00F841DC">
        <w:rPr>
          <w:rFonts w:ascii="Arial Narrow" w:hAnsi="Arial Narrow"/>
          <w:sz w:val="24"/>
          <w:szCs w:val="24"/>
        </w:rPr>
        <w:t xml:space="preserve"> κ. Δ. </w:t>
      </w:r>
      <w:proofErr w:type="spellStart"/>
      <w:r w:rsidRPr="00F841DC">
        <w:rPr>
          <w:rFonts w:ascii="Arial Narrow" w:hAnsi="Arial Narrow"/>
          <w:sz w:val="24"/>
          <w:szCs w:val="24"/>
        </w:rPr>
        <w:t>Μαρδά</w:t>
      </w:r>
      <w:proofErr w:type="spellEnd"/>
      <w:r w:rsidRPr="00F841DC">
        <w:rPr>
          <w:rFonts w:ascii="Arial Narrow" w:hAnsi="Arial Narrow"/>
          <w:sz w:val="24"/>
          <w:szCs w:val="24"/>
        </w:rPr>
        <w:t xml:space="preserve"> </w:t>
      </w:r>
    </w:p>
    <w:p w:rsidR="00E73732" w:rsidRPr="00F841DC" w:rsidRDefault="00E73732" w:rsidP="0040230F">
      <w:pPr>
        <w:tabs>
          <w:tab w:val="left" w:pos="180"/>
          <w:tab w:val="left" w:pos="360"/>
        </w:tabs>
        <w:contextualSpacing/>
        <w:rPr>
          <w:rFonts w:ascii="Arial Narrow" w:hAnsi="Arial Narrow"/>
          <w:sz w:val="24"/>
          <w:szCs w:val="24"/>
        </w:rPr>
      </w:pPr>
      <w:r w:rsidRPr="00F841DC">
        <w:rPr>
          <w:rFonts w:ascii="Arial Narrow" w:hAnsi="Arial Narrow"/>
          <w:sz w:val="24"/>
          <w:szCs w:val="24"/>
        </w:rPr>
        <w:t>-</w:t>
      </w:r>
      <w:r w:rsidR="007F77A1" w:rsidRPr="00F841DC">
        <w:rPr>
          <w:rFonts w:ascii="Arial Narrow" w:hAnsi="Arial Narrow"/>
          <w:sz w:val="24"/>
          <w:szCs w:val="24"/>
        </w:rPr>
        <w:t>Γραφείο Υπουργού</w:t>
      </w:r>
      <w:r w:rsidRPr="00F841DC">
        <w:rPr>
          <w:rFonts w:ascii="Arial Narrow" w:hAnsi="Arial Narrow"/>
          <w:sz w:val="24"/>
          <w:szCs w:val="24"/>
        </w:rPr>
        <w:t xml:space="preserve"> Υγείας και Κοινωνικών Ασφαλίσεων</w:t>
      </w:r>
      <w:r w:rsidR="007F77A1" w:rsidRPr="00F841DC">
        <w:rPr>
          <w:rFonts w:ascii="Arial Narrow" w:hAnsi="Arial Narrow"/>
          <w:sz w:val="24"/>
          <w:szCs w:val="24"/>
        </w:rPr>
        <w:t>,</w:t>
      </w:r>
      <w:r w:rsidRPr="00F841DC">
        <w:rPr>
          <w:rFonts w:ascii="Arial Narrow" w:hAnsi="Arial Narrow"/>
          <w:sz w:val="24"/>
          <w:szCs w:val="24"/>
        </w:rPr>
        <w:t xml:space="preserve"> κ. Π. Κουρουμπλή</w:t>
      </w:r>
    </w:p>
    <w:p w:rsidR="00E73732" w:rsidRPr="00F841DC" w:rsidRDefault="00E73732" w:rsidP="0040230F">
      <w:pPr>
        <w:tabs>
          <w:tab w:val="left" w:pos="180"/>
          <w:tab w:val="left" w:pos="360"/>
        </w:tabs>
        <w:contextualSpacing/>
        <w:rPr>
          <w:rFonts w:ascii="Arial Narrow" w:hAnsi="Arial Narrow"/>
          <w:sz w:val="24"/>
          <w:szCs w:val="24"/>
        </w:rPr>
      </w:pPr>
      <w:r w:rsidRPr="00F841DC">
        <w:rPr>
          <w:rFonts w:ascii="Arial Narrow" w:hAnsi="Arial Narrow"/>
          <w:sz w:val="24"/>
          <w:szCs w:val="24"/>
        </w:rPr>
        <w:t>-</w:t>
      </w:r>
      <w:r w:rsidR="007F77A1" w:rsidRPr="00F841DC">
        <w:rPr>
          <w:rFonts w:ascii="Arial Narrow" w:hAnsi="Arial Narrow"/>
          <w:sz w:val="24"/>
          <w:szCs w:val="24"/>
        </w:rPr>
        <w:t>Γραφείο Αν. Υπουργού</w:t>
      </w:r>
      <w:r w:rsidRPr="00F841DC">
        <w:rPr>
          <w:rFonts w:ascii="Arial Narrow" w:hAnsi="Arial Narrow"/>
          <w:sz w:val="24"/>
          <w:szCs w:val="24"/>
        </w:rPr>
        <w:t xml:space="preserve"> Εργασίας και Κοινωνικών Ασφαλίσεων</w:t>
      </w:r>
      <w:r w:rsidR="007F77A1" w:rsidRPr="00F841DC">
        <w:rPr>
          <w:rFonts w:ascii="Arial Narrow" w:hAnsi="Arial Narrow"/>
          <w:sz w:val="24"/>
          <w:szCs w:val="24"/>
        </w:rPr>
        <w:t>,</w:t>
      </w:r>
      <w:r w:rsidRPr="00F841DC">
        <w:rPr>
          <w:rFonts w:ascii="Arial Narrow" w:hAnsi="Arial Narrow"/>
          <w:sz w:val="24"/>
          <w:szCs w:val="24"/>
        </w:rPr>
        <w:t xml:space="preserve"> κ</w:t>
      </w:r>
      <w:r w:rsidR="007F77A1" w:rsidRPr="00F841DC">
        <w:rPr>
          <w:rFonts w:ascii="Arial Narrow" w:hAnsi="Arial Narrow"/>
          <w:sz w:val="24"/>
          <w:szCs w:val="24"/>
        </w:rPr>
        <w:t>.</w:t>
      </w:r>
      <w:r w:rsidRPr="00F841DC">
        <w:rPr>
          <w:rFonts w:ascii="Arial Narrow" w:hAnsi="Arial Narrow"/>
          <w:sz w:val="24"/>
          <w:szCs w:val="24"/>
        </w:rPr>
        <w:t xml:space="preserve"> Θ. Φωτίου</w:t>
      </w:r>
    </w:p>
    <w:p w:rsidR="00E73732" w:rsidRDefault="00E73732" w:rsidP="0040230F">
      <w:pPr>
        <w:tabs>
          <w:tab w:val="left" w:pos="180"/>
          <w:tab w:val="left" w:pos="360"/>
        </w:tabs>
        <w:contextualSpacing/>
        <w:rPr>
          <w:rFonts w:ascii="Arial Narrow" w:hAnsi="Arial Narrow"/>
          <w:sz w:val="24"/>
          <w:szCs w:val="24"/>
        </w:rPr>
      </w:pPr>
      <w:r w:rsidRPr="00F841DC">
        <w:rPr>
          <w:rFonts w:ascii="Arial Narrow" w:hAnsi="Arial Narrow"/>
          <w:sz w:val="24"/>
          <w:szCs w:val="24"/>
        </w:rPr>
        <w:t>-</w:t>
      </w:r>
      <w:r w:rsidR="007F77A1" w:rsidRPr="00F841DC">
        <w:rPr>
          <w:rFonts w:ascii="Arial Narrow" w:hAnsi="Arial Narrow"/>
          <w:sz w:val="24"/>
          <w:szCs w:val="24"/>
        </w:rPr>
        <w:t>Γραφείο Αν. Υπουργού</w:t>
      </w:r>
      <w:r w:rsidRPr="00F841DC">
        <w:rPr>
          <w:rFonts w:ascii="Arial Narrow" w:hAnsi="Arial Narrow"/>
          <w:sz w:val="24"/>
          <w:szCs w:val="24"/>
        </w:rPr>
        <w:t xml:space="preserve"> Υγείας και Κοινωνικών Ασφαλίσεων</w:t>
      </w:r>
      <w:r w:rsidR="007F77A1" w:rsidRPr="00F841DC">
        <w:rPr>
          <w:rFonts w:ascii="Arial Narrow" w:hAnsi="Arial Narrow"/>
          <w:sz w:val="24"/>
          <w:szCs w:val="24"/>
        </w:rPr>
        <w:t>,</w:t>
      </w:r>
      <w:r w:rsidRPr="00F841DC">
        <w:rPr>
          <w:rFonts w:ascii="Arial Narrow" w:hAnsi="Arial Narrow"/>
          <w:sz w:val="24"/>
          <w:szCs w:val="24"/>
        </w:rPr>
        <w:t xml:space="preserve"> κ. Δ. </w:t>
      </w:r>
      <w:proofErr w:type="spellStart"/>
      <w:r w:rsidRPr="00F841DC">
        <w:rPr>
          <w:rFonts w:ascii="Arial Narrow" w:hAnsi="Arial Narrow"/>
          <w:sz w:val="24"/>
          <w:szCs w:val="24"/>
        </w:rPr>
        <w:t>Στρατούλη</w:t>
      </w:r>
      <w:proofErr w:type="spellEnd"/>
      <w:r w:rsidRPr="00F841DC">
        <w:rPr>
          <w:rFonts w:ascii="Arial Narrow" w:hAnsi="Arial Narrow"/>
          <w:sz w:val="24"/>
          <w:szCs w:val="24"/>
        </w:rPr>
        <w:t xml:space="preserve"> </w:t>
      </w:r>
    </w:p>
    <w:p w:rsidR="00F841DC" w:rsidRPr="00F841DC" w:rsidRDefault="00F841DC" w:rsidP="0040230F">
      <w:pPr>
        <w:tabs>
          <w:tab w:val="left" w:pos="180"/>
          <w:tab w:val="left" w:pos="360"/>
        </w:tabs>
        <w:contextualSpacing/>
        <w:rPr>
          <w:rFonts w:ascii="Arial Narrow" w:hAnsi="Arial Narrow"/>
          <w:sz w:val="24"/>
          <w:szCs w:val="24"/>
        </w:rPr>
      </w:pPr>
      <w:r>
        <w:rPr>
          <w:rFonts w:ascii="Arial Narrow" w:hAnsi="Arial Narrow"/>
          <w:sz w:val="24"/>
          <w:szCs w:val="24"/>
        </w:rPr>
        <w:t>-</w:t>
      </w:r>
      <w:r w:rsidR="00831696">
        <w:rPr>
          <w:rFonts w:ascii="Arial Narrow" w:hAnsi="Arial Narrow"/>
          <w:sz w:val="24"/>
          <w:szCs w:val="24"/>
        </w:rPr>
        <w:t xml:space="preserve"> Μέλη Βουλής των Ελλήνων</w:t>
      </w:r>
      <w:r>
        <w:rPr>
          <w:rFonts w:ascii="Arial Narrow" w:hAnsi="Arial Narrow"/>
          <w:sz w:val="24"/>
          <w:szCs w:val="24"/>
        </w:rPr>
        <w:t xml:space="preserve"> </w:t>
      </w:r>
    </w:p>
    <w:p w:rsidR="00E73732" w:rsidRPr="00F841DC" w:rsidRDefault="00E73732" w:rsidP="0040230F">
      <w:pPr>
        <w:tabs>
          <w:tab w:val="left" w:pos="180"/>
          <w:tab w:val="left" w:pos="360"/>
        </w:tabs>
        <w:contextualSpacing/>
        <w:rPr>
          <w:rFonts w:ascii="Arial Narrow" w:hAnsi="Arial Narrow"/>
          <w:sz w:val="24"/>
          <w:szCs w:val="24"/>
        </w:rPr>
      </w:pPr>
    </w:p>
    <w:p w:rsidR="00B816B7" w:rsidRPr="00F841DC" w:rsidRDefault="0040230F" w:rsidP="00B816B7">
      <w:pPr>
        <w:spacing w:after="0" w:line="240" w:lineRule="auto"/>
        <w:rPr>
          <w:rFonts w:ascii="Arial Narrow" w:hAnsi="Arial Narrow"/>
          <w:color w:val="auto"/>
          <w:szCs w:val="24"/>
        </w:rPr>
      </w:pPr>
      <w:r w:rsidRPr="00F841DC">
        <w:rPr>
          <w:rFonts w:ascii="Arial Narrow" w:hAnsi="Arial Narrow"/>
          <w:sz w:val="24"/>
          <w:szCs w:val="24"/>
        </w:rPr>
        <w:t xml:space="preserve"> </w:t>
      </w:r>
    </w:p>
    <w:p w:rsidR="00B816B7" w:rsidRPr="00F841DC" w:rsidRDefault="00B816B7" w:rsidP="00B816B7">
      <w:pPr>
        <w:jc w:val="left"/>
        <w:rPr>
          <w:rFonts w:ascii="Arial Narrow" w:hAnsi="Arial Narrow"/>
        </w:rPr>
      </w:pPr>
    </w:p>
    <w:sectPr w:rsidR="00B816B7" w:rsidRPr="00F841DC"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C4" w:rsidRDefault="00F90AC4" w:rsidP="00A5663B">
      <w:pPr>
        <w:spacing w:after="0" w:line="240" w:lineRule="auto"/>
      </w:pPr>
      <w:r>
        <w:separator/>
      </w:r>
    </w:p>
  </w:endnote>
  <w:endnote w:type="continuationSeparator" w:id="0">
    <w:p w:rsidR="00F90AC4" w:rsidRDefault="00F90AC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C4" w:rsidRDefault="00F90AC4" w:rsidP="00A5663B">
      <w:pPr>
        <w:spacing w:after="0" w:line="240" w:lineRule="auto"/>
      </w:pPr>
      <w:r>
        <w:separator/>
      </w:r>
    </w:p>
  </w:footnote>
  <w:footnote w:type="continuationSeparator" w:id="0">
    <w:p w:rsidR="00F90AC4" w:rsidRDefault="00F90AC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B16CE">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CBF"/>
    <w:multiLevelType w:val="hybridMultilevel"/>
    <w:tmpl w:val="A6FA4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CE5BF7"/>
    <w:multiLevelType w:val="hybridMultilevel"/>
    <w:tmpl w:val="F108770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16C73E1"/>
    <w:multiLevelType w:val="hybridMultilevel"/>
    <w:tmpl w:val="63029D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52640DF"/>
    <w:multiLevelType w:val="hybridMultilevel"/>
    <w:tmpl w:val="BA72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5806"/>
    <w:rsid w:val="000C065E"/>
    <w:rsid w:val="000C602B"/>
    <w:rsid w:val="001B3428"/>
    <w:rsid w:val="001B5F0E"/>
    <w:rsid w:val="002D1046"/>
    <w:rsid w:val="0040230F"/>
    <w:rsid w:val="00412BB7"/>
    <w:rsid w:val="004C05F0"/>
    <w:rsid w:val="00571642"/>
    <w:rsid w:val="00583B42"/>
    <w:rsid w:val="00651CD5"/>
    <w:rsid w:val="006C412C"/>
    <w:rsid w:val="006D3633"/>
    <w:rsid w:val="007420F0"/>
    <w:rsid w:val="0077016C"/>
    <w:rsid w:val="00772842"/>
    <w:rsid w:val="007C29F9"/>
    <w:rsid w:val="007F77A1"/>
    <w:rsid w:val="00811A9B"/>
    <w:rsid w:val="00831696"/>
    <w:rsid w:val="0083584C"/>
    <w:rsid w:val="008932F6"/>
    <w:rsid w:val="008A27A8"/>
    <w:rsid w:val="008F4A49"/>
    <w:rsid w:val="009067A5"/>
    <w:rsid w:val="009B3183"/>
    <w:rsid w:val="00A5663B"/>
    <w:rsid w:val="00A778E3"/>
    <w:rsid w:val="00B01AB1"/>
    <w:rsid w:val="00B816B7"/>
    <w:rsid w:val="00CB16CE"/>
    <w:rsid w:val="00D25365"/>
    <w:rsid w:val="00D43259"/>
    <w:rsid w:val="00E70687"/>
    <w:rsid w:val="00E73732"/>
    <w:rsid w:val="00ED7287"/>
    <w:rsid w:val="00EE6171"/>
    <w:rsid w:val="00F21B29"/>
    <w:rsid w:val="00F42253"/>
    <w:rsid w:val="00F841DC"/>
    <w:rsid w:val="00F90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qFormat/>
    <w:rsid w:val="00E70687"/>
    <w:pPr>
      <w:ind w:left="720"/>
      <w:contextualSpacing/>
    </w:pPr>
  </w:style>
  <w:style w:type="paragraph" w:styleId="Web">
    <w:name w:val="Normal (Web)"/>
    <w:basedOn w:val="a"/>
    <w:uiPriority w:val="99"/>
    <w:rsid w:val="00E73732"/>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78E6F3-38D7-44E3-98FA-C67CFBC6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1690</Words>
  <Characters>9131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8</cp:revision>
  <cp:lastPrinted>2015-03-04T12:39:00Z</cp:lastPrinted>
  <dcterms:created xsi:type="dcterms:W3CDTF">2015-03-04T12:56:00Z</dcterms:created>
  <dcterms:modified xsi:type="dcterms:W3CDTF">2015-03-05T07:03:00Z</dcterms:modified>
</cp:coreProperties>
</file>