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7D3" w:rsidRDefault="004947D3" w:rsidP="00BE03F1">
      <w:pPr>
        <w:spacing w:before="240"/>
        <w:jc w:val="left"/>
        <w:rPr>
          <w:b/>
        </w:rPr>
      </w:pPr>
      <w:r w:rsidRPr="00A5663B">
        <w:rPr>
          <w:b/>
        </w:rPr>
        <w:t>ΚΑΤΕΠΕΙΓΟΝ</w:t>
      </w:r>
    </w:p>
    <w:p w:rsidR="004947D3" w:rsidRPr="00F94317" w:rsidRDefault="004947D3" w:rsidP="00BE03F1">
      <w:pPr>
        <w:spacing w:before="240"/>
        <w:jc w:val="left"/>
      </w:pPr>
      <w:r>
        <w:rPr>
          <w:b/>
        </w:rPr>
        <w:t xml:space="preserve">Πληροφορίες: </w:t>
      </w:r>
      <w:r>
        <w:t xml:space="preserve">Ελ. Μπαρμπαλιά </w:t>
      </w:r>
    </w:p>
    <w:p w:rsidR="004947D3" w:rsidRPr="004A4F4B" w:rsidRDefault="004947D3" w:rsidP="00BE03F1">
      <w:pPr>
        <w:spacing w:before="480"/>
        <w:jc w:val="right"/>
        <w:rPr>
          <w:b/>
        </w:rPr>
      </w:pPr>
      <w:r>
        <w:rPr>
          <w:b/>
        </w:rPr>
        <w:lastRenderedPageBreak/>
        <w:t xml:space="preserve">                     </w:t>
      </w:r>
      <w:r w:rsidRPr="00A5663B">
        <w:rPr>
          <w:b/>
        </w:rPr>
        <w:t xml:space="preserve">Αθήνα: </w:t>
      </w:r>
      <w:r w:rsidRPr="004A4F4B">
        <w:rPr>
          <w:b/>
        </w:rPr>
        <w:t xml:space="preserve"> </w:t>
      </w:r>
      <w:r w:rsidR="00440C67">
        <w:rPr>
          <w:b/>
        </w:rPr>
        <w:t>15/10/2014</w:t>
      </w:r>
    </w:p>
    <w:p w:rsidR="004947D3" w:rsidRPr="00A5663B" w:rsidRDefault="00440C67" w:rsidP="00BE03F1">
      <w:pPr>
        <w:jc w:val="right"/>
        <w:rPr>
          <w:b/>
        </w:rPr>
      </w:pPr>
      <w:r>
        <w:rPr>
          <w:b/>
        </w:rPr>
        <w:t xml:space="preserve">                   </w:t>
      </w:r>
      <w:r w:rsidR="004947D3" w:rsidRPr="004A4F4B">
        <w:rPr>
          <w:b/>
        </w:rPr>
        <w:t xml:space="preserve">  </w:t>
      </w:r>
      <w:proofErr w:type="spellStart"/>
      <w:r w:rsidR="004947D3" w:rsidRPr="00A5663B">
        <w:rPr>
          <w:b/>
        </w:rPr>
        <w:t>Αρ</w:t>
      </w:r>
      <w:proofErr w:type="spellEnd"/>
      <w:r w:rsidR="004947D3" w:rsidRPr="00A5663B">
        <w:rPr>
          <w:b/>
        </w:rPr>
        <w:t>. Πρωτ.:</w:t>
      </w:r>
      <w:r>
        <w:rPr>
          <w:b/>
        </w:rPr>
        <w:t xml:space="preserve"> 4129</w:t>
      </w:r>
      <w:r w:rsidR="004947D3" w:rsidRPr="00A5663B">
        <w:rPr>
          <w:b/>
        </w:rPr>
        <w:t xml:space="preserve"> </w:t>
      </w:r>
    </w:p>
    <w:p w:rsidR="004947D3" w:rsidRPr="00A5663B" w:rsidRDefault="004947D3">
      <w:pPr>
        <w:rPr>
          <w:b/>
        </w:rPr>
        <w:sectPr w:rsidR="004947D3" w:rsidRPr="00A5663B" w:rsidSect="00A5663B">
          <w:headerReference w:type="default" r:id="rId7"/>
          <w:footerReference w:type="default" r:id="rId8"/>
          <w:pgSz w:w="11906" w:h="16838"/>
          <w:pgMar w:top="1440" w:right="1800" w:bottom="1440" w:left="1800" w:header="709" w:footer="709" w:gutter="0"/>
          <w:cols w:num="2" w:space="708"/>
          <w:docGrid w:linePitch="360"/>
        </w:sectPr>
      </w:pPr>
    </w:p>
    <w:p w:rsidR="00930662" w:rsidRPr="00982437" w:rsidRDefault="00FB0CE6" w:rsidP="00BE03F1">
      <w:pPr>
        <w:spacing w:after="0" w:line="240" w:lineRule="auto"/>
        <w:jc w:val="right"/>
        <w:rPr>
          <w:rFonts w:ascii="Arial Narrow" w:hAnsi="Arial Narrow"/>
          <w:b/>
          <w:bCs/>
          <w:sz w:val="24"/>
          <w:szCs w:val="24"/>
        </w:rPr>
      </w:pPr>
      <w:r w:rsidRPr="00982437">
        <w:rPr>
          <w:rFonts w:ascii="Arial Narrow" w:hAnsi="Arial Narrow"/>
          <w:b/>
          <w:sz w:val="24"/>
          <w:szCs w:val="24"/>
        </w:rPr>
        <w:lastRenderedPageBreak/>
        <w:t xml:space="preserve">                                </w:t>
      </w:r>
      <w:r w:rsidR="00982437">
        <w:rPr>
          <w:rFonts w:ascii="Arial Narrow" w:hAnsi="Arial Narrow"/>
          <w:b/>
          <w:sz w:val="24"/>
          <w:szCs w:val="24"/>
        </w:rPr>
        <w:t xml:space="preserve">                              </w:t>
      </w:r>
      <w:r w:rsidR="002C018E" w:rsidRPr="00982437">
        <w:rPr>
          <w:rFonts w:ascii="Arial Narrow" w:hAnsi="Arial Narrow"/>
          <w:b/>
          <w:sz w:val="24"/>
          <w:szCs w:val="24"/>
        </w:rPr>
        <w:t xml:space="preserve">  </w:t>
      </w:r>
      <w:r w:rsidR="004947D3" w:rsidRPr="00982437">
        <w:rPr>
          <w:rFonts w:ascii="Arial Narrow" w:hAnsi="Arial Narrow"/>
          <w:b/>
          <w:bCs/>
          <w:sz w:val="24"/>
          <w:szCs w:val="24"/>
        </w:rPr>
        <w:t xml:space="preserve">Προς: </w:t>
      </w:r>
      <w:r w:rsidR="0040641C" w:rsidRPr="00982437">
        <w:rPr>
          <w:rFonts w:ascii="Arial Narrow" w:hAnsi="Arial Narrow"/>
          <w:b/>
          <w:bCs/>
          <w:sz w:val="24"/>
          <w:szCs w:val="24"/>
        </w:rPr>
        <w:t xml:space="preserve">- </w:t>
      </w:r>
      <w:r w:rsidR="00930662" w:rsidRPr="00982437">
        <w:rPr>
          <w:rFonts w:ascii="Arial Narrow" w:hAnsi="Arial Narrow"/>
          <w:b/>
          <w:bCs/>
          <w:sz w:val="24"/>
          <w:szCs w:val="24"/>
        </w:rPr>
        <w:t xml:space="preserve">κ. Ι. Βρούτση, </w:t>
      </w:r>
      <w:r w:rsidR="00982437" w:rsidRPr="00982437">
        <w:rPr>
          <w:rFonts w:ascii="Arial Narrow" w:hAnsi="Arial Narrow"/>
          <w:b/>
          <w:bCs/>
          <w:sz w:val="24"/>
          <w:szCs w:val="24"/>
        </w:rPr>
        <w:t>Υπουργ</w:t>
      </w:r>
      <w:r w:rsidR="00982437">
        <w:rPr>
          <w:rFonts w:ascii="Arial Narrow" w:hAnsi="Arial Narrow"/>
          <w:b/>
          <w:bCs/>
          <w:sz w:val="24"/>
          <w:szCs w:val="24"/>
        </w:rPr>
        <w:t xml:space="preserve">ό </w:t>
      </w:r>
      <w:r w:rsidR="00375D3E" w:rsidRPr="00982437">
        <w:rPr>
          <w:rFonts w:ascii="Arial Narrow" w:hAnsi="Arial Narrow"/>
          <w:b/>
          <w:bCs/>
          <w:sz w:val="24"/>
          <w:szCs w:val="24"/>
        </w:rPr>
        <w:t xml:space="preserve"> Εργασίας, </w:t>
      </w:r>
    </w:p>
    <w:p w:rsidR="008946B6" w:rsidRPr="00982437" w:rsidRDefault="00930662" w:rsidP="00BE03F1">
      <w:pPr>
        <w:spacing w:after="0" w:line="240" w:lineRule="auto"/>
        <w:jc w:val="right"/>
        <w:rPr>
          <w:rFonts w:ascii="Arial Narrow" w:hAnsi="Arial Narrow"/>
          <w:b/>
          <w:bCs/>
          <w:sz w:val="24"/>
          <w:szCs w:val="24"/>
        </w:rPr>
      </w:pPr>
      <w:r w:rsidRPr="00982437">
        <w:rPr>
          <w:rFonts w:ascii="Arial Narrow" w:hAnsi="Arial Narrow"/>
          <w:b/>
          <w:bCs/>
          <w:sz w:val="24"/>
          <w:szCs w:val="24"/>
        </w:rPr>
        <w:t xml:space="preserve">                                                                </w:t>
      </w:r>
      <w:r w:rsidR="00982437">
        <w:rPr>
          <w:rFonts w:ascii="Arial Narrow" w:hAnsi="Arial Narrow"/>
          <w:b/>
          <w:bCs/>
          <w:sz w:val="24"/>
          <w:szCs w:val="24"/>
        </w:rPr>
        <w:t xml:space="preserve">      </w:t>
      </w:r>
      <w:r w:rsidR="0040641C" w:rsidRPr="00982437">
        <w:rPr>
          <w:rFonts w:ascii="Arial Narrow" w:hAnsi="Arial Narrow"/>
          <w:b/>
          <w:bCs/>
          <w:sz w:val="24"/>
          <w:szCs w:val="24"/>
        </w:rPr>
        <w:t xml:space="preserve"> </w:t>
      </w:r>
      <w:r w:rsidR="00982437">
        <w:rPr>
          <w:rFonts w:ascii="Arial Narrow" w:hAnsi="Arial Narrow"/>
          <w:b/>
          <w:bCs/>
          <w:sz w:val="24"/>
          <w:szCs w:val="24"/>
        </w:rPr>
        <w:t xml:space="preserve">      </w:t>
      </w:r>
      <w:r w:rsidR="00375D3E" w:rsidRPr="00982437">
        <w:rPr>
          <w:rFonts w:ascii="Arial Narrow" w:hAnsi="Arial Narrow"/>
          <w:b/>
          <w:bCs/>
          <w:sz w:val="24"/>
          <w:szCs w:val="24"/>
        </w:rPr>
        <w:t xml:space="preserve">Κοινωνικής Ασφάλισης και Πρόνοιας </w:t>
      </w:r>
    </w:p>
    <w:p w:rsidR="00930662" w:rsidRPr="00982437" w:rsidRDefault="00982437" w:rsidP="00BE03F1">
      <w:pPr>
        <w:spacing w:after="0" w:line="240" w:lineRule="auto"/>
        <w:jc w:val="right"/>
        <w:rPr>
          <w:rFonts w:ascii="Arial Narrow" w:hAnsi="Arial Narrow"/>
          <w:b/>
          <w:bCs/>
          <w:sz w:val="24"/>
          <w:szCs w:val="24"/>
        </w:rPr>
      </w:pPr>
      <w:r w:rsidRPr="00982437">
        <w:rPr>
          <w:rFonts w:ascii="Arial Narrow" w:hAnsi="Arial Narrow"/>
          <w:b/>
          <w:bCs/>
          <w:sz w:val="24"/>
          <w:szCs w:val="24"/>
        </w:rPr>
        <w:t xml:space="preserve"> </w:t>
      </w:r>
      <w:r>
        <w:rPr>
          <w:rFonts w:ascii="Arial Narrow" w:hAnsi="Arial Narrow"/>
          <w:b/>
          <w:bCs/>
          <w:sz w:val="24"/>
          <w:szCs w:val="24"/>
        </w:rPr>
        <w:t xml:space="preserve">                                                                         -  </w:t>
      </w:r>
      <w:r w:rsidR="00930662" w:rsidRPr="00982437">
        <w:rPr>
          <w:rFonts w:ascii="Arial Narrow" w:hAnsi="Arial Narrow"/>
          <w:b/>
          <w:bCs/>
          <w:sz w:val="24"/>
          <w:szCs w:val="24"/>
        </w:rPr>
        <w:t xml:space="preserve">κ. </w:t>
      </w:r>
      <w:proofErr w:type="spellStart"/>
      <w:r w:rsidR="00930662" w:rsidRPr="00982437">
        <w:rPr>
          <w:rFonts w:ascii="Arial Narrow" w:hAnsi="Arial Narrow"/>
          <w:b/>
          <w:bCs/>
          <w:sz w:val="24"/>
          <w:szCs w:val="24"/>
        </w:rPr>
        <w:t>Ολ</w:t>
      </w:r>
      <w:proofErr w:type="spellEnd"/>
      <w:r w:rsidR="00930662" w:rsidRPr="00982437">
        <w:rPr>
          <w:rFonts w:ascii="Arial Narrow" w:hAnsi="Arial Narrow"/>
          <w:b/>
          <w:bCs/>
          <w:sz w:val="24"/>
          <w:szCs w:val="24"/>
        </w:rPr>
        <w:t xml:space="preserve">. Κεφαλογιάννη, Υπουργό Τουρισμού </w:t>
      </w:r>
    </w:p>
    <w:p w:rsidR="00440C67" w:rsidRDefault="00440C67" w:rsidP="00F94317">
      <w:pPr>
        <w:spacing w:after="0" w:line="240" w:lineRule="auto"/>
        <w:rPr>
          <w:rFonts w:ascii="Times New Roman" w:hAnsi="Times New Roman"/>
          <w:b/>
          <w:bCs/>
          <w:sz w:val="24"/>
          <w:szCs w:val="24"/>
        </w:rPr>
      </w:pPr>
    </w:p>
    <w:p w:rsidR="002F37B5" w:rsidRPr="008946B6" w:rsidRDefault="00B13C9B" w:rsidP="00F94317">
      <w:pPr>
        <w:spacing w:after="0" w:line="240" w:lineRule="auto"/>
        <w:rPr>
          <w:rFonts w:ascii="Times New Roman" w:hAnsi="Times New Roman"/>
          <w:b/>
          <w:bCs/>
          <w:sz w:val="24"/>
          <w:szCs w:val="24"/>
        </w:rPr>
      </w:pPr>
      <w:r>
        <w:rPr>
          <w:rFonts w:ascii="Times New Roman" w:hAnsi="Times New Roman"/>
          <w:b/>
          <w:bCs/>
          <w:sz w:val="24"/>
          <w:szCs w:val="24"/>
        </w:rPr>
        <w:t xml:space="preserve">                                                      </w:t>
      </w:r>
      <w:r w:rsidR="00375D3E">
        <w:rPr>
          <w:rFonts w:ascii="Times New Roman" w:hAnsi="Times New Roman"/>
          <w:b/>
          <w:bCs/>
          <w:sz w:val="24"/>
          <w:szCs w:val="24"/>
        </w:rPr>
        <w:t xml:space="preserve">          </w:t>
      </w:r>
      <w:r w:rsidR="002F37B5">
        <w:rPr>
          <w:rFonts w:ascii="Times New Roman" w:hAnsi="Times New Roman"/>
          <w:b/>
          <w:bCs/>
          <w:sz w:val="24"/>
          <w:szCs w:val="24"/>
        </w:rPr>
        <w:t xml:space="preserve"> </w:t>
      </w:r>
    </w:p>
    <w:p w:rsidR="004947D3" w:rsidRDefault="004947D3" w:rsidP="00BE03F1">
      <w:pPr>
        <w:spacing w:after="0" w:line="240" w:lineRule="auto"/>
        <w:jc w:val="left"/>
        <w:rPr>
          <w:rFonts w:ascii="Arial Narrow" w:hAnsi="Arial Narrow"/>
          <w:b/>
          <w:bCs/>
          <w:sz w:val="24"/>
          <w:szCs w:val="24"/>
        </w:rPr>
      </w:pPr>
      <w:r w:rsidRPr="00131924">
        <w:rPr>
          <w:rFonts w:ascii="Arial Narrow" w:hAnsi="Arial Narrow"/>
          <w:b/>
          <w:bCs/>
          <w:sz w:val="24"/>
          <w:szCs w:val="24"/>
        </w:rPr>
        <w:t xml:space="preserve">ΚΟΙΝ: </w:t>
      </w:r>
      <w:bookmarkStart w:id="0" w:name="_GoBack"/>
      <w:bookmarkEnd w:id="0"/>
    </w:p>
    <w:p w:rsidR="00C25DC2" w:rsidRDefault="00BC3B82" w:rsidP="00BE03F1">
      <w:pPr>
        <w:spacing w:after="0" w:line="240" w:lineRule="auto"/>
        <w:jc w:val="left"/>
        <w:rPr>
          <w:rFonts w:ascii="Arial Narrow" w:hAnsi="Arial Narrow"/>
          <w:bCs/>
          <w:sz w:val="24"/>
          <w:szCs w:val="24"/>
        </w:rPr>
      </w:pPr>
      <w:smartTag w:uri="urn:schemas-microsoft-com:office:smarttags" w:element="PersonName">
        <w:r w:rsidRPr="00BC3B82">
          <w:rPr>
            <w:rFonts w:ascii="Arial Narrow" w:hAnsi="Arial Narrow"/>
            <w:bCs/>
            <w:sz w:val="24"/>
            <w:szCs w:val="24"/>
          </w:rPr>
          <w:t>-</w:t>
        </w:r>
      </w:smartTag>
      <w:r w:rsidR="00375D3E">
        <w:rPr>
          <w:rFonts w:ascii="Arial Narrow" w:hAnsi="Arial Narrow"/>
          <w:bCs/>
          <w:sz w:val="24"/>
          <w:szCs w:val="24"/>
        </w:rPr>
        <w:t xml:space="preserve">Υφυπουργό Εργασίας, Κοινωνικής Ασφάλισης και Πρόνοιας κ. Β. Κεγκέρογλου </w:t>
      </w:r>
    </w:p>
    <w:p w:rsidR="00375D3E" w:rsidRDefault="00C25DC2" w:rsidP="00BE03F1">
      <w:pPr>
        <w:spacing w:after="0" w:line="240" w:lineRule="auto"/>
        <w:jc w:val="left"/>
        <w:rPr>
          <w:rFonts w:ascii="Arial Narrow" w:hAnsi="Arial Narrow"/>
          <w:bCs/>
          <w:sz w:val="24"/>
          <w:szCs w:val="24"/>
        </w:rPr>
      </w:pPr>
      <w:smartTag w:uri="urn:schemas-microsoft-com:office:smarttags" w:element="PersonName">
        <w:r>
          <w:rPr>
            <w:rFonts w:ascii="Arial Narrow" w:hAnsi="Arial Narrow"/>
            <w:bCs/>
            <w:sz w:val="24"/>
            <w:szCs w:val="24"/>
          </w:rPr>
          <w:t>-</w:t>
        </w:r>
      </w:smartTag>
      <w:r w:rsidR="00BC3B82" w:rsidRPr="00BC3B82">
        <w:rPr>
          <w:rFonts w:ascii="Arial Narrow" w:hAnsi="Arial Narrow"/>
          <w:bCs/>
          <w:sz w:val="24"/>
          <w:szCs w:val="24"/>
        </w:rPr>
        <w:t xml:space="preserve">Γεν. </w:t>
      </w:r>
      <w:r>
        <w:rPr>
          <w:rFonts w:ascii="Arial Narrow" w:hAnsi="Arial Narrow"/>
          <w:bCs/>
          <w:sz w:val="24"/>
          <w:szCs w:val="24"/>
        </w:rPr>
        <w:t xml:space="preserve">Γραμματέα </w:t>
      </w:r>
      <w:r w:rsidR="0040641C">
        <w:rPr>
          <w:rFonts w:ascii="Arial Narrow" w:hAnsi="Arial Narrow"/>
          <w:bCs/>
          <w:sz w:val="24"/>
          <w:szCs w:val="24"/>
        </w:rPr>
        <w:t xml:space="preserve">Υπουργείου </w:t>
      </w:r>
      <w:r>
        <w:rPr>
          <w:rFonts w:ascii="Arial Narrow" w:hAnsi="Arial Narrow"/>
          <w:bCs/>
          <w:sz w:val="24"/>
          <w:szCs w:val="24"/>
        </w:rPr>
        <w:t xml:space="preserve">Εργασίας κ. Άννα </w:t>
      </w:r>
      <w:proofErr w:type="spellStart"/>
      <w:r>
        <w:rPr>
          <w:rFonts w:ascii="Arial Narrow" w:hAnsi="Arial Narrow"/>
          <w:bCs/>
          <w:sz w:val="24"/>
          <w:szCs w:val="24"/>
        </w:rPr>
        <w:t>Στρατινάκη</w:t>
      </w:r>
      <w:proofErr w:type="spellEnd"/>
      <w:r>
        <w:rPr>
          <w:rFonts w:ascii="Arial Narrow" w:hAnsi="Arial Narrow"/>
          <w:bCs/>
          <w:sz w:val="24"/>
          <w:szCs w:val="24"/>
        </w:rPr>
        <w:t xml:space="preserve"> </w:t>
      </w:r>
    </w:p>
    <w:p w:rsidR="00C25DC2" w:rsidRDefault="00C25DC2" w:rsidP="00BE03F1">
      <w:pPr>
        <w:spacing w:after="0" w:line="240" w:lineRule="auto"/>
        <w:jc w:val="left"/>
        <w:rPr>
          <w:rFonts w:ascii="Arial Narrow" w:hAnsi="Arial Narrow"/>
          <w:bCs/>
          <w:sz w:val="24"/>
          <w:szCs w:val="24"/>
        </w:rPr>
      </w:pPr>
      <w:smartTag w:uri="urn:schemas-microsoft-com:office:smarttags" w:element="PersonName">
        <w:r>
          <w:rPr>
            <w:rFonts w:ascii="Arial Narrow" w:hAnsi="Arial Narrow"/>
            <w:bCs/>
            <w:sz w:val="24"/>
            <w:szCs w:val="24"/>
          </w:rPr>
          <w:t>-</w:t>
        </w:r>
      </w:smartTag>
      <w:r>
        <w:rPr>
          <w:rFonts w:ascii="Arial Narrow" w:hAnsi="Arial Narrow"/>
          <w:bCs/>
          <w:sz w:val="24"/>
          <w:szCs w:val="24"/>
        </w:rPr>
        <w:t xml:space="preserve">Γενικό Γραμματέα Κοινωνικών Ασφαλίσεων κ. Π. Κοκκόρη </w:t>
      </w:r>
    </w:p>
    <w:p w:rsidR="00C25DC2" w:rsidRDefault="00C25DC2" w:rsidP="00BE03F1">
      <w:pPr>
        <w:spacing w:after="0" w:line="240" w:lineRule="auto"/>
        <w:jc w:val="left"/>
        <w:rPr>
          <w:rFonts w:ascii="Arial Narrow" w:hAnsi="Arial Narrow"/>
          <w:bCs/>
          <w:sz w:val="24"/>
          <w:szCs w:val="24"/>
        </w:rPr>
      </w:pPr>
      <w:smartTag w:uri="urn:schemas-microsoft-com:office:smarttags" w:element="PersonName">
        <w:r>
          <w:rPr>
            <w:rFonts w:ascii="Arial Narrow" w:hAnsi="Arial Narrow"/>
            <w:bCs/>
            <w:sz w:val="24"/>
            <w:szCs w:val="24"/>
          </w:rPr>
          <w:t>-</w:t>
        </w:r>
      </w:smartTag>
      <w:r w:rsidR="00930662">
        <w:rPr>
          <w:rFonts w:ascii="Arial Narrow" w:hAnsi="Arial Narrow"/>
          <w:bCs/>
          <w:sz w:val="24"/>
          <w:szCs w:val="24"/>
        </w:rPr>
        <w:t xml:space="preserve">κ. Αν. </w:t>
      </w:r>
      <w:proofErr w:type="spellStart"/>
      <w:r>
        <w:rPr>
          <w:rFonts w:ascii="Arial Narrow" w:hAnsi="Arial Narrow"/>
          <w:bCs/>
          <w:sz w:val="24"/>
          <w:szCs w:val="24"/>
        </w:rPr>
        <w:t>Λιάσκο</w:t>
      </w:r>
      <w:proofErr w:type="spellEnd"/>
      <w:r>
        <w:rPr>
          <w:rFonts w:ascii="Arial Narrow" w:hAnsi="Arial Narrow"/>
          <w:bCs/>
          <w:sz w:val="24"/>
          <w:szCs w:val="24"/>
        </w:rPr>
        <w:t xml:space="preserve"> </w:t>
      </w:r>
      <w:r w:rsidR="00930662">
        <w:rPr>
          <w:rFonts w:ascii="Arial Narrow" w:hAnsi="Arial Narrow"/>
          <w:bCs/>
          <w:sz w:val="24"/>
          <w:szCs w:val="24"/>
        </w:rPr>
        <w:t xml:space="preserve">Γεν. Γραμματέα Υπουργείου Τουρισμού </w:t>
      </w:r>
    </w:p>
    <w:p w:rsidR="00C25DC2" w:rsidRDefault="00C25DC2" w:rsidP="00BE03F1">
      <w:pPr>
        <w:spacing w:after="0" w:line="240" w:lineRule="auto"/>
        <w:jc w:val="left"/>
        <w:rPr>
          <w:rFonts w:ascii="Arial Narrow" w:hAnsi="Arial Narrow"/>
          <w:bCs/>
          <w:sz w:val="24"/>
          <w:szCs w:val="24"/>
        </w:rPr>
      </w:pPr>
      <w:smartTag w:uri="urn:schemas-microsoft-com:office:smarttags" w:element="PersonName">
        <w:r>
          <w:rPr>
            <w:rFonts w:ascii="Arial Narrow" w:hAnsi="Arial Narrow"/>
            <w:bCs/>
            <w:sz w:val="24"/>
            <w:szCs w:val="24"/>
          </w:rPr>
          <w:t>-</w:t>
        </w:r>
      </w:smartTag>
      <w:r w:rsidR="00930662">
        <w:rPr>
          <w:rFonts w:ascii="Arial Narrow" w:hAnsi="Arial Narrow"/>
          <w:bCs/>
          <w:sz w:val="24"/>
          <w:szCs w:val="24"/>
        </w:rPr>
        <w:t xml:space="preserve">κ. Ι. </w:t>
      </w:r>
      <w:r>
        <w:rPr>
          <w:rFonts w:ascii="Arial Narrow" w:hAnsi="Arial Narrow"/>
          <w:bCs/>
          <w:sz w:val="24"/>
          <w:szCs w:val="24"/>
        </w:rPr>
        <w:t xml:space="preserve">Πυργιώτη </w:t>
      </w:r>
      <w:r w:rsidR="00930662">
        <w:rPr>
          <w:rFonts w:ascii="Arial Narrow" w:hAnsi="Arial Narrow"/>
          <w:bCs/>
          <w:sz w:val="24"/>
          <w:szCs w:val="24"/>
        </w:rPr>
        <w:t>Γεν. Γραμματέα Τουριστικών Υποδομών και Επενδύσεων</w:t>
      </w:r>
    </w:p>
    <w:p w:rsidR="00930662" w:rsidRDefault="00930662" w:rsidP="00BE03F1">
      <w:pPr>
        <w:spacing w:after="0" w:line="240" w:lineRule="auto"/>
        <w:jc w:val="left"/>
        <w:rPr>
          <w:rFonts w:ascii="Arial Narrow" w:hAnsi="Arial Narrow"/>
          <w:bCs/>
          <w:sz w:val="24"/>
          <w:szCs w:val="24"/>
        </w:rPr>
      </w:pPr>
      <w:smartTag w:uri="urn:schemas-microsoft-com:office:smarttags" w:element="PersonName">
        <w:r>
          <w:rPr>
            <w:rFonts w:ascii="Arial Narrow" w:hAnsi="Arial Narrow"/>
            <w:bCs/>
            <w:sz w:val="24"/>
            <w:szCs w:val="24"/>
          </w:rPr>
          <w:t>-</w:t>
        </w:r>
      </w:smartTag>
      <w:r>
        <w:rPr>
          <w:rFonts w:ascii="Arial Narrow" w:hAnsi="Arial Narrow"/>
          <w:bCs/>
          <w:sz w:val="24"/>
          <w:szCs w:val="24"/>
        </w:rPr>
        <w:t xml:space="preserve">Γεν. Γραμματέα ΕΟΤ </w:t>
      </w:r>
    </w:p>
    <w:p w:rsidR="00375D3E" w:rsidRDefault="00375D3E" w:rsidP="00BE03F1">
      <w:pPr>
        <w:spacing w:after="0" w:line="240" w:lineRule="auto"/>
        <w:jc w:val="left"/>
        <w:rPr>
          <w:rFonts w:ascii="Arial Narrow" w:hAnsi="Arial Narrow"/>
          <w:bCs/>
          <w:sz w:val="24"/>
          <w:szCs w:val="24"/>
        </w:rPr>
      </w:pPr>
      <w:smartTag w:uri="urn:schemas-microsoft-com:office:smarttags" w:element="PersonName">
        <w:r>
          <w:rPr>
            <w:rFonts w:ascii="Arial Narrow" w:hAnsi="Arial Narrow"/>
            <w:bCs/>
            <w:sz w:val="24"/>
            <w:szCs w:val="24"/>
          </w:rPr>
          <w:t>-</w:t>
        </w:r>
      </w:smartTag>
      <w:r>
        <w:rPr>
          <w:rFonts w:ascii="Arial Narrow" w:hAnsi="Arial Narrow"/>
          <w:bCs/>
          <w:sz w:val="24"/>
          <w:szCs w:val="24"/>
        </w:rPr>
        <w:t xml:space="preserve">Διοικητή ΟΑΕΔ. κ. Θ. </w:t>
      </w:r>
      <w:proofErr w:type="spellStart"/>
      <w:r>
        <w:rPr>
          <w:rFonts w:ascii="Arial Narrow" w:hAnsi="Arial Narrow"/>
          <w:bCs/>
          <w:sz w:val="24"/>
          <w:szCs w:val="24"/>
        </w:rPr>
        <w:t>Αμπατζόγλου</w:t>
      </w:r>
      <w:proofErr w:type="spellEnd"/>
      <w:r>
        <w:rPr>
          <w:rFonts w:ascii="Arial Narrow" w:hAnsi="Arial Narrow"/>
          <w:bCs/>
          <w:sz w:val="24"/>
          <w:szCs w:val="24"/>
        </w:rPr>
        <w:t xml:space="preserve"> </w:t>
      </w:r>
    </w:p>
    <w:p w:rsidR="00BC3B82" w:rsidRDefault="00BC3B82" w:rsidP="00BE03F1">
      <w:pPr>
        <w:spacing w:after="0" w:line="240" w:lineRule="auto"/>
        <w:jc w:val="left"/>
        <w:rPr>
          <w:rFonts w:ascii="Arial Narrow" w:hAnsi="Arial Narrow"/>
          <w:bCs/>
          <w:sz w:val="24"/>
          <w:szCs w:val="24"/>
        </w:rPr>
      </w:pPr>
      <w:smartTag w:uri="urn:schemas-microsoft-com:office:smarttags" w:element="PersonName">
        <w:r w:rsidRPr="00BC3B82">
          <w:rPr>
            <w:rFonts w:ascii="Arial Narrow" w:hAnsi="Arial Narrow"/>
            <w:bCs/>
            <w:sz w:val="24"/>
            <w:szCs w:val="24"/>
          </w:rPr>
          <w:t>-</w:t>
        </w:r>
      </w:smartTag>
      <w:r w:rsidR="00375D3E">
        <w:rPr>
          <w:rFonts w:ascii="Arial Narrow" w:hAnsi="Arial Narrow"/>
          <w:bCs/>
          <w:sz w:val="24"/>
          <w:szCs w:val="24"/>
        </w:rPr>
        <w:t xml:space="preserve">Διοικητή ΙΚΑ κ. Ρ. Σπυρόπουλο </w:t>
      </w:r>
    </w:p>
    <w:p w:rsidR="00375D3E" w:rsidRDefault="00B25681" w:rsidP="00BE03F1">
      <w:pPr>
        <w:spacing w:after="0" w:line="240" w:lineRule="auto"/>
        <w:jc w:val="left"/>
        <w:rPr>
          <w:rFonts w:ascii="Arial Narrow" w:hAnsi="Arial Narrow"/>
          <w:bCs/>
          <w:sz w:val="24"/>
          <w:szCs w:val="24"/>
        </w:rPr>
      </w:pPr>
      <w:smartTag w:uri="urn:schemas-microsoft-com:office:smarttags" w:element="PersonName">
        <w:r>
          <w:rPr>
            <w:rFonts w:ascii="Arial Narrow" w:hAnsi="Arial Narrow"/>
            <w:bCs/>
            <w:sz w:val="24"/>
            <w:szCs w:val="24"/>
          </w:rPr>
          <w:t>-</w:t>
        </w:r>
      </w:smartTag>
      <w:r w:rsidR="000B0944">
        <w:rPr>
          <w:rFonts w:ascii="Arial Narrow" w:hAnsi="Arial Narrow"/>
          <w:bCs/>
          <w:sz w:val="24"/>
          <w:szCs w:val="24"/>
        </w:rPr>
        <w:t xml:space="preserve">Ομοσπονδία </w:t>
      </w:r>
      <w:r>
        <w:rPr>
          <w:rFonts w:ascii="Arial Narrow" w:hAnsi="Arial Narrow"/>
          <w:bCs/>
          <w:sz w:val="24"/>
          <w:szCs w:val="24"/>
        </w:rPr>
        <w:t>Σ</w:t>
      </w:r>
      <w:r w:rsidR="000B0944">
        <w:rPr>
          <w:rFonts w:ascii="Arial Narrow" w:hAnsi="Arial Narrow"/>
          <w:bCs/>
          <w:sz w:val="24"/>
          <w:szCs w:val="24"/>
        </w:rPr>
        <w:t xml:space="preserve">υλλόγων </w:t>
      </w:r>
      <w:r>
        <w:rPr>
          <w:rFonts w:ascii="Arial Narrow" w:hAnsi="Arial Narrow"/>
          <w:bCs/>
          <w:sz w:val="24"/>
          <w:szCs w:val="24"/>
        </w:rPr>
        <w:t xml:space="preserve">Συνταξιούχων ΙΚΑ </w:t>
      </w:r>
    </w:p>
    <w:p w:rsidR="000B0944" w:rsidRPr="00BC3B82" w:rsidRDefault="000B0944" w:rsidP="00BE03F1">
      <w:pPr>
        <w:spacing w:after="0" w:line="240" w:lineRule="auto"/>
        <w:jc w:val="left"/>
        <w:rPr>
          <w:rFonts w:ascii="Arial Narrow" w:hAnsi="Arial Narrow"/>
          <w:bCs/>
          <w:sz w:val="24"/>
          <w:szCs w:val="24"/>
        </w:rPr>
      </w:pPr>
      <w:smartTag w:uri="urn:schemas-microsoft-com:office:smarttags" w:element="PersonName">
        <w:r>
          <w:rPr>
            <w:rFonts w:ascii="Arial Narrow" w:hAnsi="Arial Narrow"/>
            <w:bCs/>
            <w:sz w:val="24"/>
            <w:szCs w:val="24"/>
          </w:rPr>
          <w:t>-</w:t>
        </w:r>
      </w:smartTag>
      <w:r>
        <w:rPr>
          <w:rFonts w:ascii="Arial Narrow" w:hAnsi="Arial Narrow"/>
          <w:bCs/>
          <w:sz w:val="24"/>
          <w:szCs w:val="24"/>
        </w:rPr>
        <w:t xml:space="preserve">Φορείς Μέλη </w:t>
      </w:r>
      <w:r w:rsidR="00BE03F1">
        <w:rPr>
          <w:rFonts w:ascii="Arial Narrow" w:hAnsi="Arial Narrow"/>
          <w:bCs/>
          <w:sz w:val="24"/>
          <w:szCs w:val="24"/>
        </w:rPr>
        <w:t xml:space="preserve">Ε.Σ.Α.μεΑ. </w:t>
      </w:r>
    </w:p>
    <w:p w:rsidR="0040641C" w:rsidRDefault="0040641C" w:rsidP="00321EF6">
      <w:pPr>
        <w:pStyle w:val="Web"/>
        <w:spacing w:before="0" w:beforeAutospacing="0" w:after="0" w:afterAutospacing="0"/>
        <w:rPr>
          <w:rFonts w:ascii="Arial Narrow" w:hAnsi="Arial Narrow"/>
          <w:b/>
          <w:bCs/>
        </w:rPr>
      </w:pPr>
    </w:p>
    <w:p w:rsidR="00930662" w:rsidRDefault="00BE03F1" w:rsidP="00B66382">
      <w:pPr>
        <w:pStyle w:val="Web"/>
        <w:spacing w:before="0" w:beforeAutospacing="0" w:after="0" w:afterAutospacing="0"/>
        <w:jc w:val="both"/>
        <w:rPr>
          <w:rFonts w:ascii="Arial Narrow" w:hAnsi="Arial Narrow"/>
          <w:b/>
          <w:bCs/>
        </w:rPr>
      </w:pPr>
      <w:r>
        <w:rPr>
          <w:rFonts w:ascii="Arial Narrow" w:hAnsi="Arial Narrow"/>
          <w:b/>
          <w:bCs/>
        </w:rPr>
        <w:t>Θέμα:</w:t>
      </w:r>
      <w:r w:rsidRPr="00BE03F1">
        <w:rPr>
          <w:rFonts w:ascii="Arial Narrow" w:hAnsi="Arial Narrow"/>
          <w:b/>
          <w:bCs/>
        </w:rPr>
        <w:t xml:space="preserve"> </w:t>
      </w:r>
      <w:r w:rsidR="00930662">
        <w:rPr>
          <w:rFonts w:ascii="Arial Narrow" w:hAnsi="Arial Narrow"/>
          <w:b/>
          <w:bCs/>
        </w:rPr>
        <w:t>«</w:t>
      </w:r>
      <w:r>
        <w:rPr>
          <w:rFonts w:ascii="Arial Narrow" w:hAnsi="Arial Narrow"/>
          <w:b/>
          <w:bCs/>
        </w:rPr>
        <w:t>Ε.Σ.Α.μεΑ.</w:t>
      </w:r>
      <w:r w:rsidR="00930662">
        <w:rPr>
          <w:rFonts w:ascii="Arial Narrow" w:hAnsi="Arial Narrow"/>
          <w:b/>
          <w:bCs/>
        </w:rPr>
        <w:t xml:space="preserve">: Αποκαταστήστε την αδικία που έχουν υποστεί οι συνταξιούχοι </w:t>
      </w:r>
      <w:r>
        <w:rPr>
          <w:rFonts w:ascii="Arial Narrow" w:hAnsi="Arial Narrow"/>
          <w:b/>
          <w:bCs/>
        </w:rPr>
        <w:t xml:space="preserve">αναπηρίας και </w:t>
      </w:r>
      <w:r w:rsidR="00B66382">
        <w:rPr>
          <w:rFonts w:ascii="Arial Narrow" w:hAnsi="Arial Narrow"/>
          <w:b/>
          <w:bCs/>
        </w:rPr>
        <w:t xml:space="preserve">εν γένει οι συνταξιούχοι </w:t>
      </w:r>
      <w:r w:rsidR="00930662">
        <w:rPr>
          <w:rFonts w:ascii="Arial Narrow" w:hAnsi="Arial Narrow"/>
          <w:b/>
          <w:bCs/>
        </w:rPr>
        <w:t>του ΙΚΑ</w:t>
      </w:r>
      <w:r w:rsidR="00B66382">
        <w:rPr>
          <w:rFonts w:ascii="Arial Narrow" w:hAnsi="Arial Narrow"/>
          <w:b/>
          <w:bCs/>
        </w:rPr>
        <w:t xml:space="preserve">, </w:t>
      </w:r>
      <w:r w:rsidR="00930662">
        <w:rPr>
          <w:rFonts w:ascii="Arial Narrow" w:hAnsi="Arial Narrow"/>
          <w:b/>
          <w:bCs/>
        </w:rPr>
        <w:t xml:space="preserve">οι οποίοι δεν δικαιούνται εισιτήρια κοινωνικού τουρισμού» </w:t>
      </w:r>
    </w:p>
    <w:p w:rsidR="00930662" w:rsidRDefault="00930662" w:rsidP="00321EF6">
      <w:pPr>
        <w:pStyle w:val="Web"/>
        <w:spacing w:before="0" w:beforeAutospacing="0" w:after="0" w:afterAutospacing="0"/>
        <w:rPr>
          <w:rFonts w:ascii="Arial Narrow" w:hAnsi="Arial Narrow"/>
          <w:b/>
          <w:bCs/>
          <w:i/>
        </w:rPr>
      </w:pPr>
    </w:p>
    <w:p w:rsidR="00440C67" w:rsidRPr="00440C67" w:rsidRDefault="002F37B5" w:rsidP="00321EF6">
      <w:pPr>
        <w:pStyle w:val="Web"/>
        <w:spacing w:before="0" w:beforeAutospacing="0" w:after="0" w:afterAutospacing="0"/>
        <w:rPr>
          <w:rFonts w:ascii="Arial Narrow" w:hAnsi="Arial Narrow"/>
          <w:b/>
          <w:bCs/>
          <w:i/>
        </w:rPr>
      </w:pPr>
      <w:r>
        <w:rPr>
          <w:rFonts w:ascii="Arial Narrow" w:hAnsi="Arial Narrow"/>
          <w:b/>
          <w:bCs/>
          <w:i/>
        </w:rPr>
        <w:t>Κ</w:t>
      </w:r>
      <w:r w:rsidR="00FB0CE6">
        <w:rPr>
          <w:rFonts w:ascii="Arial Narrow" w:hAnsi="Arial Narrow"/>
          <w:b/>
          <w:bCs/>
          <w:i/>
        </w:rPr>
        <w:t>ύρι</w:t>
      </w:r>
      <w:r w:rsidR="00BE03F1">
        <w:rPr>
          <w:rFonts w:ascii="Arial Narrow" w:hAnsi="Arial Narrow"/>
          <w:b/>
          <w:bCs/>
          <w:i/>
        </w:rPr>
        <w:t>οι</w:t>
      </w:r>
      <w:r w:rsidR="00FB0CE6">
        <w:rPr>
          <w:rFonts w:ascii="Arial Narrow" w:hAnsi="Arial Narrow"/>
          <w:b/>
          <w:bCs/>
          <w:i/>
        </w:rPr>
        <w:t xml:space="preserve"> </w:t>
      </w:r>
      <w:r>
        <w:rPr>
          <w:rFonts w:ascii="Arial Narrow" w:hAnsi="Arial Narrow"/>
          <w:b/>
          <w:bCs/>
          <w:i/>
        </w:rPr>
        <w:t>Υπο</w:t>
      </w:r>
      <w:r w:rsidR="00B25681">
        <w:rPr>
          <w:rFonts w:ascii="Arial Narrow" w:hAnsi="Arial Narrow"/>
          <w:b/>
          <w:bCs/>
          <w:i/>
        </w:rPr>
        <w:t>υργ</w:t>
      </w:r>
      <w:r w:rsidR="00930662">
        <w:rPr>
          <w:rFonts w:ascii="Arial Narrow" w:hAnsi="Arial Narrow"/>
          <w:b/>
          <w:bCs/>
          <w:i/>
        </w:rPr>
        <w:t>οί</w:t>
      </w:r>
      <w:r w:rsidR="00B25681">
        <w:rPr>
          <w:rFonts w:ascii="Arial Narrow" w:hAnsi="Arial Narrow"/>
          <w:b/>
          <w:bCs/>
          <w:i/>
        </w:rPr>
        <w:t xml:space="preserve">, </w:t>
      </w:r>
    </w:p>
    <w:p w:rsidR="002F37B5" w:rsidRDefault="002F37B5" w:rsidP="00321EF6">
      <w:pPr>
        <w:pStyle w:val="Web"/>
        <w:spacing w:before="0" w:beforeAutospacing="0" w:after="0" w:afterAutospacing="0"/>
        <w:rPr>
          <w:rFonts w:ascii="Arial Narrow" w:hAnsi="Arial Narrow"/>
          <w:bCs/>
        </w:rPr>
      </w:pPr>
    </w:p>
    <w:p w:rsidR="00B25681" w:rsidRDefault="00B25681" w:rsidP="00B25681">
      <w:pPr>
        <w:pStyle w:val="Web"/>
        <w:spacing w:before="0" w:beforeAutospacing="0" w:after="0" w:afterAutospacing="0"/>
        <w:jc w:val="both"/>
        <w:rPr>
          <w:rFonts w:ascii="Arial Narrow" w:hAnsi="Arial Narrow"/>
          <w:bCs/>
        </w:rPr>
      </w:pPr>
      <w:r>
        <w:rPr>
          <w:rFonts w:ascii="Arial Narrow" w:hAnsi="Arial Narrow"/>
          <w:bCs/>
        </w:rPr>
        <w:t>Μετά την κατάργηση της Εργατικής Εστίας</w:t>
      </w:r>
      <w:r w:rsidR="000F186B">
        <w:rPr>
          <w:rFonts w:ascii="Arial Narrow" w:hAnsi="Arial Narrow"/>
          <w:bCs/>
        </w:rPr>
        <w:t>,</w:t>
      </w:r>
      <w:r w:rsidR="00B66382">
        <w:rPr>
          <w:rFonts w:ascii="Arial Narrow" w:hAnsi="Arial Narrow"/>
          <w:bCs/>
        </w:rPr>
        <w:t xml:space="preserve"> η οποία εφάρμοζε το πρόγραμμα κ</w:t>
      </w:r>
      <w:r>
        <w:rPr>
          <w:rFonts w:ascii="Arial Narrow" w:hAnsi="Arial Narrow"/>
          <w:bCs/>
        </w:rPr>
        <w:t xml:space="preserve">οινωνικού </w:t>
      </w:r>
      <w:r w:rsidR="00B66382">
        <w:rPr>
          <w:rFonts w:ascii="Arial Narrow" w:hAnsi="Arial Narrow"/>
          <w:bCs/>
        </w:rPr>
        <w:t>τ</w:t>
      </w:r>
      <w:r w:rsidR="00BE03F1">
        <w:rPr>
          <w:rFonts w:ascii="Arial Narrow" w:hAnsi="Arial Narrow"/>
          <w:bCs/>
        </w:rPr>
        <w:t xml:space="preserve">ουρισμού για όλους τους </w:t>
      </w:r>
      <w:r>
        <w:rPr>
          <w:rFonts w:ascii="Arial Narrow" w:hAnsi="Arial Narrow"/>
          <w:bCs/>
        </w:rPr>
        <w:t xml:space="preserve">ασφαλισμένους που κατέβαλαν εισφορές υπέρ </w:t>
      </w:r>
      <w:r w:rsidR="000F186B">
        <w:rPr>
          <w:rFonts w:ascii="Arial Narrow" w:hAnsi="Arial Narrow"/>
          <w:bCs/>
        </w:rPr>
        <w:t xml:space="preserve">αυτής, </w:t>
      </w:r>
      <w:r>
        <w:rPr>
          <w:rFonts w:ascii="Arial Narrow" w:hAnsi="Arial Narrow"/>
          <w:bCs/>
        </w:rPr>
        <w:t xml:space="preserve"> δημιουργήθηκε ένα καθεστώς άνισης μεταχείρισης για τους συνταξιούχους του ΙΚΑ </w:t>
      </w:r>
      <w:r w:rsidR="00B66382">
        <w:rPr>
          <w:rFonts w:ascii="Arial Narrow" w:hAnsi="Arial Narrow"/>
          <w:bCs/>
        </w:rPr>
        <w:t xml:space="preserve">μεταξύ των οποίων και συνταξιούχοι αναπηρίας, οι οποίοι </w:t>
      </w:r>
      <w:r w:rsidR="000F186B">
        <w:rPr>
          <w:rFonts w:ascii="Arial Narrow" w:hAnsi="Arial Narrow"/>
          <w:bCs/>
        </w:rPr>
        <w:t xml:space="preserve">τα τελευταία τρία έτη </w:t>
      </w:r>
      <w:r>
        <w:rPr>
          <w:rFonts w:ascii="Arial Narrow" w:hAnsi="Arial Narrow"/>
          <w:bCs/>
        </w:rPr>
        <w:t>είναι ο μόνοι που δεν έχουν το δικα</w:t>
      </w:r>
      <w:r w:rsidR="00B66382">
        <w:rPr>
          <w:rFonts w:ascii="Arial Narrow" w:hAnsi="Arial Narrow"/>
          <w:bCs/>
        </w:rPr>
        <w:t>ίωμα ένταξής τους στα ισχύοντα προγράμματα κοινωνικού τ</w:t>
      </w:r>
      <w:r>
        <w:rPr>
          <w:rFonts w:ascii="Arial Narrow" w:hAnsi="Arial Narrow"/>
          <w:bCs/>
        </w:rPr>
        <w:t xml:space="preserve">ουρισμού </w:t>
      </w:r>
      <w:r w:rsidR="000F186B">
        <w:rPr>
          <w:rFonts w:ascii="Arial Narrow" w:hAnsi="Arial Narrow"/>
          <w:bCs/>
        </w:rPr>
        <w:t xml:space="preserve">όπως </w:t>
      </w:r>
      <w:r>
        <w:rPr>
          <w:rFonts w:ascii="Arial Narrow" w:hAnsi="Arial Narrow"/>
          <w:bCs/>
        </w:rPr>
        <w:t xml:space="preserve">εφαρμόζονται από τον ΕΟΤ, τον ΟΑΕΔ και τον ΟΓΑ. </w:t>
      </w:r>
    </w:p>
    <w:p w:rsidR="00B25681" w:rsidRDefault="00B25681" w:rsidP="00321EF6">
      <w:pPr>
        <w:pStyle w:val="Web"/>
        <w:spacing w:before="0" w:beforeAutospacing="0" w:after="0" w:afterAutospacing="0"/>
        <w:rPr>
          <w:rFonts w:ascii="Arial Narrow" w:hAnsi="Arial Narrow"/>
          <w:bCs/>
        </w:rPr>
      </w:pPr>
    </w:p>
    <w:p w:rsidR="00A8551E" w:rsidRDefault="00A8551E" w:rsidP="00A8551E">
      <w:pPr>
        <w:pStyle w:val="Web"/>
        <w:spacing w:before="0" w:beforeAutospacing="0" w:after="0" w:afterAutospacing="0"/>
        <w:jc w:val="both"/>
        <w:rPr>
          <w:rFonts w:ascii="Arial Narrow" w:hAnsi="Arial Narrow"/>
          <w:bCs/>
        </w:rPr>
      </w:pPr>
      <w:r>
        <w:rPr>
          <w:rFonts w:ascii="Arial Narrow" w:hAnsi="Arial Narrow"/>
          <w:bCs/>
        </w:rPr>
        <w:t>Ο</w:t>
      </w:r>
      <w:r w:rsidR="00B25681">
        <w:rPr>
          <w:rFonts w:ascii="Arial Narrow" w:hAnsi="Arial Narrow"/>
          <w:bCs/>
        </w:rPr>
        <w:t xml:space="preserve">ι συνταξιούχοι του δημοσίου, του ΟΑΕΕ, του ΝΑΤ όπως και οι συνταξιούχοι του ΙΚΑ που </w:t>
      </w:r>
      <w:r>
        <w:rPr>
          <w:rFonts w:ascii="Arial Narrow" w:hAnsi="Arial Narrow"/>
          <w:bCs/>
        </w:rPr>
        <w:t xml:space="preserve">έχουν συνταξιοδοτηθεί λόγω </w:t>
      </w:r>
      <w:r w:rsidR="00B25681">
        <w:rPr>
          <w:rFonts w:ascii="Arial Narrow" w:hAnsi="Arial Narrow"/>
          <w:bCs/>
        </w:rPr>
        <w:t>αυτασφ</w:t>
      </w:r>
      <w:r>
        <w:rPr>
          <w:rFonts w:ascii="Arial Narrow" w:hAnsi="Arial Narrow"/>
          <w:bCs/>
        </w:rPr>
        <w:t>άλισης στο ΙΚΑ</w:t>
      </w:r>
      <w:r w:rsidR="000F186B">
        <w:rPr>
          <w:rFonts w:ascii="Arial Narrow" w:hAnsi="Arial Narrow"/>
          <w:bCs/>
        </w:rPr>
        <w:t>,</w:t>
      </w:r>
      <w:r>
        <w:rPr>
          <w:rFonts w:ascii="Arial Narrow" w:hAnsi="Arial Narrow"/>
          <w:bCs/>
        </w:rPr>
        <w:t xml:space="preserve"> καθώς και δικαιούχοι των προνοιακών επιδομάτων εντάσσονται στο Π</w:t>
      </w:r>
      <w:r w:rsidR="00B25681">
        <w:rPr>
          <w:rFonts w:ascii="Arial Narrow" w:hAnsi="Arial Narrow"/>
          <w:bCs/>
        </w:rPr>
        <w:t>ρόγραμμα κοινωνικού τουρισμού</w:t>
      </w:r>
      <w:r>
        <w:rPr>
          <w:rFonts w:ascii="Arial Narrow" w:hAnsi="Arial Narrow"/>
          <w:bCs/>
        </w:rPr>
        <w:t xml:space="preserve"> του ΕΟΤ. Ο</w:t>
      </w:r>
      <w:r w:rsidR="00C25DC2">
        <w:rPr>
          <w:rFonts w:ascii="Arial Narrow" w:hAnsi="Arial Narrow"/>
          <w:bCs/>
        </w:rPr>
        <w:t>ι</w:t>
      </w:r>
      <w:r>
        <w:rPr>
          <w:rFonts w:ascii="Arial Narrow" w:hAnsi="Arial Narrow"/>
          <w:bCs/>
        </w:rPr>
        <w:t xml:space="preserve"> συνταξιούχοι του ΟΓΑ δικαιούνται εισιτήρια κοινωνικού τουρισμού από τον ΟΓΑ και οι συνταξιούχοι του τ</w:t>
      </w:r>
      <w:r w:rsidR="00B66382">
        <w:rPr>
          <w:rFonts w:ascii="Arial Narrow" w:hAnsi="Arial Narrow"/>
          <w:bCs/>
        </w:rPr>
        <w:t>αμείου Νομικών συμμετέχουν στο π</w:t>
      </w:r>
      <w:r>
        <w:rPr>
          <w:rFonts w:ascii="Arial Narrow" w:hAnsi="Arial Narrow"/>
          <w:bCs/>
        </w:rPr>
        <w:t xml:space="preserve">ρόγραμμα </w:t>
      </w:r>
      <w:r w:rsidR="00B66382">
        <w:rPr>
          <w:rFonts w:ascii="Arial Narrow" w:hAnsi="Arial Narrow"/>
          <w:bCs/>
        </w:rPr>
        <w:t>κοινωνικού τ</w:t>
      </w:r>
      <w:r>
        <w:rPr>
          <w:rFonts w:ascii="Arial Narrow" w:hAnsi="Arial Narrow"/>
          <w:bCs/>
        </w:rPr>
        <w:t xml:space="preserve">ουρισμού του ταμείου </w:t>
      </w:r>
      <w:r w:rsidR="000F186B">
        <w:rPr>
          <w:rFonts w:ascii="Arial Narrow" w:hAnsi="Arial Narrow"/>
          <w:bCs/>
        </w:rPr>
        <w:t xml:space="preserve">τους, </w:t>
      </w:r>
      <w:r w:rsidR="00C25DC2">
        <w:rPr>
          <w:rFonts w:ascii="Arial Narrow" w:hAnsi="Arial Narrow"/>
          <w:bCs/>
        </w:rPr>
        <w:t xml:space="preserve"> ενώ ανάλογα πρ</w:t>
      </w:r>
      <w:r w:rsidR="00B66382">
        <w:rPr>
          <w:rFonts w:ascii="Arial Narrow" w:hAnsi="Arial Narrow"/>
          <w:bCs/>
        </w:rPr>
        <w:t xml:space="preserve">ογράμματα εφαρμόζονται για </w:t>
      </w:r>
      <w:r w:rsidR="00C25DC2">
        <w:rPr>
          <w:rFonts w:ascii="Arial Narrow" w:hAnsi="Arial Narrow"/>
          <w:bCs/>
        </w:rPr>
        <w:t xml:space="preserve">εργαζόμενους </w:t>
      </w:r>
      <w:r w:rsidR="000F186B">
        <w:rPr>
          <w:rFonts w:ascii="Arial Narrow" w:hAnsi="Arial Narrow"/>
          <w:bCs/>
        </w:rPr>
        <w:t xml:space="preserve">και ανέργους που είναι εγγεγραμμένοι στα μητρώα ανέργων </w:t>
      </w:r>
      <w:r w:rsidR="00C25DC2">
        <w:rPr>
          <w:rFonts w:ascii="Arial Narrow" w:hAnsi="Arial Narrow"/>
          <w:bCs/>
        </w:rPr>
        <w:t xml:space="preserve">από τον ΟΑΕΔ. </w:t>
      </w:r>
      <w:r>
        <w:rPr>
          <w:rFonts w:ascii="Arial Narrow" w:hAnsi="Arial Narrow"/>
          <w:bCs/>
        </w:rPr>
        <w:t xml:space="preserve"> </w:t>
      </w:r>
    </w:p>
    <w:p w:rsidR="00B66382" w:rsidRDefault="00B66382" w:rsidP="00A8551E">
      <w:pPr>
        <w:pStyle w:val="Web"/>
        <w:spacing w:before="0" w:beforeAutospacing="0" w:after="0" w:afterAutospacing="0"/>
        <w:jc w:val="both"/>
        <w:rPr>
          <w:rFonts w:ascii="Arial Narrow" w:hAnsi="Arial Narrow"/>
          <w:b/>
          <w:bCs/>
        </w:rPr>
      </w:pPr>
    </w:p>
    <w:p w:rsidR="000F186B" w:rsidRPr="00B66382" w:rsidRDefault="00A8551E" w:rsidP="00A8551E">
      <w:pPr>
        <w:pStyle w:val="Web"/>
        <w:spacing w:before="0" w:beforeAutospacing="0" w:after="0" w:afterAutospacing="0"/>
        <w:jc w:val="both"/>
        <w:rPr>
          <w:rFonts w:ascii="Arial Narrow" w:hAnsi="Arial Narrow"/>
          <w:b/>
          <w:bCs/>
        </w:rPr>
      </w:pPr>
      <w:r w:rsidRPr="00B66382">
        <w:rPr>
          <w:rFonts w:ascii="Arial Narrow" w:hAnsi="Arial Narrow"/>
          <w:b/>
          <w:bCs/>
        </w:rPr>
        <w:lastRenderedPageBreak/>
        <w:t xml:space="preserve">Οι μόνοι που </w:t>
      </w:r>
      <w:r w:rsidR="000F186B" w:rsidRPr="00B66382">
        <w:rPr>
          <w:rFonts w:ascii="Arial Narrow" w:hAnsi="Arial Narrow"/>
          <w:b/>
          <w:bCs/>
        </w:rPr>
        <w:t xml:space="preserve">τα τελευταία τρία χρόνια </w:t>
      </w:r>
      <w:r w:rsidRPr="00B66382">
        <w:rPr>
          <w:rFonts w:ascii="Arial Narrow" w:hAnsi="Arial Narrow"/>
          <w:b/>
          <w:bCs/>
        </w:rPr>
        <w:t xml:space="preserve">δεν μπορούν να απολαύσουν το δικαίωμα ολιγοήμερων </w:t>
      </w:r>
      <w:r w:rsidR="00725CF6">
        <w:rPr>
          <w:rFonts w:ascii="Arial Narrow" w:hAnsi="Arial Narrow"/>
          <w:b/>
          <w:bCs/>
        </w:rPr>
        <w:t>διακοπών με την υποστήριξη της Π</w:t>
      </w:r>
      <w:r w:rsidRPr="00B66382">
        <w:rPr>
          <w:rFonts w:ascii="Arial Narrow" w:hAnsi="Arial Narrow"/>
          <w:b/>
          <w:bCs/>
        </w:rPr>
        <w:t>ολιτείας είναι οι συνταξιούχοι του ΙΚΑ μεταξύ των οποίων και οι συνταξιούχοι</w:t>
      </w:r>
      <w:r w:rsidR="000F186B" w:rsidRPr="00B66382">
        <w:rPr>
          <w:rFonts w:ascii="Arial Narrow" w:hAnsi="Arial Narrow"/>
          <w:b/>
          <w:bCs/>
        </w:rPr>
        <w:t xml:space="preserve"> γήρατος οι οποίοι για λόγους αναπηρίας έχουν συνταξιοδοτηθεί με τις διατάξεις του ν. 612/776 και οι συνταξιούχοι </w:t>
      </w:r>
      <w:r w:rsidRPr="00B66382">
        <w:rPr>
          <w:rFonts w:ascii="Arial Narrow" w:hAnsi="Arial Narrow"/>
          <w:b/>
          <w:bCs/>
        </w:rPr>
        <w:t>αναπηρίας</w:t>
      </w:r>
      <w:r w:rsidR="000F186B" w:rsidRPr="00B66382">
        <w:rPr>
          <w:rFonts w:ascii="Arial Narrow" w:hAnsi="Arial Narrow"/>
          <w:b/>
          <w:bCs/>
        </w:rPr>
        <w:t xml:space="preserve"> </w:t>
      </w:r>
      <w:r w:rsidRPr="00B66382">
        <w:rPr>
          <w:rFonts w:ascii="Arial Narrow" w:hAnsi="Arial Narrow"/>
          <w:b/>
          <w:bCs/>
        </w:rPr>
        <w:t>οι οποίοι</w:t>
      </w:r>
      <w:r w:rsidR="000F186B" w:rsidRPr="00B66382">
        <w:rPr>
          <w:rFonts w:ascii="Arial Narrow" w:hAnsi="Arial Narrow"/>
          <w:b/>
          <w:bCs/>
        </w:rPr>
        <w:t xml:space="preserve"> κατά κανόνα </w:t>
      </w:r>
      <w:r w:rsidRPr="00B66382">
        <w:rPr>
          <w:rFonts w:ascii="Arial Narrow" w:hAnsi="Arial Narrow"/>
          <w:b/>
          <w:bCs/>
        </w:rPr>
        <w:t xml:space="preserve">λαμβάνουν πενιχρές συντάξεις. </w:t>
      </w:r>
    </w:p>
    <w:p w:rsidR="000F186B" w:rsidRDefault="000F186B" w:rsidP="00A8551E">
      <w:pPr>
        <w:pStyle w:val="Web"/>
        <w:spacing w:before="0" w:beforeAutospacing="0" w:after="0" w:afterAutospacing="0"/>
        <w:jc w:val="both"/>
        <w:rPr>
          <w:rFonts w:ascii="Arial Narrow" w:hAnsi="Arial Narrow"/>
          <w:bCs/>
        </w:rPr>
      </w:pPr>
    </w:p>
    <w:p w:rsidR="00B25681" w:rsidRPr="00B66382" w:rsidRDefault="00A8551E" w:rsidP="00A8551E">
      <w:pPr>
        <w:pStyle w:val="Web"/>
        <w:spacing w:before="0" w:beforeAutospacing="0" w:after="0" w:afterAutospacing="0"/>
        <w:jc w:val="both"/>
        <w:rPr>
          <w:rFonts w:ascii="Arial Narrow" w:hAnsi="Arial Narrow"/>
          <w:b/>
          <w:bCs/>
        </w:rPr>
      </w:pPr>
      <w:r w:rsidRPr="00B66382">
        <w:rPr>
          <w:rFonts w:ascii="Arial Narrow" w:hAnsi="Arial Narrow"/>
          <w:b/>
          <w:bCs/>
        </w:rPr>
        <w:t>Γι</w:t>
      </w:r>
      <w:r w:rsidR="0040641C">
        <w:rPr>
          <w:rFonts w:ascii="Arial Narrow" w:hAnsi="Arial Narrow"/>
          <w:b/>
          <w:bCs/>
        </w:rPr>
        <w:t>’</w:t>
      </w:r>
      <w:r w:rsidRPr="00B66382">
        <w:rPr>
          <w:rFonts w:ascii="Arial Narrow" w:hAnsi="Arial Narrow"/>
          <w:b/>
          <w:bCs/>
        </w:rPr>
        <w:t xml:space="preserve"> αυτούς τους συνταξιούχους</w:t>
      </w:r>
      <w:r w:rsidR="000F186B" w:rsidRPr="00B66382">
        <w:rPr>
          <w:rFonts w:ascii="Arial Narrow" w:hAnsi="Arial Narrow"/>
          <w:b/>
          <w:bCs/>
        </w:rPr>
        <w:t xml:space="preserve"> του μεγαλύτερου συνταξιοδοτικού φορέα της χώρας </w:t>
      </w:r>
      <w:r>
        <w:rPr>
          <w:rFonts w:ascii="Arial Narrow" w:hAnsi="Arial Narrow"/>
          <w:bCs/>
        </w:rPr>
        <w:t xml:space="preserve">στους οποίους έχουν επιβληθεί </w:t>
      </w:r>
      <w:r w:rsidR="00B66382">
        <w:rPr>
          <w:rFonts w:ascii="Arial Narrow" w:hAnsi="Arial Narrow"/>
          <w:bCs/>
        </w:rPr>
        <w:t>πρό</w:t>
      </w:r>
      <w:r>
        <w:rPr>
          <w:rFonts w:ascii="Arial Narrow" w:hAnsi="Arial Narrow"/>
          <w:bCs/>
        </w:rPr>
        <w:t xml:space="preserve">σφατες </w:t>
      </w:r>
      <w:proofErr w:type="spellStart"/>
      <w:r>
        <w:rPr>
          <w:rFonts w:ascii="Arial Narrow" w:hAnsi="Arial Narrow"/>
          <w:bCs/>
        </w:rPr>
        <w:t>μνημονιακές</w:t>
      </w:r>
      <w:proofErr w:type="spellEnd"/>
      <w:r>
        <w:rPr>
          <w:rFonts w:ascii="Arial Narrow" w:hAnsi="Arial Narrow"/>
          <w:bCs/>
        </w:rPr>
        <w:t xml:space="preserve"> μειώσεις στις κύριες και επικουρικές συντάξεις τους με το ν. 4111/2013 (πράξη νομοθετικού περιεχομένου κύρωσης του ν. 4093/2012) </w:t>
      </w:r>
      <w:r w:rsidR="000F186B" w:rsidRPr="00B66382">
        <w:rPr>
          <w:rFonts w:ascii="Arial Narrow" w:hAnsi="Arial Narrow"/>
          <w:b/>
          <w:bCs/>
        </w:rPr>
        <w:t xml:space="preserve">η Πολιτεία </w:t>
      </w:r>
      <w:r w:rsidRPr="00B66382">
        <w:rPr>
          <w:rFonts w:ascii="Arial Narrow" w:hAnsi="Arial Narrow"/>
          <w:b/>
          <w:bCs/>
        </w:rPr>
        <w:t xml:space="preserve">δεν </w:t>
      </w:r>
      <w:r w:rsidR="000F186B" w:rsidRPr="00B66382">
        <w:rPr>
          <w:rFonts w:ascii="Arial Narrow" w:hAnsi="Arial Narrow"/>
          <w:b/>
          <w:bCs/>
        </w:rPr>
        <w:t xml:space="preserve">έχει </w:t>
      </w:r>
      <w:r w:rsidRPr="00B66382">
        <w:rPr>
          <w:rFonts w:ascii="Arial Narrow" w:hAnsi="Arial Narrow"/>
          <w:b/>
          <w:bCs/>
        </w:rPr>
        <w:t xml:space="preserve">προνοήσει την ένταξή </w:t>
      </w:r>
      <w:r w:rsidR="00B66382">
        <w:rPr>
          <w:rFonts w:ascii="Arial Narrow" w:hAnsi="Arial Narrow"/>
          <w:b/>
          <w:bCs/>
        </w:rPr>
        <w:t>τους σε κανένα από τα ισχύοντα π</w:t>
      </w:r>
      <w:r w:rsidRPr="00B66382">
        <w:rPr>
          <w:rFonts w:ascii="Arial Narrow" w:hAnsi="Arial Narrow"/>
          <w:b/>
          <w:bCs/>
        </w:rPr>
        <w:t xml:space="preserve">ρογράμματα Κοινωνικού Τουρισμού. </w:t>
      </w:r>
    </w:p>
    <w:p w:rsidR="00C25DC2" w:rsidRPr="00B66382" w:rsidRDefault="00C25DC2" w:rsidP="00A8551E">
      <w:pPr>
        <w:pStyle w:val="Web"/>
        <w:spacing w:before="0" w:beforeAutospacing="0" w:after="0" w:afterAutospacing="0"/>
        <w:jc w:val="both"/>
        <w:rPr>
          <w:rFonts w:ascii="Arial Narrow" w:hAnsi="Arial Narrow"/>
          <w:b/>
          <w:bCs/>
          <w:i/>
        </w:rPr>
      </w:pPr>
    </w:p>
    <w:p w:rsidR="00C25DC2" w:rsidRDefault="00C25DC2" w:rsidP="00A8551E">
      <w:pPr>
        <w:pStyle w:val="Web"/>
        <w:spacing w:before="0" w:beforeAutospacing="0" w:after="0" w:afterAutospacing="0"/>
        <w:jc w:val="both"/>
        <w:rPr>
          <w:rFonts w:ascii="Arial Narrow" w:hAnsi="Arial Narrow"/>
          <w:b/>
          <w:bCs/>
          <w:i/>
        </w:rPr>
      </w:pPr>
      <w:r w:rsidRPr="00C25DC2">
        <w:rPr>
          <w:rFonts w:ascii="Arial Narrow" w:hAnsi="Arial Narrow"/>
          <w:b/>
          <w:bCs/>
          <w:i/>
        </w:rPr>
        <w:t xml:space="preserve">Κύριοι Υπουργοί, </w:t>
      </w:r>
    </w:p>
    <w:p w:rsidR="00C25DC2" w:rsidRDefault="00C25DC2" w:rsidP="00A8551E">
      <w:pPr>
        <w:pStyle w:val="Web"/>
        <w:spacing w:before="0" w:beforeAutospacing="0" w:after="0" w:afterAutospacing="0"/>
        <w:jc w:val="both"/>
        <w:rPr>
          <w:rFonts w:ascii="Arial Narrow" w:hAnsi="Arial Narrow"/>
          <w:b/>
          <w:bCs/>
          <w:i/>
        </w:rPr>
      </w:pPr>
    </w:p>
    <w:p w:rsidR="00B66382" w:rsidRDefault="00C25DC2" w:rsidP="00A8551E">
      <w:pPr>
        <w:pStyle w:val="Web"/>
        <w:spacing w:before="0" w:beforeAutospacing="0" w:after="0" w:afterAutospacing="0"/>
        <w:jc w:val="both"/>
        <w:rPr>
          <w:rFonts w:ascii="Arial Narrow" w:hAnsi="Arial Narrow"/>
          <w:bCs/>
        </w:rPr>
      </w:pPr>
      <w:r>
        <w:rPr>
          <w:rFonts w:ascii="Arial Narrow" w:hAnsi="Arial Narrow"/>
          <w:bCs/>
        </w:rPr>
        <w:t>Ζητούμε τη δική σας παρέμβαση</w:t>
      </w:r>
      <w:r w:rsidR="00B66382">
        <w:rPr>
          <w:rFonts w:ascii="Arial Narrow" w:hAnsi="Arial Narrow"/>
          <w:bCs/>
        </w:rPr>
        <w:t>,</w:t>
      </w:r>
      <w:r>
        <w:rPr>
          <w:rFonts w:ascii="Arial Narrow" w:hAnsi="Arial Narrow"/>
          <w:bCs/>
        </w:rPr>
        <w:t xml:space="preserve"> προκειμένου να επιλυθεί το </w:t>
      </w:r>
      <w:r w:rsidR="00930662">
        <w:rPr>
          <w:rFonts w:ascii="Arial Narrow" w:hAnsi="Arial Narrow"/>
          <w:bCs/>
        </w:rPr>
        <w:t>σ</w:t>
      </w:r>
      <w:r>
        <w:rPr>
          <w:rFonts w:ascii="Arial Narrow" w:hAnsi="Arial Narrow"/>
          <w:bCs/>
        </w:rPr>
        <w:t>οβαρότατο</w:t>
      </w:r>
      <w:r w:rsidR="00930662">
        <w:rPr>
          <w:rFonts w:ascii="Arial Narrow" w:hAnsi="Arial Narrow"/>
          <w:bCs/>
        </w:rPr>
        <w:t xml:space="preserve"> αυτό </w:t>
      </w:r>
      <w:r>
        <w:rPr>
          <w:rFonts w:ascii="Arial Narrow" w:hAnsi="Arial Narrow"/>
          <w:bCs/>
        </w:rPr>
        <w:t xml:space="preserve">ζήτημα </w:t>
      </w:r>
      <w:r w:rsidR="000F186B">
        <w:rPr>
          <w:rFonts w:ascii="Arial Narrow" w:hAnsi="Arial Narrow"/>
          <w:bCs/>
        </w:rPr>
        <w:t>με την εξεύρεση των απαιτούμενων κονδυλίων για την ένταξη των συνταξιούχων αναπηρίας του ΙΚΑ και των γονέων συνταξιούχων που έχουν στη φροντίδα τους άτομα με αναπηρία</w:t>
      </w:r>
      <w:r w:rsidR="0040641C">
        <w:rPr>
          <w:rFonts w:ascii="Arial Narrow" w:hAnsi="Arial Narrow"/>
          <w:bCs/>
        </w:rPr>
        <w:t>,</w:t>
      </w:r>
      <w:r w:rsidR="000F186B">
        <w:rPr>
          <w:rFonts w:ascii="Arial Narrow" w:hAnsi="Arial Narrow"/>
          <w:bCs/>
        </w:rPr>
        <w:t xml:space="preserve"> </w:t>
      </w:r>
      <w:r w:rsidR="00B66382">
        <w:rPr>
          <w:rFonts w:ascii="Arial Narrow" w:hAnsi="Arial Narrow"/>
          <w:bCs/>
        </w:rPr>
        <w:t xml:space="preserve">είτε στα προγράμματα κοινωνικού τουρισμού που εφαρμόζονται από τον ΟΑΕΔ είτε στα προγράμματα κοινωνικού τουρισμού που εφαρμόζονται από τον ΕΟΤ. </w:t>
      </w:r>
    </w:p>
    <w:p w:rsidR="00B66382" w:rsidRDefault="00B66382" w:rsidP="00A8551E">
      <w:pPr>
        <w:pStyle w:val="Web"/>
        <w:spacing w:before="0" w:beforeAutospacing="0" w:after="0" w:afterAutospacing="0"/>
        <w:jc w:val="both"/>
        <w:rPr>
          <w:rFonts w:ascii="Arial Narrow" w:hAnsi="Arial Narrow"/>
          <w:bCs/>
        </w:rPr>
      </w:pPr>
    </w:p>
    <w:p w:rsidR="00C25DC2" w:rsidRDefault="00B66382" w:rsidP="00A8551E">
      <w:pPr>
        <w:pStyle w:val="Web"/>
        <w:spacing w:before="0" w:beforeAutospacing="0" w:after="0" w:afterAutospacing="0"/>
        <w:jc w:val="both"/>
        <w:rPr>
          <w:rFonts w:ascii="Arial Narrow" w:hAnsi="Arial Narrow"/>
          <w:bCs/>
        </w:rPr>
      </w:pPr>
      <w:r>
        <w:rPr>
          <w:rFonts w:ascii="Arial Narrow" w:hAnsi="Arial Narrow"/>
          <w:bCs/>
        </w:rPr>
        <w:t xml:space="preserve">Η κατάσταση που έχει δημιουργηθεί την τελευταία τριετία </w:t>
      </w:r>
      <w:r w:rsidR="00C25DC2">
        <w:rPr>
          <w:rFonts w:ascii="Arial Narrow" w:hAnsi="Arial Narrow"/>
          <w:bCs/>
        </w:rPr>
        <w:t>δημιουργεί διακρίσεις μεταξύ εκείνων των πολιτών της χώρας που ανήκουν σε μία από τις πιο αδύναμες κοινωνικά και οικονομικά ομάδες του πληθυσμού</w:t>
      </w:r>
      <w:r w:rsidR="00725CF6">
        <w:rPr>
          <w:rFonts w:ascii="Arial Narrow" w:hAnsi="Arial Narrow"/>
          <w:bCs/>
        </w:rPr>
        <w:t>,</w:t>
      </w:r>
      <w:r w:rsidR="00C25DC2">
        <w:rPr>
          <w:rFonts w:ascii="Arial Narrow" w:hAnsi="Arial Narrow"/>
          <w:bCs/>
        </w:rPr>
        <w:t xml:space="preserve"> όπως είναι οι συν</w:t>
      </w:r>
      <w:r w:rsidR="000F186B">
        <w:rPr>
          <w:rFonts w:ascii="Arial Narrow" w:hAnsi="Arial Narrow"/>
          <w:bCs/>
        </w:rPr>
        <w:t xml:space="preserve">ταξιούχοι </w:t>
      </w:r>
      <w:r w:rsidR="00C25DC2">
        <w:rPr>
          <w:rFonts w:ascii="Arial Narrow" w:hAnsi="Arial Narrow"/>
          <w:bCs/>
        </w:rPr>
        <w:t xml:space="preserve">αναπηρίας </w:t>
      </w:r>
      <w:r w:rsidR="00930662">
        <w:rPr>
          <w:rFonts w:ascii="Arial Narrow" w:hAnsi="Arial Narrow"/>
          <w:bCs/>
        </w:rPr>
        <w:t xml:space="preserve">του ΙΚΑ, οι οποίοι </w:t>
      </w:r>
      <w:r w:rsidR="00C25DC2">
        <w:rPr>
          <w:rFonts w:ascii="Arial Narrow" w:hAnsi="Arial Narrow"/>
          <w:bCs/>
        </w:rPr>
        <w:t>έχασαν και τ</w:t>
      </w:r>
      <w:r w:rsidR="00930662">
        <w:rPr>
          <w:rFonts w:ascii="Arial Narrow" w:hAnsi="Arial Narrow"/>
          <w:bCs/>
        </w:rPr>
        <w:t xml:space="preserve">ην </w:t>
      </w:r>
      <w:r w:rsidR="00C25DC2">
        <w:rPr>
          <w:rFonts w:ascii="Arial Narrow" w:hAnsi="Arial Narrow"/>
          <w:bCs/>
        </w:rPr>
        <w:t>τελευταί</w:t>
      </w:r>
      <w:r w:rsidR="00930662">
        <w:rPr>
          <w:rFonts w:ascii="Arial Narrow" w:hAnsi="Arial Narrow"/>
          <w:bCs/>
        </w:rPr>
        <w:t>α</w:t>
      </w:r>
      <w:r w:rsidR="00C25DC2">
        <w:rPr>
          <w:rFonts w:ascii="Arial Narrow" w:hAnsi="Arial Narrow"/>
          <w:bCs/>
        </w:rPr>
        <w:t xml:space="preserve"> κοινωνική παροχή που τους έδινε μια μικρή έστω απόλαυση</w:t>
      </w:r>
      <w:r w:rsidR="000F186B">
        <w:rPr>
          <w:rFonts w:ascii="Arial Narrow" w:hAnsi="Arial Narrow"/>
          <w:bCs/>
        </w:rPr>
        <w:t xml:space="preserve"> όπως αυτή των θερινών διακοπών.</w:t>
      </w:r>
    </w:p>
    <w:p w:rsidR="00C25DC2" w:rsidRDefault="00C25DC2" w:rsidP="00A8551E">
      <w:pPr>
        <w:pStyle w:val="Web"/>
        <w:spacing w:before="0" w:beforeAutospacing="0" w:after="0" w:afterAutospacing="0"/>
        <w:jc w:val="both"/>
        <w:rPr>
          <w:rFonts w:ascii="Arial Narrow" w:hAnsi="Arial Narrow"/>
          <w:bCs/>
        </w:rPr>
      </w:pPr>
    </w:p>
    <w:p w:rsidR="00C25DC2" w:rsidRDefault="00725CF6" w:rsidP="00A8551E">
      <w:pPr>
        <w:pStyle w:val="Web"/>
        <w:spacing w:before="0" w:beforeAutospacing="0" w:after="0" w:afterAutospacing="0"/>
        <w:jc w:val="both"/>
        <w:rPr>
          <w:rFonts w:ascii="Arial Narrow" w:hAnsi="Arial Narrow"/>
          <w:bCs/>
        </w:rPr>
      </w:pPr>
      <w:r>
        <w:rPr>
          <w:rFonts w:ascii="Arial Narrow" w:hAnsi="Arial Narrow"/>
          <w:bCs/>
        </w:rPr>
        <w:t xml:space="preserve">Σε αναμονή των ενεργειών σας προς θετική κατεύθυνση και της άμεσης ενημέρωσής μας. </w:t>
      </w:r>
    </w:p>
    <w:p w:rsidR="00C25DC2" w:rsidRDefault="00C25DC2" w:rsidP="00A8551E">
      <w:pPr>
        <w:pStyle w:val="Web"/>
        <w:spacing w:before="0" w:beforeAutospacing="0" w:after="0" w:afterAutospacing="0"/>
        <w:jc w:val="both"/>
        <w:rPr>
          <w:rFonts w:ascii="Arial Narrow" w:hAnsi="Arial Narrow"/>
          <w:bCs/>
        </w:rPr>
      </w:pPr>
    </w:p>
    <w:p w:rsidR="00B25681" w:rsidRPr="00321EF6" w:rsidRDefault="00B25681" w:rsidP="00321EF6">
      <w:pPr>
        <w:pStyle w:val="Web"/>
        <w:spacing w:before="0" w:beforeAutospacing="0" w:after="0" w:afterAutospacing="0"/>
        <w:rPr>
          <w:rFonts w:ascii="Arial Narrow" w:hAnsi="Arial Narrow"/>
          <w:bCs/>
        </w:rPr>
      </w:pPr>
    </w:p>
    <w:p w:rsidR="001A594C" w:rsidRPr="0040641C" w:rsidRDefault="001A594C" w:rsidP="00BE03F1">
      <w:pPr>
        <w:pStyle w:val="Web"/>
        <w:spacing w:before="0" w:beforeAutospacing="0" w:after="0" w:afterAutospacing="0"/>
        <w:jc w:val="center"/>
        <w:rPr>
          <w:rFonts w:ascii="Arial Narrow" w:hAnsi="Arial Narrow"/>
          <w:b/>
        </w:rPr>
      </w:pPr>
      <w:r w:rsidRPr="0040641C">
        <w:rPr>
          <w:rFonts w:ascii="Arial Narrow" w:hAnsi="Arial Narrow"/>
          <w:b/>
        </w:rPr>
        <w:t>Με εκτίμηση</w:t>
      </w:r>
    </w:p>
    <w:p w:rsidR="001A594C" w:rsidRPr="0040641C" w:rsidRDefault="001A594C" w:rsidP="00BE03F1">
      <w:pPr>
        <w:pStyle w:val="Web"/>
        <w:spacing w:before="0" w:beforeAutospacing="0" w:after="0" w:afterAutospacing="0"/>
        <w:jc w:val="center"/>
        <w:rPr>
          <w:rFonts w:ascii="Arial Narrow" w:hAnsi="Arial Narrow"/>
          <w:b/>
        </w:rPr>
      </w:pPr>
    </w:p>
    <w:p w:rsidR="001A594C" w:rsidRPr="0040641C" w:rsidRDefault="001A594C" w:rsidP="00BE03F1">
      <w:pPr>
        <w:pStyle w:val="Web"/>
        <w:spacing w:before="0" w:beforeAutospacing="0" w:after="0" w:afterAutospacing="0"/>
        <w:jc w:val="center"/>
        <w:rPr>
          <w:rFonts w:ascii="Arial Narrow" w:hAnsi="Arial Narrow"/>
          <w:b/>
        </w:rPr>
      </w:pPr>
      <w:r w:rsidRPr="0040641C">
        <w:rPr>
          <w:rFonts w:ascii="Arial Narrow" w:hAnsi="Arial Narrow"/>
          <w:b/>
        </w:rPr>
        <w:t>Ο ΠΡΟΕΔΡΟΣ                                                Ο ΓΕΝ. ΓΡΑΜΜΑΤΕΑΣ</w:t>
      </w:r>
    </w:p>
    <w:p w:rsidR="001A594C" w:rsidRDefault="001A594C" w:rsidP="00BE03F1">
      <w:pPr>
        <w:pStyle w:val="Web"/>
        <w:spacing w:before="0" w:beforeAutospacing="0" w:after="0" w:afterAutospacing="0"/>
        <w:jc w:val="center"/>
        <w:rPr>
          <w:rFonts w:ascii="Arial Narrow" w:hAnsi="Arial Narrow"/>
          <w:b/>
        </w:rPr>
      </w:pPr>
    </w:p>
    <w:p w:rsidR="00440C67" w:rsidRPr="0040641C" w:rsidRDefault="00440C67" w:rsidP="00BE03F1">
      <w:pPr>
        <w:pStyle w:val="Web"/>
        <w:spacing w:before="0" w:beforeAutospacing="0" w:after="0" w:afterAutospacing="0"/>
        <w:jc w:val="center"/>
        <w:rPr>
          <w:rFonts w:ascii="Arial Narrow" w:hAnsi="Arial Narrow"/>
          <w:b/>
        </w:rPr>
      </w:pPr>
    </w:p>
    <w:p w:rsidR="001A594C" w:rsidRPr="0040641C" w:rsidRDefault="001A594C" w:rsidP="00BE03F1">
      <w:pPr>
        <w:pStyle w:val="Web"/>
        <w:spacing w:before="0" w:beforeAutospacing="0" w:after="0" w:afterAutospacing="0"/>
        <w:jc w:val="center"/>
        <w:rPr>
          <w:rFonts w:ascii="Arial Narrow" w:hAnsi="Arial Narrow"/>
          <w:b/>
        </w:rPr>
      </w:pPr>
    </w:p>
    <w:p w:rsidR="004947D3" w:rsidRPr="0040641C" w:rsidRDefault="001A594C" w:rsidP="00BE03F1">
      <w:pPr>
        <w:pStyle w:val="Web"/>
        <w:spacing w:before="0" w:beforeAutospacing="0" w:after="0" w:afterAutospacing="0"/>
        <w:jc w:val="center"/>
        <w:rPr>
          <w:rFonts w:ascii="Arial Narrow" w:hAnsi="Arial Narrow"/>
          <w:b/>
          <w:bCs/>
        </w:rPr>
      </w:pPr>
      <w:r w:rsidRPr="0040641C">
        <w:rPr>
          <w:rFonts w:ascii="Arial Narrow" w:hAnsi="Arial Narrow"/>
          <w:b/>
        </w:rPr>
        <w:t xml:space="preserve">Ι. ΒΑΡΔΑΚΑΣΤΑΝΗΣ                                   </w:t>
      </w:r>
      <w:r w:rsidR="0040641C">
        <w:rPr>
          <w:rFonts w:ascii="Arial Narrow" w:hAnsi="Arial Narrow"/>
          <w:b/>
        </w:rPr>
        <w:t xml:space="preserve">                </w:t>
      </w:r>
      <w:r w:rsidRPr="0040641C">
        <w:rPr>
          <w:rFonts w:ascii="Arial Narrow" w:hAnsi="Arial Narrow"/>
          <w:b/>
        </w:rPr>
        <w:t xml:space="preserve">ΧΡ. ΝΑΣΤΑΣ </w:t>
      </w:r>
      <w:hyperlink r:id="rId9" w:tgtFrame="_blank" w:tooltip="" w:history="1"/>
    </w:p>
    <w:sectPr w:rsidR="004947D3" w:rsidRPr="0040641C"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E53" w:rsidRDefault="00A95E53" w:rsidP="00A5663B">
      <w:pPr>
        <w:spacing w:after="0" w:line="240" w:lineRule="auto"/>
      </w:pPr>
      <w:r>
        <w:separator/>
      </w:r>
    </w:p>
  </w:endnote>
  <w:endnote w:type="continuationSeparator" w:id="0">
    <w:p w:rsidR="00A95E53" w:rsidRDefault="00A95E53"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D3E" w:rsidRDefault="00CC4C77" w:rsidP="00811A9B">
    <w:pPr>
      <w:pStyle w:val="a5"/>
      <w:tabs>
        <w:tab w:val="clear" w:pos="8306"/>
        <w:tab w:val="right" w:pos="10065"/>
      </w:tabs>
      <w:ind w:left="-1800" w:right="-1759"/>
    </w:pPr>
    <w:r>
      <w:rPr>
        <w:noProof/>
        <w:lang w:eastAsia="el-GR"/>
      </w:rPr>
      <w:drawing>
        <wp:inline distT="0" distB="0" distL="0" distR="0">
          <wp:extent cx="7562850" cy="733425"/>
          <wp:effectExtent l="0" t="0" r="0" b="0"/>
          <wp:docPr id="2"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34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E53" w:rsidRDefault="00A95E53" w:rsidP="00A5663B">
      <w:pPr>
        <w:spacing w:after="0" w:line="240" w:lineRule="auto"/>
      </w:pPr>
      <w:r>
        <w:separator/>
      </w:r>
    </w:p>
  </w:footnote>
  <w:footnote w:type="continuationSeparator" w:id="0">
    <w:p w:rsidR="00A95E53" w:rsidRDefault="00A95E53"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D3E" w:rsidRPr="00A5663B" w:rsidRDefault="00CC4C77" w:rsidP="00A5663B">
    <w:pPr>
      <w:pStyle w:val="a4"/>
      <w:ind w:left="-1800"/>
      <w:rPr>
        <w:lang w:val="en-US"/>
      </w:rPr>
    </w:pPr>
    <w:r>
      <w:rPr>
        <w:noProof/>
        <w:lang w:eastAsia="el-GR"/>
      </w:rPr>
      <w:drawing>
        <wp:inline distT="0" distB="0" distL="0" distR="0">
          <wp:extent cx="7562850" cy="1438275"/>
          <wp:effectExtent l="0" t="0" r="0" b="9525"/>
          <wp:docPr id="1"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123DD"/>
    <w:multiLevelType w:val="hybridMultilevel"/>
    <w:tmpl w:val="02F0ED2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7A52112"/>
    <w:multiLevelType w:val="hybridMultilevel"/>
    <w:tmpl w:val="82F2E2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3F626191"/>
    <w:multiLevelType w:val="hybridMultilevel"/>
    <w:tmpl w:val="2B3C00D8"/>
    <w:lvl w:ilvl="0" w:tplc="449210C2">
      <w:numFmt w:val="bullet"/>
      <w:lvlText w:val="-"/>
      <w:lvlJc w:val="left"/>
      <w:pPr>
        <w:ind w:left="4500" w:hanging="360"/>
      </w:pPr>
      <w:rPr>
        <w:rFonts w:ascii="Arial Narrow" w:eastAsia="Times New Roman" w:hAnsi="Arial Narrow" w:cs="Times New Roman" w:hint="default"/>
      </w:rPr>
    </w:lvl>
    <w:lvl w:ilvl="1" w:tplc="04080003" w:tentative="1">
      <w:start w:val="1"/>
      <w:numFmt w:val="bullet"/>
      <w:lvlText w:val="o"/>
      <w:lvlJc w:val="left"/>
      <w:pPr>
        <w:ind w:left="5220" w:hanging="360"/>
      </w:pPr>
      <w:rPr>
        <w:rFonts w:ascii="Courier New" w:hAnsi="Courier New" w:cs="Courier New" w:hint="default"/>
      </w:rPr>
    </w:lvl>
    <w:lvl w:ilvl="2" w:tplc="04080005" w:tentative="1">
      <w:start w:val="1"/>
      <w:numFmt w:val="bullet"/>
      <w:lvlText w:val=""/>
      <w:lvlJc w:val="left"/>
      <w:pPr>
        <w:ind w:left="5940" w:hanging="360"/>
      </w:pPr>
      <w:rPr>
        <w:rFonts w:ascii="Wingdings" w:hAnsi="Wingdings" w:hint="default"/>
      </w:rPr>
    </w:lvl>
    <w:lvl w:ilvl="3" w:tplc="04080001" w:tentative="1">
      <w:start w:val="1"/>
      <w:numFmt w:val="bullet"/>
      <w:lvlText w:val=""/>
      <w:lvlJc w:val="left"/>
      <w:pPr>
        <w:ind w:left="6660" w:hanging="360"/>
      </w:pPr>
      <w:rPr>
        <w:rFonts w:ascii="Symbol" w:hAnsi="Symbol" w:hint="default"/>
      </w:rPr>
    </w:lvl>
    <w:lvl w:ilvl="4" w:tplc="04080003" w:tentative="1">
      <w:start w:val="1"/>
      <w:numFmt w:val="bullet"/>
      <w:lvlText w:val="o"/>
      <w:lvlJc w:val="left"/>
      <w:pPr>
        <w:ind w:left="7380" w:hanging="360"/>
      </w:pPr>
      <w:rPr>
        <w:rFonts w:ascii="Courier New" w:hAnsi="Courier New" w:cs="Courier New" w:hint="default"/>
      </w:rPr>
    </w:lvl>
    <w:lvl w:ilvl="5" w:tplc="04080005" w:tentative="1">
      <w:start w:val="1"/>
      <w:numFmt w:val="bullet"/>
      <w:lvlText w:val=""/>
      <w:lvlJc w:val="left"/>
      <w:pPr>
        <w:ind w:left="8100" w:hanging="360"/>
      </w:pPr>
      <w:rPr>
        <w:rFonts w:ascii="Wingdings" w:hAnsi="Wingdings" w:hint="default"/>
      </w:rPr>
    </w:lvl>
    <w:lvl w:ilvl="6" w:tplc="04080001" w:tentative="1">
      <w:start w:val="1"/>
      <w:numFmt w:val="bullet"/>
      <w:lvlText w:val=""/>
      <w:lvlJc w:val="left"/>
      <w:pPr>
        <w:ind w:left="8820" w:hanging="360"/>
      </w:pPr>
      <w:rPr>
        <w:rFonts w:ascii="Symbol" w:hAnsi="Symbol" w:hint="default"/>
      </w:rPr>
    </w:lvl>
    <w:lvl w:ilvl="7" w:tplc="04080003" w:tentative="1">
      <w:start w:val="1"/>
      <w:numFmt w:val="bullet"/>
      <w:lvlText w:val="o"/>
      <w:lvlJc w:val="left"/>
      <w:pPr>
        <w:ind w:left="9540" w:hanging="360"/>
      </w:pPr>
      <w:rPr>
        <w:rFonts w:ascii="Courier New" w:hAnsi="Courier New" w:cs="Courier New" w:hint="default"/>
      </w:rPr>
    </w:lvl>
    <w:lvl w:ilvl="8" w:tplc="04080005" w:tentative="1">
      <w:start w:val="1"/>
      <w:numFmt w:val="bullet"/>
      <w:lvlText w:val=""/>
      <w:lvlJc w:val="left"/>
      <w:pPr>
        <w:ind w:left="10260" w:hanging="360"/>
      </w:pPr>
      <w:rPr>
        <w:rFonts w:ascii="Wingdings" w:hAnsi="Wingdings" w:hint="default"/>
      </w:rPr>
    </w:lvl>
  </w:abstractNum>
  <w:abstractNum w:abstractNumId="3">
    <w:nsid w:val="46514271"/>
    <w:multiLevelType w:val="hybridMultilevel"/>
    <w:tmpl w:val="A83818B6"/>
    <w:lvl w:ilvl="0" w:tplc="0408000F">
      <w:start w:val="1"/>
      <w:numFmt w:val="decimal"/>
      <w:lvlText w:val="%1."/>
      <w:lvlJc w:val="left"/>
      <w:pPr>
        <w:tabs>
          <w:tab w:val="num" w:pos="720"/>
        </w:tabs>
        <w:ind w:left="720" w:hanging="360"/>
      </w:pPr>
      <w:rPr>
        <w:rFonts w:cs="Times New Roman"/>
      </w:rPr>
    </w:lvl>
    <w:lvl w:ilvl="1" w:tplc="0408000B">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4BA52CED"/>
    <w:multiLevelType w:val="hybridMultilevel"/>
    <w:tmpl w:val="8458C08C"/>
    <w:lvl w:ilvl="0" w:tplc="17AA2172">
      <w:start w:val="1"/>
      <w:numFmt w:val="bullet"/>
      <w:lvlText w:val=""/>
      <w:lvlJc w:val="left"/>
      <w:pPr>
        <w:tabs>
          <w:tab w:val="num" w:pos="48"/>
        </w:tabs>
        <w:ind w:left="48"/>
      </w:pPr>
      <w:rPr>
        <w:rFonts w:ascii="Wingdings" w:hAnsi="Wingdings" w:hint="default"/>
      </w:rPr>
    </w:lvl>
    <w:lvl w:ilvl="1" w:tplc="04080003" w:tentative="1">
      <w:start w:val="1"/>
      <w:numFmt w:val="bullet"/>
      <w:lvlText w:val="o"/>
      <w:lvlJc w:val="left"/>
      <w:pPr>
        <w:tabs>
          <w:tab w:val="num" w:pos="1488"/>
        </w:tabs>
        <w:ind w:left="1488" w:hanging="360"/>
      </w:pPr>
      <w:rPr>
        <w:rFonts w:ascii="Courier New" w:hAnsi="Courier New" w:hint="default"/>
      </w:rPr>
    </w:lvl>
    <w:lvl w:ilvl="2" w:tplc="04080005" w:tentative="1">
      <w:start w:val="1"/>
      <w:numFmt w:val="bullet"/>
      <w:lvlText w:val=""/>
      <w:lvlJc w:val="left"/>
      <w:pPr>
        <w:tabs>
          <w:tab w:val="num" w:pos="2208"/>
        </w:tabs>
        <w:ind w:left="2208" w:hanging="360"/>
      </w:pPr>
      <w:rPr>
        <w:rFonts w:ascii="Wingdings" w:hAnsi="Wingdings" w:hint="default"/>
      </w:rPr>
    </w:lvl>
    <w:lvl w:ilvl="3" w:tplc="04080001" w:tentative="1">
      <w:start w:val="1"/>
      <w:numFmt w:val="bullet"/>
      <w:lvlText w:val=""/>
      <w:lvlJc w:val="left"/>
      <w:pPr>
        <w:tabs>
          <w:tab w:val="num" w:pos="2928"/>
        </w:tabs>
        <w:ind w:left="2928" w:hanging="360"/>
      </w:pPr>
      <w:rPr>
        <w:rFonts w:ascii="Symbol" w:hAnsi="Symbol" w:hint="default"/>
      </w:rPr>
    </w:lvl>
    <w:lvl w:ilvl="4" w:tplc="04080003" w:tentative="1">
      <w:start w:val="1"/>
      <w:numFmt w:val="bullet"/>
      <w:lvlText w:val="o"/>
      <w:lvlJc w:val="left"/>
      <w:pPr>
        <w:tabs>
          <w:tab w:val="num" w:pos="3648"/>
        </w:tabs>
        <w:ind w:left="3648" w:hanging="360"/>
      </w:pPr>
      <w:rPr>
        <w:rFonts w:ascii="Courier New" w:hAnsi="Courier New" w:hint="default"/>
      </w:rPr>
    </w:lvl>
    <w:lvl w:ilvl="5" w:tplc="04080005" w:tentative="1">
      <w:start w:val="1"/>
      <w:numFmt w:val="bullet"/>
      <w:lvlText w:val=""/>
      <w:lvlJc w:val="left"/>
      <w:pPr>
        <w:tabs>
          <w:tab w:val="num" w:pos="4368"/>
        </w:tabs>
        <w:ind w:left="4368" w:hanging="360"/>
      </w:pPr>
      <w:rPr>
        <w:rFonts w:ascii="Wingdings" w:hAnsi="Wingdings" w:hint="default"/>
      </w:rPr>
    </w:lvl>
    <w:lvl w:ilvl="6" w:tplc="04080001" w:tentative="1">
      <w:start w:val="1"/>
      <w:numFmt w:val="bullet"/>
      <w:lvlText w:val=""/>
      <w:lvlJc w:val="left"/>
      <w:pPr>
        <w:tabs>
          <w:tab w:val="num" w:pos="5088"/>
        </w:tabs>
        <w:ind w:left="5088" w:hanging="360"/>
      </w:pPr>
      <w:rPr>
        <w:rFonts w:ascii="Symbol" w:hAnsi="Symbol" w:hint="default"/>
      </w:rPr>
    </w:lvl>
    <w:lvl w:ilvl="7" w:tplc="04080003" w:tentative="1">
      <w:start w:val="1"/>
      <w:numFmt w:val="bullet"/>
      <w:lvlText w:val="o"/>
      <w:lvlJc w:val="left"/>
      <w:pPr>
        <w:tabs>
          <w:tab w:val="num" w:pos="5808"/>
        </w:tabs>
        <w:ind w:left="5808" w:hanging="360"/>
      </w:pPr>
      <w:rPr>
        <w:rFonts w:ascii="Courier New" w:hAnsi="Courier New" w:hint="default"/>
      </w:rPr>
    </w:lvl>
    <w:lvl w:ilvl="8" w:tplc="04080005" w:tentative="1">
      <w:start w:val="1"/>
      <w:numFmt w:val="bullet"/>
      <w:lvlText w:val=""/>
      <w:lvlJc w:val="left"/>
      <w:pPr>
        <w:tabs>
          <w:tab w:val="num" w:pos="6528"/>
        </w:tabs>
        <w:ind w:left="6528" w:hanging="360"/>
      </w:pPr>
      <w:rPr>
        <w:rFonts w:ascii="Wingdings" w:hAnsi="Wingdings" w:hint="default"/>
      </w:rPr>
    </w:lvl>
  </w:abstractNum>
  <w:abstractNum w:abstractNumId="5">
    <w:nsid w:val="4FDB47B4"/>
    <w:multiLevelType w:val="hybridMultilevel"/>
    <w:tmpl w:val="2A1A9D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5DE5CE7"/>
    <w:multiLevelType w:val="hybridMultilevel"/>
    <w:tmpl w:val="AD82D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714F406F"/>
    <w:multiLevelType w:val="hybridMultilevel"/>
    <w:tmpl w:val="A118B7C2"/>
    <w:lvl w:ilvl="0" w:tplc="F0FA3C6E">
      <w:numFmt w:val="bullet"/>
      <w:lvlText w:val="-"/>
      <w:lvlJc w:val="left"/>
      <w:pPr>
        <w:ind w:left="720" w:hanging="720"/>
      </w:pPr>
      <w:rPr>
        <w:rFonts w:ascii="Cambria" w:eastAsia="Times New Roman" w:hAnsi="Cambria"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A067B3D"/>
    <w:multiLevelType w:val="hybridMultilevel"/>
    <w:tmpl w:val="65D2B0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CBC099D"/>
    <w:multiLevelType w:val="hybridMultilevel"/>
    <w:tmpl w:val="DE6436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7EA60702"/>
    <w:multiLevelType w:val="multilevel"/>
    <w:tmpl w:val="04C2F2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8"/>
  </w:num>
  <w:num w:numId="11">
    <w:abstractNumId w:val="7"/>
  </w:num>
  <w:num w:numId="12">
    <w:abstractNumId w:val="3"/>
  </w:num>
  <w:num w:numId="13">
    <w:abstractNumId w:val="5"/>
  </w:num>
  <w:num w:numId="14">
    <w:abstractNumId w:val="9"/>
  </w:num>
  <w:num w:numId="15">
    <w:abstractNumId w:val="10"/>
  </w:num>
  <w:num w:numId="16">
    <w:abstractNumId w:val="0"/>
  </w:num>
  <w:num w:numId="17">
    <w:abstractNumId w:val="6"/>
  </w:num>
  <w:num w:numId="18">
    <w:abstractNumId w:val="1"/>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01E7"/>
    <w:rsid w:val="000428B5"/>
    <w:rsid w:val="000471D4"/>
    <w:rsid w:val="0008789C"/>
    <w:rsid w:val="000B0944"/>
    <w:rsid w:val="000C1EF8"/>
    <w:rsid w:val="000C602B"/>
    <w:rsid w:val="000D5695"/>
    <w:rsid w:val="000F186B"/>
    <w:rsid w:val="00131924"/>
    <w:rsid w:val="00160D2A"/>
    <w:rsid w:val="001A594C"/>
    <w:rsid w:val="001B3428"/>
    <w:rsid w:val="001D30C9"/>
    <w:rsid w:val="001F3D82"/>
    <w:rsid w:val="00234A29"/>
    <w:rsid w:val="00245387"/>
    <w:rsid w:val="00261E44"/>
    <w:rsid w:val="00293555"/>
    <w:rsid w:val="002C018E"/>
    <w:rsid w:val="002C3869"/>
    <w:rsid w:val="002D1046"/>
    <w:rsid w:val="002E0B03"/>
    <w:rsid w:val="002F1406"/>
    <w:rsid w:val="002F37B5"/>
    <w:rsid w:val="003152BF"/>
    <w:rsid w:val="0032151C"/>
    <w:rsid w:val="00321EF6"/>
    <w:rsid w:val="00333D93"/>
    <w:rsid w:val="0036728B"/>
    <w:rsid w:val="00375D3E"/>
    <w:rsid w:val="003C5B71"/>
    <w:rsid w:val="0040641C"/>
    <w:rsid w:val="004111FC"/>
    <w:rsid w:val="00432B80"/>
    <w:rsid w:val="00440C67"/>
    <w:rsid w:val="004947D3"/>
    <w:rsid w:val="004A4F4B"/>
    <w:rsid w:val="005172DF"/>
    <w:rsid w:val="005365BF"/>
    <w:rsid w:val="005D3ADB"/>
    <w:rsid w:val="005F62FF"/>
    <w:rsid w:val="0060790B"/>
    <w:rsid w:val="00620668"/>
    <w:rsid w:val="0062579F"/>
    <w:rsid w:val="00651CD5"/>
    <w:rsid w:val="00725CF6"/>
    <w:rsid w:val="00764D56"/>
    <w:rsid w:val="0077016C"/>
    <w:rsid w:val="00790289"/>
    <w:rsid w:val="007C0FC8"/>
    <w:rsid w:val="007C33F6"/>
    <w:rsid w:val="00805814"/>
    <w:rsid w:val="00811A9B"/>
    <w:rsid w:val="00852C50"/>
    <w:rsid w:val="008946B6"/>
    <w:rsid w:val="008C33FD"/>
    <w:rsid w:val="008D0273"/>
    <w:rsid w:val="008F4A49"/>
    <w:rsid w:val="009213B1"/>
    <w:rsid w:val="00923202"/>
    <w:rsid w:val="00930662"/>
    <w:rsid w:val="00956572"/>
    <w:rsid w:val="00982437"/>
    <w:rsid w:val="009B3183"/>
    <w:rsid w:val="009E2ECB"/>
    <w:rsid w:val="00A5663B"/>
    <w:rsid w:val="00A718CC"/>
    <w:rsid w:val="00A73243"/>
    <w:rsid w:val="00A85061"/>
    <w:rsid w:val="00A8551E"/>
    <w:rsid w:val="00A95E53"/>
    <w:rsid w:val="00AB1F0C"/>
    <w:rsid w:val="00AC2FDF"/>
    <w:rsid w:val="00AC4B0A"/>
    <w:rsid w:val="00AE0BE8"/>
    <w:rsid w:val="00AF27DE"/>
    <w:rsid w:val="00B01AB1"/>
    <w:rsid w:val="00B13C9B"/>
    <w:rsid w:val="00B24DB5"/>
    <w:rsid w:val="00B25681"/>
    <w:rsid w:val="00B644C8"/>
    <w:rsid w:val="00B66382"/>
    <w:rsid w:val="00B97249"/>
    <w:rsid w:val="00BA2ECC"/>
    <w:rsid w:val="00BB229A"/>
    <w:rsid w:val="00BC3B82"/>
    <w:rsid w:val="00BE03F1"/>
    <w:rsid w:val="00C231BE"/>
    <w:rsid w:val="00C23E35"/>
    <w:rsid w:val="00C25DC2"/>
    <w:rsid w:val="00C92C60"/>
    <w:rsid w:val="00CC4C77"/>
    <w:rsid w:val="00CC6CAB"/>
    <w:rsid w:val="00D81454"/>
    <w:rsid w:val="00DA2327"/>
    <w:rsid w:val="00DA3311"/>
    <w:rsid w:val="00DA4C62"/>
    <w:rsid w:val="00DE6EE0"/>
    <w:rsid w:val="00DF31F7"/>
    <w:rsid w:val="00E06B55"/>
    <w:rsid w:val="00E427FF"/>
    <w:rsid w:val="00E70687"/>
    <w:rsid w:val="00EC4BED"/>
    <w:rsid w:val="00EE6171"/>
    <w:rsid w:val="00F256A9"/>
    <w:rsid w:val="00F94317"/>
    <w:rsid w:val="00FB0C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507F795-B0D9-493E-9B70-F27775D5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lang w:eastAsia="en-US"/>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qFormat/>
    <w:rsid w:val="001B3428"/>
    <w:pPr>
      <w:numPr>
        <w:ilvl w:val="4"/>
        <w:numId w:val="9"/>
      </w:numPr>
      <w:spacing w:before="240" w:after="60"/>
      <w:outlineLvl w:val="4"/>
    </w:pPr>
    <w:rPr>
      <w:rFonts w:ascii="Calibri" w:hAnsi="Calibri"/>
      <w:b/>
      <w:bCs/>
      <w:i/>
      <w:iCs/>
      <w:sz w:val="26"/>
      <w:szCs w:val="26"/>
    </w:rPr>
  </w:style>
  <w:style w:type="paragraph" w:styleId="6">
    <w:name w:val="heading 6"/>
    <w:basedOn w:val="a"/>
    <w:next w:val="a"/>
    <w:link w:val="6Char"/>
    <w:qFormat/>
    <w:rsid w:val="001B3428"/>
    <w:pPr>
      <w:numPr>
        <w:ilvl w:val="5"/>
        <w:numId w:val="9"/>
      </w:numPr>
      <w:spacing w:before="240" w:after="60"/>
      <w:outlineLvl w:val="5"/>
    </w:pPr>
    <w:rPr>
      <w:rFonts w:ascii="Calibri" w:hAnsi="Calibri"/>
      <w:b/>
      <w:bCs/>
    </w:rPr>
  </w:style>
  <w:style w:type="paragraph" w:styleId="7">
    <w:name w:val="heading 7"/>
    <w:basedOn w:val="a"/>
    <w:next w:val="a"/>
    <w:link w:val="7Char"/>
    <w:qFormat/>
    <w:rsid w:val="001B3428"/>
    <w:pPr>
      <w:numPr>
        <w:ilvl w:val="6"/>
        <w:numId w:val="9"/>
      </w:numPr>
      <w:spacing w:before="240" w:after="60"/>
      <w:outlineLvl w:val="6"/>
    </w:pPr>
    <w:rPr>
      <w:rFonts w:ascii="Calibri" w:hAnsi="Calibri"/>
      <w:sz w:val="24"/>
      <w:szCs w:val="24"/>
    </w:rPr>
  </w:style>
  <w:style w:type="paragraph" w:styleId="8">
    <w:name w:val="heading 8"/>
    <w:basedOn w:val="a"/>
    <w:next w:val="a"/>
    <w:link w:val="8Char"/>
    <w:qFormat/>
    <w:rsid w:val="001B3428"/>
    <w:pPr>
      <w:numPr>
        <w:ilvl w:val="7"/>
        <w:numId w:val="9"/>
      </w:numPr>
      <w:spacing w:before="240" w:after="60"/>
      <w:outlineLvl w:val="7"/>
    </w:pPr>
    <w:rPr>
      <w:rFonts w:ascii="Calibri" w:hAnsi="Calibri"/>
      <w:i/>
      <w:iCs/>
      <w:sz w:val="24"/>
      <w:szCs w:val="24"/>
    </w:rPr>
  </w:style>
  <w:style w:type="paragraph" w:styleId="9">
    <w:name w:val="heading 9"/>
    <w:basedOn w:val="a"/>
    <w:next w:val="a"/>
    <w:link w:val="9Char"/>
    <w:qFormat/>
    <w:rsid w:val="001B3428"/>
    <w:pPr>
      <w:spacing w:before="240" w:after="60"/>
      <w:ind w:left="1584" w:hanging="1584"/>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Char">
    <w:name w:val="Επικεφαλίδα 1 Char"/>
    <w:link w:val="1"/>
    <w:locked/>
    <w:rsid w:val="001B3428"/>
    <w:rPr>
      <w:rFonts w:ascii="Cambria" w:hAnsi="Cambria" w:cs="Arial"/>
      <w:bCs/>
      <w:smallCaps/>
      <w:color w:val="548DD4"/>
      <w:kern w:val="32"/>
      <w:sz w:val="32"/>
      <w:szCs w:val="32"/>
    </w:rPr>
  </w:style>
  <w:style w:type="character" w:customStyle="1" w:styleId="2Char">
    <w:name w:val="Επικεφαλίδα 2 Char"/>
    <w:link w:val="2"/>
    <w:locked/>
    <w:rsid w:val="001B3428"/>
    <w:rPr>
      <w:rFonts w:ascii="Cambria" w:hAnsi="Cambria" w:cs="Arial"/>
      <w:bCs/>
      <w:iCs/>
      <w:color w:val="548DD4"/>
      <w:sz w:val="28"/>
      <w:szCs w:val="28"/>
    </w:rPr>
  </w:style>
  <w:style w:type="character" w:customStyle="1" w:styleId="3Char">
    <w:name w:val="Επικεφαλίδα 3 Char"/>
    <w:link w:val="3"/>
    <w:locked/>
    <w:rsid w:val="001B3428"/>
    <w:rPr>
      <w:rFonts w:ascii="Cambria" w:hAnsi="Cambria" w:cs="Arial"/>
      <w:bCs/>
      <w:i/>
      <w:color w:val="548DD4"/>
      <w:sz w:val="26"/>
      <w:szCs w:val="26"/>
    </w:rPr>
  </w:style>
  <w:style w:type="character" w:customStyle="1" w:styleId="4Char">
    <w:name w:val="Επικεφαλίδα 4 Char"/>
    <w:link w:val="4"/>
    <w:locked/>
    <w:rsid w:val="001B3428"/>
    <w:rPr>
      <w:rFonts w:ascii="Cambria" w:hAnsi="Cambria" w:cs="Times New Roman"/>
      <w:b/>
      <w:bCs/>
      <w:i/>
      <w:color w:val="000000"/>
      <w:sz w:val="28"/>
      <w:szCs w:val="28"/>
    </w:rPr>
  </w:style>
  <w:style w:type="character" w:customStyle="1" w:styleId="5Char">
    <w:name w:val="Επικεφαλίδα 5 Char"/>
    <w:link w:val="5"/>
    <w:semiHidden/>
    <w:locked/>
    <w:rsid w:val="001B3428"/>
    <w:rPr>
      <w:rFonts w:ascii="Calibri" w:hAnsi="Calibri" w:cs="Times New Roman"/>
      <w:b/>
      <w:bCs/>
      <w:i/>
      <w:iCs/>
      <w:color w:val="000000"/>
      <w:sz w:val="26"/>
      <w:szCs w:val="26"/>
    </w:rPr>
  </w:style>
  <w:style w:type="character" w:customStyle="1" w:styleId="6Char">
    <w:name w:val="Επικεφαλίδα 6 Char"/>
    <w:link w:val="6"/>
    <w:semiHidden/>
    <w:locked/>
    <w:rsid w:val="001B3428"/>
    <w:rPr>
      <w:rFonts w:ascii="Calibri" w:hAnsi="Calibri" w:cs="Times New Roman"/>
      <w:b/>
      <w:bCs/>
      <w:color w:val="000000"/>
      <w:sz w:val="22"/>
      <w:szCs w:val="22"/>
    </w:rPr>
  </w:style>
  <w:style w:type="character" w:customStyle="1" w:styleId="7Char">
    <w:name w:val="Επικεφαλίδα 7 Char"/>
    <w:link w:val="7"/>
    <w:semiHidden/>
    <w:locked/>
    <w:rsid w:val="001B3428"/>
    <w:rPr>
      <w:rFonts w:ascii="Calibri" w:hAnsi="Calibri" w:cs="Times New Roman"/>
      <w:color w:val="000000"/>
      <w:sz w:val="24"/>
      <w:szCs w:val="24"/>
    </w:rPr>
  </w:style>
  <w:style w:type="character" w:customStyle="1" w:styleId="8Char">
    <w:name w:val="Επικεφαλίδα 8 Char"/>
    <w:link w:val="8"/>
    <w:semiHidden/>
    <w:locked/>
    <w:rsid w:val="001B3428"/>
    <w:rPr>
      <w:rFonts w:ascii="Calibri" w:hAnsi="Calibri" w:cs="Times New Roman"/>
      <w:i/>
      <w:iCs/>
      <w:color w:val="000000"/>
      <w:sz w:val="24"/>
      <w:szCs w:val="24"/>
    </w:rPr>
  </w:style>
  <w:style w:type="character" w:customStyle="1" w:styleId="9Char">
    <w:name w:val="Επικεφαλίδα 9 Char"/>
    <w:link w:val="9"/>
    <w:semiHidden/>
    <w:locked/>
    <w:rsid w:val="001B3428"/>
    <w:rPr>
      <w:rFonts w:ascii="Cambria" w:hAnsi="Cambria" w:cs="Times New Roman"/>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rsid w:val="00A5663B"/>
    <w:pPr>
      <w:tabs>
        <w:tab w:val="center" w:pos="4153"/>
        <w:tab w:val="right" w:pos="8306"/>
      </w:tabs>
      <w:spacing w:after="0" w:line="240" w:lineRule="auto"/>
    </w:pPr>
  </w:style>
  <w:style w:type="character" w:customStyle="1" w:styleId="Char">
    <w:name w:val="Κεφαλίδα Char"/>
    <w:link w:val="a4"/>
    <w:locked/>
    <w:rsid w:val="00A5663B"/>
    <w:rPr>
      <w:rFonts w:ascii="Cambria" w:hAnsi="Cambria" w:cs="Times New Roman"/>
      <w:color w:val="000000"/>
      <w:sz w:val="22"/>
      <w:szCs w:val="22"/>
    </w:rPr>
  </w:style>
  <w:style w:type="paragraph" w:styleId="a5">
    <w:name w:val="footer"/>
    <w:basedOn w:val="a"/>
    <w:link w:val="Char0"/>
    <w:rsid w:val="00A5663B"/>
    <w:pPr>
      <w:tabs>
        <w:tab w:val="center" w:pos="4153"/>
        <w:tab w:val="right" w:pos="8306"/>
      </w:tabs>
      <w:spacing w:after="0" w:line="240" w:lineRule="auto"/>
    </w:pPr>
  </w:style>
  <w:style w:type="character" w:customStyle="1" w:styleId="Char0">
    <w:name w:val="Υποσέλιδο Char"/>
    <w:link w:val="a5"/>
    <w:locked/>
    <w:rsid w:val="00A5663B"/>
    <w:rPr>
      <w:rFonts w:ascii="Cambria" w:hAnsi="Cambria" w:cs="Times New Roman"/>
      <w:color w:val="000000"/>
      <w:sz w:val="22"/>
      <w:szCs w:val="22"/>
    </w:rPr>
  </w:style>
  <w:style w:type="paragraph" w:styleId="a6">
    <w:name w:val="Balloon Text"/>
    <w:basedOn w:val="a"/>
    <w:link w:val="Char1"/>
    <w:semiHidden/>
    <w:rsid w:val="00A5663B"/>
    <w:pPr>
      <w:spacing w:after="0" w:line="240" w:lineRule="auto"/>
    </w:pPr>
    <w:rPr>
      <w:rFonts w:ascii="Tahoma" w:hAnsi="Tahoma" w:cs="Tahoma"/>
      <w:sz w:val="16"/>
      <w:szCs w:val="16"/>
    </w:rPr>
  </w:style>
  <w:style w:type="character" w:customStyle="1" w:styleId="Char1">
    <w:name w:val="Κείμενο πλαισίου Char"/>
    <w:link w:val="a6"/>
    <w:semiHidden/>
    <w:locked/>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pBdr>
      <w:spacing w:after="300" w:line="240" w:lineRule="auto"/>
      <w:contextualSpacing/>
    </w:pPr>
    <w:rPr>
      <w:color w:val="17365D"/>
      <w:spacing w:val="5"/>
      <w:kern w:val="28"/>
      <w:sz w:val="52"/>
      <w:szCs w:val="52"/>
    </w:rPr>
  </w:style>
  <w:style w:type="character" w:customStyle="1" w:styleId="Char2">
    <w:name w:val="Τίτλος Char"/>
    <w:link w:val="a7"/>
    <w:locked/>
    <w:rsid w:val="00A5663B"/>
    <w:rPr>
      <w:rFonts w:ascii="Cambria" w:hAnsi="Cambria" w:cs="Times New Roman"/>
      <w:color w:val="17365D"/>
      <w:spacing w:val="5"/>
      <w:kern w:val="28"/>
      <w:sz w:val="52"/>
      <w:szCs w:val="52"/>
    </w:rPr>
  </w:style>
  <w:style w:type="paragraph" w:customStyle="1" w:styleId="ListParagraph">
    <w:name w:val="List Paragraph"/>
    <w:basedOn w:val="a"/>
    <w:rsid w:val="00E70687"/>
    <w:pPr>
      <w:ind w:left="720"/>
      <w:contextualSpacing/>
    </w:pPr>
  </w:style>
  <w:style w:type="character" w:styleId="a8">
    <w:name w:val="Strong"/>
    <w:qFormat/>
    <w:locked/>
    <w:rsid w:val="0008789C"/>
    <w:rPr>
      <w:b/>
      <w:bCs/>
    </w:rPr>
  </w:style>
  <w:style w:type="paragraph" w:styleId="Web">
    <w:name w:val="Normal (Web)"/>
    <w:basedOn w:val="a"/>
    <w:locked/>
    <w:rsid w:val="0008789C"/>
    <w:pPr>
      <w:spacing w:before="100" w:beforeAutospacing="1" w:after="100" w:afterAutospacing="1" w:line="240" w:lineRule="auto"/>
      <w:jc w:val="left"/>
    </w:pPr>
    <w:rPr>
      <w:rFonts w:ascii="Times New Roman" w:hAnsi="Times New Roman"/>
      <w:color w:val="auto"/>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imanews.gr/cache/multithumb_thumbs/1774510022.jp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638</Words>
  <Characters>3449</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ΚΑΤΕΠΕΙΓΟΝ</vt:lpstr>
    </vt:vector>
  </TitlesOfParts>
  <Company/>
  <LinksUpToDate>false</LinksUpToDate>
  <CharactersWithSpaces>4079</CharactersWithSpaces>
  <SharedDoc>false</SharedDoc>
  <HLinks>
    <vt:vector size="6" baseType="variant">
      <vt:variant>
        <vt:i4>3866708</vt:i4>
      </vt:variant>
      <vt:variant>
        <vt:i4>0</vt:i4>
      </vt:variant>
      <vt:variant>
        <vt:i4>0</vt:i4>
      </vt:variant>
      <vt:variant>
        <vt:i4>5</vt:i4>
      </vt:variant>
      <vt:variant>
        <vt:lpwstr>http://www.vimanews.gr/cache/multithumb_thumbs/1774510022.jpg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ΚΑΤΕΠΕΙΓΟΝ</dc:title>
  <dc:subject/>
  <dc:creator>ΣΜ</dc:creator>
  <cp:keywords/>
  <cp:lastModifiedBy>tkatsani</cp:lastModifiedBy>
  <cp:revision>4</cp:revision>
  <cp:lastPrinted>2014-10-15T05:09:00Z</cp:lastPrinted>
  <dcterms:created xsi:type="dcterms:W3CDTF">2014-10-15T06:32:00Z</dcterms:created>
  <dcterms:modified xsi:type="dcterms:W3CDTF">2014-10-15T06:35:00Z</dcterms:modified>
</cp:coreProperties>
</file>