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00" w:rsidRPr="008B11F5" w:rsidRDefault="00530700" w:rsidP="00A5663B">
      <w:pPr>
        <w:spacing w:before="240"/>
        <w:rPr>
          <w:rFonts w:ascii="Arial Narrow" w:hAnsi="Arial Narrow"/>
          <w:b/>
        </w:rPr>
      </w:pPr>
      <w:r w:rsidRPr="008B11F5">
        <w:rPr>
          <w:rFonts w:ascii="Arial Narrow" w:hAnsi="Arial Narrow"/>
          <w:b/>
        </w:rPr>
        <w:t>ΚΑΤΕΠΕΙΓΟΝ</w:t>
      </w:r>
    </w:p>
    <w:p w:rsidR="00530700" w:rsidRPr="008B11F5" w:rsidRDefault="00530700" w:rsidP="00A5663B">
      <w:pPr>
        <w:spacing w:before="240"/>
        <w:rPr>
          <w:rFonts w:ascii="Arial Narrow" w:hAnsi="Arial Narrow"/>
        </w:rPr>
      </w:pPr>
      <w:r w:rsidRPr="008B11F5">
        <w:rPr>
          <w:rFonts w:ascii="Arial Narrow" w:hAnsi="Arial Narrow"/>
          <w:b/>
        </w:rPr>
        <w:t xml:space="preserve">Πληροφορίες: </w:t>
      </w:r>
      <w:r w:rsidRPr="008B11F5">
        <w:rPr>
          <w:rFonts w:ascii="Arial Narrow" w:hAnsi="Arial Narrow"/>
        </w:rPr>
        <w:t xml:space="preserve">Ελ. Μπαρμπαλιά </w:t>
      </w:r>
    </w:p>
    <w:p w:rsidR="00530700" w:rsidRPr="008B11F5" w:rsidRDefault="00530700" w:rsidP="004A4F4B">
      <w:pPr>
        <w:spacing w:before="480"/>
        <w:jc w:val="center"/>
        <w:rPr>
          <w:rFonts w:ascii="Arial Narrow" w:hAnsi="Arial Narrow"/>
          <w:b/>
        </w:rPr>
      </w:pPr>
      <w:r w:rsidRPr="008B11F5">
        <w:rPr>
          <w:rFonts w:ascii="Arial Narrow" w:hAnsi="Arial Narrow"/>
          <w:b/>
        </w:rPr>
        <w:br w:type="column"/>
      </w:r>
      <w:r w:rsidRPr="008B11F5">
        <w:rPr>
          <w:rFonts w:ascii="Arial Narrow" w:hAnsi="Arial Narrow"/>
          <w:b/>
        </w:rPr>
        <w:lastRenderedPageBreak/>
        <w:t xml:space="preserve">Αθήνα: 22.8.2014 </w:t>
      </w:r>
    </w:p>
    <w:p w:rsidR="00530700" w:rsidRPr="008B11F5" w:rsidRDefault="00530700" w:rsidP="004A4F4B">
      <w:pPr>
        <w:rPr>
          <w:rFonts w:ascii="Arial Narrow" w:hAnsi="Arial Narrow"/>
          <w:b/>
        </w:rPr>
      </w:pPr>
      <w:r w:rsidRPr="008B11F5">
        <w:rPr>
          <w:rFonts w:ascii="Arial Narrow" w:hAnsi="Arial Narrow"/>
          <w:b/>
        </w:rPr>
        <w:t xml:space="preserve">                     Αρ. Πρωτ :</w:t>
      </w:r>
      <w:r w:rsidR="008B11F5" w:rsidRPr="008B11F5">
        <w:rPr>
          <w:rFonts w:ascii="Arial Narrow" w:hAnsi="Arial Narrow"/>
          <w:b/>
          <w:lang w:val="en-US"/>
        </w:rPr>
        <w:t>2916</w:t>
      </w:r>
      <w:r w:rsidRPr="008B11F5">
        <w:rPr>
          <w:rFonts w:ascii="Arial Narrow" w:hAnsi="Arial Narrow"/>
          <w:b/>
        </w:rPr>
        <w:t xml:space="preserve"> </w:t>
      </w:r>
    </w:p>
    <w:p w:rsidR="00530700" w:rsidRPr="008B11F5" w:rsidRDefault="00530700">
      <w:pPr>
        <w:rPr>
          <w:rFonts w:ascii="Arial Narrow" w:hAnsi="Arial Narrow"/>
          <w:b/>
        </w:rPr>
        <w:sectPr w:rsidR="00530700" w:rsidRPr="008B11F5" w:rsidSect="00A5663B">
          <w:headerReference w:type="default" r:id="rId7"/>
          <w:footerReference w:type="default" r:id="rId8"/>
          <w:pgSz w:w="11906" w:h="16838"/>
          <w:pgMar w:top="1440" w:right="1800" w:bottom="1440" w:left="1800" w:header="709" w:footer="709" w:gutter="0"/>
          <w:cols w:num="2" w:space="708"/>
          <w:docGrid w:linePitch="360"/>
        </w:sectPr>
      </w:pPr>
    </w:p>
    <w:p w:rsidR="00530700" w:rsidRPr="008B11F5" w:rsidRDefault="00530700" w:rsidP="00F94317">
      <w:pPr>
        <w:spacing w:after="0" w:line="240" w:lineRule="auto"/>
        <w:rPr>
          <w:rFonts w:ascii="Arial Narrow" w:hAnsi="Arial Narrow"/>
          <w:b/>
          <w:bCs/>
        </w:rPr>
      </w:pPr>
      <w:r w:rsidRPr="008B11F5">
        <w:rPr>
          <w:rFonts w:ascii="Arial Narrow" w:hAnsi="Arial Narrow"/>
          <w:b/>
        </w:rPr>
        <w:lastRenderedPageBreak/>
        <w:t xml:space="preserve">                         </w:t>
      </w:r>
      <w:r w:rsidRPr="008B11F5">
        <w:rPr>
          <w:rFonts w:ascii="Arial Narrow" w:hAnsi="Arial Narrow"/>
          <w:b/>
        </w:rPr>
        <w:tab/>
      </w:r>
      <w:r w:rsidRPr="008B11F5">
        <w:rPr>
          <w:rFonts w:ascii="Arial Narrow" w:hAnsi="Arial Narrow"/>
          <w:b/>
        </w:rPr>
        <w:tab/>
      </w:r>
      <w:r w:rsidRPr="008B11F5">
        <w:rPr>
          <w:rFonts w:ascii="Arial Narrow" w:hAnsi="Arial Narrow"/>
          <w:b/>
        </w:rPr>
        <w:tab/>
      </w:r>
      <w:r w:rsidRPr="008B11F5">
        <w:rPr>
          <w:rFonts w:ascii="Arial Narrow" w:hAnsi="Arial Narrow"/>
          <w:b/>
        </w:rPr>
        <w:tab/>
      </w:r>
      <w:r w:rsidRPr="008B11F5">
        <w:rPr>
          <w:rFonts w:ascii="Arial Narrow" w:hAnsi="Arial Narrow"/>
          <w:b/>
          <w:bCs/>
        </w:rPr>
        <w:t>Προς: Υπουργό Παιδείας και Θρησκευμάτων</w:t>
      </w:r>
    </w:p>
    <w:p w:rsidR="00530700" w:rsidRPr="008B11F5" w:rsidRDefault="00530700" w:rsidP="00F94317">
      <w:pPr>
        <w:spacing w:after="0" w:line="240" w:lineRule="auto"/>
        <w:rPr>
          <w:rFonts w:ascii="Arial Narrow" w:hAnsi="Arial Narrow"/>
          <w:b/>
          <w:bCs/>
        </w:rPr>
      </w:pPr>
      <w:r w:rsidRPr="008B11F5">
        <w:rPr>
          <w:rFonts w:ascii="Arial Narrow" w:hAnsi="Arial Narrow"/>
          <w:b/>
          <w:bCs/>
        </w:rPr>
        <w:t xml:space="preserve">                                                                                        κ. Αν. Λοβέρδο  </w:t>
      </w:r>
    </w:p>
    <w:p w:rsidR="00530700" w:rsidRPr="008B11F5" w:rsidRDefault="00530700" w:rsidP="00F94317">
      <w:pPr>
        <w:spacing w:after="0" w:line="240" w:lineRule="auto"/>
        <w:rPr>
          <w:rFonts w:ascii="Arial Narrow" w:hAnsi="Arial Narrow"/>
          <w:bCs/>
        </w:rPr>
      </w:pPr>
      <w:r w:rsidRPr="008B11F5">
        <w:rPr>
          <w:rFonts w:ascii="Arial Narrow" w:hAnsi="Arial Narrow"/>
          <w:b/>
          <w:bCs/>
        </w:rPr>
        <w:t xml:space="preserve">ΚΟΙΝ: </w:t>
      </w:r>
      <w:r w:rsidRPr="008B11F5">
        <w:rPr>
          <w:rFonts w:ascii="Arial Narrow" w:hAnsi="Arial Narrow"/>
          <w:bCs/>
        </w:rPr>
        <w:t>«Πίνακας Αποδεκτών»</w:t>
      </w:r>
    </w:p>
    <w:p w:rsidR="00530700" w:rsidRPr="008B11F5" w:rsidRDefault="00530700" w:rsidP="001B37E9">
      <w:pPr>
        <w:spacing w:after="0" w:line="240" w:lineRule="auto"/>
        <w:rPr>
          <w:rFonts w:ascii="Arial Narrow" w:hAnsi="Arial Narrow"/>
          <w:bCs/>
        </w:rPr>
      </w:pPr>
    </w:p>
    <w:p w:rsidR="00530700" w:rsidRPr="008B11F5" w:rsidRDefault="00530700" w:rsidP="00F94317">
      <w:pPr>
        <w:rPr>
          <w:rFonts w:ascii="Arial Narrow" w:hAnsi="Arial Narrow"/>
          <w:bCs/>
        </w:rPr>
      </w:pPr>
      <w:r w:rsidRPr="008B11F5">
        <w:rPr>
          <w:rFonts w:ascii="Arial Narrow" w:hAnsi="Arial Narrow"/>
          <w:b/>
          <w:bCs/>
        </w:rPr>
        <w:t xml:space="preserve">ΘΕΜΑ: </w:t>
      </w:r>
      <w:r w:rsidRPr="008B11F5">
        <w:rPr>
          <w:rFonts w:ascii="Arial Narrow" w:hAnsi="Arial Narrow"/>
          <w:bCs/>
        </w:rPr>
        <w:t>«</w:t>
      </w:r>
      <w:r w:rsidR="008B11F5" w:rsidRPr="008B11F5">
        <w:rPr>
          <w:rFonts w:ascii="Arial Narrow" w:hAnsi="Arial Narrow"/>
          <w:bCs/>
        </w:rPr>
        <w:t xml:space="preserve">Σχετικά με την εγκύκλιο </w:t>
      </w:r>
      <w:r w:rsidRPr="008B11F5">
        <w:rPr>
          <w:rFonts w:ascii="Arial Narrow" w:hAnsi="Arial Narrow"/>
          <w:bCs/>
        </w:rPr>
        <w:t>131370/41 για τις προσλήψεις αναπληρωτών ωρομισθίων εκπαιδευτικών στην ει</w:t>
      </w:r>
      <w:r w:rsidR="008B11F5" w:rsidRPr="008B11F5">
        <w:rPr>
          <w:rFonts w:ascii="Arial Narrow" w:hAnsi="Arial Narrow"/>
          <w:bCs/>
        </w:rPr>
        <w:t>δική εκπαίδευση (ειδική αγωγή)</w:t>
      </w:r>
      <w:r w:rsidRPr="008B11F5">
        <w:rPr>
          <w:rFonts w:ascii="Arial Narrow" w:hAnsi="Arial Narrow"/>
          <w:bCs/>
        </w:rPr>
        <w:t xml:space="preserve">» </w:t>
      </w:r>
    </w:p>
    <w:p w:rsidR="00530700" w:rsidRPr="008B11F5" w:rsidRDefault="00530700" w:rsidP="00F94317">
      <w:pPr>
        <w:rPr>
          <w:rFonts w:ascii="Arial Narrow" w:hAnsi="Arial Narrow"/>
          <w:b/>
          <w:bCs/>
          <w:i/>
        </w:rPr>
      </w:pPr>
      <w:r w:rsidRPr="008B11F5">
        <w:rPr>
          <w:rFonts w:ascii="Arial Narrow" w:hAnsi="Arial Narrow"/>
          <w:b/>
          <w:bCs/>
          <w:i/>
        </w:rPr>
        <w:t xml:space="preserve">Κύριε  Υπουργέ, </w:t>
      </w:r>
    </w:p>
    <w:p w:rsidR="00530700" w:rsidRPr="008B11F5" w:rsidRDefault="00530700" w:rsidP="00F94317">
      <w:pPr>
        <w:rPr>
          <w:rFonts w:ascii="Arial Narrow" w:hAnsi="Arial Narrow"/>
          <w:bCs/>
        </w:rPr>
      </w:pPr>
      <w:r w:rsidRPr="008B11F5">
        <w:rPr>
          <w:rFonts w:ascii="Arial Narrow" w:hAnsi="Arial Narrow"/>
          <w:bCs/>
        </w:rPr>
        <w:t>Η εγκύκλιος με αρ. 13170/Δ1/19.8.2014 για την ένταξη στους πίνακες κατ</w:t>
      </w:r>
      <w:r w:rsidR="00CB65DC">
        <w:rPr>
          <w:rFonts w:ascii="Arial Narrow" w:hAnsi="Arial Narrow"/>
          <w:bCs/>
        </w:rPr>
        <w:t>άταξης εκπαιδευτικών ΕΑΕ σχολικού έ</w:t>
      </w:r>
      <w:bookmarkStart w:id="0" w:name="_GoBack"/>
      <w:bookmarkEnd w:id="0"/>
      <w:r w:rsidRPr="008B11F5">
        <w:rPr>
          <w:rFonts w:ascii="Arial Narrow" w:hAnsi="Arial Narrow"/>
          <w:bCs/>
        </w:rPr>
        <w:t xml:space="preserve">τους 2014-2015 έχει δημιουργήσει ιδιαίτερη αναστάτωση στους εκπαιδευτικούς με αναπηρία, αφού ετέθη σε εφαρμογή η κατάργηση του Πίνακα Α΄ προοιωνίζοντας άδηλο το εργασιακό μέλλον των εκπαιδευτικών με αναπηρία.  </w:t>
      </w:r>
    </w:p>
    <w:p w:rsidR="00530700" w:rsidRPr="008B11F5" w:rsidRDefault="00530700" w:rsidP="00F94317">
      <w:pPr>
        <w:rPr>
          <w:rFonts w:ascii="Arial Narrow" w:hAnsi="Arial Narrow"/>
          <w:bCs/>
        </w:rPr>
      </w:pPr>
      <w:r w:rsidRPr="008B11F5">
        <w:rPr>
          <w:rFonts w:ascii="Arial Narrow" w:hAnsi="Arial Narrow"/>
          <w:bCs/>
        </w:rPr>
        <w:t xml:space="preserve">Εκτός της κατάργησης του Πίνακα Α΄  με την παρούσα εγκύκλιο ζητούνται κατά την κατάθεση της αίτησης από τους ενδιαφερόμενους, γνωματεύσεις βάσει του  άρθρου 7 του </w:t>
      </w:r>
      <w:r w:rsidR="007E225D" w:rsidRPr="008B11F5">
        <w:rPr>
          <w:rFonts w:ascii="Arial Narrow" w:hAnsi="Arial Narrow"/>
          <w:bCs/>
        </w:rPr>
        <w:t>δημοσιοϋπαλληλικού</w:t>
      </w:r>
      <w:r w:rsidRPr="008B11F5">
        <w:rPr>
          <w:rFonts w:ascii="Arial Narrow" w:hAnsi="Arial Narrow"/>
          <w:bCs/>
        </w:rPr>
        <w:t xml:space="preserve"> κώδικα (ν. 3528/2007, περί ικανότητας υποψηφίων για εκπαιδευτικό έργο, από α) παθολόγο ή γενικό ιατρό και β) ψυχίατρο είτε του δημοσίου είτε ιδιωτών. </w:t>
      </w:r>
    </w:p>
    <w:p w:rsidR="00530700" w:rsidRPr="008B11F5" w:rsidRDefault="00530700" w:rsidP="00F94317">
      <w:pPr>
        <w:rPr>
          <w:rFonts w:ascii="Arial Narrow" w:hAnsi="Arial Narrow"/>
          <w:bCs/>
        </w:rPr>
      </w:pPr>
      <w:r w:rsidRPr="008B11F5">
        <w:rPr>
          <w:rFonts w:ascii="Arial Narrow" w:hAnsi="Arial Narrow"/>
          <w:bCs/>
        </w:rPr>
        <w:t xml:space="preserve">Δύο σοβαρά προβλήματα ανακύπτουν βάσει της ανωτέρω οδηγίας. </w:t>
      </w:r>
    </w:p>
    <w:p w:rsidR="00530700" w:rsidRPr="008B11F5" w:rsidRDefault="00530700" w:rsidP="00F94317">
      <w:pPr>
        <w:rPr>
          <w:rFonts w:ascii="Arial Narrow" w:hAnsi="Arial Narrow"/>
          <w:bCs/>
        </w:rPr>
      </w:pPr>
      <w:r w:rsidRPr="008B11F5">
        <w:rPr>
          <w:rFonts w:ascii="Arial Narrow" w:hAnsi="Arial Narrow"/>
          <w:bCs/>
        </w:rPr>
        <w:t xml:space="preserve">Πρώτον, η αδυναμία των αιτούντων να παραλάβουν σε σύντομο χρονικό διάστημα τις προαναφερθείσες  ιατρικές γνωματεύσεις και να τις καταθέσουν στον ίδιο χρόνο με την κατάθεση των αιτήσεων τους, αφού στην παρούσα χρονική περίοδο τα νοσοκομεία υπολειτουργούν λόγω των καλοκαιρινών αδειών και επίσης  η πλειονότητα των  ιδιωτών  ιατρών  δεν λειτουργούν τα ιατρεία τους λόγω θέρους. </w:t>
      </w:r>
    </w:p>
    <w:p w:rsidR="00530700" w:rsidRPr="008B11F5" w:rsidRDefault="00530700" w:rsidP="00F94317">
      <w:pPr>
        <w:rPr>
          <w:rFonts w:ascii="Arial Narrow" w:hAnsi="Arial Narrow"/>
          <w:bCs/>
        </w:rPr>
      </w:pPr>
      <w:r w:rsidRPr="008B11F5">
        <w:rPr>
          <w:rFonts w:ascii="Arial Narrow" w:hAnsi="Arial Narrow"/>
          <w:bCs/>
        </w:rPr>
        <w:t xml:space="preserve">Η ανωτέρω απαίτηση από μέρους του Υπουργείου δημιουργεί άσκοπη ταλαιπωρία και υποβάλλει τους ενδιαφερόμενους σε αδικαιολόγητη αναστάτωση. Για την εξομάλυνση της ανωτέρω κατάστασης και για να προβλεφθούν δυσάρεστα γεγονότα ζητούμε να εκδώσετε διευκρινιστική εγκύκλιο με την οποία θα ορίζετε ένα εύλογο χρονικό διάστημα εντός του οποίου οι αιτούντες θα δύνανται να παραλάβουν και επομένως να   καταθέσουν τις ανωτέρω ιατρικές γνωματεύσεις. </w:t>
      </w:r>
    </w:p>
    <w:p w:rsidR="00530700" w:rsidRPr="008B11F5" w:rsidRDefault="00530700" w:rsidP="00F94317">
      <w:pPr>
        <w:rPr>
          <w:rFonts w:ascii="Arial Narrow" w:hAnsi="Arial Narrow"/>
          <w:bCs/>
        </w:rPr>
      </w:pPr>
      <w:r w:rsidRPr="008B11F5">
        <w:rPr>
          <w:rFonts w:ascii="Arial Narrow" w:hAnsi="Arial Narrow"/>
          <w:bCs/>
        </w:rPr>
        <w:t xml:space="preserve">Ιδιαίτερη όμως εντύπωση προκαλεί το γεγονός ότι με την ανωτέρω εγκύκλιο για την πρόσληψη αναπληρωτών εκπαιδευτικών στην ειδική εκπαίδευση ζητούνται σύμφωνα με το άρθρο 7 του </w:t>
      </w:r>
      <w:r w:rsidR="007E225D" w:rsidRPr="008B11F5">
        <w:rPr>
          <w:rFonts w:ascii="Arial Narrow" w:hAnsi="Arial Narrow"/>
          <w:bCs/>
        </w:rPr>
        <w:t>δημοσιοϋπαλληλικού</w:t>
      </w:r>
      <w:r w:rsidRPr="008B11F5">
        <w:rPr>
          <w:rFonts w:ascii="Arial Narrow" w:hAnsi="Arial Narrow"/>
          <w:bCs/>
        </w:rPr>
        <w:t xml:space="preserve"> κώδικα ν. 3528/2007 ιατρικές γνωματεύσεις παθολόγου και ψυχιάτρου </w:t>
      </w:r>
      <w:r w:rsidRPr="008B11F5">
        <w:rPr>
          <w:rFonts w:ascii="Arial Narrow" w:hAnsi="Arial Narrow"/>
          <w:b/>
          <w:bCs/>
          <w:u w:val="single"/>
        </w:rPr>
        <w:t xml:space="preserve">μόνο </w:t>
      </w:r>
      <w:r w:rsidRPr="008B11F5">
        <w:rPr>
          <w:rFonts w:ascii="Arial Narrow" w:hAnsi="Arial Narrow"/>
          <w:bCs/>
        </w:rPr>
        <w:t xml:space="preserve">από τους εκπαιδευτικούς που είναι άτομα με αναπηρία και προσλαμβάνονται βάσει κοινωνικών κριτηρίων. </w:t>
      </w:r>
    </w:p>
    <w:p w:rsidR="00530700" w:rsidRPr="008B11F5" w:rsidRDefault="00530700" w:rsidP="00F94317">
      <w:pPr>
        <w:rPr>
          <w:rFonts w:ascii="Arial Narrow" w:hAnsi="Arial Narrow"/>
          <w:bCs/>
        </w:rPr>
      </w:pPr>
      <w:r w:rsidRPr="008B11F5">
        <w:rPr>
          <w:rFonts w:ascii="Arial Narrow" w:hAnsi="Arial Narrow"/>
          <w:b/>
          <w:bCs/>
        </w:rPr>
        <w:t xml:space="preserve">Σύμφωνα με την εγκύκλιο ανάλογα πιστοποιητικά δεν ζητούνται από καμία άλλη ομάδα που προσλαμβάνεται μέσω κοινωνικών κριτηρίων όπως πολύτεκνοι, τρίτεκνοι ούτε από τους </w:t>
      </w:r>
      <w:r w:rsidRPr="008B11F5">
        <w:rPr>
          <w:rFonts w:ascii="Arial Narrow" w:hAnsi="Arial Narrow"/>
          <w:b/>
          <w:bCs/>
        </w:rPr>
        <w:lastRenderedPageBreak/>
        <w:t xml:space="preserve">εκπαιδευτικούς που ανήκουν στο γενικό πληθυσμό, </w:t>
      </w:r>
      <w:r w:rsidRPr="008B11F5">
        <w:rPr>
          <w:rFonts w:ascii="Arial Narrow" w:hAnsi="Arial Narrow"/>
          <w:bCs/>
        </w:rPr>
        <w:t xml:space="preserve">παρόλο που ο </w:t>
      </w:r>
      <w:r w:rsidR="007E225D" w:rsidRPr="008B11F5">
        <w:rPr>
          <w:rFonts w:ascii="Arial Narrow" w:hAnsi="Arial Narrow"/>
          <w:bCs/>
        </w:rPr>
        <w:t>δημοσιοϋπαλληλικός</w:t>
      </w:r>
      <w:r w:rsidRPr="008B11F5">
        <w:rPr>
          <w:rFonts w:ascii="Arial Narrow" w:hAnsi="Arial Narrow"/>
          <w:bCs/>
        </w:rPr>
        <w:t xml:space="preserve"> κώδικας  ισχύει για όλους τους υπαλλήλους του δημοσίου.  Αναντίρρητα αυτό το γεγονός σηματοδοτεί έντονη διακριτική μεταχείριση των εκπαιδευτικών με αναπηρία σε σχέση με τους υπόλοιπους εκπαιδευτικούς. </w:t>
      </w:r>
    </w:p>
    <w:p w:rsidR="00530700" w:rsidRPr="008B11F5" w:rsidRDefault="00530700" w:rsidP="00F94317">
      <w:pPr>
        <w:rPr>
          <w:rFonts w:ascii="Arial Narrow" w:hAnsi="Arial Narrow"/>
          <w:bCs/>
        </w:rPr>
      </w:pPr>
      <w:r w:rsidRPr="008B11F5">
        <w:rPr>
          <w:rFonts w:ascii="Arial Narrow" w:hAnsi="Arial Narrow"/>
          <w:bCs/>
        </w:rPr>
        <w:t xml:space="preserve">Αναμένουμε από μέρους του Υπουργείου να δοθούν σαφείς εξηγήσεις σχετικά με το ανωτέρω θέμα, το οποίο δείχνει  ότι το Υπουργείο Παιδείας οδηγείται σε παρελθούσες εποχές ακυρώνοντας τα όποια βήματα προόδου έχουν γίνει έως σήμερα για τα θέματα της αναπηρίας.  </w:t>
      </w:r>
    </w:p>
    <w:p w:rsidR="00530700" w:rsidRPr="008B11F5" w:rsidRDefault="00530700" w:rsidP="00F94317">
      <w:pPr>
        <w:rPr>
          <w:rFonts w:ascii="Arial Narrow" w:hAnsi="Arial Narrow"/>
          <w:b/>
          <w:bCs/>
          <w:i/>
        </w:rPr>
      </w:pPr>
      <w:r w:rsidRPr="008B11F5">
        <w:rPr>
          <w:rFonts w:ascii="Arial Narrow" w:hAnsi="Arial Narrow"/>
          <w:b/>
          <w:bCs/>
          <w:i/>
        </w:rPr>
        <w:t xml:space="preserve">Κύριε Υπουργέ, </w:t>
      </w:r>
    </w:p>
    <w:p w:rsidR="00530700" w:rsidRPr="008B11F5" w:rsidRDefault="00530700" w:rsidP="00F94317">
      <w:pPr>
        <w:rPr>
          <w:rFonts w:ascii="Arial Narrow" w:hAnsi="Arial Narrow"/>
          <w:bCs/>
        </w:rPr>
      </w:pPr>
      <w:r w:rsidRPr="008B11F5">
        <w:rPr>
          <w:rFonts w:ascii="Arial Narrow" w:hAnsi="Arial Narrow"/>
          <w:bCs/>
        </w:rPr>
        <w:t xml:space="preserve">Αναμένουμε άμεσα την </w:t>
      </w:r>
      <w:r w:rsidRPr="008B11F5">
        <w:rPr>
          <w:rFonts w:ascii="Arial Narrow" w:hAnsi="Arial Narrow"/>
          <w:b/>
          <w:bCs/>
          <w:u w:val="single"/>
        </w:rPr>
        <w:t>έκδοση διευκρινιστικής εγκυκλίου από τις υπηρεσίες του Υπουργείου σας για την άμεση διευθέτηση των ανωτέρω θεμάτων και την άρση αυτής της διακριτικής μεταχείρισης που υφίστανται οι εκπαιδευτικοί με αναπηρία</w:t>
      </w:r>
      <w:r w:rsidRPr="008B11F5">
        <w:rPr>
          <w:rFonts w:ascii="Arial Narrow" w:hAnsi="Arial Narrow"/>
          <w:bCs/>
        </w:rPr>
        <w:t xml:space="preserve">, όπως αναφέρουμε στο παρόν έγγραφό μας. </w:t>
      </w:r>
    </w:p>
    <w:p w:rsidR="00530700" w:rsidRPr="008B11F5" w:rsidRDefault="00530700" w:rsidP="00F94317">
      <w:pPr>
        <w:rPr>
          <w:rFonts w:ascii="Arial Narrow" w:hAnsi="Arial Narrow"/>
          <w:bCs/>
        </w:rPr>
      </w:pPr>
      <w:r w:rsidRPr="008B11F5">
        <w:rPr>
          <w:rFonts w:ascii="Arial Narrow" w:hAnsi="Arial Narrow"/>
          <w:bCs/>
        </w:rPr>
        <w:t xml:space="preserve">Περαιτέρω </w:t>
      </w:r>
      <w:r w:rsidRPr="008B11F5">
        <w:rPr>
          <w:rFonts w:ascii="Arial Narrow" w:hAnsi="Arial Narrow"/>
          <w:b/>
          <w:bCs/>
        </w:rPr>
        <w:t>η Ε.Σ.ΑμεΑ. καλεί τους εκπαιδευτικούς να προχωρήσουν στην κατάθεση των αιτήσεων τους ανεξαρτήτως του εάν έχουν παραλάβει τα ιατρικά πιστοποιητικά που ζητούνται από την εγκύκλιο.</w:t>
      </w:r>
      <w:r w:rsidRPr="008B11F5">
        <w:rPr>
          <w:rFonts w:ascii="Arial Narrow" w:hAnsi="Arial Narrow"/>
          <w:bCs/>
        </w:rPr>
        <w:t xml:space="preserve"> Την ευθύνη για την ομαλή και δίκαιη εφαρμογή του συστήματος προσλήψεων αναπληρωτών εκπαιδευτικών στην ειδική εκπαίδευση την έχει το ίδιο το Υπουργείο, </w:t>
      </w:r>
      <w:r w:rsidR="007E225D" w:rsidRPr="008B11F5">
        <w:rPr>
          <w:rFonts w:ascii="Arial Narrow" w:hAnsi="Arial Narrow"/>
          <w:bCs/>
        </w:rPr>
        <w:t>γι’</w:t>
      </w:r>
      <w:r w:rsidRPr="008B11F5">
        <w:rPr>
          <w:rFonts w:ascii="Arial Narrow" w:hAnsi="Arial Narrow"/>
          <w:bCs/>
        </w:rPr>
        <w:t xml:space="preserve"> αυτό και αναμένουμε συγκεκριμένες δράσεις προς αυτή την κατεύθυνση. </w:t>
      </w:r>
    </w:p>
    <w:p w:rsidR="00530700" w:rsidRPr="008B11F5" w:rsidRDefault="00530700" w:rsidP="00371C9D">
      <w:pPr>
        <w:jc w:val="center"/>
        <w:rPr>
          <w:rFonts w:ascii="Arial Narrow" w:hAnsi="Arial Narrow"/>
          <w:b/>
          <w:bCs/>
        </w:rPr>
      </w:pPr>
      <w:r w:rsidRPr="008B11F5">
        <w:rPr>
          <w:rFonts w:ascii="Arial Narrow" w:hAnsi="Arial Narrow"/>
          <w:b/>
          <w:bCs/>
        </w:rPr>
        <w:t xml:space="preserve">Με εκτίμηση </w:t>
      </w:r>
    </w:p>
    <w:p w:rsidR="00530700" w:rsidRPr="008B11F5" w:rsidRDefault="00530700" w:rsidP="00371C9D">
      <w:pPr>
        <w:rPr>
          <w:rFonts w:ascii="Arial Narrow" w:hAnsi="Arial Narrow"/>
          <w:b/>
          <w:bCs/>
        </w:rPr>
      </w:pPr>
      <w:r w:rsidRPr="008B11F5">
        <w:rPr>
          <w:rFonts w:ascii="Arial Narrow" w:hAnsi="Arial Narrow"/>
          <w:b/>
          <w:bCs/>
        </w:rPr>
        <w:t xml:space="preserve">                                     Ο ΠΡΟΕΔΡΟΣ                                            Ο ΓΕΝ. ΓΡΑΜΜΑΤΕΑΣ </w:t>
      </w:r>
    </w:p>
    <w:p w:rsidR="00530700" w:rsidRPr="008B11F5" w:rsidRDefault="00530700" w:rsidP="00371C9D">
      <w:pPr>
        <w:rPr>
          <w:rFonts w:ascii="Arial Narrow" w:hAnsi="Arial Narrow"/>
          <w:b/>
          <w:bCs/>
        </w:rPr>
      </w:pPr>
    </w:p>
    <w:p w:rsidR="00530700" w:rsidRPr="008B11F5" w:rsidRDefault="00530700" w:rsidP="004A5872">
      <w:pPr>
        <w:rPr>
          <w:rFonts w:ascii="Arial Narrow" w:hAnsi="Arial Narrow"/>
          <w:b/>
          <w:bCs/>
        </w:rPr>
      </w:pPr>
      <w:r w:rsidRPr="008B11F5">
        <w:rPr>
          <w:rFonts w:ascii="Arial Narrow" w:hAnsi="Arial Narrow"/>
          <w:b/>
          <w:bCs/>
        </w:rPr>
        <w:t xml:space="preserve">                             Ι. ΒΑΡΔΑΚΑΣΤΑΝΗΣ                                                ΧΡ. ΝΑΣΤΑΣ </w:t>
      </w:r>
    </w:p>
    <w:p w:rsidR="008B11F5" w:rsidRDefault="008B11F5" w:rsidP="008B11F5">
      <w:pPr>
        <w:spacing w:after="0" w:line="240" w:lineRule="auto"/>
        <w:rPr>
          <w:rFonts w:ascii="Arial Narrow" w:hAnsi="Arial Narrow"/>
          <w:b/>
          <w:bCs/>
        </w:rPr>
      </w:pPr>
    </w:p>
    <w:p w:rsidR="008B11F5" w:rsidRPr="008B11F5" w:rsidRDefault="008B11F5" w:rsidP="008B11F5">
      <w:pPr>
        <w:spacing w:after="0" w:line="240" w:lineRule="auto"/>
        <w:rPr>
          <w:rFonts w:ascii="Arial Narrow" w:hAnsi="Arial Narrow"/>
          <w:b/>
          <w:bCs/>
        </w:rPr>
      </w:pPr>
      <w:r w:rsidRPr="008B11F5">
        <w:rPr>
          <w:rFonts w:ascii="Arial Narrow" w:hAnsi="Arial Narrow"/>
          <w:b/>
          <w:bCs/>
        </w:rPr>
        <w:t>Πίνακας Αποδεκτών</w:t>
      </w:r>
    </w:p>
    <w:p w:rsidR="008B11F5" w:rsidRPr="008B11F5" w:rsidRDefault="008B11F5" w:rsidP="008B11F5">
      <w:pPr>
        <w:spacing w:after="0" w:line="240" w:lineRule="auto"/>
        <w:rPr>
          <w:rFonts w:ascii="Arial Narrow" w:hAnsi="Arial Narrow"/>
          <w:b/>
          <w:bCs/>
        </w:rPr>
      </w:pPr>
    </w:p>
    <w:p w:rsidR="008B11F5" w:rsidRPr="008B11F5" w:rsidRDefault="008B11F5" w:rsidP="008B11F5">
      <w:pPr>
        <w:spacing w:after="0" w:line="240" w:lineRule="auto"/>
        <w:rPr>
          <w:rFonts w:ascii="Arial Narrow" w:hAnsi="Arial Narrow"/>
          <w:bCs/>
        </w:rPr>
      </w:pPr>
      <w:r w:rsidRPr="008B11F5">
        <w:rPr>
          <w:rFonts w:ascii="Arial Narrow" w:hAnsi="Arial Narrow"/>
          <w:bCs/>
        </w:rPr>
        <w:t xml:space="preserve">-Υφυπουργό Παιδείας κ. Αλ. </w:t>
      </w:r>
      <w:proofErr w:type="spellStart"/>
      <w:r w:rsidRPr="008B11F5">
        <w:rPr>
          <w:rFonts w:ascii="Arial Narrow" w:hAnsi="Arial Narrow"/>
          <w:bCs/>
        </w:rPr>
        <w:t>Δερμεντζόπουλο</w:t>
      </w:r>
      <w:proofErr w:type="spellEnd"/>
    </w:p>
    <w:p w:rsidR="008B11F5" w:rsidRPr="008B11F5" w:rsidRDefault="008B11F5" w:rsidP="008B11F5">
      <w:pPr>
        <w:spacing w:after="0" w:line="240" w:lineRule="auto"/>
        <w:rPr>
          <w:rFonts w:ascii="Arial Narrow" w:hAnsi="Arial Narrow"/>
          <w:bCs/>
        </w:rPr>
      </w:pPr>
      <w:r>
        <w:rPr>
          <w:rFonts w:ascii="Arial Narrow" w:hAnsi="Arial Narrow"/>
          <w:bCs/>
        </w:rPr>
        <w:t>-Γενική Διεύθυνση Διοίκησης A/μιας και B/μ</w:t>
      </w:r>
      <w:r w:rsidRPr="008B11F5">
        <w:rPr>
          <w:rFonts w:ascii="Arial Narrow" w:hAnsi="Arial Narrow"/>
          <w:bCs/>
        </w:rPr>
        <w:t xml:space="preserve">ιας Εκπαίδευσης Γεν. Διευθύντρια κ. </w:t>
      </w:r>
      <w:proofErr w:type="spellStart"/>
      <w:r w:rsidRPr="008B11F5">
        <w:rPr>
          <w:rFonts w:ascii="Arial Narrow" w:hAnsi="Arial Narrow"/>
          <w:bCs/>
        </w:rPr>
        <w:t>Καρδαμίτση</w:t>
      </w:r>
      <w:proofErr w:type="spellEnd"/>
      <w:r w:rsidRPr="008B11F5">
        <w:rPr>
          <w:rFonts w:ascii="Arial Narrow" w:hAnsi="Arial Narrow"/>
          <w:bCs/>
        </w:rPr>
        <w:t xml:space="preserve"> </w:t>
      </w:r>
    </w:p>
    <w:p w:rsidR="008B11F5" w:rsidRPr="008B11F5" w:rsidRDefault="008B11F5" w:rsidP="008B11F5">
      <w:pPr>
        <w:spacing w:after="0" w:line="240" w:lineRule="auto"/>
        <w:rPr>
          <w:rFonts w:ascii="Arial Narrow" w:hAnsi="Arial Narrow"/>
          <w:bCs/>
        </w:rPr>
      </w:pPr>
      <w:smartTag w:uri="urn:schemas-microsoft-com:office:smarttags" w:element="PersonName">
        <w:r w:rsidRPr="008B11F5">
          <w:rPr>
            <w:rFonts w:ascii="Arial Narrow" w:hAnsi="Arial Narrow"/>
            <w:bCs/>
          </w:rPr>
          <w:t>-</w:t>
        </w:r>
      </w:smartTag>
      <w:r w:rsidRPr="008B11F5">
        <w:rPr>
          <w:rFonts w:ascii="Arial Narrow" w:hAnsi="Arial Narrow"/>
          <w:bCs/>
        </w:rPr>
        <w:t xml:space="preserve">Προϊστάμενο Διεύθυνσης Ειδικής Αγωγής κ. Κ. </w:t>
      </w:r>
      <w:proofErr w:type="spellStart"/>
      <w:r w:rsidRPr="008B11F5">
        <w:rPr>
          <w:rFonts w:ascii="Arial Narrow" w:hAnsi="Arial Narrow"/>
          <w:bCs/>
        </w:rPr>
        <w:t>Λολίτσα</w:t>
      </w:r>
      <w:proofErr w:type="spellEnd"/>
      <w:r w:rsidRPr="008B11F5">
        <w:rPr>
          <w:rFonts w:ascii="Arial Narrow" w:hAnsi="Arial Narrow"/>
          <w:bCs/>
        </w:rPr>
        <w:t xml:space="preserve"> </w:t>
      </w:r>
    </w:p>
    <w:p w:rsidR="008B11F5" w:rsidRPr="008B11F5" w:rsidRDefault="008B11F5" w:rsidP="008B11F5">
      <w:pPr>
        <w:spacing w:after="0" w:line="240" w:lineRule="auto"/>
        <w:jc w:val="left"/>
        <w:rPr>
          <w:rFonts w:ascii="Arial Narrow" w:hAnsi="Arial Narrow"/>
          <w:iCs/>
          <w:color w:val="auto"/>
          <w:lang w:eastAsia="el-GR"/>
        </w:rPr>
      </w:pPr>
      <w:r w:rsidRPr="008B11F5">
        <w:rPr>
          <w:rFonts w:ascii="Arial Narrow" w:hAnsi="Arial Narrow"/>
          <w:iCs/>
          <w:color w:val="auto"/>
          <w:lang w:eastAsia="el-GR"/>
        </w:rPr>
        <w:t>-ΟΛΜΕ</w:t>
      </w:r>
    </w:p>
    <w:p w:rsidR="008B11F5" w:rsidRPr="008B11F5" w:rsidRDefault="008B11F5" w:rsidP="008B11F5">
      <w:pPr>
        <w:spacing w:after="0" w:line="240" w:lineRule="auto"/>
        <w:jc w:val="left"/>
        <w:rPr>
          <w:rFonts w:ascii="Arial Narrow" w:hAnsi="Arial Narrow"/>
          <w:iCs/>
          <w:color w:val="auto"/>
          <w:lang w:eastAsia="el-GR"/>
        </w:rPr>
      </w:pPr>
      <w:r w:rsidRPr="008B11F5">
        <w:rPr>
          <w:rFonts w:ascii="Arial Narrow" w:hAnsi="Arial Narrow"/>
          <w:iCs/>
          <w:color w:val="auto"/>
          <w:lang w:eastAsia="el-GR"/>
        </w:rPr>
        <w:t xml:space="preserve">-ΔΟΕ </w:t>
      </w:r>
    </w:p>
    <w:p w:rsidR="008B11F5" w:rsidRPr="008B11F5" w:rsidRDefault="008B11F5" w:rsidP="008B11F5">
      <w:pPr>
        <w:spacing w:after="0" w:line="240" w:lineRule="auto"/>
        <w:jc w:val="left"/>
        <w:rPr>
          <w:rFonts w:ascii="Arial Narrow" w:hAnsi="Arial Narrow"/>
          <w:iCs/>
          <w:color w:val="auto"/>
          <w:lang w:eastAsia="el-GR"/>
        </w:rPr>
      </w:pPr>
      <w:r w:rsidRPr="008B11F5">
        <w:rPr>
          <w:rFonts w:ascii="Arial Narrow" w:hAnsi="Arial Narrow"/>
          <w:iCs/>
          <w:color w:val="auto"/>
          <w:lang w:eastAsia="el-GR"/>
        </w:rPr>
        <w:t>-Π.Ε.Σ.Ε.Α.</w:t>
      </w:r>
    </w:p>
    <w:p w:rsidR="008B11F5" w:rsidRPr="008B11F5" w:rsidRDefault="008B11F5" w:rsidP="008B11F5">
      <w:pPr>
        <w:spacing w:after="0" w:line="240" w:lineRule="auto"/>
        <w:jc w:val="left"/>
        <w:rPr>
          <w:rFonts w:ascii="Arial Narrow" w:hAnsi="Arial Narrow"/>
          <w:iCs/>
          <w:color w:val="auto"/>
          <w:lang w:eastAsia="el-GR"/>
        </w:rPr>
      </w:pPr>
      <w:smartTag w:uri="urn:schemas-microsoft-com:office:smarttags" w:element="PersonName">
        <w:r w:rsidRPr="008B11F5">
          <w:rPr>
            <w:rFonts w:ascii="Arial Narrow" w:hAnsi="Arial Narrow"/>
            <w:iCs/>
            <w:color w:val="auto"/>
            <w:lang w:eastAsia="el-GR"/>
          </w:rPr>
          <w:t>-</w:t>
        </w:r>
      </w:smartTag>
      <w:r w:rsidRPr="008B11F5">
        <w:rPr>
          <w:rFonts w:ascii="Arial Narrow" w:hAnsi="Arial Narrow"/>
          <w:iCs/>
          <w:color w:val="auto"/>
          <w:lang w:eastAsia="el-GR"/>
        </w:rPr>
        <w:t xml:space="preserve">ΠΟΣΕΕΠΕΑ </w:t>
      </w:r>
    </w:p>
    <w:p w:rsidR="008B11F5" w:rsidRPr="008B11F5" w:rsidRDefault="008B11F5" w:rsidP="008B11F5">
      <w:pPr>
        <w:spacing w:after="0" w:line="240" w:lineRule="auto"/>
        <w:jc w:val="left"/>
        <w:rPr>
          <w:rFonts w:ascii="Arial Narrow" w:hAnsi="Arial Narrow"/>
          <w:iCs/>
          <w:color w:val="auto"/>
          <w:lang w:eastAsia="el-GR"/>
        </w:rPr>
      </w:pPr>
      <w:smartTag w:uri="urn:schemas-microsoft-com:office:smarttags" w:element="PersonName">
        <w:r w:rsidRPr="008B11F5">
          <w:rPr>
            <w:rFonts w:ascii="Arial Narrow" w:hAnsi="Arial Narrow"/>
            <w:iCs/>
            <w:color w:val="auto"/>
            <w:lang w:eastAsia="el-GR"/>
          </w:rPr>
          <w:t>-</w:t>
        </w:r>
      </w:smartTag>
      <w:r w:rsidRPr="008B11F5">
        <w:rPr>
          <w:rFonts w:ascii="Arial Narrow" w:hAnsi="Arial Narrow"/>
          <w:iCs/>
          <w:color w:val="auto"/>
          <w:lang w:eastAsia="el-GR"/>
        </w:rPr>
        <w:t xml:space="preserve">ΣΑΤΕΑ </w:t>
      </w:r>
    </w:p>
    <w:p w:rsidR="008B11F5" w:rsidRPr="008B11F5" w:rsidRDefault="008B11F5" w:rsidP="008B11F5">
      <w:pPr>
        <w:spacing w:after="0" w:line="240" w:lineRule="auto"/>
        <w:rPr>
          <w:rFonts w:ascii="Arial Narrow" w:hAnsi="Arial Narrow"/>
          <w:bCs/>
        </w:rPr>
      </w:pPr>
      <w:smartTag w:uri="urn:schemas-microsoft-com:office:smarttags" w:element="PersonName">
        <w:r w:rsidRPr="008B11F5">
          <w:rPr>
            <w:rFonts w:ascii="Arial Narrow" w:hAnsi="Arial Narrow"/>
            <w:bCs/>
          </w:rPr>
          <w:t>-</w:t>
        </w:r>
      </w:smartTag>
      <w:r w:rsidRPr="008B11F5">
        <w:rPr>
          <w:rFonts w:ascii="Arial Narrow" w:hAnsi="Arial Narrow"/>
          <w:bCs/>
        </w:rPr>
        <w:t xml:space="preserve">Φορείς Μέλη Ε.Σ.ΑμεΑ. </w:t>
      </w:r>
    </w:p>
    <w:p w:rsidR="008B11F5" w:rsidRPr="008B11F5" w:rsidRDefault="008B11F5" w:rsidP="008B11F5">
      <w:pPr>
        <w:rPr>
          <w:rFonts w:ascii="Arial Narrow" w:hAnsi="Arial Narrow"/>
          <w:b/>
          <w:bCs/>
        </w:rPr>
      </w:pPr>
    </w:p>
    <w:p w:rsidR="008B11F5" w:rsidRPr="008B11F5" w:rsidRDefault="008B11F5" w:rsidP="004A5872">
      <w:pPr>
        <w:rPr>
          <w:rFonts w:ascii="Arial Narrow" w:hAnsi="Arial Narrow"/>
          <w:b/>
        </w:rPr>
      </w:pPr>
    </w:p>
    <w:sectPr w:rsidR="008B11F5" w:rsidRPr="008B11F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43" w:rsidRDefault="00FF1443" w:rsidP="00A5663B">
      <w:pPr>
        <w:spacing w:after="0" w:line="240" w:lineRule="auto"/>
      </w:pPr>
      <w:r>
        <w:separator/>
      </w:r>
    </w:p>
  </w:endnote>
  <w:endnote w:type="continuationSeparator" w:id="0">
    <w:p w:rsidR="00FF1443" w:rsidRDefault="00FF144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0" w:rsidRDefault="008B11F5"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43" w:rsidRDefault="00FF1443" w:rsidP="00A5663B">
      <w:pPr>
        <w:spacing w:after="0" w:line="240" w:lineRule="auto"/>
      </w:pPr>
      <w:r>
        <w:separator/>
      </w:r>
    </w:p>
  </w:footnote>
  <w:footnote w:type="continuationSeparator" w:id="0">
    <w:p w:rsidR="00FF1443" w:rsidRDefault="00FF144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00" w:rsidRPr="00A5663B" w:rsidRDefault="008B11F5"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6"/>
  </w:num>
  <w:num w:numId="11">
    <w:abstractNumId w:val="5"/>
  </w:num>
  <w:num w:numId="12">
    <w:abstractNumId w:val="2"/>
  </w:num>
  <w:num w:numId="13">
    <w:abstractNumId w:val="3"/>
  </w:num>
  <w:num w:numId="14">
    <w:abstractNumId w:val="7"/>
  </w:num>
  <w:num w:numId="15">
    <w:abstractNumId w:val="8"/>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C602B"/>
    <w:rsid w:val="000D5695"/>
    <w:rsid w:val="00160D2A"/>
    <w:rsid w:val="001B3428"/>
    <w:rsid w:val="001B37E9"/>
    <w:rsid w:val="001F3D82"/>
    <w:rsid w:val="00234A29"/>
    <w:rsid w:val="00245387"/>
    <w:rsid w:val="00293555"/>
    <w:rsid w:val="002D1046"/>
    <w:rsid w:val="003152BF"/>
    <w:rsid w:val="0036728B"/>
    <w:rsid w:val="00371C9D"/>
    <w:rsid w:val="003C5B71"/>
    <w:rsid w:val="004111FC"/>
    <w:rsid w:val="00432B80"/>
    <w:rsid w:val="004A4F4B"/>
    <w:rsid w:val="004A5872"/>
    <w:rsid w:val="005172DF"/>
    <w:rsid w:val="00530700"/>
    <w:rsid w:val="005D3ADB"/>
    <w:rsid w:val="0060790B"/>
    <w:rsid w:val="00620668"/>
    <w:rsid w:val="0062579F"/>
    <w:rsid w:val="00651CD5"/>
    <w:rsid w:val="006C36DD"/>
    <w:rsid w:val="00764D56"/>
    <w:rsid w:val="0077016C"/>
    <w:rsid w:val="00790289"/>
    <w:rsid w:val="007A1E8C"/>
    <w:rsid w:val="007C0FC8"/>
    <w:rsid w:val="007E225D"/>
    <w:rsid w:val="007E6AE7"/>
    <w:rsid w:val="00811A9B"/>
    <w:rsid w:val="00863B49"/>
    <w:rsid w:val="008B11F5"/>
    <w:rsid w:val="008B1273"/>
    <w:rsid w:val="008D4A19"/>
    <w:rsid w:val="008F4A49"/>
    <w:rsid w:val="0090634E"/>
    <w:rsid w:val="00936BCA"/>
    <w:rsid w:val="0097787E"/>
    <w:rsid w:val="009B3183"/>
    <w:rsid w:val="009E2ECB"/>
    <w:rsid w:val="00A5663B"/>
    <w:rsid w:val="00A73243"/>
    <w:rsid w:val="00A85061"/>
    <w:rsid w:val="00AC4B0A"/>
    <w:rsid w:val="00B01AB1"/>
    <w:rsid w:val="00B24DB5"/>
    <w:rsid w:val="00B644C8"/>
    <w:rsid w:val="00BA2ECC"/>
    <w:rsid w:val="00C23E35"/>
    <w:rsid w:val="00C92C60"/>
    <w:rsid w:val="00CB65DC"/>
    <w:rsid w:val="00CC6CAB"/>
    <w:rsid w:val="00D4632F"/>
    <w:rsid w:val="00DE6EE0"/>
    <w:rsid w:val="00DF31F7"/>
    <w:rsid w:val="00DF3F16"/>
    <w:rsid w:val="00E0251E"/>
    <w:rsid w:val="00E427FF"/>
    <w:rsid w:val="00E70687"/>
    <w:rsid w:val="00EE6171"/>
    <w:rsid w:val="00F11E1A"/>
    <w:rsid w:val="00F162F4"/>
    <w:rsid w:val="00F94317"/>
    <w:rsid w:val="00FF1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28EDD7E-97D9-4C60-807A-0FA97250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F11E1A"/>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basedOn w:val="a0"/>
    <w:link w:val="HTML"/>
    <w:uiPriority w:val="99"/>
    <w:semiHidden/>
    <w:locked/>
    <w:rsid w:val="00F11E1A"/>
    <w:rPr>
      <w:rFonts w:cs="Times New Roman"/>
      <w:i/>
      <w:iCs/>
      <w:sz w:val="24"/>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664</Words>
  <Characters>3587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2014-08-22T09:26:00Z</cp:lastPrinted>
  <dcterms:created xsi:type="dcterms:W3CDTF">2014-08-25T08:57:00Z</dcterms:created>
  <dcterms:modified xsi:type="dcterms:W3CDTF">2014-08-25T09:22:00Z</dcterms:modified>
</cp:coreProperties>
</file>