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72" w:rsidRPr="00A5663B" w:rsidRDefault="00DE4672" w:rsidP="00A5663B">
      <w:pPr>
        <w:spacing w:before="240"/>
        <w:rPr>
          <w:b/>
        </w:rPr>
      </w:pPr>
      <w:r w:rsidRPr="00A5663B">
        <w:rPr>
          <w:b/>
        </w:rPr>
        <w:t>ΚΑΤΕΠΕΙΓΟΝ</w:t>
      </w:r>
    </w:p>
    <w:p w:rsidR="00DE4672" w:rsidRDefault="00DE4672" w:rsidP="00F30EBB">
      <w:r w:rsidRPr="00A5663B">
        <w:t>Πληροφορίες: Ε. Μπαρμπαλιά</w:t>
      </w:r>
      <w:r>
        <w:t xml:space="preserve">                                         </w:t>
      </w:r>
    </w:p>
    <w:p w:rsidR="001D4CDB" w:rsidRDefault="00DE4672" w:rsidP="00F30EBB">
      <w:r>
        <w:t xml:space="preserve">     </w:t>
      </w:r>
    </w:p>
    <w:p w:rsidR="001D4CDB" w:rsidRDefault="001D4CDB" w:rsidP="00F30EBB"/>
    <w:p w:rsidR="001D4CDB" w:rsidRDefault="001D4CDB" w:rsidP="00F30EBB"/>
    <w:p w:rsidR="001D4CDB" w:rsidRDefault="001D4CDB" w:rsidP="00F30EBB"/>
    <w:p w:rsidR="00DE4672" w:rsidRPr="001D4CDB" w:rsidRDefault="00DE4672" w:rsidP="00F30EBB">
      <w:pPr>
        <w:rPr>
          <w:b/>
          <w:lang w:val="en-US"/>
        </w:rPr>
      </w:pPr>
      <w:r>
        <w:t>Α</w:t>
      </w:r>
      <w:r w:rsidRPr="00A5663B">
        <w:rPr>
          <w:b/>
        </w:rPr>
        <w:t xml:space="preserve">θήνα: </w:t>
      </w:r>
      <w:r w:rsidR="001D4CDB">
        <w:rPr>
          <w:b/>
          <w:lang w:val="en-US"/>
        </w:rPr>
        <w:t>04.07.2014</w:t>
      </w:r>
    </w:p>
    <w:p w:rsidR="00DE4672" w:rsidRPr="00A5663B" w:rsidRDefault="00DE4672" w:rsidP="00F30EBB">
      <w:pPr>
        <w:spacing w:before="480" w:after="0" w:line="240" w:lineRule="auto"/>
        <w:rPr>
          <w:b/>
        </w:rPr>
      </w:pPr>
      <w:r>
        <w:rPr>
          <w:b/>
        </w:rPr>
        <w:t xml:space="preserve"> </w:t>
      </w:r>
      <w:r w:rsidRPr="00A5663B">
        <w:rPr>
          <w:b/>
        </w:rPr>
        <w:t xml:space="preserve">Αρ. Πρωτ.: </w:t>
      </w:r>
      <w:r w:rsidR="00CB666D">
        <w:rPr>
          <w:b/>
        </w:rPr>
        <w:t>2526</w:t>
      </w:r>
    </w:p>
    <w:p w:rsidR="00DE4672" w:rsidRPr="00A5663B" w:rsidRDefault="00DE4672" w:rsidP="00F30EBB">
      <w:pPr>
        <w:spacing w:after="0" w:line="240" w:lineRule="auto"/>
        <w:rPr>
          <w:b/>
        </w:rPr>
        <w:sectPr w:rsidR="00DE4672" w:rsidRPr="00A5663B" w:rsidSect="00A5663B">
          <w:headerReference w:type="default" r:id="rId7"/>
          <w:footerReference w:type="default" r:id="rId8"/>
          <w:pgSz w:w="11906" w:h="16838"/>
          <w:pgMar w:top="1440" w:right="1800" w:bottom="1440" w:left="1800" w:header="709" w:footer="709" w:gutter="0"/>
          <w:cols w:num="2" w:space="708"/>
          <w:docGrid w:linePitch="360"/>
        </w:sectPr>
      </w:pPr>
    </w:p>
    <w:p w:rsidR="00DE4672" w:rsidRDefault="00DE4672" w:rsidP="00F30EBB">
      <w:pPr>
        <w:ind w:left="3600" w:firstLine="720"/>
        <w:rPr>
          <w:b/>
          <w:bCs/>
        </w:rPr>
      </w:pPr>
    </w:p>
    <w:p w:rsidR="00DE4672" w:rsidRDefault="00DE4672" w:rsidP="001D4CDB">
      <w:pPr>
        <w:ind w:left="3600" w:firstLine="720"/>
        <w:jc w:val="right"/>
        <w:rPr>
          <w:b/>
          <w:bCs/>
        </w:rPr>
      </w:pPr>
      <w:r>
        <w:rPr>
          <w:b/>
          <w:bCs/>
        </w:rPr>
        <w:t>Προς: κ.  Μ. Βορίδη, Υπουργό Υγείας</w:t>
      </w:r>
    </w:p>
    <w:p w:rsidR="00DE4672" w:rsidRDefault="00DE4672" w:rsidP="00F30EBB">
      <w:pPr>
        <w:spacing w:after="0" w:line="240" w:lineRule="auto"/>
        <w:rPr>
          <w:b/>
          <w:bCs/>
        </w:rPr>
      </w:pPr>
      <w:r>
        <w:rPr>
          <w:b/>
          <w:bCs/>
        </w:rPr>
        <w:t xml:space="preserve">ΚΟΙΝ: </w:t>
      </w:r>
    </w:p>
    <w:p w:rsidR="00DE4672" w:rsidRPr="005F7A3A" w:rsidRDefault="00DE4672" w:rsidP="00F30EBB">
      <w:pPr>
        <w:spacing w:after="0" w:line="240" w:lineRule="auto"/>
        <w:rPr>
          <w:bCs/>
        </w:rPr>
      </w:pPr>
      <w:smartTag w:uri="urn:schemas-microsoft-com:office:smarttags" w:element="PersonName">
        <w:r w:rsidRPr="005F7A3A">
          <w:rPr>
            <w:bCs/>
          </w:rPr>
          <w:t>-</w:t>
        </w:r>
      </w:smartTag>
      <w:r w:rsidRPr="005F7A3A">
        <w:rPr>
          <w:bCs/>
        </w:rPr>
        <w:t xml:space="preserve">Γραφείο </w:t>
      </w:r>
      <w:r>
        <w:rPr>
          <w:bCs/>
        </w:rPr>
        <w:t xml:space="preserve">Πρωθυπουργού κ. Αντ. Σαμαρά </w:t>
      </w:r>
    </w:p>
    <w:p w:rsidR="00DE4672" w:rsidRDefault="00DE4672" w:rsidP="00F30EBB">
      <w:pPr>
        <w:spacing w:after="0" w:line="240" w:lineRule="auto"/>
        <w:rPr>
          <w:bCs/>
        </w:rPr>
      </w:pPr>
      <w:smartTag w:uri="urn:schemas-microsoft-com:office:smarttags" w:element="PersonName">
        <w:r>
          <w:rPr>
            <w:bCs/>
          </w:rPr>
          <w:t>-</w:t>
        </w:r>
      </w:smartTag>
      <w:r>
        <w:rPr>
          <w:bCs/>
        </w:rPr>
        <w:t xml:space="preserve">Γραφείο Αντιπροέδρου της Κυβέρνησης κ. Ευ. Βενιζέλο </w:t>
      </w:r>
    </w:p>
    <w:p w:rsidR="00DE4672" w:rsidRDefault="00DE4672" w:rsidP="00F30EBB">
      <w:pPr>
        <w:spacing w:after="0" w:line="240" w:lineRule="auto"/>
        <w:rPr>
          <w:bCs/>
        </w:rPr>
      </w:pPr>
      <w:smartTag w:uri="urn:schemas-microsoft-com:office:smarttags" w:element="PersonName">
        <w:r>
          <w:rPr>
            <w:bCs/>
          </w:rPr>
          <w:t>-</w:t>
        </w:r>
      </w:smartTag>
      <w:r>
        <w:rPr>
          <w:bCs/>
        </w:rPr>
        <w:t xml:space="preserve">Πρόεδρο και Μέλη Διαρκούς Επιτροπής Κοινωνικών Υποθέσεων </w:t>
      </w:r>
    </w:p>
    <w:p w:rsidR="00DE4672" w:rsidRPr="003C035C" w:rsidRDefault="00DE4672" w:rsidP="00F30EBB">
      <w:pPr>
        <w:spacing w:after="0" w:line="240" w:lineRule="auto"/>
        <w:rPr>
          <w:bCs/>
        </w:rPr>
      </w:pPr>
      <w:smartTag w:uri="urn:schemas-microsoft-com:office:smarttags" w:element="PersonName">
        <w:r w:rsidRPr="003C035C">
          <w:rPr>
            <w:bCs/>
          </w:rPr>
          <w:t>-</w:t>
        </w:r>
      </w:smartTag>
      <w:r w:rsidRPr="003C035C">
        <w:rPr>
          <w:bCs/>
        </w:rPr>
        <w:t xml:space="preserve"> κ.  Λ. Γρηγοράκο, Αναπληρωτή Υπουργό Υγείας </w:t>
      </w:r>
    </w:p>
    <w:p w:rsidR="00DE4672" w:rsidRPr="003C035C" w:rsidRDefault="00DE4672" w:rsidP="00F30EBB">
      <w:pPr>
        <w:spacing w:after="0" w:line="240" w:lineRule="auto"/>
        <w:rPr>
          <w:bCs/>
        </w:rPr>
      </w:pPr>
      <w:smartTag w:uri="urn:schemas-microsoft-com:office:smarttags" w:element="PersonName">
        <w:r w:rsidRPr="003C035C">
          <w:rPr>
            <w:bCs/>
          </w:rPr>
          <w:t>-</w:t>
        </w:r>
      </w:smartTag>
      <w:r w:rsidRPr="003C035C">
        <w:rPr>
          <w:bCs/>
        </w:rPr>
        <w:t xml:space="preserve"> κ.  Κ. Παπακώστα, Υφυπουργό Υγείας </w:t>
      </w:r>
    </w:p>
    <w:p w:rsidR="00DE4672" w:rsidRDefault="00DE4672" w:rsidP="00F30EBB">
      <w:pPr>
        <w:spacing w:after="0" w:line="240" w:lineRule="auto"/>
        <w:rPr>
          <w:bCs/>
        </w:rPr>
      </w:pPr>
      <w:smartTag w:uri="urn:schemas-microsoft-com:office:smarttags" w:element="PersonName">
        <w:r>
          <w:rPr>
            <w:bCs/>
          </w:rPr>
          <w:t>-</w:t>
        </w:r>
      </w:smartTag>
      <w:r>
        <w:rPr>
          <w:bCs/>
        </w:rPr>
        <w:t>Γενικό Γραμματέα Υπουργείου Υγείας</w:t>
      </w:r>
    </w:p>
    <w:p w:rsidR="00DE4672" w:rsidRDefault="00DE4672" w:rsidP="00F30EBB">
      <w:pPr>
        <w:spacing w:after="0" w:line="240" w:lineRule="auto"/>
        <w:rPr>
          <w:bCs/>
        </w:rPr>
      </w:pPr>
      <w:smartTag w:uri="urn:schemas-microsoft-com:office:smarttags" w:element="PersonName">
        <w:r>
          <w:rPr>
            <w:bCs/>
          </w:rPr>
          <w:t>-</w:t>
        </w:r>
      </w:smartTag>
      <w:r>
        <w:rPr>
          <w:bCs/>
        </w:rPr>
        <w:t xml:space="preserve">Πρόεδρο και Μέλη Δ.Σ. ΕΟΠΥΥ </w:t>
      </w:r>
    </w:p>
    <w:p w:rsidR="00DE4672" w:rsidRDefault="00DE4672" w:rsidP="00F30EBB">
      <w:pPr>
        <w:spacing w:after="0" w:line="240" w:lineRule="auto"/>
        <w:rPr>
          <w:bCs/>
        </w:rPr>
      </w:pPr>
      <w:smartTag w:uri="urn:schemas-microsoft-com:office:smarttags" w:element="PersonName">
        <w:r>
          <w:rPr>
            <w:bCs/>
          </w:rPr>
          <w:t>-</w:t>
        </w:r>
      </w:smartTag>
      <w:r>
        <w:rPr>
          <w:bCs/>
        </w:rPr>
        <w:t xml:space="preserve">Φορείς Μέλη Ε.Σ.ΑμεΑ. </w:t>
      </w:r>
    </w:p>
    <w:p w:rsidR="00DE4672" w:rsidRDefault="00DE4672" w:rsidP="00F30EBB">
      <w:pPr>
        <w:rPr>
          <w:b/>
          <w:bCs/>
        </w:rPr>
      </w:pPr>
    </w:p>
    <w:p w:rsidR="00DE4672" w:rsidRPr="00A4333A" w:rsidRDefault="00DE4672" w:rsidP="00F30EBB">
      <w:pPr>
        <w:rPr>
          <w:b/>
          <w:bCs/>
          <w:i/>
        </w:rPr>
      </w:pPr>
      <w:r w:rsidRPr="00C92C60">
        <w:rPr>
          <w:b/>
          <w:bCs/>
        </w:rPr>
        <w:t xml:space="preserve">ΘΕΜΑ: </w:t>
      </w:r>
      <w:r w:rsidRPr="00A4333A">
        <w:rPr>
          <w:b/>
          <w:bCs/>
        </w:rPr>
        <w:t>«Ολοκληρωτική αντίθεσ</w:t>
      </w:r>
      <w:r>
        <w:rPr>
          <w:b/>
          <w:bCs/>
        </w:rPr>
        <w:t>η</w:t>
      </w:r>
      <w:r w:rsidRPr="00A4333A">
        <w:rPr>
          <w:b/>
          <w:bCs/>
        </w:rPr>
        <w:t xml:space="preserve"> της Ε.Σ.ΑμεΑ σε οποιαδήποτε ενέργεια προοιωνίζεται το κλείσιμ</w:t>
      </w:r>
      <w:r>
        <w:rPr>
          <w:b/>
          <w:bCs/>
        </w:rPr>
        <w:t>ο</w:t>
      </w:r>
      <w:r w:rsidRPr="00A4333A">
        <w:rPr>
          <w:b/>
          <w:bCs/>
        </w:rPr>
        <w:t xml:space="preserve"> των φαρμακείων ΕΟΠΥΥ. – Ζητείται η διασφάλιση και ενίσχυση των Φαρμακείων ΕΟΠΥΥ για την προμήθεια φαρμάκων υψη</w:t>
      </w:r>
      <w:r w:rsidR="0070084B">
        <w:rPr>
          <w:b/>
          <w:bCs/>
        </w:rPr>
        <w:t>λού κόστους σε χρόνια πάσχοντες»</w:t>
      </w:r>
      <w:r w:rsidR="0070084B" w:rsidRPr="0070084B">
        <w:rPr>
          <w:b/>
          <w:bCs/>
        </w:rPr>
        <w:t xml:space="preserve"> </w:t>
      </w:r>
      <w:r w:rsidRPr="00A4333A">
        <w:rPr>
          <w:b/>
          <w:bCs/>
          <w:i/>
        </w:rPr>
        <w:t xml:space="preserve"> </w:t>
      </w:r>
    </w:p>
    <w:p w:rsidR="00DE4672" w:rsidRDefault="00DE4672" w:rsidP="00F30EBB">
      <w:pPr>
        <w:rPr>
          <w:bCs/>
        </w:rPr>
      </w:pPr>
      <w:r>
        <w:rPr>
          <w:bCs/>
        </w:rPr>
        <w:t>Η Ε.Σ.Α</w:t>
      </w:r>
      <w:r w:rsidR="0070084B" w:rsidRPr="0070084B">
        <w:rPr>
          <w:bCs/>
        </w:rPr>
        <w:t>.</w:t>
      </w:r>
      <w:r>
        <w:rPr>
          <w:bCs/>
        </w:rPr>
        <w:t xml:space="preserve">μεΑ. με το παρόν μεταφέρει την έντονη ανησυχία των ατόμων με αναπηρία και χρόνιες παθήσεις μετά τη ψήφιση του άρθρου 43 που εμπεριέχεται στο πρόσφατα </w:t>
      </w:r>
      <w:proofErr w:type="spellStart"/>
      <w:r>
        <w:rPr>
          <w:bCs/>
        </w:rPr>
        <w:t>ψηφισθέν</w:t>
      </w:r>
      <w:proofErr w:type="spellEnd"/>
      <w:r>
        <w:rPr>
          <w:bCs/>
        </w:rPr>
        <w:t xml:space="preserve"> νομοσχέδιο του Υπουργείου Υγείας </w:t>
      </w:r>
      <w:r w:rsidR="00C2721E">
        <w:rPr>
          <w:bCs/>
        </w:rPr>
        <w:t>και αφορά στην στελέχωση του ΕΟΦ</w:t>
      </w:r>
      <w:r>
        <w:rPr>
          <w:bCs/>
        </w:rPr>
        <w:t xml:space="preserve"> με δυναμικό που ανήκει στο Υπουργείο Υγείας και σε εποπτευόμενους φορείς του τελευταίου. </w:t>
      </w:r>
    </w:p>
    <w:p w:rsidR="00DE4672" w:rsidRPr="007235DF" w:rsidRDefault="00DE4672" w:rsidP="00F30EBB">
      <w:pPr>
        <w:rPr>
          <w:b/>
          <w:bCs/>
        </w:rPr>
      </w:pPr>
      <w:r>
        <w:rPr>
          <w:bCs/>
        </w:rPr>
        <w:t xml:space="preserve">Η ανησυχία είναι έκδηλη και δικαιολογημένη, αφού μεταξύ του προσωπικού που μπορεί να </w:t>
      </w:r>
      <w:r w:rsidR="0070084B">
        <w:rPr>
          <w:bCs/>
        </w:rPr>
        <w:t>αποσπαστεί</w:t>
      </w:r>
      <w:r>
        <w:rPr>
          <w:bCs/>
        </w:rPr>
        <w:t>, μεταταχθεί ή μετ</w:t>
      </w:r>
      <w:r w:rsidR="0070084B">
        <w:rPr>
          <w:bCs/>
        </w:rPr>
        <w:t>ακινηθεί από άλλους φορείς του υ</w:t>
      </w:r>
      <w:r>
        <w:rPr>
          <w:bCs/>
        </w:rPr>
        <w:t>πουργείου Υγείας, όπως είναι  ο ΕΟΠΥΥ, στον ΕΟΜ είναι και φαρμακοποιοί</w:t>
      </w:r>
      <w:r w:rsidRPr="007235DF">
        <w:rPr>
          <w:b/>
          <w:bCs/>
        </w:rPr>
        <w:t>. Οποιαδήποτε κίνηση ακόμα και σκέψη μετακίνησης φαρμακοποιών από τα φαρμακεία του ΕΟ</w:t>
      </w:r>
      <w:r w:rsidR="0070084B">
        <w:rPr>
          <w:b/>
          <w:bCs/>
        </w:rPr>
        <w:t xml:space="preserve">ΠΥΥ </w:t>
      </w:r>
      <w:r w:rsidR="00C2721E">
        <w:rPr>
          <w:b/>
          <w:bCs/>
        </w:rPr>
        <w:t>στον ΕΟΦ</w:t>
      </w:r>
      <w:bookmarkStart w:id="0" w:name="_GoBack"/>
      <w:bookmarkEnd w:id="0"/>
      <w:r w:rsidRPr="007235DF">
        <w:rPr>
          <w:b/>
          <w:bCs/>
        </w:rPr>
        <w:t xml:space="preserve"> σημαίνει αποδυνάμωση και εν τέλει κλείσιμο των φαρμακείων του ΕΟΠΥΥ από το οποίο διανέμονται φάρμακα υψηλού κόστους σε χρόνια πάσχοντες τα οποία είναι υψίστης σημασίας ακόμα και για τη διατήρηση της ίδιας τους της ζωής. </w:t>
      </w:r>
    </w:p>
    <w:p w:rsidR="00DE4672" w:rsidRDefault="00DE4672" w:rsidP="00F30EBB">
      <w:pPr>
        <w:rPr>
          <w:bCs/>
        </w:rPr>
      </w:pPr>
      <w:r>
        <w:rPr>
          <w:bCs/>
        </w:rPr>
        <w:t xml:space="preserve">Η διασφάλιση της λειτουργίας των φαρμακείων του ΕΟΠΥΥ μέσω θεσμικής εξαίρεσής τους από τη διάταξη του άρθρου 43 ήταν πράξη απαραίτητη για να μην υπάρχουν φόβοι και δικαιολογημένη αγανάκτηση από μέρους των ατόμων με αναπηρία και χρόνιες παθήσεις. </w:t>
      </w:r>
    </w:p>
    <w:p w:rsidR="00DE4672" w:rsidRDefault="00DE4672" w:rsidP="00F30EBB">
      <w:pPr>
        <w:rPr>
          <w:bCs/>
        </w:rPr>
      </w:pPr>
      <w:r w:rsidRPr="007235DF">
        <w:rPr>
          <w:b/>
          <w:bCs/>
        </w:rPr>
        <w:lastRenderedPageBreak/>
        <w:t>Αδυνατούμε να κατανοήσουμε το λόγο που το Υπουργείο Υγείας δεν προχώρησε στην εξαίρεση του ΕΟΠΥΥ</w:t>
      </w:r>
      <w:r>
        <w:rPr>
          <w:bCs/>
        </w:rPr>
        <w:t xml:space="preserve"> </w:t>
      </w:r>
      <w:smartTag w:uri="urn:schemas-microsoft-com:office:smarttags" w:element="PersonName">
        <w:r>
          <w:rPr>
            <w:bCs/>
          </w:rPr>
          <w:t>-</w:t>
        </w:r>
      </w:smartTag>
      <w:r>
        <w:rPr>
          <w:bCs/>
        </w:rPr>
        <w:t>ο οποίος χρειάζεται ούτως ει άλλως περαιτέρω στελέχωση</w:t>
      </w:r>
      <w:smartTag w:uri="urn:schemas-microsoft-com:office:smarttags" w:element="PersonName">
        <w:r>
          <w:rPr>
            <w:bCs/>
          </w:rPr>
          <w:t>-</w:t>
        </w:r>
      </w:smartTag>
      <w:r>
        <w:rPr>
          <w:bCs/>
        </w:rPr>
        <w:t xml:space="preserve"> από τη συγκεκριμένη διάταξη, </w:t>
      </w:r>
      <w:r w:rsidRPr="007235DF">
        <w:rPr>
          <w:b/>
          <w:bCs/>
        </w:rPr>
        <w:t>και δεν μπορούμε φυσικά να παραγνωρίσουμε τις φήμες που οργιάζουν για το κλείσιμο των φαρμακείων του ΕΟΠΥΥ προς όφελος μεγάλων φαρμακευτικών συμφερόντων</w:t>
      </w:r>
      <w:r>
        <w:rPr>
          <w:bCs/>
        </w:rPr>
        <w:t xml:space="preserve">. Μόνο που αυτά τα συμφέροντα βασίζονται στην οικονομική  αφαίμαξη χρονίως πασχόντων και στην καταδίκη ακόμα και της ίδιας τους της ζωής. </w:t>
      </w:r>
    </w:p>
    <w:p w:rsidR="00DE4672" w:rsidRDefault="00DE4672" w:rsidP="00F30EBB">
      <w:pPr>
        <w:rPr>
          <w:bCs/>
        </w:rPr>
      </w:pPr>
      <w:r>
        <w:rPr>
          <w:bCs/>
        </w:rPr>
        <w:t xml:space="preserve">Επισημαίνουμε ότι το φαρμακείο του ΕΟΠΥΥ καλύπτει τις ανάγκες φαρμάκων υψηλού κόστους σε χρόνια πάσχοντες όπως μεταμοσχευμένους συμπαγών οργάνων, νεφροπαθών τελικού σταδίου, </w:t>
      </w:r>
      <w:r w:rsidR="0070084B">
        <w:rPr>
          <w:bCs/>
        </w:rPr>
        <w:t>καρκινοπαθών</w:t>
      </w:r>
      <w:r>
        <w:rPr>
          <w:bCs/>
        </w:rPr>
        <w:t>, ρευματοειδούς αρθρίτιδας και πολλών άλλων χρονίων παθήσεων.</w:t>
      </w:r>
    </w:p>
    <w:p w:rsidR="00DE4672" w:rsidRPr="00E044FB" w:rsidRDefault="00DE4672" w:rsidP="00F30EBB">
      <w:pPr>
        <w:rPr>
          <w:b/>
          <w:bCs/>
          <w:i/>
        </w:rPr>
      </w:pPr>
      <w:r>
        <w:rPr>
          <w:b/>
          <w:bCs/>
          <w:i/>
        </w:rPr>
        <w:t>Κύριε Υπουργέ</w:t>
      </w:r>
      <w:r w:rsidRPr="00E044FB">
        <w:rPr>
          <w:b/>
          <w:bCs/>
          <w:i/>
        </w:rPr>
        <w:t xml:space="preserve">, </w:t>
      </w:r>
    </w:p>
    <w:p w:rsidR="00DE4672" w:rsidRDefault="00DE4672" w:rsidP="00F30EBB">
      <w:pPr>
        <w:rPr>
          <w:bCs/>
        </w:rPr>
      </w:pPr>
      <w:r>
        <w:rPr>
          <w:bCs/>
        </w:rPr>
        <w:t xml:space="preserve">Έχετε αναρωτηθεί αυτά τα φάρμακα, πως είναι δυνατόν να τα προμηθευτεί ένας συνταξιούχος ή χαμηλόμισθος που  έχει αναπηρία ή χρόνια πάθηση; Πολύ περισσότερο βέβαια ο ανασφάλιστος;  Μήπως από το φαρμακοποιό του, ο οποίος επειδή δεν μπορεί να δεσμεύσει το μεγάλο αυτό χρηματικό κόστος για μήνες θα ζητήσει από τον οικονομικά αδύναμο πάσχοντα την άμεση πληρωμή του; Ή μήπως από τα φαρμακεία των νοσοκομείων, των οποίων οι προϋπολογισμοί έχουν φτάσει στο κόκκινο και σε πολλές περιπτώσεις έχουν αδυναμία να προμηθεύσουν ακόμα και φάρμακα αντιρετροϊκά και άλλα φάρμακα υψηλού κόστους; </w:t>
      </w:r>
    </w:p>
    <w:p w:rsidR="00DE4672" w:rsidRDefault="00DE4672" w:rsidP="00F30EBB">
      <w:r>
        <w:rPr>
          <w:bCs/>
        </w:rPr>
        <w:t xml:space="preserve">Σε αυτό το σημείο πρέπει να σημειώσουμε ότι η χορήγηση φαρμάκων υψηλού κόστους από τον ΕΟΠΥΥ έχει σώσει χιλιάδες χρόνια πάσχοντες. </w:t>
      </w:r>
      <w:r w:rsidRPr="00A4333A">
        <w:rPr>
          <w:b/>
          <w:bCs/>
        </w:rPr>
        <w:t>Παράλληλα και όπως ανέφερε ο ΕΟΠΥΥ σε έγγραφ</w:t>
      </w:r>
      <w:r>
        <w:rPr>
          <w:b/>
          <w:bCs/>
        </w:rPr>
        <w:t xml:space="preserve">ό του τον προηγούμενο </w:t>
      </w:r>
      <w:r w:rsidRPr="00A4333A">
        <w:rPr>
          <w:b/>
          <w:bCs/>
        </w:rPr>
        <w:t>μήνα</w:t>
      </w:r>
      <w:r>
        <w:rPr>
          <w:b/>
          <w:bCs/>
        </w:rPr>
        <w:t>,</w:t>
      </w:r>
      <w:r w:rsidRPr="00A4333A">
        <w:rPr>
          <w:b/>
          <w:bCs/>
        </w:rPr>
        <w:t xml:space="preserve"> η χορήγηση των φαρμάκων υψηλού κόστους </w:t>
      </w:r>
      <w:r w:rsidRPr="00A4333A">
        <w:rPr>
          <w:b/>
        </w:rPr>
        <w:t xml:space="preserve">από τα φαρμακεία ΕΟΠΥΥ επιφέρει εξοικονόμηση στον Οργανισμό, καθώς τα κρατικά νοσοκομεία χρεώνουν τον ΕΟΠΥΥ σε νοσοκομειακή τιμή +5%, ενώ ο ΕΟΠΥΥ τα προμηθεύεται σε νοσοκομειακή τιμή </w:t>
      </w:r>
      <w:smartTag w:uri="urn:schemas-microsoft-com:office:smarttags" w:element="PersonName">
        <w:r w:rsidRPr="00A4333A">
          <w:rPr>
            <w:b/>
          </w:rPr>
          <w:t>-</w:t>
        </w:r>
      </w:smartTag>
      <w:r w:rsidRPr="00A4333A">
        <w:rPr>
          <w:b/>
        </w:rPr>
        <w:t>6,5% (δηλαδή όφελος 11,5% επί της νοσοκομειακής τιμής).</w:t>
      </w:r>
      <w:r>
        <w:t xml:space="preserve"> Δηλαδή όχι μόνο δεν υπάρχει επιβάρυνση αλλά αντίθετα υπάρχει εξοικονόμηση. </w:t>
      </w:r>
    </w:p>
    <w:p w:rsidR="00DE4672" w:rsidRDefault="00DE4672" w:rsidP="00F30EBB">
      <w:r>
        <w:t xml:space="preserve">Δεν υπάρχει πλέον καμία δικαιολογία ως προς το θέμα των φαρμακείων του ΕΟΠΥΥ. Η Ε.Σ.ΑμεΑ. ως εκπρόσωπος των ατόμων με αναπηρία και χρόνιες παθήσεις, ζητάει από τον Υπουργό Υγείας να δεσμευτεί για την διασφάλιση και ενίσχυση της λειτουργίας των φαρμακείων του ΕΟΠΥΥ με την παράλληλη λήψη διακριτών ενεργειών. </w:t>
      </w:r>
    </w:p>
    <w:p w:rsidR="00DE4672" w:rsidRPr="00A4333A" w:rsidRDefault="00DE4672" w:rsidP="00F30EBB">
      <w:pPr>
        <w:rPr>
          <w:b/>
        </w:rPr>
      </w:pPr>
      <w:r w:rsidRPr="00A4333A">
        <w:rPr>
          <w:b/>
        </w:rPr>
        <w:t>Σε διαφορετική περίπτωση για το επίμαχο αυτό θέμα το Υπουργείο Υγείας  θα βρει το αναπηρικό κίνημα απέναντ</w:t>
      </w:r>
      <w:r>
        <w:rPr>
          <w:b/>
        </w:rPr>
        <w:t>ι</w:t>
      </w:r>
      <w:r w:rsidRPr="00A4333A">
        <w:rPr>
          <w:b/>
        </w:rPr>
        <w:t xml:space="preserve"> σε κάθε ενέργεια που θα καταδικάσει τη ζωή βαριά χρονίως πασχόντων για την προώθηση υπέρ ανίερων συμφερόντων. </w:t>
      </w:r>
    </w:p>
    <w:p w:rsidR="00DE4672" w:rsidRPr="00CB44FE" w:rsidRDefault="00DE4672" w:rsidP="00F30EBB">
      <w:pPr>
        <w:jc w:val="center"/>
        <w:rPr>
          <w:b/>
        </w:rPr>
      </w:pPr>
      <w:r w:rsidRPr="00CB44FE">
        <w:rPr>
          <w:b/>
        </w:rPr>
        <w:t xml:space="preserve">Με εκτίμηση </w:t>
      </w:r>
    </w:p>
    <w:p w:rsidR="00DE4672" w:rsidRPr="00CB44FE" w:rsidRDefault="00DE4672" w:rsidP="00F30EBB">
      <w:pPr>
        <w:jc w:val="left"/>
        <w:rPr>
          <w:b/>
          <w:bCs/>
        </w:rPr>
      </w:pPr>
      <w:r>
        <w:rPr>
          <w:b/>
        </w:rPr>
        <w:t xml:space="preserve">         </w:t>
      </w:r>
      <w:r w:rsidRPr="00CB44FE">
        <w:rPr>
          <w:b/>
        </w:rPr>
        <w:t xml:space="preserve">                          Ο ΠΡΟΕΔΡΟΣ                                               Ο ΓΕΝ. ΓΡΑΜΜΑΤΕΑΣ </w:t>
      </w:r>
    </w:p>
    <w:p w:rsidR="00DE4672" w:rsidRPr="00CB44FE" w:rsidRDefault="00DE4672" w:rsidP="00F30EBB">
      <w:pPr>
        <w:rPr>
          <w:b/>
          <w:bCs/>
        </w:rPr>
      </w:pPr>
    </w:p>
    <w:p w:rsidR="00DE4672" w:rsidRPr="00E70687" w:rsidRDefault="00DE4672" w:rsidP="001D4CDB">
      <w:r w:rsidRPr="00CB44FE">
        <w:rPr>
          <w:b/>
          <w:bCs/>
        </w:rPr>
        <w:t xml:space="preserve"> </w:t>
      </w:r>
      <w:r>
        <w:rPr>
          <w:b/>
          <w:bCs/>
        </w:rPr>
        <w:t xml:space="preserve">                            Ι. ΒΑΡΔΑ</w:t>
      </w:r>
      <w:r w:rsidRPr="00CB44FE">
        <w:rPr>
          <w:b/>
          <w:bCs/>
        </w:rPr>
        <w:t xml:space="preserve">ΚΑΣΤΑΝΗΣ                                      ΧΡ. ΝΑΣΤΑΣ </w:t>
      </w:r>
    </w:p>
    <w:sectPr w:rsidR="00DE4672" w:rsidRPr="00E70687" w:rsidSect="00894ECA">
      <w:headerReference w:type="even" r:id="rId9"/>
      <w:headerReference w:type="default" r:id="rId10"/>
      <w:headerReference w:type="first" r:id="rId11"/>
      <w:footerReference w:type="first" r:id="rId12"/>
      <w:type w:val="continuous"/>
      <w:pgSz w:w="11906" w:h="16838"/>
      <w:pgMar w:top="1847" w:right="1286"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EE" w:rsidRDefault="007E21EE" w:rsidP="00A5663B">
      <w:pPr>
        <w:spacing w:after="0" w:line="240" w:lineRule="auto"/>
      </w:pPr>
      <w:r>
        <w:separator/>
      </w:r>
    </w:p>
  </w:endnote>
  <w:endnote w:type="continuationSeparator" w:id="0">
    <w:p w:rsidR="007E21EE" w:rsidRDefault="007E21E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72" w:rsidRDefault="001D4CDB"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72" w:rsidRDefault="001D4CDB" w:rsidP="002F7589">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572B5"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GexQ2YVAgAAKAQAAA4AAAAAAAAAAAAAAAAALgIAAGRycy9lMm9Eb2MueG1sUEsBAi0AFAAGAAgA&#10;AAAhAI1dXIbeAAAACAEAAA8AAAAAAAAAAAAAAAAAbwQAAGRycy9kb3ducmV2LnhtbFBLBQYAAAAA&#10;BAAEAPMAAAB6BQAAAAA=&#10;" strokecolor="green"/>
          </w:pict>
        </mc:Fallback>
      </mc:AlternateContent>
    </w:r>
  </w:p>
  <w:tbl>
    <w:tblPr>
      <w:tblW w:w="11520" w:type="dxa"/>
      <w:tblInd w:w="-1152" w:type="dxa"/>
      <w:tblLook w:val="0000" w:firstRow="0" w:lastRow="0" w:firstColumn="0" w:lastColumn="0" w:noHBand="0" w:noVBand="0"/>
    </w:tblPr>
    <w:tblGrid>
      <w:gridCol w:w="5760"/>
      <w:gridCol w:w="5760"/>
    </w:tblGrid>
    <w:tr w:rsidR="00DE4672" w:rsidRPr="001D4CDB" w:rsidTr="008F20F1">
      <w:tc>
        <w:tcPr>
          <w:tcW w:w="5760" w:type="dxa"/>
        </w:tcPr>
        <w:p w:rsidR="00DE4672" w:rsidRPr="00E646D4" w:rsidRDefault="00DE4672" w:rsidP="005E1C68">
          <w:pPr>
            <w:pStyle w:val="a5"/>
            <w:jc w:val="center"/>
            <w:rPr>
              <w:rFonts w:ascii="Verdana" w:hAnsi="Verdana"/>
            </w:rPr>
          </w:pPr>
          <w:proofErr w:type="spellStart"/>
          <w:r w:rsidRPr="00E646D4">
            <w:rPr>
              <w:rFonts w:ascii="Verdana" w:hAnsi="Verdana"/>
            </w:rPr>
            <w:t>Ελ.Βενιζέλου</w:t>
          </w:r>
          <w:proofErr w:type="spellEnd"/>
          <w:r w:rsidRPr="00E646D4">
            <w:rPr>
              <w:rFonts w:ascii="Verdana" w:hAnsi="Verdana"/>
            </w:rPr>
            <w:t xml:space="preserve"> 236, Ηλιούπολη, 16341, ΕΛΛΑΔΑ</w:t>
          </w:r>
        </w:p>
        <w:p w:rsidR="00DE4672" w:rsidRPr="00E646D4" w:rsidRDefault="00DE4672" w:rsidP="005E1C68">
          <w:pPr>
            <w:pStyle w:val="a5"/>
            <w:jc w:val="center"/>
            <w:rPr>
              <w:rFonts w:ascii="Verdana" w:hAnsi="Verdana"/>
            </w:rPr>
          </w:pPr>
          <w:proofErr w:type="spellStart"/>
          <w:r w:rsidRPr="00E646D4">
            <w:rPr>
              <w:rFonts w:ascii="Verdana" w:hAnsi="Verdana"/>
            </w:rPr>
            <w:t>Τηλ</w:t>
          </w:r>
          <w:proofErr w:type="spellEnd"/>
          <w:r w:rsidRPr="00E646D4">
            <w:rPr>
              <w:rFonts w:ascii="Verdana" w:hAnsi="Verdana"/>
            </w:rPr>
            <w:t>. 210.9949837 Φαξ 210.5238967</w:t>
          </w:r>
        </w:p>
        <w:p w:rsidR="00DE4672" w:rsidRPr="00E646D4" w:rsidRDefault="00DE4672" w:rsidP="005E1C68">
          <w:pPr>
            <w:pStyle w:val="a5"/>
            <w:jc w:val="center"/>
            <w:rPr>
              <w:rFonts w:ascii="Verdana" w:hAnsi="Verdana"/>
              <w:lang w:val="de-DE"/>
            </w:rPr>
          </w:pPr>
          <w:proofErr w:type="spellStart"/>
          <w:r w:rsidRPr="00E646D4">
            <w:rPr>
              <w:rFonts w:ascii="Verdana" w:hAnsi="Verdana"/>
              <w:lang w:val="de-DE"/>
            </w:rPr>
            <w:t>e</w:t>
          </w:r>
          <w:smartTag w:uri="urn:schemas-microsoft-com:office:smarttags" w:element="PersonName">
            <w:r w:rsidRPr="00E646D4">
              <w:rPr>
                <w:rFonts w:ascii="Verdana" w:hAnsi="Verdana"/>
                <w:lang w:val="de-DE"/>
              </w:rPr>
              <w:t>-</w:t>
            </w:r>
          </w:smartTag>
          <w:r w:rsidRPr="00E646D4">
            <w:rPr>
              <w:rFonts w:ascii="Verdana" w:hAnsi="Verdana"/>
              <w:lang w:val="de-DE"/>
            </w:rPr>
            <w:t>mail</w:t>
          </w:r>
          <w:proofErr w:type="spellEnd"/>
          <w:r w:rsidRPr="00E646D4">
            <w:rPr>
              <w:rFonts w:ascii="Verdana" w:hAnsi="Verdana"/>
              <w:lang w:val="de-DE"/>
            </w:rPr>
            <w:t xml:space="preserve">: </w:t>
          </w:r>
          <w:smartTag w:uri="urn:schemas-microsoft-com:office:smarttags" w:element="PersonName">
            <w:r w:rsidRPr="00E646D4">
              <w:rPr>
                <w:rFonts w:ascii="Verdana" w:hAnsi="Verdana"/>
                <w:lang w:val="de-DE"/>
              </w:rPr>
              <w:t>esaea@otenet.gr</w:t>
            </w:r>
          </w:smartTag>
        </w:p>
        <w:p w:rsidR="00DE4672" w:rsidRPr="00E646D4" w:rsidRDefault="00DE4672" w:rsidP="005E1C68">
          <w:pPr>
            <w:pStyle w:val="a5"/>
            <w:jc w:val="center"/>
            <w:rPr>
              <w:rFonts w:ascii="Verdana" w:hAnsi="Verdana"/>
              <w:lang w:val="de-DE"/>
            </w:rPr>
          </w:pPr>
          <w:r w:rsidRPr="00E646D4">
            <w:rPr>
              <w:rFonts w:ascii="Verdana" w:hAnsi="Verdana"/>
              <w:lang w:val="de-DE"/>
            </w:rPr>
            <w:t>http://www.esaea.gr</w:t>
          </w:r>
        </w:p>
      </w:tc>
      <w:tc>
        <w:tcPr>
          <w:tcW w:w="5760" w:type="dxa"/>
        </w:tcPr>
        <w:p w:rsidR="00DE4672" w:rsidRPr="00E646D4" w:rsidRDefault="00DE4672" w:rsidP="005E1C68">
          <w:pPr>
            <w:pStyle w:val="a5"/>
            <w:jc w:val="center"/>
            <w:rPr>
              <w:rFonts w:ascii="Verdana" w:hAnsi="Verdana"/>
              <w:lang w:val="fr-FR"/>
            </w:rPr>
          </w:pPr>
          <w:r w:rsidRPr="00E646D4">
            <w:rPr>
              <w:rFonts w:ascii="Verdana" w:hAnsi="Verdana"/>
              <w:lang w:val="fr-FR"/>
            </w:rPr>
            <w:t xml:space="preserve">El. </w:t>
          </w:r>
          <w:proofErr w:type="spellStart"/>
          <w:r w:rsidRPr="00E646D4">
            <w:rPr>
              <w:rFonts w:ascii="Verdana" w:hAnsi="Verdana"/>
              <w:lang w:val="fr-FR"/>
            </w:rPr>
            <w:t>Venizelou</w:t>
          </w:r>
          <w:proofErr w:type="spellEnd"/>
          <w:r w:rsidRPr="00E646D4">
            <w:rPr>
              <w:rFonts w:ascii="Verdana" w:hAnsi="Verdana"/>
              <w:lang w:val="fr-FR"/>
            </w:rPr>
            <w:t xml:space="preserve"> 236, 16341 </w:t>
          </w:r>
          <w:proofErr w:type="spellStart"/>
          <w:r w:rsidRPr="00E646D4">
            <w:rPr>
              <w:rFonts w:ascii="Verdana" w:hAnsi="Verdana"/>
              <w:lang w:val="fr-FR"/>
            </w:rPr>
            <w:t>Ilioupoli</w:t>
          </w:r>
          <w:proofErr w:type="spellEnd"/>
          <w:r w:rsidRPr="00E646D4">
            <w:rPr>
              <w:rFonts w:ascii="Verdana" w:hAnsi="Verdana"/>
              <w:lang w:val="fr-FR"/>
            </w:rPr>
            <w:t>, GREECE</w:t>
          </w:r>
        </w:p>
        <w:p w:rsidR="00DE4672" w:rsidRPr="00E646D4" w:rsidRDefault="00DE4672" w:rsidP="005E1C68">
          <w:pPr>
            <w:pStyle w:val="a5"/>
            <w:jc w:val="center"/>
            <w:rPr>
              <w:rFonts w:ascii="Verdana" w:hAnsi="Verdana"/>
              <w:lang w:val="fr-FR"/>
            </w:rPr>
          </w:pPr>
          <w:r w:rsidRPr="00E646D4">
            <w:rPr>
              <w:rFonts w:ascii="Verdana" w:hAnsi="Verdana"/>
              <w:lang w:val="fr-FR"/>
            </w:rPr>
            <w:t>Tel. +30210.9949837, Fax 30210.5238967</w:t>
          </w:r>
        </w:p>
        <w:p w:rsidR="00DE4672" w:rsidRPr="00E646D4" w:rsidRDefault="00DE4672" w:rsidP="005E1C68">
          <w:pPr>
            <w:pStyle w:val="a5"/>
            <w:jc w:val="center"/>
            <w:rPr>
              <w:rFonts w:ascii="Verdana" w:hAnsi="Verdana"/>
              <w:lang w:val="fr-FR"/>
            </w:rPr>
          </w:pPr>
          <w:r w:rsidRPr="00E646D4">
            <w:rPr>
              <w:rFonts w:ascii="Verdana" w:hAnsi="Verdana"/>
              <w:lang w:val="fr-FR"/>
            </w:rPr>
            <w:t>e</w:t>
          </w:r>
          <w:smartTag w:uri="urn:schemas-microsoft-com:office:smarttags" w:element="PersonName">
            <w:r w:rsidRPr="00E646D4">
              <w:rPr>
                <w:rFonts w:ascii="Verdana" w:hAnsi="Verdana"/>
                <w:lang w:val="fr-FR"/>
              </w:rPr>
              <w:t>-</w:t>
            </w:r>
          </w:smartTag>
          <w:r w:rsidRPr="00E646D4">
            <w:rPr>
              <w:rFonts w:ascii="Verdana" w:hAnsi="Verdana"/>
              <w:lang w:val="fr-FR"/>
            </w:rPr>
            <w:t>mail: esaea@otenet.gr</w:t>
          </w:r>
        </w:p>
        <w:p w:rsidR="00DE4672" w:rsidRPr="00E646D4" w:rsidRDefault="00DE4672" w:rsidP="005E1C68">
          <w:pPr>
            <w:pStyle w:val="a5"/>
            <w:jc w:val="center"/>
            <w:rPr>
              <w:rFonts w:ascii="Verdana" w:hAnsi="Verdana"/>
              <w:lang w:val="en-GB"/>
            </w:rPr>
          </w:pPr>
          <w:r w:rsidRPr="00E646D4">
            <w:rPr>
              <w:rFonts w:ascii="Verdana" w:hAnsi="Verdana"/>
              <w:lang w:val="fr-FR"/>
            </w:rPr>
            <w:t>http://www.esa</w:t>
          </w:r>
          <w:r w:rsidRPr="00E646D4">
            <w:rPr>
              <w:rFonts w:ascii="Verdana" w:hAnsi="Verdana"/>
              <w:lang w:val="en-GB"/>
            </w:rPr>
            <w:t>ea.gr</w:t>
          </w:r>
        </w:p>
      </w:tc>
    </w:tr>
  </w:tbl>
  <w:p w:rsidR="00DE4672" w:rsidRPr="002F7589" w:rsidRDefault="00DE4672" w:rsidP="002F7589">
    <w:pPr>
      <w:pStyle w:val="a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EE" w:rsidRDefault="007E21EE" w:rsidP="00A5663B">
      <w:pPr>
        <w:spacing w:after="0" w:line="240" w:lineRule="auto"/>
      </w:pPr>
      <w:r>
        <w:separator/>
      </w:r>
    </w:p>
  </w:footnote>
  <w:footnote w:type="continuationSeparator" w:id="0">
    <w:p w:rsidR="007E21EE" w:rsidRDefault="007E21E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72" w:rsidRPr="00A5663B" w:rsidRDefault="001D4CDB"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72" w:rsidRDefault="00DE4672" w:rsidP="004460C2">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E4672" w:rsidRDefault="00DE4672" w:rsidP="00C0518B">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72" w:rsidRDefault="00DE4672" w:rsidP="004460C2">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2721E">
      <w:rPr>
        <w:rStyle w:val="a9"/>
        <w:noProof/>
      </w:rPr>
      <w:t>2</w:t>
    </w:r>
    <w:r>
      <w:rPr>
        <w:rStyle w:val="a9"/>
      </w:rPr>
      <w:fldChar w:fldCharType="end"/>
    </w:r>
  </w:p>
  <w:p w:rsidR="00DE4672" w:rsidRDefault="00DE4672" w:rsidP="00C0518B">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591"/>
      <w:gridCol w:w="3357"/>
    </w:tblGrid>
    <w:tr w:rsidR="00DE4672" w:rsidRPr="001D4CDB" w:rsidTr="00345A89">
      <w:trPr>
        <w:trHeight w:val="1515"/>
      </w:trPr>
      <w:tc>
        <w:tcPr>
          <w:tcW w:w="3888" w:type="dxa"/>
          <w:tcBorders>
            <w:top w:val="nil"/>
            <w:left w:val="nil"/>
            <w:bottom w:val="nil"/>
            <w:right w:val="nil"/>
          </w:tcBorders>
        </w:tcPr>
        <w:p w:rsidR="00DE4672" w:rsidRPr="00E646D4" w:rsidRDefault="00DE4672" w:rsidP="00223EB7">
          <w:pPr>
            <w:pStyle w:val="a4"/>
            <w:jc w:val="center"/>
            <w:rPr>
              <w:rFonts w:ascii="Verdana" w:hAnsi="Verdana"/>
            </w:rPr>
          </w:pPr>
          <w:r w:rsidRPr="00E646D4">
            <w:rPr>
              <w:rFonts w:ascii="Verdana" w:hAnsi="Verdana"/>
            </w:rPr>
            <w:t>ΕΘΝΙΚΗ ΣΥΝΟΜΟΣΠΟΝΔΙΑ</w:t>
          </w:r>
        </w:p>
        <w:p w:rsidR="00DE4672" w:rsidRPr="00E646D4" w:rsidRDefault="00DE4672" w:rsidP="00223EB7">
          <w:pPr>
            <w:pStyle w:val="a4"/>
            <w:jc w:val="center"/>
            <w:rPr>
              <w:rFonts w:ascii="Verdana" w:hAnsi="Verdana"/>
            </w:rPr>
          </w:pPr>
          <w:r w:rsidRPr="00E646D4">
            <w:rPr>
              <w:rFonts w:ascii="Verdana" w:hAnsi="Verdana"/>
            </w:rPr>
            <w:t>ΑΤΟΜΩΝ ΜΕ ΑΝΑΠΗΡΙΑ</w:t>
          </w:r>
        </w:p>
        <w:p w:rsidR="00DE4672" w:rsidRPr="00E646D4" w:rsidRDefault="00DE4672" w:rsidP="00223EB7">
          <w:pPr>
            <w:pStyle w:val="a4"/>
            <w:jc w:val="center"/>
            <w:rPr>
              <w:rFonts w:ascii="Verdana" w:hAnsi="Verdana"/>
            </w:rPr>
          </w:pPr>
          <w:r w:rsidRPr="00E646D4">
            <w:rPr>
              <w:rFonts w:ascii="Verdana" w:hAnsi="Verdana"/>
            </w:rPr>
            <w:t>“Ε.Σ.Α.με.Α.”</w:t>
          </w:r>
        </w:p>
        <w:p w:rsidR="00DE4672" w:rsidRPr="00E646D4" w:rsidRDefault="00DE4672" w:rsidP="00223EB7">
          <w:pPr>
            <w:pStyle w:val="a4"/>
            <w:jc w:val="center"/>
            <w:rPr>
              <w:rFonts w:ascii="Verdana" w:hAnsi="Verdana"/>
            </w:rPr>
          </w:pPr>
          <w:r w:rsidRPr="00E646D4">
            <w:rPr>
              <w:rFonts w:ascii="Verdana" w:hAnsi="Verdana"/>
            </w:rPr>
            <w:t>ΜΕΛΟΣ ΤΟΥ ΕΥΡΩΠΑΪΚΟΥ ΦΟΡΟΥΜ ΑΤΟΜΩΝ ΜΕ ΑΝΑΠΗΡΙΑ</w:t>
          </w:r>
        </w:p>
      </w:tc>
      <w:tc>
        <w:tcPr>
          <w:tcW w:w="1591" w:type="dxa"/>
          <w:tcBorders>
            <w:top w:val="nil"/>
            <w:left w:val="nil"/>
            <w:bottom w:val="nil"/>
            <w:right w:val="nil"/>
          </w:tcBorders>
        </w:tcPr>
        <w:p w:rsidR="00DE4672" w:rsidRPr="00E646D4" w:rsidRDefault="00DE4672" w:rsidP="00223EB7">
          <w:pPr>
            <w:pStyle w:val="a4"/>
            <w:rPr>
              <w:rFonts w:ascii="Verdana" w:hAnsi="Verdana"/>
            </w:rPr>
          </w:pPr>
        </w:p>
        <w:p w:rsidR="00DE4672" w:rsidRPr="00E646D4" w:rsidRDefault="001D4CDB" w:rsidP="00223EB7">
          <w:pPr>
            <w:pStyle w:val="a4"/>
            <w:rPr>
              <w:rFonts w:ascii="Verdana" w:hAnsi="Verdana"/>
            </w:rPr>
          </w:pPr>
          <w:r>
            <w:rPr>
              <w:rFonts w:ascii="Verdana" w:hAnsi="Verdana"/>
              <w:noProof/>
              <w:lang w:eastAsia="el-GR"/>
            </w:rPr>
            <w:drawing>
              <wp:inline distT="0" distB="0" distL="0" distR="0">
                <wp:extent cx="809625" cy="6858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85800"/>
                        </a:xfrm>
                        <a:prstGeom prst="rect">
                          <a:avLst/>
                        </a:prstGeom>
                        <a:noFill/>
                        <a:ln>
                          <a:noFill/>
                        </a:ln>
                      </pic:spPr>
                    </pic:pic>
                  </a:graphicData>
                </a:graphic>
              </wp:inline>
            </w:drawing>
          </w:r>
        </w:p>
      </w:tc>
      <w:tc>
        <w:tcPr>
          <w:tcW w:w="3357" w:type="dxa"/>
          <w:tcBorders>
            <w:top w:val="nil"/>
            <w:left w:val="nil"/>
            <w:bottom w:val="nil"/>
            <w:right w:val="nil"/>
          </w:tcBorders>
        </w:tcPr>
        <w:p w:rsidR="00DE4672" w:rsidRPr="00E646D4" w:rsidRDefault="00DE4672" w:rsidP="00223EB7">
          <w:pPr>
            <w:pStyle w:val="a4"/>
            <w:jc w:val="center"/>
            <w:rPr>
              <w:rFonts w:ascii="Verdana" w:hAnsi="Verdana"/>
              <w:lang w:val="en-US"/>
            </w:rPr>
          </w:pPr>
          <w:r w:rsidRPr="00E646D4">
            <w:rPr>
              <w:rFonts w:ascii="Verdana" w:hAnsi="Verdana"/>
              <w:lang w:val="en-US"/>
            </w:rPr>
            <w:t>NATIONAL CONFEDERATION OF DISABLED PEOPLE</w:t>
          </w:r>
        </w:p>
        <w:p w:rsidR="00DE4672" w:rsidRPr="00E646D4" w:rsidRDefault="00DE4672" w:rsidP="00223EB7">
          <w:pPr>
            <w:pStyle w:val="a4"/>
            <w:jc w:val="center"/>
            <w:rPr>
              <w:rFonts w:ascii="Verdana" w:hAnsi="Verdana"/>
              <w:lang w:val="en-US"/>
            </w:rPr>
          </w:pPr>
          <w:r w:rsidRPr="00E646D4">
            <w:rPr>
              <w:rFonts w:ascii="Verdana" w:hAnsi="Verdana"/>
              <w:lang w:val="en-US"/>
            </w:rPr>
            <w:t>“N.C.D.P.”</w:t>
          </w:r>
        </w:p>
        <w:p w:rsidR="00DE4672" w:rsidRPr="00E646D4" w:rsidRDefault="00DE4672" w:rsidP="00223EB7">
          <w:pPr>
            <w:pStyle w:val="a4"/>
            <w:jc w:val="center"/>
            <w:rPr>
              <w:rFonts w:ascii="Verdana" w:hAnsi="Verdana"/>
              <w:lang w:val="en-US"/>
            </w:rPr>
          </w:pPr>
          <w:r w:rsidRPr="00E646D4">
            <w:rPr>
              <w:rFonts w:ascii="Verdana" w:hAnsi="Verdana"/>
              <w:lang w:val="en-US"/>
            </w:rPr>
            <w:t>MEMBER OF THE EUROPEAN DISABILITY FORUM</w:t>
          </w:r>
        </w:p>
      </w:tc>
    </w:tr>
  </w:tbl>
  <w:p w:rsidR="00DE4672" w:rsidRDefault="001D4CDB" w:rsidP="002F7589">
    <w:pPr>
      <w:pStyle w:val="a4"/>
      <w:rPr>
        <w:lang w:val="en-US"/>
      </w:rPr>
    </w:pPr>
    <w:r>
      <w:rPr>
        <w:noProof/>
        <w:lang w:eastAsia="el-G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CA76B"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5DD3"/>
    <w:rsid w:val="00044044"/>
    <w:rsid w:val="000C602B"/>
    <w:rsid w:val="00162FAC"/>
    <w:rsid w:val="001B3428"/>
    <w:rsid w:val="001D4CDB"/>
    <w:rsid w:val="00223EB7"/>
    <w:rsid w:val="002D1046"/>
    <w:rsid w:val="002F7589"/>
    <w:rsid w:val="00345A89"/>
    <w:rsid w:val="003C035C"/>
    <w:rsid w:val="004328D2"/>
    <w:rsid w:val="004460C2"/>
    <w:rsid w:val="004B3C00"/>
    <w:rsid w:val="005120DD"/>
    <w:rsid w:val="005E1C68"/>
    <w:rsid w:val="005F7A3A"/>
    <w:rsid w:val="00651CD5"/>
    <w:rsid w:val="0070084B"/>
    <w:rsid w:val="007235DF"/>
    <w:rsid w:val="0077016C"/>
    <w:rsid w:val="007E21EE"/>
    <w:rsid w:val="00806D4E"/>
    <w:rsid w:val="00811A9B"/>
    <w:rsid w:val="00894ECA"/>
    <w:rsid w:val="008D2251"/>
    <w:rsid w:val="008F20F1"/>
    <w:rsid w:val="008F4A49"/>
    <w:rsid w:val="009B3183"/>
    <w:rsid w:val="00A4333A"/>
    <w:rsid w:val="00A5663B"/>
    <w:rsid w:val="00B01AB1"/>
    <w:rsid w:val="00B76513"/>
    <w:rsid w:val="00C0518B"/>
    <w:rsid w:val="00C2721E"/>
    <w:rsid w:val="00C92C60"/>
    <w:rsid w:val="00CB44FE"/>
    <w:rsid w:val="00CB666D"/>
    <w:rsid w:val="00D9746C"/>
    <w:rsid w:val="00DE4672"/>
    <w:rsid w:val="00E044FB"/>
    <w:rsid w:val="00E646D4"/>
    <w:rsid w:val="00E70687"/>
    <w:rsid w:val="00EE6171"/>
    <w:rsid w:val="00F30EBB"/>
    <w:rsid w:val="00F969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5D35B6F0-25C7-44C4-BCF0-FF4750BE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character" w:styleId="a9">
    <w:name w:val="page number"/>
    <w:basedOn w:val="a0"/>
    <w:uiPriority w:val="99"/>
    <w:locked/>
    <w:rsid w:val="00F30E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696</Words>
  <Characters>3764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5</cp:revision>
  <cp:lastPrinted>2014-07-04T10:03:00Z</cp:lastPrinted>
  <dcterms:created xsi:type="dcterms:W3CDTF">2014-07-04T10:10:00Z</dcterms:created>
  <dcterms:modified xsi:type="dcterms:W3CDTF">2014-07-04T10:40:00Z</dcterms:modified>
</cp:coreProperties>
</file>