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C05C50" w:rsidRDefault="00A5663B" w:rsidP="00A5663B">
      <w:pPr>
        <w:spacing w:before="240"/>
        <w:rPr>
          <w:rFonts w:ascii="Arial Narrow" w:hAnsi="Arial Narrow"/>
          <w:b/>
        </w:rPr>
      </w:pPr>
      <w:r w:rsidRPr="00C05C50">
        <w:rPr>
          <w:rFonts w:ascii="Arial Narrow" w:hAnsi="Arial Narrow"/>
          <w:b/>
        </w:rPr>
        <w:t>ΚΑΤΕΠΕΙΓΟΝ</w:t>
      </w:r>
    </w:p>
    <w:p w:rsidR="00A5663B" w:rsidRPr="00C05C50" w:rsidRDefault="00A5663B">
      <w:pPr>
        <w:rPr>
          <w:rFonts w:ascii="Arial Narrow" w:hAnsi="Arial Narrow"/>
        </w:rPr>
      </w:pPr>
      <w:r w:rsidRPr="00C05C50">
        <w:rPr>
          <w:rFonts w:ascii="Arial Narrow" w:hAnsi="Arial Narrow"/>
        </w:rPr>
        <w:t>Πληροφορίες: Ε. Μπαρμπαλιά</w:t>
      </w:r>
    </w:p>
    <w:p w:rsidR="00A5663B" w:rsidRPr="00C05C50" w:rsidRDefault="00C05C50" w:rsidP="00A5663B">
      <w:pPr>
        <w:spacing w:before="480"/>
        <w:jc w:val="right"/>
        <w:rPr>
          <w:rFonts w:ascii="Arial Narrow" w:hAnsi="Arial Narrow"/>
          <w:b/>
        </w:rPr>
      </w:pPr>
      <w:r w:rsidRPr="00C05C50">
        <w:rPr>
          <w:rFonts w:ascii="Arial Narrow" w:hAnsi="Arial Narrow"/>
          <w:b/>
        </w:rPr>
        <w:br w:type="column"/>
      </w:r>
      <w:r w:rsidRPr="00C05C50">
        <w:rPr>
          <w:rFonts w:ascii="Arial Narrow" w:hAnsi="Arial Narrow"/>
          <w:b/>
        </w:rPr>
        <w:lastRenderedPageBreak/>
        <w:t>Αθήνα: 04</w:t>
      </w:r>
      <w:r w:rsidR="00A5663B" w:rsidRPr="00C05C50">
        <w:rPr>
          <w:rFonts w:ascii="Arial Narrow" w:hAnsi="Arial Narrow"/>
          <w:b/>
        </w:rPr>
        <w:t>.07.2014</w:t>
      </w:r>
    </w:p>
    <w:p w:rsidR="00A5663B" w:rsidRPr="00C05C50" w:rsidRDefault="00C05C50" w:rsidP="00A5663B">
      <w:pPr>
        <w:jc w:val="right"/>
        <w:rPr>
          <w:rFonts w:ascii="Arial Narrow" w:hAnsi="Arial Narrow"/>
          <w:b/>
        </w:rPr>
      </w:pPr>
      <w:r w:rsidRPr="00C05C50">
        <w:rPr>
          <w:rFonts w:ascii="Arial Narrow" w:hAnsi="Arial Narrow"/>
          <w:b/>
        </w:rPr>
        <w:t>Αρ. Πρωτ.: 2522</w:t>
      </w:r>
    </w:p>
    <w:p w:rsidR="00A5663B" w:rsidRPr="00C05C50" w:rsidRDefault="00A5663B">
      <w:pPr>
        <w:rPr>
          <w:rFonts w:ascii="Arial Narrow" w:hAnsi="Arial Narrow"/>
          <w:b/>
        </w:rPr>
        <w:sectPr w:rsidR="00A5663B" w:rsidRPr="00C05C50"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C05C50" w:rsidRPr="00C05C50" w:rsidRDefault="00A5663B" w:rsidP="00C05C50">
      <w:pPr>
        <w:spacing w:before="360"/>
        <w:jc w:val="center"/>
        <w:rPr>
          <w:rFonts w:ascii="Arial Narrow" w:hAnsi="Arial Narrow"/>
          <w:b/>
        </w:rPr>
      </w:pPr>
      <w:r w:rsidRPr="00C05C50">
        <w:rPr>
          <w:rFonts w:ascii="Arial Narrow" w:hAnsi="Arial Narrow"/>
          <w:b/>
        </w:rPr>
        <w:lastRenderedPageBreak/>
        <w:t xml:space="preserve">Προς: </w:t>
      </w:r>
      <w:r w:rsidR="00C05C50" w:rsidRPr="00C05C50">
        <w:rPr>
          <w:rFonts w:ascii="Arial Narrow" w:hAnsi="Arial Narrow"/>
          <w:b/>
        </w:rPr>
        <w:t xml:space="preserve">κ.  Αλ. </w:t>
      </w:r>
      <w:proofErr w:type="spellStart"/>
      <w:r w:rsidR="00C05C50" w:rsidRPr="00C05C50">
        <w:rPr>
          <w:rFonts w:ascii="Arial Narrow" w:hAnsi="Arial Narrow"/>
          <w:b/>
        </w:rPr>
        <w:t>Δερμετζόπουλο</w:t>
      </w:r>
      <w:proofErr w:type="spellEnd"/>
      <w:r w:rsidR="00C05C50" w:rsidRPr="00C05C50">
        <w:rPr>
          <w:rFonts w:ascii="Arial Narrow" w:hAnsi="Arial Narrow"/>
          <w:b/>
        </w:rPr>
        <w:t xml:space="preserve"> </w:t>
      </w:r>
    </w:p>
    <w:p w:rsidR="00A5663B" w:rsidRPr="00C05C50" w:rsidRDefault="00C05C50" w:rsidP="00C05C50">
      <w:pPr>
        <w:spacing w:before="360"/>
        <w:jc w:val="center"/>
        <w:rPr>
          <w:rFonts w:ascii="Arial Narrow" w:hAnsi="Arial Narrow"/>
          <w:b/>
        </w:rPr>
      </w:pPr>
      <w:r w:rsidRPr="00C05C50">
        <w:rPr>
          <w:rFonts w:ascii="Arial Narrow" w:hAnsi="Arial Narrow"/>
          <w:b/>
        </w:rPr>
        <w:t xml:space="preserve">           Υφυπουργό Παιδείας &amp; Θρησκευμάτων            </w:t>
      </w:r>
    </w:p>
    <w:p w:rsidR="00A5663B" w:rsidRPr="00C05C50" w:rsidRDefault="00A5663B" w:rsidP="00811A9B">
      <w:pPr>
        <w:pStyle w:val="a7"/>
        <w:pBdr>
          <w:bottom w:val="none" w:sz="0" w:space="0" w:color="auto"/>
        </w:pBdr>
        <w:spacing w:before="360" w:after="240"/>
        <w:contextualSpacing w:val="0"/>
        <w:rPr>
          <w:rFonts w:ascii="Arial Narrow" w:hAnsi="Arial Narrow"/>
          <w:b/>
          <w:color w:val="auto"/>
          <w:sz w:val="24"/>
          <w:szCs w:val="28"/>
        </w:rPr>
      </w:pPr>
      <w:r w:rsidRPr="00C05C50">
        <w:rPr>
          <w:rFonts w:ascii="Arial Narrow" w:hAnsi="Arial Narrow"/>
          <w:b/>
          <w:color w:val="auto"/>
          <w:sz w:val="24"/>
          <w:szCs w:val="28"/>
        </w:rPr>
        <w:t>Θέμα: «</w:t>
      </w:r>
      <w:r w:rsidR="00C05C50" w:rsidRPr="00C05C50">
        <w:rPr>
          <w:rFonts w:ascii="Arial Narrow" w:hAnsi="Arial Narrow"/>
          <w:b/>
          <w:color w:val="auto"/>
          <w:sz w:val="24"/>
          <w:szCs w:val="28"/>
        </w:rPr>
        <w:t>Η Ε.Σ.ΑμεΑ. καταθέτει προς συζήτηση το σύνολο των επειγόντων θεμάτων που αφορούν στην εκπαίδευση των ατόμων με αναπηρία και ειδικές εκπαιδευτικές ανάγκες και στην ένταξη των εκπαιδευτικών με αναπηρία στις σχολικές μονάδες Ειδικής και Γενικής Εκπαίδευσης</w:t>
      </w:r>
      <w:r w:rsidRPr="00C05C50">
        <w:rPr>
          <w:rFonts w:ascii="Arial Narrow" w:hAnsi="Arial Narrow"/>
          <w:b/>
          <w:color w:val="auto"/>
          <w:sz w:val="24"/>
          <w:szCs w:val="28"/>
        </w:rPr>
        <w:t xml:space="preserve">» </w:t>
      </w:r>
    </w:p>
    <w:p w:rsidR="00A5663B" w:rsidRPr="00C05C50" w:rsidRDefault="00A5663B" w:rsidP="00811A9B">
      <w:pPr>
        <w:spacing w:after="480"/>
        <w:rPr>
          <w:rFonts w:ascii="Arial Narrow" w:hAnsi="Arial Narrow"/>
        </w:rPr>
      </w:pPr>
      <w:proofErr w:type="spellStart"/>
      <w:r w:rsidRPr="00C05C50">
        <w:rPr>
          <w:rFonts w:ascii="Arial Narrow" w:hAnsi="Arial Narrow"/>
          <w:b/>
        </w:rPr>
        <w:t>Κοιν</w:t>
      </w:r>
      <w:proofErr w:type="spellEnd"/>
      <w:r w:rsidR="00811A9B" w:rsidRPr="00C05C50">
        <w:rPr>
          <w:rFonts w:ascii="Arial Narrow" w:hAnsi="Arial Narrow"/>
        </w:rPr>
        <w:t>: «Πίνακας Αποδεκτών»</w:t>
      </w:r>
    </w:p>
    <w:p w:rsidR="00A5663B" w:rsidRPr="00C05C50" w:rsidRDefault="00C05C50" w:rsidP="00A5663B">
      <w:pPr>
        <w:rPr>
          <w:rFonts w:ascii="Arial Narrow" w:hAnsi="Arial Narrow"/>
          <w:b/>
          <w:i/>
        </w:rPr>
      </w:pPr>
      <w:r w:rsidRPr="00C05C50">
        <w:rPr>
          <w:rFonts w:ascii="Arial Narrow" w:hAnsi="Arial Narrow"/>
          <w:b/>
          <w:i/>
        </w:rPr>
        <w:t xml:space="preserve">Κύριε Υφυπουργέ,   </w:t>
      </w:r>
    </w:p>
    <w:p w:rsidR="00C05C50" w:rsidRPr="00C05C50" w:rsidRDefault="00C05C50" w:rsidP="00C05C50">
      <w:pPr>
        <w:rPr>
          <w:rFonts w:ascii="Arial Narrow" w:hAnsi="Arial Narrow"/>
          <w:sz w:val="24"/>
          <w:szCs w:val="24"/>
          <w:lang w:eastAsia="el-GR"/>
        </w:rPr>
      </w:pPr>
      <w:r w:rsidRPr="00C05C50">
        <w:rPr>
          <w:rFonts w:ascii="Arial Narrow" w:hAnsi="Arial Narrow"/>
          <w:sz w:val="24"/>
          <w:szCs w:val="24"/>
          <w:lang w:eastAsia="el-GR"/>
        </w:rPr>
        <w:t xml:space="preserve">Η Ε.Σ.ΑμεΑ., από τη θέση του  αντιπροσωπευτικότερου φορέα του αναπηρικού κινήματος της χώρας, σας εύχεται καλή επιτυχία στο έργο σας και ευελπιστεί σε μία στενή και εποικοδομητική συνεργασία με εσάς και τους συνεργάτες σας  για την επίλυση των ζωτικών  θεμάτων που σχετίζονται με την εκπαίδευση των ατόμων με αναπηρία. </w:t>
      </w: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Στην παρούσα επιστολή παραθέτουμε φλέγοντα και επείγοντα θέματα ζωτικής σημασίας για την πρωτοβάθμια και δευτεροβάθμια εκπαίδευση των ατόμων με αναπηρία κατά το σχολικό έτος 2014</w:t>
      </w:r>
      <w:smartTag w:uri="urn:schemas-microsoft-com:office:smarttags" w:element="PersonName">
        <w:r w:rsidRPr="00C05C50">
          <w:rPr>
            <w:rFonts w:ascii="Arial Narrow" w:hAnsi="Arial Narrow"/>
            <w:sz w:val="24"/>
            <w:szCs w:val="24"/>
            <w:lang w:eastAsia="el-GR"/>
          </w:rPr>
          <w:t>-</w:t>
        </w:r>
      </w:smartTag>
      <w:r w:rsidRPr="00C05C50">
        <w:rPr>
          <w:rFonts w:ascii="Arial Narrow" w:hAnsi="Arial Narrow"/>
          <w:sz w:val="24"/>
          <w:szCs w:val="24"/>
          <w:lang w:eastAsia="el-GR"/>
        </w:rPr>
        <w:t xml:space="preserve">2015. Η διευθέτηση των θεμάτων που παρατίθενται αποτελεί το προαπαιτούμενο, ώστε το κουδούνι των σχολείων να χτυπήσει την ίδια ώρα και την ίδια ημέρα για όλους τους μαθητές χωρίς διακρίσεις και αποκλεισμούς. </w:t>
      </w:r>
    </w:p>
    <w:p w:rsidR="00C05C50" w:rsidRPr="00C05C50" w:rsidRDefault="00C05C50" w:rsidP="00C05C50">
      <w:pPr>
        <w:spacing w:after="0" w:line="240" w:lineRule="auto"/>
        <w:rPr>
          <w:rFonts w:ascii="Arial Narrow" w:hAnsi="Arial Narrow"/>
          <w:sz w:val="24"/>
          <w:szCs w:val="24"/>
          <w:lang w:eastAsia="el-GR"/>
        </w:rPr>
      </w:pPr>
    </w:p>
    <w:p w:rsidR="00C05C50" w:rsidRPr="00C05C50" w:rsidRDefault="00C05C50" w:rsidP="00C05C50">
      <w:pPr>
        <w:numPr>
          <w:ilvl w:val="0"/>
          <w:numId w:val="12"/>
        </w:numPr>
        <w:spacing w:after="0" w:line="240" w:lineRule="auto"/>
        <w:jc w:val="left"/>
        <w:rPr>
          <w:rFonts w:ascii="Arial Narrow" w:hAnsi="Arial Narrow"/>
          <w:b/>
          <w:sz w:val="24"/>
          <w:szCs w:val="24"/>
          <w:lang w:eastAsia="el-GR"/>
        </w:rPr>
      </w:pPr>
      <w:r w:rsidRPr="00C05C50">
        <w:rPr>
          <w:rFonts w:ascii="Arial Narrow" w:hAnsi="Arial Narrow"/>
          <w:b/>
          <w:sz w:val="24"/>
          <w:szCs w:val="24"/>
          <w:lang w:eastAsia="el-GR"/>
        </w:rPr>
        <w:t xml:space="preserve">Κατάθεση νομοσχεδίου για την «ειδική εκπαίδευση» </w:t>
      </w:r>
    </w:p>
    <w:p w:rsidR="00C05C50" w:rsidRPr="00C05C50" w:rsidRDefault="00C05C50" w:rsidP="00C05C50">
      <w:pPr>
        <w:spacing w:after="0" w:line="240" w:lineRule="auto"/>
        <w:rPr>
          <w:rFonts w:ascii="Arial Narrow" w:hAnsi="Arial Narrow"/>
          <w:b/>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 xml:space="preserve">Η Ε.Σ.ΑμεΑ., μετά από συνεχείς συναντήσεις με τους υπηρεσιακούς παράγοντες του Υπουργείου Παιδείας κρίνει ότι το νομοσχέδιο για την «ειδική εκπαίδευση», όπως είχε κατατεθεί σε διαβούλευση στην επίσημη ιστοσελίδα </w:t>
      </w:r>
      <w:hyperlink r:id="rId14" w:tooltip="Διεύθυνση ιστοσελίδας για τη διαβούλευση" w:history="1">
        <w:r w:rsidRPr="00C05C50">
          <w:rPr>
            <w:rFonts w:ascii="Arial Narrow" w:hAnsi="Arial Narrow"/>
            <w:color w:val="0000FF"/>
            <w:sz w:val="24"/>
            <w:szCs w:val="24"/>
            <w:u w:val="single"/>
            <w:lang w:val="en-US" w:eastAsia="el-GR"/>
          </w:rPr>
          <w:t>www</w:t>
        </w:r>
        <w:r w:rsidRPr="00C05C50">
          <w:rPr>
            <w:rFonts w:ascii="Arial Narrow" w:hAnsi="Arial Narrow"/>
            <w:color w:val="0000FF"/>
            <w:sz w:val="24"/>
            <w:szCs w:val="24"/>
            <w:u w:val="single"/>
            <w:lang w:eastAsia="el-GR"/>
          </w:rPr>
          <w:t>.</w:t>
        </w:r>
        <w:proofErr w:type="spellStart"/>
        <w:r w:rsidRPr="00C05C50">
          <w:rPr>
            <w:rFonts w:ascii="Arial Narrow" w:hAnsi="Arial Narrow"/>
            <w:color w:val="0000FF"/>
            <w:sz w:val="24"/>
            <w:szCs w:val="24"/>
            <w:u w:val="single"/>
            <w:lang w:val="en-US" w:eastAsia="el-GR"/>
          </w:rPr>
          <w:t>opengov</w:t>
        </w:r>
        <w:proofErr w:type="spellEnd"/>
        <w:r w:rsidRPr="00C05C50">
          <w:rPr>
            <w:rFonts w:ascii="Arial Narrow" w:hAnsi="Arial Narrow"/>
            <w:color w:val="0000FF"/>
            <w:sz w:val="24"/>
            <w:szCs w:val="24"/>
            <w:u w:val="single"/>
            <w:lang w:eastAsia="el-GR"/>
          </w:rPr>
          <w:t>.</w:t>
        </w:r>
        <w:r w:rsidRPr="00C05C50">
          <w:rPr>
            <w:rFonts w:ascii="Arial Narrow" w:hAnsi="Arial Narrow"/>
            <w:color w:val="0000FF"/>
            <w:sz w:val="24"/>
            <w:szCs w:val="24"/>
            <w:u w:val="single"/>
            <w:lang w:val="en-US" w:eastAsia="el-GR"/>
          </w:rPr>
          <w:t>gr</w:t>
        </w:r>
      </w:hyperlink>
      <w:r w:rsidRPr="00C05C50">
        <w:rPr>
          <w:rFonts w:ascii="Arial Narrow" w:hAnsi="Arial Narrow"/>
          <w:sz w:val="24"/>
          <w:szCs w:val="24"/>
          <w:lang w:eastAsia="el-GR"/>
        </w:rPr>
        <w:t xml:space="preserve">, έχει  υποστεί σημαντικές </w:t>
      </w:r>
      <w:smartTag w:uri="urn:schemas-microsoft-com:office:smarttags" w:element="PersonName">
        <w:r w:rsidRPr="00C05C50">
          <w:rPr>
            <w:rFonts w:ascii="Arial Narrow" w:hAnsi="Arial Narrow"/>
            <w:sz w:val="24"/>
            <w:szCs w:val="24"/>
            <w:lang w:eastAsia="el-GR"/>
          </w:rPr>
          <w:t>-</w:t>
        </w:r>
      </w:smartTag>
      <w:r w:rsidRPr="00C05C50">
        <w:rPr>
          <w:rFonts w:ascii="Arial Narrow" w:hAnsi="Arial Narrow"/>
          <w:sz w:val="24"/>
          <w:szCs w:val="24"/>
          <w:lang w:eastAsia="el-GR"/>
        </w:rPr>
        <w:t xml:space="preserve"> θετικές αλλαγές σε σειρά θεμάτων που απασχολούν την ένταξη και τη φοίτηση των μαθητών με αναπηρία είτε στα σχολεία ειδικής εκπαίδευσης είτε στα τμήματα ένταξης. </w:t>
      </w:r>
    </w:p>
    <w:p w:rsidR="00C05C50" w:rsidRPr="00C05C50" w:rsidRDefault="00C05C50" w:rsidP="00C05C50">
      <w:pPr>
        <w:spacing w:after="0" w:line="240" w:lineRule="auto"/>
        <w:rPr>
          <w:rFonts w:ascii="Arial Narrow" w:hAnsi="Arial Narrow"/>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 xml:space="preserve">Εκτός των θετικών αλλαγών που έχουν επέλθει στο σύνολο του νομοσχεδίου, με πρώτη την απαλοιφή του αναχρονιστικού και αδόκιμου όρου «ειδική αγωγή» και τη ρητή αναφορά του άρθρου 24 «Εκπαίδευση» της Διεθνούς Σύμβασης για τα δικαιώματα των ΑμεΑ, θα πρέπει να </w:t>
      </w:r>
      <w:r w:rsidRPr="00C05C50">
        <w:rPr>
          <w:rFonts w:ascii="Arial Narrow" w:hAnsi="Arial Narrow"/>
          <w:sz w:val="24"/>
          <w:szCs w:val="24"/>
          <w:lang w:eastAsia="el-GR"/>
        </w:rPr>
        <w:lastRenderedPageBreak/>
        <w:t xml:space="preserve">μνημονεύσουμε ως ιδιαίτερα θετική τη διάταξη του άρθρου 32 «Θέματα Γενικής Εκπαίδευσης» με την οποία οι εκπαιδευτικοί με αναπηρία εντάσσονται και στη Γενική Εκπαίδευση. </w:t>
      </w:r>
    </w:p>
    <w:p w:rsidR="00C05C50" w:rsidRPr="00C05C50" w:rsidRDefault="00C05C50" w:rsidP="00C05C50">
      <w:pPr>
        <w:spacing w:after="0" w:line="240" w:lineRule="auto"/>
        <w:rPr>
          <w:rFonts w:ascii="Arial Narrow" w:hAnsi="Arial Narrow"/>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 xml:space="preserve">Στον Πίνακα που ακολουθεί προς διευκόλυνσή σας καταθέτουμε τις προτάσεις – παρατηρήσεις μας επί του νομοσχεδίου «Ειδική Εκπαίδευση» όπως έχει διαμορφωθεί μέχρι σήμερα.  </w:t>
      </w:r>
    </w:p>
    <w:p w:rsidR="00C05C50" w:rsidRPr="00C05C50" w:rsidRDefault="00C05C50" w:rsidP="00C05C50">
      <w:pPr>
        <w:spacing w:after="0" w:line="240" w:lineRule="auto"/>
        <w:rPr>
          <w:rFonts w:ascii="Arial Narrow" w:hAnsi="Arial Narrow"/>
          <w:sz w:val="24"/>
          <w:szCs w:val="24"/>
          <w:lang w:eastAsia="el-GR"/>
        </w:rPr>
      </w:pPr>
    </w:p>
    <w:tbl>
      <w:tblPr>
        <w:tblStyle w:val="a9"/>
        <w:tblW w:w="0" w:type="auto"/>
        <w:tblInd w:w="0" w:type="dxa"/>
        <w:tblLook w:val="01E0" w:firstRow="1" w:lastRow="1" w:firstColumn="1" w:lastColumn="1" w:noHBand="0" w:noVBand="0"/>
      </w:tblPr>
      <w:tblGrid>
        <w:gridCol w:w="3619"/>
        <w:gridCol w:w="4677"/>
      </w:tblGrid>
      <w:tr w:rsidR="00C05C50" w:rsidRPr="00C05C50" w:rsidTr="005B0C2D">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t xml:space="preserve">ΔΙΑΤΑΞΕΙΣ ΝΟΜΟΣΧΕΔΙΟΥ  </w:t>
            </w:r>
          </w:p>
        </w:tc>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t xml:space="preserve">ΠΡΟΤΕΙΝΟΜΕΝΕΣ ΤΡΟΠΟΠΟΙΗΣΕΙΣ ΑΠΟ ΤΗΝ ΕΣΑμεΑ ΕΠΙ ΤΩΝ ΔΙΑΤΑΞΕΩΝ ΤΟΥ Ν/Σ </w:t>
            </w:r>
          </w:p>
        </w:tc>
      </w:tr>
      <w:tr w:rsidR="00C05C50" w:rsidRPr="00C05C50" w:rsidTr="005B0C2D">
        <w:tc>
          <w:tcPr>
            <w:tcW w:w="4698" w:type="dxa"/>
          </w:tcPr>
          <w:p w:rsidR="00C05C50" w:rsidRPr="00C05C50" w:rsidRDefault="00C05C50" w:rsidP="00C05C50">
            <w:pPr>
              <w:spacing w:after="0" w:line="240" w:lineRule="auto"/>
              <w:rPr>
                <w:rFonts w:ascii="Arial Narrow" w:hAnsi="Arial Narrow"/>
                <w:sz w:val="24"/>
                <w:szCs w:val="24"/>
              </w:rPr>
            </w:pPr>
            <w:r w:rsidRPr="00C05C50">
              <w:rPr>
                <w:rFonts w:ascii="Arial Narrow" w:hAnsi="Arial Narrow"/>
                <w:b/>
                <w:sz w:val="24"/>
                <w:szCs w:val="24"/>
              </w:rPr>
              <w:t xml:space="preserve">Άρθρο 4: Διαγνωστικοί Αξιολογικοί Φορείς παρ. 14: </w:t>
            </w:r>
            <w:r w:rsidRPr="00C05C50">
              <w:rPr>
                <w:rFonts w:ascii="Arial Narrow" w:hAnsi="Arial Narrow"/>
                <w:sz w:val="24"/>
                <w:szCs w:val="24"/>
              </w:rPr>
              <w:t xml:space="preserve">Τα ΙΠΔ άλλων Υπουργείων συνιστούν αναγνωρισμένο διαγνωστικό και αξιολογικό φορέα και οι γνωματεύσεις τους ισχύουν </w:t>
            </w:r>
            <w:r w:rsidRPr="00C05C50">
              <w:rPr>
                <w:rFonts w:ascii="Arial Narrow" w:hAnsi="Arial Narrow"/>
                <w:i/>
                <w:sz w:val="24"/>
                <w:szCs w:val="24"/>
              </w:rPr>
              <w:t>ακόμα και όταν δεν καθίσταται εφικτή η συμμετοχή σε αυτά εκπαιδευτικού ΕΕ.</w:t>
            </w:r>
            <w:r w:rsidRPr="00C05C50">
              <w:rPr>
                <w:rFonts w:ascii="Arial Narrow" w:hAnsi="Arial Narrow"/>
                <w:sz w:val="24"/>
                <w:szCs w:val="24"/>
              </w:rPr>
              <w:t xml:space="preserve"> </w:t>
            </w:r>
          </w:p>
          <w:p w:rsidR="00C05C50" w:rsidRPr="00C05C50" w:rsidRDefault="00C05C50" w:rsidP="00C05C50">
            <w:pPr>
              <w:spacing w:after="0" w:line="240" w:lineRule="auto"/>
              <w:rPr>
                <w:rFonts w:ascii="Arial Narrow" w:hAnsi="Arial Narrow"/>
                <w:sz w:val="24"/>
                <w:szCs w:val="24"/>
              </w:rPr>
            </w:pPr>
          </w:p>
        </w:tc>
        <w:tc>
          <w:tcPr>
            <w:tcW w:w="4698" w:type="dxa"/>
          </w:tcPr>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i/>
                <w:sz w:val="24"/>
                <w:szCs w:val="24"/>
              </w:rPr>
            </w:pPr>
            <w:r w:rsidRPr="00C05C50">
              <w:rPr>
                <w:rFonts w:ascii="Arial Narrow" w:hAnsi="Arial Narrow"/>
                <w:b/>
                <w:sz w:val="24"/>
                <w:szCs w:val="24"/>
              </w:rPr>
              <w:t>Να απαλειφθεί η φράση</w:t>
            </w:r>
            <w:r w:rsidRPr="00C05C50">
              <w:rPr>
                <w:rFonts w:ascii="Arial Narrow" w:hAnsi="Arial Narrow"/>
                <w:sz w:val="24"/>
                <w:szCs w:val="24"/>
              </w:rPr>
              <w:t xml:space="preserve"> : </w:t>
            </w:r>
            <w:r w:rsidRPr="00C05C50">
              <w:rPr>
                <w:rFonts w:ascii="Arial Narrow" w:hAnsi="Arial Narrow"/>
                <w:i/>
                <w:sz w:val="24"/>
                <w:szCs w:val="24"/>
              </w:rPr>
              <w:t xml:space="preserve">ακόμα και όταν δεν καθίσταται εφικτή η συμμετοχή σε αυτά εκπαιδευτικού Ε.Ε. </w:t>
            </w:r>
          </w:p>
          <w:p w:rsidR="00C05C50" w:rsidRPr="00C05C50" w:rsidRDefault="00C05C50" w:rsidP="00C05C50">
            <w:pPr>
              <w:spacing w:after="0" w:line="240" w:lineRule="auto"/>
              <w:rPr>
                <w:rFonts w:ascii="Arial Narrow" w:hAnsi="Arial Narrow"/>
                <w:sz w:val="24"/>
                <w:szCs w:val="24"/>
              </w:rPr>
            </w:pPr>
          </w:p>
        </w:tc>
      </w:tr>
      <w:tr w:rsidR="00C05C50" w:rsidRPr="00C05C50" w:rsidTr="005B0C2D">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t>Άρθρο 6:</w:t>
            </w:r>
            <w:r w:rsidRPr="00C05C50">
              <w:rPr>
                <w:rFonts w:ascii="Arial Narrow" w:hAnsi="Arial Narrow"/>
                <w:sz w:val="24"/>
                <w:szCs w:val="24"/>
              </w:rPr>
              <w:t xml:space="preserve">  </w:t>
            </w:r>
            <w:r w:rsidRPr="00C05C50">
              <w:rPr>
                <w:rFonts w:ascii="Arial Narrow" w:hAnsi="Arial Narrow"/>
                <w:b/>
                <w:sz w:val="24"/>
                <w:szCs w:val="24"/>
              </w:rPr>
              <w:t xml:space="preserve">Φοίτηση </w:t>
            </w:r>
          </w:p>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sz w:val="24"/>
                <w:szCs w:val="24"/>
              </w:rPr>
            </w:pPr>
            <w:r w:rsidRPr="00C05C50">
              <w:rPr>
                <w:rFonts w:ascii="Arial Narrow" w:hAnsi="Arial Narrow"/>
                <w:b/>
                <w:sz w:val="24"/>
                <w:szCs w:val="24"/>
              </w:rPr>
              <w:t>2</w:t>
            </w:r>
            <w:r w:rsidRPr="00C05C50">
              <w:rPr>
                <w:rFonts w:ascii="Arial Narrow" w:hAnsi="Arial Narrow"/>
                <w:b/>
                <w:sz w:val="24"/>
                <w:szCs w:val="24"/>
                <w:vertAlign w:val="superscript"/>
              </w:rPr>
              <w:t>α</w:t>
            </w:r>
            <w:r w:rsidRPr="00C05C50">
              <w:rPr>
                <w:rFonts w:ascii="Arial Narrow" w:hAnsi="Arial Narrow"/>
                <w:b/>
                <w:sz w:val="24"/>
                <w:szCs w:val="24"/>
              </w:rPr>
              <w:t xml:space="preserve">) </w:t>
            </w:r>
            <w:r w:rsidRPr="00C05C50">
              <w:rPr>
                <w:rFonts w:ascii="Arial Narrow" w:hAnsi="Arial Narrow"/>
                <w:i/>
                <w:sz w:val="24"/>
                <w:szCs w:val="24"/>
              </w:rPr>
              <w:t>Στόχος</w:t>
            </w:r>
            <w:r w:rsidRPr="00C05C50">
              <w:rPr>
                <w:rFonts w:ascii="Arial Narrow" w:hAnsi="Arial Narrow"/>
                <w:b/>
                <w:i/>
                <w:sz w:val="24"/>
                <w:szCs w:val="24"/>
              </w:rPr>
              <w:t xml:space="preserve"> </w:t>
            </w:r>
            <w:r w:rsidRPr="00C05C50">
              <w:rPr>
                <w:rFonts w:ascii="Arial Narrow" w:hAnsi="Arial Narrow"/>
                <w:i/>
                <w:sz w:val="24"/>
                <w:szCs w:val="24"/>
              </w:rPr>
              <w:t xml:space="preserve">της παράλληλης στήριξης είναι ο μαθητής ……………………..Απαραίτητη είναι η δυνατότητα του μαθητή να παραμείνει στην τάξη και στο σχολείο χωρίς υποστήριξη για διάστημα ίσο με το μισό του πρωϊνού ωραρίου. Για το λόγο αυτό υποβάλλεται εισήγηση από το Διευθυντή του σχολείου σε συνεδρίαση ειδικά για το σκοπό αυτό, προς το οικείο ΚΕΔΔΥ. Εξαίρεση σε αυτό μπορούν να αποτελούν το Νηπιαγωγείο, η </w:t>
            </w:r>
            <w:proofErr w:type="spellStart"/>
            <w:r w:rsidRPr="00C05C50">
              <w:rPr>
                <w:rFonts w:ascii="Arial Narrow" w:hAnsi="Arial Narrow"/>
                <w:i/>
                <w:sz w:val="24"/>
                <w:szCs w:val="24"/>
              </w:rPr>
              <w:t>Α΄η</w:t>
            </w:r>
            <w:proofErr w:type="spellEnd"/>
            <w:r w:rsidRPr="00C05C50">
              <w:rPr>
                <w:rFonts w:ascii="Arial Narrow" w:hAnsi="Arial Narrow"/>
                <w:i/>
                <w:sz w:val="24"/>
                <w:szCs w:val="24"/>
              </w:rPr>
              <w:t xml:space="preserve"> Β Γ΄ </w:t>
            </w:r>
            <w:proofErr w:type="spellStart"/>
            <w:r w:rsidRPr="00C05C50">
              <w:rPr>
                <w:rFonts w:ascii="Arial Narrow" w:hAnsi="Arial Narrow"/>
                <w:i/>
                <w:sz w:val="24"/>
                <w:szCs w:val="24"/>
              </w:rPr>
              <w:t>Δ΄και</w:t>
            </w:r>
            <w:proofErr w:type="spellEnd"/>
            <w:r w:rsidRPr="00C05C50">
              <w:rPr>
                <w:rFonts w:ascii="Arial Narrow" w:hAnsi="Arial Narrow"/>
                <w:i/>
                <w:sz w:val="24"/>
                <w:szCs w:val="24"/>
              </w:rPr>
              <w:t xml:space="preserve"> </w:t>
            </w:r>
            <w:proofErr w:type="spellStart"/>
            <w:r w:rsidRPr="00C05C50">
              <w:rPr>
                <w:rFonts w:ascii="Arial Narrow" w:hAnsi="Arial Narrow"/>
                <w:i/>
                <w:sz w:val="24"/>
                <w:szCs w:val="24"/>
              </w:rPr>
              <w:t>Ε΄τάξη</w:t>
            </w:r>
            <w:proofErr w:type="spellEnd"/>
            <w:r w:rsidRPr="00C05C50">
              <w:rPr>
                <w:rFonts w:ascii="Arial Narrow" w:hAnsi="Arial Narrow"/>
                <w:i/>
                <w:sz w:val="24"/>
                <w:szCs w:val="24"/>
              </w:rPr>
              <w:t xml:space="preserve"> του Δημοτικού εφόσον το ΚΕΔΔΥ έχει απολύτως αιτιολογημένα γνωματεύσει κάτι τέτοιο καθώς και οι αισθητηριακές διαταραχές κώφωσης και όρασης.</w:t>
            </w:r>
            <w:r w:rsidRPr="00C05C50">
              <w:rPr>
                <w:rFonts w:ascii="Arial Narrow" w:hAnsi="Arial Narrow"/>
                <w:sz w:val="24"/>
                <w:szCs w:val="24"/>
              </w:rPr>
              <w:t xml:space="preserve"> </w:t>
            </w:r>
          </w:p>
        </w:tc>
        <w:tc>
          <w:tcPr>
            <w:tcW w:w="4698" w:type="dxa"/>
          </w:tcPr>
          <w:p w:rsidR="00C05C50" w:rsidRPr="00C05C50" w:rsidRDefault="00C05C50" w:rsidP="00C05C50">
            <w:pPr>
              <w:numPr>
                <w:ilvl w:val="0"/>
                <w:numId w:val="14"/>
              </w:numPr>
              <w:spacing w:after="0" w:line="240" w:lineRule="auto"/>
              <w:jc w:val="left"/>
              <w:rPr>
                <w:rFonts w:ascii="Arial Narrow" w:hAnsi="Arial Narrow"/>
                <w:sz w:val="24"/>
                <w:szCs w:val="24"/>
              </w:rPr>
            </w:pPr>
            <w:r w:rsidRPr="00C05C50">
              <w:rPr>
                <w:rFonts w:ascii="Arial Narrow" w:hAnsi="Arial Narrow"/>
                <w:sz w:val="24"/>
                <w:szCs w:val="24"/>
              </w:rPr>
              <w:t xml:space="preserve">Θέση της </w:t>
            </w:r>
            <w:proofErr w:type="spellStart"/>
            <w:r w:rsidRPr="00C05C50">
              <w:rPr>
                <w:rFonts w:ascii="Arial Narrow" w:hAnsi="Arial Narrow"/>
                <w:sz w:val="24"/>
                <w:szCs w:val="24"/>
              </w:rPr>
              <w:t>Ε.ΣΑμεΑ</w:t>
            </w:r>
            <w:proofErr w:type="spellEnd"/>
            <w:r w:rsidRPr="00C05C50">
              <w:rPr>
                <w:rFonts w:ascii="Arial Narrow" w:hAnsi="Arial Narrow"/>
                <w:sz w:val="24"/>
                <w:szCs w:val="24"/>
              </w:rPr>
              <w:t xml:space="preserve">. είναι η παράλληλη στήριξη να παρέχεται όχι μόνο έως την Ε΄ τάξη του Δημοτικού αλλά στο σύνολο των τάξεων του Δημοτικού, δηλαδή από το Νηπιαγωγείο έως και την ΣΤ τάξη του Δημοτικού, εφόσον υπάρχει απολύτως αιτιολογημένη γνωμάτευση για κάτι τέτοιο. </w:t>
            </w:r>
          </w:p>
          <w:p w:rsidR="00C05C50" w:rsidRPr="00C05C50" w:rsidRDefault="00C05C50" w:rsidP="00C05C50">
            <w:pPr>
              <w:numPr>
                <w:ilvl w:val="0"/>
                <w:numId w:val="14"/>
              </w:numPr>
              <w:spacing w:after="0" w:line="240" w:lineRule="auto"/>
              <w:jc w:val="left"/>
              <w:rPr>
                <w:rFonts w:ascii="Arial Narrow" w:hAnsi="Arial Narrow"/>
                <w:sz w:val="24"/>
                <w:szCs w:val="24"/>
              </w:rPr>
            </w:pPr>
            <w:r w:rsidRPr="00C05C50">
              <w:rPr>
                <w:rFonts w:ascii="Arial Narrow" w:hAnsi="Arial Narrow"/>
                <w:sz w:val="24"/>
                <w:szCs w:val="24"/>
              </w:rPr>
              <w:t xml:space="preserve">Καθορίζεται ως προϋπόθεση για τη χορήγηση παράλληλης στήριξης η δυνατότητα του μαθητή να παραμείνει στην τάξη και στο σχολείο χωρίς υποστήριξη για διάστημα ίσο με το μισό του πρωϊνού ωραρίου. Εξαιρούνται, ορθώς, από αυτή τη διάταξη τα άτομα με αισθητηριακές διαταραχές, </w:t>
            </w:r>
            <w:r w:rsidRPr="00C05C50">
              <w:rPr>
                <w:rFonts w:ascii="Arial Narrow" w:hAnsi="Arial Narrow"/>
                <w:b/>
                <w:sz w:val="24"/>
                <w:szCs w:val="24"/>
              </w:rPr>
              <w:t xml:space="preserve">ενώ ανάλογη εξαίρεση δεν προβλέπεται για τα άτομα με Διαταραχές Αυτιστικού Φάσματος (ΔΑΦ). </w:t>
            </w:r>
            <w:r w:rsidRPr="00C05C50">
              <w:rPr>
                <w:rFonts w:ascii="Arial Narrow" w:hAnsi="Arial Narrow"/>
                <w:sz w:val="24"/>
                <w:szCs w:val="24"/>
              </w:rPr>
              <w:t xml:space="preserve">Θεωρούμε απαραίτητη την εξαίρεση και των μαθητών ΔΑΦ για τους παρακάτω λόγους: </w:t>
            </w:r>
            <w:r w:rsidRPr="00C05C50">
              <w:rPr>
                <w:rFonts w:ascii="Arial Narrow" w:hAnsi="Arial Narrow"/>
                <w:color w:val="auto"/>
                <w:sz w:val="24"/>
                <w:szCs w:val="24"/>
              </w:rPr>
              <w:t xml:space="preserve">«Τα άτομα με ΔΑΦ χαρακτηρίζονται από ιδιαίτερες γνωστικές αποκλίσεις στην επεξεργασία πληροφοριών, στην ικανότητα ρύθμισης της προσοχής και στη μάθηση, που επηρεάζουν σοβαρά τις πιο σημαντικές κοινωνικές και επικοινωνιακές δεξιότητες, την οργάνωση </w:t>
            </w:r>
            <w:smartTag w:uri="urn:schemas-microsoft-com:office:smarttags" w:element="PersonName">
              <w:r w:rsidRPr="00C05C50">
                <w:rPr>
                  <w:rFonts w:ascii="Arial Narrow" w:hAnsi="Arial Narrow"/>
                  <w:color w:val="auto"/>
                  <w:sz w:val="24"/>
                  <w:szCs w:val="24"/>
                </w:rPr>
                <w:t>-</w:t>
              </w:r>
            </w:smartTag>
            <w:r w:rsidRPr="00C05C50">
              <w:rPr>
                <w:rFonts w:ascii="Arial Narrow" w:hAnsi="Arial Narrow"/>
                <w:color w:val="auto"/>
                <w:sz w:val="24"/>
                <w:szCs w:val="24"/>
              </w:rPr>
              <w:t xml:space="preserve"> προσαρμογή της συμπεριφοράς και τη λειτουργικότητα στην καθημερινή ζωή (</w:t>
            </w:r>
            <w:proofErr w:type="spellStart"/>
            <w:r w:rsidRPr="00C05C50">
              <w:rPr>
                <w:rFonts w:ascii="Arial Narrow" w:hAnsi="Arial Narrow"/>
                <w:color w:val="auto"/>
                <w:sz w:val="24"/>
                <w:szCs w:val="24"/>
                <w:lang w:val="en-US"/>
              </w:rPr>
              <w:t>Frith</w:t>
            </w:r>
            <w:proofErr w:type="spellEnd"/>
            <w:r w:rsidRPr="00C05C50">
              <w:rPr>
                <w:rFonts w:ascii="Arial Narrow" w:hAnsi="Arial Narrow"/>
                <w:color w:val="auto"/>
                <w:sz w:val="24"/>
                <w:szCs w:val="24"/>
              </w:rPr>
              <w:t xml:space="preserve"> 1989, </w:t>
            </w:r>
            <w:r w:rsidRPr="00C05C50">
              <w:rPr>
                <w:rFonts w:ascii="Arial Narrow" w:hAnsi="Arial Narrow"/>
                <w:color w:val="auto"/>
                <w:sz w:val="24"/>
                <w:szCs w:val="24"/>
                <w:lang w:val="en-US"/>
              </w:rPr>
              <w:t>Wing</w:t>
            </w:r>
            <w:r w:rsidRPr="00C05C50">
              <w:rPr>
                <w:rFonts w:ascii="Arial Narrow" w:hAnsi="Arial Narrow"/>
                <w:color w:val="auto"/>
                <w:sz w:val="24"/>
                <w:szCs w:val="24"/>
              </w:rPr>
              <w:t xml:space="preserve"> 1996, </w:t>
            </w:r>
            <w:proofErr w:type="spellStart"/>
            <w:r w:rsidRPr="00C05C50">
              <w:rPr>
                <w:rFonts w:ascii="Arial Narrow" w:hAnsi="Arial Narrow"/>
                <w:color w:val="auto"/>
                <w:sz w:val="24"/>
                <w:szCs w:val="24"/>
                <w:lang w:val="en-US"/>
              </w:rPr>
              <w:t>Volkmar</w:t>
            </w:r>
            <w:proofErr w:type="spellEnd"/>
            <w:r w:rsidRPr="00C05C50">
              <w:rPr>
                <w:rFonts w:ascii="Arial Narrow" w:hAnsi="Arial Narrow"/>
                <w:color w:val="auto"/>
                <w:sz w:val="24"/>
                <w:szCs w:val="24"/>
              </w:rPr>
              <w:t xml:space="preserve"> </w:t>
            </w:r>
            <w:r w:rsidRPr="00C05C50">
              <w:rPr>
                <w:rFonts w:ascii="Arial Narrow" w:hAnsi="Arial Narrow"/>
                <w:color w:val="auto"/>
                <w:sz w:val="24"/>
                <w:szCs w:val="24"/>
                <w:lang w:val="en-US"/>
              </w:rPr>
              <w:t>et</w:t>
            </w:r>
            <w:r w:rsidRPr="00C05C50">
              <w:rPr>
                <w:rFonts w:ascii="Arial Narrow" w:hAnsi="Arial Narrow"/>
                <w:color w:val="auto"/>
                <w:sz w:val="24"/>
                <w:szCs w:val="24"/>
              </w:rPr>
              <w:t xml:space="preserve"> </w:t>
            </w:r>
            <w:r w:rsidRPr="00C05C50">
              <w:rPr>
                <w:rFonts w:ascii="Arial Narrow" w:hAnsi="Arial Narrow"/>
                <w:color w:val="auto"/>
                <w:sz w:val="24"/>
                <w:szCs w:val="24"/>
                <w:lang w:val="en-US"/>
              </w:rPr>
              <w:t>al</w:t>
            </w:r>
            <w:r w:rsidRPr="00C05C50">
              <w:rPr>
                <w:rFonts w:ascii="Arial Narrow" w:hAnsi="Arial Narrow"/>
                <w:color w:val="auto"/>
                <w:sz w:val="24"/>
                <w:szCs w:val="24"/>
              </w:rPr>
              <w:t>. 2009). Οι μαθητές με ΔΑΦ ,ΥΛΑ ενώ με την συνεχή εκπαίδευση παρουσιάζουν σημαντική βελτίωση</w:t>
            </w:r>
            <w:r w:rsidRPr="00C05C50">
              <w:rPr>
                <w:rFonts w:ascii="Arial Narrow" w:hAnsi="Arial Narrow"/>
                <w:b/>
                <w:color w:val="auto"/>
                <w:sz w:val="24"/>
                <w:szCs w:val="24"/>
              </w:rPr>
              <w:t xml:space="preserve"> </w:t>
            </w:r>
            <w:r w:rsidRPr="00C05C50">
              <w:rPr>
                <w:rFonts w:ascii="Arial Narrow" w:hAnsi="Arial Narrow"/>
                <w:color w:val="auto"/>
                <w:sz w:val="24"/>
                <w:szCs w:val="24"/>
              </w:rPr>
              <w:t>(</w:t>
            </w:r>
            <w:proofErr w:type="spellStart"/>
            <w:r w:rsidRPr="00C05C50">
              <w:rPr>
                <w:rFonts w:ascii="Arial Narrow" w:hAnsi="Arial Narrow"/>
                <w:color w:val="auto"/>
                <w:sz w:val="24"/>
                <w:szCs w:val="24"/>
                <w:lang w:val="en-US"/>
              </w:rPr>
              <w:t>Schopler</w:t>
            </w:r>
            <w:proofErr w:type="spellEnd"/>
            <w:r w:rsidRPr="00C05C50">
              <w:rPr>
                <w:rFonts w:ascii="Arial Narrow" w:hAnsi="Arial Narrow"/>
                <w:color w:val="auto"/>
                <w:sz w:val="24"/>
                <w:szCs w:val="24"/>
              </w:rPr>
              <w:t xml:space="preserve"> </w:t>
            </w:r>
            <w:r w:rsidRPr="00C05C50">
              <w:rPr>
                <w:rFonts w:ascii="Arial Narrow" w:hAnsi="Arial Narrow"/>
                <w:color w:val="auto"/>
                <w:sz w:val="24"/>
                <w:szCs w:val="24"/>
                <w:lang w:val="en-US"/>
              </w:rPr>
              <w:t>et</w:t>
            </w:r>
            <w:r w:rsidRPr="00C05C50">
              <w:rPr>
                <w:rFonts w:ascii="Arial Narrow" w:hAnsi="Arial Narrow"/>
                <w:color w:val="auto"/>
                <w:sz w:val="24"/>
                <w:szCs w:val="24"/>
              </w:rPr>
              <w:t xml:space="preserve"> </w:t>
            </w:r>
            <w:r w:rsidRPr="00C05C50">
              <w:rPr>
                <w:rFonts w:ascii="Arial Narrow" w:hAnsi="Arial Narrow"/>
                <w:color w:val="auto"/>
                <w:sz w:val="24"/>
                <w:szCs w:val="24"/>
                <w:lang w:val="en-US"/>
              </w:rPr>
              <w:t>al</w:t>
            </w:r>
            <w:r w:rsidRPr="00C05C50">
              <w:rPr>
                <w:rFonts w:ascii="Arial Narrow" w:hAnsi="Arial Narrow"/>
                <w:color w:val="auto"/>
                <w:sz w:val="24"/>
                <w:szCs w:val="24"/>
              </w:rPr>
              <w:t xml:space="preserve">. 1995, </w:t>
            </w:r>
            <w:r w:rsidRPr="00C05C50">
              <w:rPr>
                <w:rFonts w:ascii="Arial Narrow" w:hAnsi="Arial Narrow"/>
                <w:color w:val="auto"/>
                <w:sz w:val="24"/>
                <w:szCs w:val="24"/>
                <w:lang w:val="en-US"/>
              </w:rPr>
              <w:t>Jordan</w:t>
            </w:r>
            <w:r w:rsidRPr="00C05C50">
              <w:rPr>
                <w:rFonts w:ascii="Arial Narrow" w:hAnsi="Arial Narrow"/>
                <w:color w:val="auto"/>
                <w:sz w:val="24"/>
                <w:szCs w:val="24"/>
              </w:rPr>
              <w:t xml:space="preserve"> &amp; </w:t>
            </w:r>
            <w:r w:rsidRPr="00C05C50">
              <w:rPr>
                <w:rFonts w:ascii="Arial Narrow" w:hAnsi="Arial Narrow"/>
                <w:color w:val="auto"/>
                <w:sz w:val="24"/>
                <w:szCs w:val="24"/>
                <w:lang w:val="en-US"/>
              </w:rPr>
              <w:t>Powell</w:t>
            </w:r>
            <w:r w:rsidRPr="00C05C50">
              <w:rPr>
                <w:rFonts w:ascii="Arial Narrow" w:hAnsi="Arial Narrow"/>
                <w:color w:val="auto"/>
                <w:sz w:val="24"/>
                <w:szCs w:val="24"/>
              </w:rPr>
              <w:t xml:space="preserve"> </w:t>
            </w:r>
            <w:r w:rsidRPr="00C05C50">
              <w:rPr>
                <w:rFonts w:ascii="Arial Narrow" w:hAnsi="Arial Narrow"/>
                <w:color w:val="auto"/>
                <w:sz w:val="24"/>
                <w:szCs w:val="24"/>
              </w:rPr>
              <w:lastRenderedPageBreak/>
              <w:t xml:space="preserve">1995) </w:t>
            </w:r>
            <w:r w:rsidRPr="00C05C50">
              <w:rPr>
                <w:rFonts w:ascii="Arial Narrow" w:hAnsi="Arial Narrow"/>
                <w:b/>
                <w:color w:val="auto"/>
                <w:sz w:val="24"/>
                <w:szCs w:val="24"/>
              </w:rPr>
              <w:t xml:space="preserve">είναι ταυτόχρονα ανά πάσα στιγμή ευάλωτοι στις προκλήσεις και απαιτήσεις (ακαδημαϊκές, κοινωνικές, επικοινωνιακές,  </w:t>
            </w:r>
            <w:proofErr w:type="spellStart"/>
            <w:r w:rsidRPr="00C05C50">
              <w:rPr>
                <w:rFonts w:ascii="Arial Narrow" w:hAnsi="Arial Narrow"/>
                <w:b/>
                <w:color w:val="auto"/>
                <w:sz w:val="24"/>
                <w:szCs w:val="24"/>
              </w:rPr>
              <w:t>ψυχοσυναισθηματικές</w:t>
            </w:r>
            <w:proofErr w:type="spellEnd"/>
            <w:r w:rsidRPr="00C05C50">
              <w:rPr>
                <w:rFonts w:ascii="Arial Narrow" w:hAnsi="Arial Narrow"/>
                <w:b/>
                <w:color w:val="auto"/>
                <w:sz w:val="24"/>
                <w:szCs w:val="24"/>
              </w:rPr>
              <w:t>, αισθητηριακές ) του σχολικού περιβάλλοντος</w:t>
            </w:r>
            <w:r w:rsidRPr="00C05C50">
              <w:rPr>
                <w:rFonts w:ascii="Arial Narrow" w:hAnsi="Arial Narrow"/>
                <w:color w:val="auto"/>
                <w:sz w:val="24"/>
                <w:szCs w:val="24"/>
              </w:rPr>
              <w:t xml:space="preserve">. Συνεπώς είναι αδύνατος ο προκαθορισμένος διαχωρισμός του σχολικού ωραρίου σε διάστημα, όπου δε χρήζουν υποστήριξης ,διότι </w:t>
            </w:r>
            <w:r w:rsidRPr="00C05C50">
              <w:rPr>
                <w:rFonts w:ascii="Arial Narrow" w:hAnsi="Arial Narrow"/>
                <w:b/>
                <w:color w:val="auto"/>
                <w:sz w:val="24"/>
                <w:szCs w:val="24"/>
              </w:rPr>
              <w:t>η έκπτωση των δεξιοτήτων τους είναι  ποιοτική ανάλογα με τις εκάστοτε διαμορφούμενες συνθήκες και όχι ποσοτική.</w:t>
            </w:r>
            <w:r w:rsidRPr="00C05C50">
              <w:rPr>
                <w:rFonts w:ascii="Arial Narrow" w:hAnsi="Arial Narrow" w:cs="Arial"/>
                <w:b/>
                <w:color w:val="auto"/>
                <w:sz w:val="24"/>
                <w:szCs w:val="24"/>
              </w:rPr>
              <w:t xml:space="preserve"> </w:t>
            </w:r>
            <w:r w:rsidRPr="00C05C50">
              <w:rPr>
                <w:rFonts w:ascii="Arial Narrow" w:hAnsi="Arial Narrow"/>
                <w:sz w:val="24"/>
                <w:szCs w:val="24"/>
              </w:rPr>
              <w:t xml:space="preserve">                                                                </w:t>
            </w:r>
          </w:p>
          <w:p w:rsidR="00C05C50" w:rsidRPr="00C05C50" w:rsidRDefault="00C05C50" w:rsidP="00C05C50">
            <w:pPr>
              <w:spacing w:after="0" w:line="240" w:lineRule="auto"/>
              <w:ind w:left="360"/>
              <w:jc w:val="right"/>
              <w:rPr>
                <w:rFonts w:ascii="Arial Narrow" w:hAnsi="Arial Narrow"/>
                <w:sz w:val="24"/>
                <w:szCs w:val="24"/>
              </w:rPr>
            </w:pPr>
          </w:p>
        </w:tc>
      </w:tr>
      <w:tr w:rsidR="00C05C50" w:rsidRPr="00C05C50" w:rsidTr="005B0C2D">
        <w:tc>
          <w:tcPr>
            <w:tcW w:w="4698" w:type="dxa"/>
          </w:tcPr>
          <w:p w:rsidR="00C05C50" w:rsidRPr="00C05C50" w:rsidRDefault="00C05C50" w:rsidP="00C05C50">
            <w:pPr>
              <w:spacing w:after="0" w:line="240" w:lineRule="auto"/>
              <w:rPr>
                <w:rFonts w:ascii="Arial Narrow" w:hAnsi="Arial Narrow"/>
                <w:sz w:val="24"/>
                <w:szCs w:val="24"/>
              </w:rPr>
            </w:pPr>
            <w:r w:rsidRPr="00C05C50">
              <w:rPr>
                <w:rFonts w:ascii="Arial Narrow" w:hAnsi="Arial Narrow"/>
                <w:b/>
                <w:sz w:val="24"/>
                <w:szCs w:val="24"/>
              </w:rPr>
              <w:lastRenderedPageBreak/>
              <w:t xml:space="preserve">Άρθρο 6 παρ. 2 </w:t>
            </w:r>
            <w:proofErr w:type="spellStart"/>
            <w:r w:rsidRPr="00C05C50">
              <w:rPr>
                <w:rFonts w:ascii="Arial Narrow" w:hAnsi="Arial Narrow"/>
                <w:b/>
                <w:sz w:val="24"/>
                <w:szCs w:val="24"/>
              </w:rPr>
              <w:t>περ.θ</w:t>
            </w:r>
            <w:proofErr w:type="spellEnd"/>
            <w:r w:rsidRPr="00C05C50">
              <w:rPr>
                <w:rFonts w:ascii="Arial Narrow" w:hAnsi="Arial Narrow"/>
                <w:b/>
                <w:i/>
                <w:sz w:val="24"/>
                <w:szCs w:val="24"/>
              </w:rPr>
              <w:t>:</w:t>
            </w:r>
            <w:r w:rsidRPr="00C05C50">
              <w:rPr>
                <w:rFonts w:ascii="Arial Narrow" w:hAnsi="Arial Narrow"/>
                <w:i/>
                <w:sz w:val="24"/>
                <w:szCs w:val="24"/>
              </w:rPr>
              <w:t xml:space="preserve"> Όπου υπάρχει ιδρυμένο και λειτουργεί ΤΕ δεν χορηγείται παράλληλη στήριξη. Το ίδιο ισχύει και για τις ΣΜΕΕ. Εξαίρεση σε αυτό αποτελούν οι περιπτώσεις των κωφών και τυφλών μαθητών που φοιτούν σε τμήματα ένταξης καθώς και η περίπτωση της παρ. 5, της ενότητας 2 (θέματα λειτουργίας) του άρθρου 9, του παρόντος νόμου.</w:t>
            </w:r>
            <w:r w:rsidRPr="00C05C50">
              <w:rPr>
                <w:rFonts w:ascii="Arial Narrow" w:hAnsi="Arial Narrow"/>
                <w:sz w:val="24"/>
                <w:szCs w:val="24"/>
              </w:rPr>
              <w:t xml:space="preserve"> </w:t>
            </w:r>
          </w:p>
        </w:tc>
        <w:tc>
          <w:tcPr>
            <w:tcW w:w="4698" w:type="dxa"/>
          </w:tcPr>
          <w:p w:rsidR="00C05C50" w:rsidRPr="00C05C50" w:rsidRDefault="00C05C50" w:rsidP="00C05C50">
            <w:pPr>
              <w:spacing w:after="0" w:line="240" w:lineRule="auto"/>
              <w:ind w:left="360"/>
              <w:rPr>
                <w:rFonts w:ascii="Arial Narrow" w:hAnsi="Arial Narrow"/>
                <w:sz w:val="24"/>
                <w:szCs w:val="24"/>
              </w:rPr>
            </w:pPr>
          </w:p>
          <w:p w:rsidR="00C05C50" w:rsidRPr="00C05C50" w:rsidRDefault="00C05C50" w:rsidP="00C05C50">
            <w:pPr>
              <w:numPr>
                <w:ilvl w:val="0"/>
                <w:numId w:val="15"/>
              </w:numPr>
              <w:spacing w:after="0" w:line="240" w:lineRule="auto"/>
              <w:jc w:val="left"/>
              <w:rPr>
                <w:rFonts w:ascii="Arial Narrow" w:hAnsi="Arial Narrow"/>
                <w:sz w:val="24"/>
                <w:szCs w:val="24"/>
              </w:rPr>
            </w:pPr>
            <w:r w:rsidRPr="00C05C50">
              <w:rPr>
                <w:rFonts w:ascii="Arial Narrow" w:hAnsi="Arial Narrow"/>
                <w:i/>
                <w:sz w:val="24"/>
                <w:szCs w:val="24"/>
              </w:rPr>
              <w:t>Να απαλειφθεί η περ. θ. της παρ. 2 με την οποία καθορίζεται ότι δεν χορηγείται παράλληλη στήριξη σε τμήματα ένταξης</w:t>
            </w:r>
            <w:r w:rsidRPr="00C05C50">
              <w:rPr>
                <w:rFonts w:ascii="Arial Narrow" w:hAnsi="Arial Narrow"/>
                <w:sz w:val="24"/>
                <w:szCs w:val="24"/>
              </w:rPr>
              <w:t xml:space="preserve">. </w:t>
            </w:r>
          </w:p>
          <w:p w:rsidR="00C05C50" w:rsidRPr="00C05C50" w:rsidRDefault="00C05C50" w:rsidP="00C05C50">
            <w:pPr>
              <w:spacing w:after="0" w:line="240" w:lineRule="auto"/>
              <w:rPr>
                <w:rFonts w:ascii="Arial Narrow" w:hAnsi="Arial Narrow"/>
                <w:sz w:val="24"/>
                <w:szCs w:val="24"/>
              </w:rPr>
            </w:pPr>
          </w:p>
          <w:p w:rsidR="00C05C50" w:rsidRPr="00C05C50" w:rsidRDefault="00C05C50" w:rsidP="00C05C50">
            <w:pPr>
              <w:spacing w:after="0" w:line="240" w:lineRule="auto"/>
              <w:rPr>
                <w:rFonts w:ascii="Arial Narrow" w:hAnsi="Arial Narrow"/>
                <w:color w:val="auto"/>
                <w:sz w:val="24"/>
                <w:szCs w:val="24"/>
              </w:rPr>
            </w:pPr>
            <w:r w:rsidRPr="00C05C50">
              <w:rPr>
                <w:rFonts w:ascii="Arial Narrow" w:hAnsi="Arial Narrow"/>
                <w:b/>
                <w:sz w:val="24"/>
                <w:szCs w:val="24"/>
              </w:rPr>
              <w:t xml:space="preserve">Αιτιολόγηση : </w:t>
            </w:r>
            <w:r w:rsidRPr="00C05C50">
              <w:rPr>
                <w:rFonts w:ascii="Arial Narrow" w:hAnsi="Arial Narrow"/>
                <w:sz w:val="24"/>
                <w:szCs w:val="24"/>
              </w:rPr>
              <w:t xml:space="preserve">Με αυτή τη διάταξη αγνοείται η διαδικασία της ποιοτικής αξιολόγησης των αναγκών του κάθε μαθητή σύμφωνα με την οποία θα έπρεπε να χορηγείται η παράλληλη στήριξη. </w:t>
            </w:r>
          </w:p>
          <w:p w:rsidR="00C05C50" w:rsidRPr="00C05C50" w:rsidRDefault="00C05C50" w:rsidP="00C05C50">
            <w:pPr>
              <w:spacing w:after="0" w:line="240" w:lineRule="auto"/>
              <w:rPr>
                <w:rFonts w:ascii="Arial Narrow" w:hAnsi="Arial Narrow"/>
                <w:sz w:val="24"/>
                <w:szCs w:val="24"/>
              </w:rPr>
            </w:pPr>
          </w:p>
          <w:p w:rsidR="00C05C50" w:rsidRPr="00C05C50" w:rsidRDefault="00C05C50" w:rsidP="00C05C50">
            <w:pPr>
              <w:numPr>
                <w:ilvl w:val="0"/>
                <w:numId w:val="15"/>
              </w:numPr>
              <w:spacing w:after="0" w:line="240" w:lineRule="auto"/>
              <w:jc w:val="left"/>
              <w:rPr>
                <w:rFonts w:ascii="Arial Narrow" w:hAnsi="Arial Narrow"/>
                <w:sz w:val="24"/>
                <w:szCs w:val="24"/>
              </w:rPr>
            </w:pPr>
            <w:r w:rsidRPr="00C05C50">
              <w:rPr>
                <w:rFonts w:ascii="Arial Narrow" w:hAnsi="Arial Narrow"/>
                <w:color w:val="auto"/>
                <w:sz w:val="24"/>
                <w:szCs w:val="24"/>
              </w:rPr>
              <w:t xml:space="preserve">Σε περίπτωση που η διάταξη παραμείνει ζητούμε </w:t>
            </w:r>
            <w:r w:rsidRPr="00C05C50">
              <w:rPr>
                <w:rFonts w:ascii="Arial Narrow" w:hAnsi="Arial Narrow"/>
                <w:b/>
                <w:color w:val="auto"/>
                <w:sz w:val="24"/>
                <w:szCs w:val="24"/>
              </w:rPr>
              <w:t>να εξαιρεθούν από τη διάταξη εκτός των κωφών και τυφλών μαθητών και οι μαθητές που ανήκουν στο φάσμα των αυτιστικών διαταραχών</w:t>
            </w:r>
            <w:r w:rsidRPr="00C05C50">
              <w:rPr>
                <w:rFonts w:ascii="Arial Narrow" w:hAnsi="Arial Narrow"/>
                <w:sz w:val="24"/>
                <w:szCs w:val="24"/>
              </w:rPr>
              <w:t xml:space="preserve">. Ο αποκλεισμός δυνατότητας ενός μαθητή με ΔΑΦ από την παροχή ΠΣ κατάλληλη προς τις ατομικές εκπαιδευτικές του ανάγκες,  μόνο επειδή </w:t>
            </w:r>
            <w:r w:rsidRPr="00C05C50">
              <w:rPr>
                <w:rFonts w:ascii="Arial Narrow" w:hAnsi="Arial Narrow"/>
                <w:b/>
                <w:sz w:val="24"/>
                <w:szCs w:val="24"/>
              </w:rPr>
              <w:t>συγκυριακά</w:t>
            </w:r>
            <w:r w:rsidRPr="00C05C50">
              <w:rPr>
                <w:rFonts w:ascii="Arial Narrow" w:hAnsi="Arial Narrow"/>
                <w:sz w:val="24"/>
                <w:szCs w:val="24"/>
              </w:rPr>
              <w:t xml:space="preserve"> έχει την ατυχία να φοιτά σε σχολείο με </w:t>
            </w:r>
            <w:r w:rsidRPr="00C05C50">
              <w:rPr>
                <w:rFonts w:ascii="Arial Narrow" w:hAnsi="Arial Narrow"/>
                <w:color w:val="auto"/>
                <w:sz w:val="24"/>
                <w:szCs w:val="24"/>
              </w:rPr>
              <w:t xml:space="preserve">ΤΕ, </w:t>
            </w:r>
            <w:r w:rsidRPr="00C05C50">
              <w:rPr>
                <w:rFonts w:ascii="Arial Narrow" w:hAnsi="Arial Narrow"/>
                <w:sz w:val="24"/>
                <w:szCs w:val="24"/>
              </w:rPr>
              <w:t xml:space="preserve">είναι πασιφανώς </w:t>
            </w:r>
            <w:r w:rsidRPr="00C05C50">
              <w:rPr>
                <w:rFonts w:ascii="Arial Narrow" w:hAnsi="Arial Narrow"/>
                <w:b/>
                <w:sz w:val="24"/>
                <w:szCs w:val="24"/>
              </w:rPr>
              <w:t xml:space="preserve">άδικος ,μη νόμιμος </w:t>
            </w:r>
            <w:r w:rsidRPr="00C05C50">
              <w:rPr>
                <w:rFonts w:ascii="Arial Narrow" w:hAnsi="Arial Narrow"/>
                <w:sz w:val="24"/>
                <w:szCs w:val="24"/>
              </w:rPr>
              <w:t>και αντιφατικός προς τις παραδοχές του ίδιου του νόμου για «ίσες ευκαιρίες»(άρθρο 1 παρ.1) κατ’ αντιπαράθεση μάλιστα με άλλες κατηγορίες κωφών και τυφλών μαθητών.</w:t>
            </w:r>
          </w:p>
          <w:p w:rsidR="00C05C50" w:rsidRPr="00C05C50" w:rsidRDefault="00C05C50" w:rsidP="00C05C50">
            <w:pPr>
              <w:spacing w:after="0" w:line="240" w:lineRule="auto"/>
              <w:rPr>
                <w:rFonts w:ascii="Arial Narrow" w:hAnsi="Arial Narrow"/>
                <w:sz w:val="24"/>
                <w:szCs w:val="24"/>
              </w:rPr>
            </w:pPr>
          </w:p>
        </w:tc>
      </w:tr>
      <w:tr w:rsidR="00C05C50" w:rsidRPr="00C05C50" w:rsidTr="005B0C2D">
        <w:tc>
          <w:tcPr>
            <w:tcW w:w="4698" w:type="dxa"/>
          </w:tcPr>
          <w:p w:rsidR="00C05C50" w:rsidRPr="00C05C50" w:rsidRDefault="00C05C50" w:rsidP="00C05C50">
            <w:pPr>
              <w:spacing w:after="0" w:line="240" w:lineRule="auto"/>
              <w:rPr>
                <w:rFonts w:ascii="Arial Narrow" w:hAnsi="Arial Narrow"/>
                <w:sz w:val="24"/>
                <w:szCs w:val="24"/>
              </w:rPr>
            </w:pPr>
            <w:r w:rsidRPr="00C05C50">
              <w:rPr>
                <w:rFonts w:ascii="Arial Narrow" w:hAnsi="Arial Narrow"/>
                <w:b/>
                <w:sz w:val="24"/>
                <w:szCs w:val="24"/>
              </w:rPr>
              <w:t>Άρθρο 6 παρ. 2 περ. ζ</w:t>
            </w:r>
            <w:r w:rsidRPr="00C05C50">
              <w:rPr>
                <w:rFonts w:ascii="Arial Narrow" w:hAnsi="Arial Narrow"/>
                <w:sz w:val="24"/>
                <w:szCs w:val="24"/>
              </w:rPr>
              <w:t xml:space="preserve">: </w:t>
            </w:r>
            <w:r w:rsidRPr="00C05C50">
              <w:rPr>
                <w:rFonts w:ascii="Arial Narrow" w:hAnsi="Arial Narrow"/>
                <w:i/>
                <w:color w:val="auto"/>
                <w:sz w:val="24"/>
                <w:szCs w:val="24"/>
              </w:rPr>
              <w:t>Την ευθύνη των μαθητών που έχουν παράλληλη στήριξη σε κάθε εκδήλωση και στα διαλείμματα έχει σε κάθε περίπτωση όπως και για όλους τους μαθητές το σχολείο</w:t>
            </w:r>
            <w:r w:rsidRPr="00C05C50">
              <w:rPr>
                <w:rFonts w:ascii="Arial Narrow" w:hAnsi="Arial Narrow"/>
                <w:color w:val="auto"/>
                <w:sz w:val="24"/>
                <w:szCs w:val="24"/>
              </w:rPr>
              <w:t>.</w:t>
            </w:r>
          </w:p>
        </w:tc>
        <w:tc>
          <w:tcPr>
            <w:tcW w:w="4698" w:type="dxa"/>
          </w:tcPr>
          <w:p w:rsidR="00C05C50" w:rsidRPr="00C05C50" w:rsidRDefault="00C05C50" w:rsidP="00C05C50">
            <w:pPr>
              <w:spacing w:after="0" w:line="240" w:lineRule="auto"/>
              <w:rPr>
                <w:rFonts w:ascii="Arial Narrow" w:hAnsi="Arial Narrow"/>
                <w:color w:val="auto"/>
                <w:sz w:val="24"/>
                <w:szCs w:val="24"/>
              </w:rPr>
            </w:pPr>
            <w:r w:rsidRPr="00C05C50">
              <w:rPr>
                <w:rFonts w:ascii="Arial Narrow" w:hAnsi="Arial Narrow"/>
                <w:color w:val="auto"/>
                <w:sz w:val="24"/>
                <w:szCs w:val="24"/>
              </w:rPr>
              <w:t xml:space="preserve">Ο μαθητής ΔΑΦ βιώνει εντονότερους </w:t>
            </w:r>
            <w:r w:rsidRPr="00C05C50">
              <w:rPr>
                <w:rFonts w:ascii="Arial Narrow" w:hAnsi="Arial Narrow"/>
                <w:b/>
                <w:color w:val="auto"/>
                <w:sz w:val="24"/>
                <w:szCs w:val="24"/>
              </w:rPr>
              <w:t xml:space="preserve">κοινωνικούς περιορισμούς, </w:t>
            </w:r>
            <w:r w:rsidRPr="00C05C50">
              <w:rPr>
                <w:rFonts w:ascii="Arial Narrow" w:hAnsi="Arial Narrow"/>
                <w:color w:val="auto"/>
                <w:sz w:val="24"/>
                <w:szCs w:val="24"/>
              </w:rPr>
              <w:t>ειδικά όταν βρίσκεται σε</w:t>
            </w:r>
            <w:r w:rsidRPr="00C05C50">
              <w:rPr>
                <w:rFonts w:ascii="Arial Narrow" w:hAnsi="Arial Narrow"/>
                <w:b/>
                <w:color w:val="auto"/>
                <w:sz w:val="24"/>
                <w:szCs w:val="24"/>
              </w:rPr>
              <w:t xml:space="preserve"> </w:t>
            </w:r>
            <w:r w:rsidRPr="00C05C50">
              <w:rPr>
                <w:rFonts w:ascii="Arial Narrow" w:hAnsi="Arial Narrow"/>
                <w:color w:val="auto"/>
                <w:sz w:val="24"/>
                <w:szCs w:val="24"/>
              </w:rPr>
              <w:t xml:space="preserve">συνθήκες αυξημένων κοινωνικών απαιτήσεων, </w:t>
            </w:r>
            <w:r w:rsidRPr="00C05C50">
              <w:rPr>
                <w:rFonts w:ascii="Arial Narrow" w:hAnsi="Arial Narrow"/>
                <w:b/>
                <w:color w:val="auto"/>
                <w:sz w:val="24"/>
                <w:szCs w:val="24"/>
              </w:rPr>
              <w:t>όπως εκδηλώσεις και διαλείμματα</w:t>
            </w:r>
            <w:r w:rsidRPr="00C05C50">
              <w:rPr>
                <w:rFonts w:ascii="Arial Narrow" w:hAnsi="Arial Narrow"/>
                <w:color w:val="auto"/>
                <w:sz w:val="24"/>
                <w:szCs w:val="24"/>
              </w:rPr>
              <w:t xml:space="preserve">. Για αυτό </w:t>
            </w:r>
            <w:r w:rsidRPr="00C05C50">
              <w:rPr>
                <w:rFonts w:ascii="Arial Narrow" w:hAnsi="Arial Narrow"/>
                <w:b/>
                <w:color w:val="auto"/>
                <w:sz w:val="24"/>
                <w:szCs w:val="24"/>
              </w:rPr>
              <w:t xml:space="preserve">είναι αναγκαία η υποστήριξή του και η καθοδήγησή του, με σκοπό  την εκπαίδευσή του από την παράλληλη στήριξη. </w:t>
            </w:r>
          </w:p>
          <w:p w:rsidR="00C05C50" w:rsidRPr="00C05C50" w:rsidRDefault="00C05C50" w:rsidP="00C05C50">
            <w:pPr>
              <w:spacing w:after="0" w:line="240" w:lineRule="auto"/>
              <w:rPr>
                <w:rFonts w:ascii="Arial Narrow" w:hAnsi="Arial Narrow"/>
                <w:sz w:val="24"/>
                <w:szCs w:val="24"/>
              </w:rPr>
            </w:pPr>
          </w:p>
        </w:tc>
      </w:tr>
      <w:tr w:rsidR="00C05C50" w:rsidRPr="00C05C50" w:rsidTr="005B0C2D">
        <w:tc>
          <w:tcPr>
            <w:tcW w:w="4698" w:type="dxa"/>
          </w:tcPr>
          <w:p w:rsidR="00C05C50" w:rsidRPr="00C05C50" w:rsidRDefault="00C05C50" w:rsidP="00C05C50">
            <w:pPr>
              <w:spacing w:after="0" w:line="240" w:lineRule="auto"/>
              <w:rPr>
                <w:rFonts w:ascii="Arial Narrow" w:hAnsi="Arial Narrow"/>
                <w:sz w:val="24"/>
                <w:szCs w:val="24"/>
              </w:rPr>
            </w:pPr>
          </w:p>
          <w:p w:rsidR="00C05C50" w:rsidRPr="00C05C50" w:rsidRDefault="00C05C50" w:rsidP="00C05C50">
            <w:pPr>
              <w:spacing w:after="0" w:line="240" w:lineRule="auto"/>
              <w:rPr>
                <w:rFonts w:ascii="Arial Narrow" w:hAnsi="Arial Narrow"/>
                <w:sz w:val="24"/>
                <w:szCs w:val="24"/>
              </w:rPr>
            </w:pPr>
            <w:r w:rsidRPr="00C05C50">
              <w:rPr>
                <w:rFonts w:ascii="Arial Narrow" w:hAnsi="Arial Narrow"/>
                <w:b/>
                <w:sz w:val="24"/>
                <w:szCs w:val="24"/>
              </w:rPr>
              <w:lastRenderedPageBreak/>
              <w:t>Άρθρο 6 παρ. 2 περ. ια):</w:t>
            </w:r>
            <w:r w:rsidRPr="00C05C50">
              <w:rPr>
                <w:rFonts w:ascii="Arial Narrow" w:hAnsi="Arial Narrow"/>
                <w:sz w:val="24"/>
                <w:szCs w:val="24"/>
              </w:rPr>
              <w:t xml:space="preserve"> </w:t>
            </w:r>
            <w:r w:rsidRPr="00C05C50">
              <w:rPr>
                <w:rFonts w:ascii="Arial Narrow" w:hAnsi="Arial Narrow"/>
                <w:i/>
                <w:sz w:val="24"/>
                <w:szCs w:val="24"/>
              </w:rPr>
              <w:t xml:space="preserve">Η παράλληλη στήριξη χορηγείται μέχρι και την Γ΄ τάξη του Γυμνασίου. Στις περιπτώσεις κωφών και τυφλών μαθητών, χορηγείται και στη </w:t>
            </w:r>
            <w:proofErr w:type="spellStart"/>
            <w:r w:rsidRPr="00C05C50">
              <w:rPr>
                <w:rFonts w:ascii="Arial Narrow" w:hAnsi="Arial Narrow"/>
                <w:i/>
                <w:sz w:val="24"/>
                <w:szCs w:val="24"/>
              </w:rPr>
              <w:t>μεταγυμνασιακή</w:t>
            </w:r>
            <w:proofErr w:type="spellEnd"/>
            <w:r w:rsidRPr="00C05C50">
              <w:rPr>
                <w:rFonts w:ascii="Arial Narrow" w:hAnsi="Arial Narrow"/>
                <w:i/>
                <w:sz w:val="24"/>
                <w:szCs w:val="24"/>
              </w:rPr>
              <w:t xml:space="preserve"> τυπική εκπαίδευση.</w:t>
            </w:r>
            <w:r w:rsidRPr="00C05C50">
              <w:rPr>
                <w:rFonts w:ascii="Arial Narrow" w:hAnsi="Arial Narrow"/>
                <w:sz w:val="24"/>
                <w:szCs w:val="24"/>
              </w:rPr>
              <w:t xml:space="preserve"> </w:t>
            </w:r>
          </w:p>
        </w:tc>
        <w:tc>
          <w:tcPr>
            <w:tcW w:w="4698" w:type="dxa"/>
          </w:tcPr>
          <w:p w:rsidR="00C05C50" w:rsidRPr="00C05C50" w:rsidRDefault="00C05C50" w:rsidP="00C05C50">
            <w:pPr>
              <w:spacing w:after="0" w:line="240" w:lineRule="auto"/>
              <w:rPr>
                <w:rFonts w:ascii="Arial Narrow" w:hAnsi="Arial Narrow"/>
                <w:sz w:val="24"/>
                <w:szCs w:val="24"/>
              </w:rPr>
            </w:pPr>
          </w:p>
          <w:p w:rsidR="00C05C50" w:rsidRPr="00C05C50" w:rsidRDefault="00C05C50" w:rsidP="00C05C50">
            <w:pPr>
              <w:spacing w:after="0" w:line="240" w:lineRule="auto"/>
              <w:rPr>
                <w:rFonts w:ascii="Arial Narrow" w:hAnsi="Arial Narrow"/>
                <w:sz w:val="24"/>
                <w:szCs w:val="24"/>
              </w:rPr>
            </w:pPr>
            <w:r w:rsidRPr="00C05C50">
              <w:rPr>
                <w:rFonts w:ascii="Arial Narrow" w:hAnsi="Arial Narrow"/>
                <w:sz w:val="24"/>
                <w:szCs w:val="24"/>
              </w:rPr>
              <w:lastRenderedPageBreak/>
              <w:t xml:space="preserve">Προτείνουμε για τους λόγους που αναλύσαμε παραπάνω η παράλληλη στήριξη να χορηγείται στη </w:t>
            </w:r>
            <w:proofErr w:type="spellStart"/>
            <w:r w:rsidRPr="00C05C50">
              <w:rPr>
                <w:rFonts w:ascii="Arial Narrow" w:hAnsi="Arial Narrow"/>
                <w:sz w:val="24"/>
                <w:szCs w:val="24"/>
              </w:rPr>
              <w:t>μεταγυμνασιακή</w:t>
            </w:r>
            <w:proofErr w:type="spellEnd"/>
            <w:r w:rsidRPr="00C05C50">
              <w:rPr>
                <w:rFonts w:ascii="Arial Narrow" w:hAnsi="Arial Narrow"/>
                <w:sz w:val="24"/>
                <w:szCs w:val="24"/>
              </w:rPr>
              <w:t xml:space="preserve"> τυπική εκπαίδευση και τους μαθητές ΔΑΦ. Αναλυτικότερα επισημαίνουμε ότι οι ΔΑΦ είναι διεθνώς αναγνωρισμένες </w:t>
            </w:r>
            <w:r w:rsidRPr="00C05C50">
              <w:rPr>
                <w:rFonts w:ascii="Arial Narrow" w:hAnsi="Arial Narrow"/>
                <w:b/>
                <w:sz w:val="24"/>
                <w:szCs w:val="24"/>
              </w:rPr>
              <w:t>ως δια βίου, χρόνιες παθήσεις</w:t>
            </w:r>
            <w:r w:rsidRPr="00C05C50">
              <w:rPr>
                <w:rFonts w:ascii="Arial Narrow" w:hAnsi="Arial Narrow"/>
                <w:sz w:val="24"/>
                <w:szCs w:val="24"/>
              </w:rPr>
              <w:t xml:space="preserve"> (</w:t>
            </w:r>
            <w:r w:rsidRPr="00C05C50">
              <w:rPr>
                <w:rFonts w:ascii="Arial Narrow" w:hAnsi="Arial Narrow"/>
                <w:sz w:val="24"/>
                <w:szCs w:val="24"/>
                <w:lang w:val="en-US"/>
              </w:rPr>
              <w:t>DSM</w:t>
            </w:r>
            <w:smartTag w:uri="urn:schemas-microsoft-com:office:smarttags" w:element="PersonName">
              <w:r w:rsidRPr="00C05C50">
                <w:rPr>
                  <w:rFonts w:ascii="Arial Narrow" w:hAnsi="Arial Narrow"/>
                  <w:sz w:val="24"/>
                  <w:szCs w:val="24"/>
                </w:rPr>
                <w:t>-</w:t>
              </w:r>
            </w:smartTag>
            <w:r w:rsidRPr="00C05C50">
              <w:rPr>
                <w:rFonts w:ascii="Arial Narrow" w:hAnsi="Arial Narrow"/>
                <w:sz w:val="24"/>
                <w:szCs w:val="24"/>
                <w:lang w:val="en-US"/>
              </w:rPr>
              <w:t>V</w:t>
            </w:r>
            <w:r w:rsidRPr="00C05C50">
              <w:rPr>
                <w:rFonts w:ascii="Arial Narrow" w:hAnsi="Arial Narrow"/>
                <w:sz w:val="24"/>
                <w:szCs w:val="24"/>
              </w:rPr>
              <w:t xml:space="preserve">(2013),Υ.Α . </w:t>
            </w:r>
            <w:r w:rsidRPr="00C05C50">
              <w:rPr>
                <w:rFonts w:ascii="Arial Narrow" w:hAnsi="Arial Narrow"/>
                <w:bCs/>
                <w:sz w:val="24"/>
                <w:szCs w:val="24"/>
              </w:rPr>
              <w:t>Αριθμ.Φ.11321/οικ.31102/1870/31.10.2013</w:t>
            </w:r>
            <w:r w:rsidRPr="00C05C50">
              <w:rPr>
                <w:rFonts w:ascii="Arial Narrow" w:hAnsi="Arial Narrow"/>
                <w:bCs/>
                <w:color w:val="auto"/>
                <w:sz w:val="24"/>
                <w:szCs w:val="24"/>
              </w:rPr>
              <w:t>(</w:t>
            </w:r>
            <w:hyperlink r:id="rId15" w:history="1">
              <w:r w:rsidRPr="00C05C50">
                <w:rPr>
                  <w:rFonts w:ascii="Arial Narrow" w:hAnsi="Arial Narrow"/>
                  <w:bCs/>
                  <w:color w:val="auto"/>
                  <w:sz w:val="24"/>
                  <w:szCs w:val="24"/>
                  <w:u w:val="single"/>
                </w:rPr>
                <w:t>ΦΕΚΒ’ 2906/18-11-2013</w:t>
              </w:r>
            </w:hyperlink>
            <w:r w:rsidRPr="00C05C50">
              <w:rPr>
                <w:rFonts w:ascii="Arial Narrow" w:hAnsi="Arial Narrow"/>
                <w:b/>
                <w:bCs/>
                <w:color w:val="auto"/>
                <w:sz w:val="24"/>
                <w:szCs w:val="24"/>
                <w:u w:val="single"/>
              </w:rPr>
              <w:t xml:space="preserve">) </w:t>
            </w:r>
            <w:r w:rsidRPr="00C05C50">
              <w:rPr>
                <w:rFonts w:ascii="Arial Narrow" w:hAnsi="Arial Narrow"/>
                <w:b/>
                <w:bCs/>
                <w:color w:val="auto"/>
                <w:sz w:val="24"/>
                <w:szCs w:val="24"/>
              </w:rPr>
              <w:t>Η εφηβεία</w:t>
            </w:r>
            <w:r w:rsidRPr="00C05C50">
              <w:rPr>
                <w:rFonts w:ascii="Arial Narrow" w:hAnsi="Arial Narrow"/>
                <w:bCs/>
                <w:color w:val="auto"/>
                <w:sz w:val="24"/>
                <w:szCs w:val="24"/>
              </w:rPr>
              <w:t xml:space="preserve"> αναγνωρίζεται </w:t>
            </w:r>
            <w:r w:rsidRPr="00C05C50">
              <w:rPr>
                <w:rFonts w:ascii="Arial Narrow" w:hAnsi="Arial Narrow"/>
                <w:b/>
                <w:bCs/>
                <w:sz w:val="24"/>
                <w:szCs w:val="24"/>
                <w:shd w:val="clear" w:color="auto" w:fill="FFFFFF"/>
              </w:rPr>
              <w:t xml:space="preserve">ως μια απαιτητική φάση της ζωής του ανθρώπου, ως προς τις ανάγκες του, </w:t>
            </w:r>
            <w:r w:rsidRPr="00C05C50">
              <w:rPr>
                <w:rFonts w:ascii="Arial Narrow" w:hAnsi="Arial Narrow"/>
                <w:bCs/>
                <w:sz w:val="24"/>
                <w:szCs w:val="24"/>
                <w:shd w:val="clear" w:color="auto" w:fill="FFFFFF"/>
              </w:rPr>
              <w:t>που καθορίζει την</w:t>
            </w:r>
            <w:r w:rsidRPr="00C05C50">
              <w:rPr>
                <w:rFonts w:ascii="Arial Narrow" w:hAnsi="Arial Narrow"/>
                <w:b/>
                <w:bCs/>
                <w:sz w:val="24"/>
                <w:szCs w:val="24"/>
                <w:shd w:val="clear" w:color="auto" w:fill="FFFFFF"/>
              </w:rPr>
              <w:t xml:space="preserve">  </w:t>
            </w:r>
            <w:r w:rsidRPr="00C05C50">
              <w:rPr>
                <w:rFonts w:ascii="Arial Narrow" w:hAnsi="Arial Narrow"/>
                <w:sz w:val="24"/>
                <w:szCs w:val="24"/>
                <w:shd w:val="clear" w:color="auto" w:fill="FFFFFF"/>
              </w:rPr>
              <w:t>γνωστική, συναισθηματική και ψυχοκοινωνική ανάπτυξή του</w:t>
            </w:r>
            <w:r w:rsidRPr="00C05C50">
              <w:rPr>
                <w:rFonts w:ascii="Arial Narrow" w:hAnsi="Arial Narrow"/>
                <w:i/>
                <w:iCs/>
                <w:color w:val="364245"/>
                <w:sz w:val="24"/>
                <w:szCs w:val="24"/>
                <w:shd w:val="clear" w:color="auto" w:fill="FFFFFF"/>
              </w:rPr>
              <w:t xml:space="preserve"> </w:t>
            </w:r>
            <w:smartTag w:uri="urn:schemas-microsoft-com:office:smarttags" w:element="PersonName">
              <w:r w:rsidRPr="00C05C50">
                <w:rPr>
                  <w:rFonts w:ascii="Arial Narrow" w:hAnsi="Arial Narrow"/>
                  <w:i/>
                  <w:iCs/>
                  <w:color w:val="364245"/>
                  <w:sz w:val="24"/>
                  <w:szCs w:val="24"/>
                  <w:shd w:val="clear" w:color="auto" w:fill="FFFFFF"/>
                </w:rPr>
                <w:t>-</w:t>
              </w:r>
            </w:smartTag>
            <w:proofErr w:type="spellStart"/>
            <w:r w:rsidRPr="00C05C50">
              <w:rPr>
                <w:rFonts w:ascii="Arial Narrow" w:hAnsi="Arial Narrow"/>
                <w:iCs/>
                <w:color w:val="auto"/>
                <w:sz w:val="24"/>
                <w:szCs w:val="24"/>
                <w:shd w:val="clear" w:color="auto" w:fill="FFFFFF"/>
              </w:rPr>
              <w:t>Beilin</w:t>
            </w:r>
            <w:proofErr w:type="spellEnd"/>
            <w:r w:rsidRPr="00C05C50">
              <w:rPr>
                <w:rFonts w:ascii="Arial Narrow" w:hAnsi="Arial Narrow"/>
                <w:iCs/>
                <w:color w:val="auto"/>
                <w:sz w:val="24"/>
                <w:szCs w:val="24"/>
                <w:shd w:val="clear" w:color="auto" w:fill="FFFFFF"/>
              </w:rPr>
              <w:t xml:space="preserve">, H. (1992). </w:t>
            </w:r>
            <w:proofErr w:type="spellStart"/>
            <w:r w:rsidRPr="00C05C50">
              <w:rPr>
                <w:rFonts w:ascii="Arial Narrow" w:hAnsi="Arial Narrow"/>
                <w:iCs/>
                <w:color w:val="auto"/>
                <w:sz w:val="24"/>
                <w:szCs w:val="24"/>
                <w:shd w:val="clear" w:color="auto" w:fill="FFFFFF"/>
              </w:rPr>
              <w:t>Ματσαγγούρας</w:t>
            </w:r>
            <w:proofErr w:type="spellEnd"/>
            <w:r w:rsidRPr="00C05C50">
              <w:rPr>
                <w:rFonts w:ascii="Arial Narrow" w:hAnsi="Arial Narrow"/>
                <w:iCs/>
                <w:color w:val="auto"/>
                <w:sz w:val="24"/>
                <w:szCs w:val="24"/>
                <w:shd w:val="clear" w:color="auto" w:fill="FFFFFF"/>
              </w:rPr>
              <w:t xml:space="preserve"> (1998)</w:t>
            </w:r>
            <w:r w:rsidRPr="00C05C50">
              <w:rPr>
                <w:rFonts w:ascii="Arial Narrow" w:hAnsi="Arial Narrow"/>
                <w:b/>
                <w:bCs/>
                <w:sz w:val="24"/>
                <w:szCs w:val="24"/>
                <w:shd w:val="clear" w:color="auto" w:fill="FFFFFF"/>
              </w:rPr>
              <w:t xml:space="preserve"> </w:t>
            </w:r>
            <w:proofErr w:type="spellStart"/>
            <w:r w:rsidRPr="00C05C50">
              <w:rPr>
                <w:rFonts w:ascii="Arial Narrow" w:hAnsi="Arial Narrow"/>
                <w:bCs/>
                <w:sz w:val="24"/>
                <w:szCs w:val="24"/>
                <w:shd w:val="clear" w:color="auto" w:fill="FFFFFF"/>
              </w:rPr>
              <w:t>Erikson</w:t>
            </w:r>
            <w:proofErr w:type="spellEnd"/>
            <w:r w:rsidRPr="00C05C50">
              <w:rPr>
                <w:rFonts w:ascii="Arial Narrow" w:hAnsi="Arial Narrow"/>
                <w:bCs/>
                <w:sz w:val="24"/>
                <w:szCs w:val="24"/>
                <w:shd w:val="clear" w:color="auto" w:fill="FFFFFF"/>
              </w:rPr>
              <w:t xml:space="preserve"> (1950), </w:t>
            </w:r>
            <w:r w:rsidRPr="00C05C50">
              <w:rPr>
                <w:rFonts w:ascii="Arial Narrow" w:hAnsi="Arial Narrow"/>
                <w:b/>
                <w:sz w:val="24"/>
                <w:szCs w:val="24"/>
              </w:rPr>
              <w:t xml:space="preserve"> </w:t>
            </w:r>
            <w:proofErr w:type="spellStart"/>
            <w:r w:rsidRPr="00C05C50">
              <w:rPr>
                <w:rFonts w:ascii="Arial Narrow" w:hAnsi="Arial Narrow"/>
                <w:bCs/>
                <w:sz w:val="24"/>
                <w:szCs w:val="24"/>
              </w:rPr>
              <w:t>Piaget</w:t>
            </w:r>
            <w:proofErr w:type="spellEnd"/>
            <w:r w:rsidRPr="00C05C50">
              <w:rPr>
                <w:rFonts w:ascii="Arial Narrow" w:hAnsi="Arial Narrow"/>
                <w:sz w:val="24"/>
                <w:szCs w:val="24"/>
              </w:rPr>
              <w:t xml:space="preserve"> (1954). Επομένως και βάσει των ανωτέρω η στέρηση Π.Σ. από τους μαθητές ΔΑΦ στην εφηβική ηλικία της </w:t>
            </w:r>
            <w:proofErr w:type="spellStart"/>
            <w:r w:rsidRPr="00C05C50">
              <w:rPr>
                <w:rFonts w:ascii="Arial Narrow" w:hAnsi="Arial Narrow"/>
                <w:sz w:val="24"/>
                <w:szCs w:val="24"/>
              </w:rPr>
              <w:t>μεταγυμνασιακής</w:t>
            </w:r>
            <w:proofErr w:type="spellEnd"/>
            <w:r w:rsidRPr="00C05C50">
              <w:rPr>
                <w:rFonts w:ascii="Arial Narrow" w:hAnsi="Arial Narrow"/>
                <w:sz w:val="24"/>
                <w:szCs w:val="24"/>
              </w:rPr>
              <w:t xml:space="preserve"> τυπικής εκπαίδευσης είναι εντελώς αβάσιμη επιστημονικά.</w:t>
            </w:r>
          </w:p>
        </w:tc>
      </w:tr>
      <w:tr w:rsidR="00C05C50" w:rsidRPr="00C05C50" w:rsidTr="005B0C2D">
        <w:tc>
          <w:tcPr>
            <w:tcW w:w="4698" w:type="dxa"/>
          </w:tcPr>
          <w:p w:rsidR="00C05C50" w:rsidRPr="00C05C50" w:rsidRDefault="00C05C50" w:rsidP="00C05C50">
            <w:pPr>
              <w:spacing w:after="0" w:line="240" w:lineRule="auto"/>
              <w:rPr>
                <w:rFonts w:ascii="Arial Narrow" w:hAnsi="Arial Narrow"/>
                <w:sz w:val="24"/>
                <w:szCs w:val="24"/>
              </w:rPr>
            </w:pPr>
          </w:p>
        </w:tc>
        <w:tc>
          <w:tcPr>
            <w:tcW w:w="4698" w:type="dxa"/>
          </w:tcPr>
          <w:p w:rsidR="00C05C50" w:rsidRPr="00C05C50" w:rsidRDefault="00C05C50" w:rsidP="00C05C50">
            <w:pPr>
              <w:spacing w:after="0" w:line="240" w:lineRule="auto"/>
              <w:rPr>
                <w:rFonts w:ascii="Arial Narrow" w:hAnsi="Arial Narrow"/>
                <w:sz w:val="24"/>
                <w:szCs w:val="24"/>
              </w:rPr>
            </w:pPr>
          </w:p>
        </w:tc>
      </w:tr>
      <w:tr w:rsidR="00C05C50" w:rsidRPr="00C05C50" w:rsidTr="005B0C2D">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t xml:space="preserve">Άρθρο 7:  Θέματα μαθητών με τύφλωση, κώφωση και αυτισμό </w:t>
            </w:r>
          </w:p>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t xml:space="preserve">Παρ. 3β </w:t>
            </w:r>
          </w:p>
          <w:p w:rsidR="00C05C50" w:rsidRPr="00C05C50" w:rsidRDefault="00C05C50" w:rsidP="00C05C50">
            <w:pPr>
              <w:spacing w:after="0" w:line="240" w:lineRule="auto"/>
              <w:rPr>
                <w:rFonts w:ascii="Arial Narrow" w:hAnsi="Arial Narrow"/>
                <w:sz w:val="24"/>
                <w:szCs w:val="24"/>
              </w:rPr>
            </w:pPr>
          </w:p>
        </w:tc>
        <w:tc>
          <w:tcPr>
            <w:tcW w:w="4698" w:type="dxa"/>
          </w:tcPr>
          <w:p w:rsidR="00C05C50" w:rsidRPr="00C05C50" w:rsidRDefault="00C05C50" w:rsidP="00C05C50">
            <w:pPr>
              <w:spacing w:after="0" w:line="240" w:lineRule="auto"/>
              <w:rPr>
                <w:rFonts w:ascii="Arial Narrow" w:hAnsi="Arial Narrow"/>
                <w:b/>
                <w:i/>
                <w:sz w:val="24"/>
                <w:szCs w:val="24"/>
              </w:rPr>
            </w:pPr>
            <w:r w:rsidRPr="00C05C50">
              <w:rPr>
                <w:rFonts w:ascii="Arial Narrow" w:hAnsi="Arial Narrow"/>
                <w:b/>
                <w:sz w:val="24"/>
                <w:szCs w:val="24"/>
              </w:rPr>
              <w:t xml:space="preserve">Να απαλειφθεί από τη δεύτερη παράγραφο η φράση: </w:t>
            </w:r>
            <w:r w:rsidRPr="00C05C50">
              <w:rPr>
                <w:rFonts w:ascii="Arial Narrow" w:hAnsi="Arial Narrow"/>
                <w:i/>
                <w:sz w:val="24"/>
                <w:szCs w:val="24"/>
              </w:rPr>
              <w:t>«παιδαγωγικό τμήμα Δημοτικής Εκπαίδευσης μονάδας αγωγής Κωφών του Πανεπιστημίου Πατρών.»</w:t>
            </w:r>
          </w:p>
        </w:tc>
      </w:tr>
      <w:tr w:rsidR="00C05C50" w:rsidRPr="00C05C50" w:rsidTr="005B0C2D">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t xml:space="preserve">Άρθρο 9:  Σχολικές Μονάδες. </w:t>
            </w:r>
          </w:p>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b/>
                <w:sz w:val="24"/>
                <w:szCs w:val="24"/>
              </w:rPr>
            </w:pPr>
          </w:p>
        </w:tc>
        <w:tc>
          <w:tcPr>
            <w:tcW w:w="4698" w:type="dxa"/>
          </w:tcPr>
          <w:p w:rsidR="00C05C50" w:rsidRPr="00C05C50" w:rsidRDefault="00C05C50" w:rsidP="00C05C50">
            <w:pPr>
              <w:spacing w:after="0" w:line="240" w:lineRule="auto"/>
              <w:rPr>
                <w:rFonts w:ascii="Arial Narrow" w:hAnsi="Arial Narrow"/>
                <w:sz w:val="24"/>
                <w:szCs w:val="24"/>
              </w:rPr>
            </w:pPr>
            <w:r w:rsidRPr="00C05C50">
              <w:rPr>
                <w:rFonts w:ascii="Arial Narrow" w:hAnsi="Arial Narrow"/>
                <w:sz w:val="24"/>
                <w:szCs w:val="24"/>
              </w:rPr>
              <w:t xml:space="preserve">Να θεσμοθετηθεί η λειτουργία τμήματος ολοήμερου προγράμματος σε κάθε Σχολική Μονάδα Ειδικής Εκπαίδευσης γεγονός που θα διευκολύνει τους εργαζόμενους γονείς και θα παρέχει πρόσθετες εκπαιδευτικές υπηρεσίες στους ίδιους τους μαθητές. </w:t>
            </w:r>
          </w:p>
        </w:tc>
      </w:tr>
      <w:tr w:rsidR="00C05C50" w:rsidRPr="00C05C50" w:rsidTr="005B0C2D">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t xml:space="preserve">Άρθρο 9 παρ. 9:  </w:t>
            </w:r>
            <w:r w:rsidRPr="00C05C50">
              <w:rPr>
                <w:rFonts w:ascii="Arial Narrow" w:hAnsi="Arial Narrow"/>
                <w:sz w:val="24"/>
                <w:szCs w:val="24"/>
              </w:rPr>
              <w:t>Στο ΕΕΕΕΚ «μαθητών με προβλήματα όρασης και πολλαπλές αναπηρίες» που δημιουργήθηκε και λειτουργεί με έδρα το Αιγάλεω και εφόσον το σχολείο δεν έχει τον απαιτούμενο αριθμό μαθητών που ορίζεται από τον νόμο για να λειτουργεί χαρακτηρισμένο ως τέτοιο, τότε μπορούν να εγγράφονται ή να μεταγράφονται μαθητές χωρίς τα παραπάνω χαρακτηριστικά………..ή ιδρυθεί ]</w:t>
            </w:r>
          </w:p>
        </w:tc>
        <w:tc>
          <w:tcPr>
            <w:tcW w:w="4698" w:type="dxa"/>
          </w:tcPr>
          <w:p w:rsidR="00C05C50" w:rsidRPr="00C05C50" w:rsidRDefault="00C05C50" w:rsidP="00C05C50">
            <w:pPr>
              <w:spacing w:after="0" w:line="240" w:lineRule="auto"/>
              <w:ind w:left="360"/>
              <w:rPr>
                <w:rFonts w:ascii="Arial Narrow" w:hAnsi="Arial Narrow"/>
                <w:sz w:val="24"/>
                <w:szCs w:val="24"/>
              </w:rPr>
            </w:pPr>
          </w:p>
          <w:p w:rsidR="00C05C50" w:rsidRPr="00C05C50" w:rsidRDefault="00C05C50" w:rsidP="00C05C50">
            <w:pPr>
              <w:numPr>
                <w:ilvl w:val="0"/>
                <w:numId w:val="15"/>
              </w:numPr>
              <w:spacing w:after="0" w:line="240" w:lineRule="auto"/>
              <w:jc w:val="left"/>
              <w:rPr>
                <w:rFonts w:ascii="Arial Narrow" w:hAnsi="Arial Narrow"/>
                <w:sz w:val="24"/>
                <w:szCs w:val="24"/>
              </w:rPr>
            </w:pPr>
            <w:r w:rsidRPr="00C05C50">
              <w:rPr>
                <w:rFonts w:ascii="Arial Narrow" w:hAnsi="Arial Narrow"/>
                <w:sz w:val="24"/>
                <w:szCs w:val="24"/>
              </w:rPr>
              <w:t xml:space="preserve">Να απαλειφθεί η παρ. 9. Η εγγραφή μαθητών με διάφορες αναπηρίες σε σχολείο τυφλών και συγκεκριμένα στο «ΕΕΕΕΚ μαθητών με προβλήματα όρασης» του Αιγάλεω έχουμε επισημάνει ότι θα αποτελέσει διεθνή πρωτοτυπία με αρνητικό πρόσημο. </w:t>
            </w:r>
          </w:p>
          <w:p w:rsidR="00C05C50" w:rsidRPr="00C05C50" w:rsidRDefault="00C05C50" w:rsidP="00C05C50">
            <w:pPr>
              <w:spacing w:after="0" w:line="240" w:lineRule="auto"/>
              <w:ind w:left="360"/>
              <w:rPr>
                <w:rFonts w:ascii="Arial Narrow" w:hAnsi="Arial Narrow"/>
                <w:sz w:val="24"/>
                <w:szCs w:val="24"/>
              </w:rPr>
            </w:pPr>
          </w:p>
        </w:tc>
      </w:tr>
      <w:tr w:rsidR="00C05C50" w:rsidRPr="00C05C50" w:rsidTr="005B0C2D">
        <w:tc>
          <w:tcPr>
            <w:tcW w:w="4698" w:type="dxa"/>
          </w:tcPr>
          <w:p w:rsidR="00C05C50" w:rsidRPr="00C05C50" w:rsidRDefault="00C05C50" w:rsidP="00C05C50">
            <w:pPr>
              <w:spacing w:after="0" w:line="240" w:lineRule="auto"/>
              <w:rPr>
                <w:rFonts w:ascii="Arial Narrow" w:hAnsi="Arial Narrow"/>
                <w:sz w:val="24"/>
                <w:szCs w:val="24"/>
              </w:rPr>
            </w:pPr>
            <w:r w:rsidRPr="00C05C50">
              <w:rPr>
                <w:rFonts w:ascii="Arial Narrow" w:hAnsi="Arial Narrow"/>
                <w:b/>
                <w:sz w:val="24"/>
                <w:szCs w:val="24"/>
              </w:rPr>
              <w:t xml:space="preserve">Άρθρο 18: Ειδικό Βοηθητικό Προσωπικό </w:t>
            </w:r>
            <w:r w:rsidRPr="00C05C50">
              <w:rPr>
                <w:rFonts w:ascii="Arial Narrow" w:hAnsi="Arial Narrow"/>
                <w:sz w:val="24"/>
                <w:szCs w:val="24"/>
              </w:rPr>
              <w:t xml:space="preserve"> </w:t>
            </w:r>
          </w:p>
          <w:p w:rsidR="00C05C50" w:rsidRPr="00C05C50" w:rsidRDefault="00C05C50" w:rsidP="00C05C50">
            <w:pPr>
              <w:spacing w:after="0" w:line="240" w:lineRule="auto"/>
              <w:rPr>
                <w:rFonts w:ascii="Arial Narrow" w:hAnsi="Arial Narrow"/>
                <w:sz w:val="24"/>
                <w:szCs w:val="24"/>
              </w:rPr>
            </w:pPr>
          </w:p>
          <w:p w:rsidR="00C05C50" w:rsidRPr="00C05C50" w:rsidRDefault="00C05C50" w:rsidP="00C05C50">
            <w:pPr>
              <w:spacing w:after="0" w:line="240" w:lineRule="auto"/>
              <w:rPr>
                <w:rFonts w:ascii="Arial Narrow" w:hAnsi="Arial Narrow"/>
                <w:b/>
                <w:sz w:val="24"/>
                <w:szCs w:val="24"/>
              </w:rPr>
            </w:pPr>
          </w:p>
        </w:tc>
        <w:tc>
          <w:tcPr>
            <w:tcW w:w="4698" w:type="dxa"/>
          </w:tcPr>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b/>
                <w:color w:val="auto"/>
                <w:sz w:val="24"/>
                <w:szCs w:val="24"/>
              </w:rPr>
            </w:pPr>
            <w:r w:rsidRPr="00C05C50">
              <w:rPr>
                <w:rFonts w:ascii="Arial Narrow" w:hAnsi="Arial Narrow"/>
                <w:color w:val="auto"/>
                <w:sz w:val="24"/>
                <w:szCs w:val="24"/>
              </w:rPr>
              <w:t xml:space="preserve">Να προστεθεί παράγραφος με την οποία θα προβλέπεται η στελέχωση των γενικών και ειδικών σχολείων προσχολικής πρωτοβάθμιας και δευτεροβάθμιας εκπαίδευσης </w:t>
            </w:r>
            <w:r w:rsidRPr="00C05C50">
              <w:rPr>
                <w:rFonts w:ascii="Arial Narrow" w:hAnsi="Arial Narrow"/>
                <w:b/>
                <w:color w:val="auto"/>
                <w:sz w:val="24"/>
                <w:szCs w:val="24"/>
              </w:rPr>
              <w:t xml:space="preserve">με σχολικούς νοσηλευτές όταν στις σχολικές μονάδες φοιτούν μαθητές με αναπηρία ή χρόνια πάθηση, οι οποίοι λόγω της αναπηρίας /πάθησής τους και μετά από εμπεριστατωμένη και </w:t>
            </w:r>
            <w:r w:rsidRPr="00C05C50">
              <w:rPr>
                <w:rFonts w:ascii="Arial Narrow" w:hAnsi="Arial Narrow"/>
                <w:b/>
                <w:color w:val="auto"/>
                <w:sz w:val="24"/>
                <w:szCs w:val="24"/>
              </w:rPr>
              <w:lastRenderedPageBreak/>
              <w:t xml:space="preserve">αιτιολογημένη γνωμάτευση του θεράποντος ιατρού χρήζουν την υποστήριξη νοσηλευτή κατά τη διάρκεια και του σχολικού ωραρίου. </w:t>
            </w:r>
          </w:p>
          <w:p w:rsidR="00C05C50" w:rsidRPr="00C05C50" w:rsidRDefault="00C05C50" w:rsidP="00C05C50">
            <w:pPr>
              <w:spacing w:after="0" w:line="240" w:lineRule="auto"/>
              <w:rPr>
                <w:rFonts w:ascii="Arial Narrow" w:hAnsi="Arial Narrow"/>
                <w:b/>
                <w:color w:val="auto"/>
                <w:sz w:val="24"/>
                <w:szCs w:val="24"/>
              </w:rPr>
            </w:pPr>
          </w:p>
          <w:p w:rsidR="00C05C50" w:rsidRPr="00C05C50" w:rsidRDefault="00C05C50" w:rsidP="00C05C50">
            <w:pPr>
              <w:spacing w:after="0" w:line="240" w:lineRule="auto"/>
              <w:rPr>
                <w:rFonts w:ascii="Arial Narrow" w:hAnsi="Arial Narrow"/>
                <w:color w:val="auto"/>
                <w:sz w:val="24"/>
                <w:szCs w:val="24"/>
              </w:rPr>
            </w:pPr>
            <w:r w:rsidRPr="00C05C50">
              <w:rPr>
                <w:rFonts w:ascii="Arial Narrow" w:hAnsi="Arial Narrow"/>
                <w:b/>
                <w:color w:val="auto"/>
                <w:sz w:val="24"/>
                <w:szCs w:val="24"/>
              </w:rPr>
              <w:t xml:space="preserve">Αιτιολόγηση: </w:t>
            </w:r>
            <w:r w:rsidRPr="00C05C50">
              <w:rPr>
                <w:rFonts w:ascii="Arial Narrow" w:hAnsi="Arial Narrow"/>
                <w:color w:val="auto"/>
                <w:sz w:val="24"/>
                <w:szCs w:val="24"/>
              </w:rPr>
              <w:t xml:space="preserve">Ιδιαίτερα προβλήματα παρουσιάζονται στη φοίτηση των μαθητών με σακχαρώδη διαβήτη, ειδικά κατά την παιδική ηλικία και στα πρώτα χρόνια εμφάνισης της πάθησης τους.   Η παρακολούθηση του μαθητή με ινσουλινοεξαρτώμενο διαβήτη, ειδικά στα χρόνια της πρωτοβάθμιας εκπαίδευσης και η αντιμετώπιση προβλημάτων όπως υπογλυκαιμικών κρίσεων απαιτεί την παρουσία σχολικού νοσηλευτή.  </w:t>
            </w:r>
          </w:p>
          <w:p w:rsidR="00C05C50" w:rsidRPr="00C05C50" w:rsidRDefault="00C05C50" w:rsidP="00C05C50">
            <w:pPr>
              <w:spacing w:after="0" w:line="240" w:lineRule="auto"/>
              <w:rPr>
                <w:rFonts w:ascii="Arial Narrow" w:hAnsi="Arial Narrow"/>
                <w:sz w:val="24"/>
                <w:szCs w:val="24"/>
              </w:rPr>
            </w:pPr>
          </w:p>
          <w:p w:rsidR="00C05C50" w:rsidRPr="00C05C50" w:rsidRDefault="00C05C50" w:rsidP="00C05C50">
            <w:pPr>
              <w:spacing w:after="0" w:line="240" w:lineRule="auto"/>
              <w:ind w:left="360"/>
              <w:rPr>
                <w:rFonts w:ascii="Arial Narrow" w:hAnsi="Arial Narrow"/>
                <w:sz w:val="24"/>
                <w:szCs w:val="24"/>
              </w:rPr>
            </w:pPr>
          </w:p>
        </w:tc>
      </w:tr>
      <w:tr w:rsidR="00C05C50" w:rsidRPr="00C05C50" w:rsidTr="005B0C2D">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lastRenderedPageBreak/>
              <w:t xml:space="preserve">Άρθρο 21: Διορισμοί Εκπαιδευτικών </w:t>
            </w:r>
          </w:p>
          <w:p w:rsidR="00C05C50" w:rsidRPr="00C05C50" w:rsidRDefault="00C05C50" w:rsidP="00C05C50">
            <w:pPr>
              <w:spacing w:after="0" w:line="240" w:lineRule="auto"/>
              <w:rPr>
                <w:rFonts w:ascii="Arial Narrow" w:hAnsi="Arial Narrow"/>
                <w:sz w:val="24"/>
                <w:szCs w:val="24"/>
              </w:rPr>
            </w:pPr>
            <w:r w:rsidRPr="00C05C50">
              <w:rPr>
                <w:rFonts w:ascii="Arial Narrow" w:hAnsi="Arial Narrow"/>
                <w:b/>
                <w:sz w:val="24"/>
                <w:szCs w:val="24"/>
              </w:rPr>
              <w:t>Παρ. 7:</w:t>
            </w:r>
            <w:r w:rsidRPr="00C05C50">
              <w:rPr>
                <w:rFonts w:ascii="Arial Narrow" w:hAnsi="Arial Narrow"/>
                <w:sz w:val="24"/>
                <w:szCs w:val="24"/>
              </w:rPr>
              <w:t xml:space="preserve"> </w:t>
            </w:r>
            <w:r w:rsidRPr="00C05C50">
              <w:rPr>
                <w:rFonts w:ascii="Arial Narrow" w:hAnsi="Arial Narrow"/>
                <w:i/>
                <w:sz w:val="24"/>
                <w:szCs w:val="24"/>
              </w:rPr>
              <w:t>Οι εκπαιδευτικοί όλων των κλάδων Πρωτοβάθμιας και Δ/</w:t>
            </w:r>
            <w:proofErr w:type="spellStart"/>
            <w:r w:rsidRPr="00C05C50">
              <w:rPr>
                <w:rFonts w:ascii="Arial Narrow" w:hAnsi="Arial Narrow"/>
                <w:i/>
                <w:sz w:val="24"/>
                <w:szCs w:val="24"/>
              </w:rPr>
              <w:t>Βάθμιας</w:t>
            </w:r>
            <w:proofErr w:type="spellEnd"/>
            <w:r w:rsidRPr="00C05C50">
              <w:rPr>
                <w:rFonts w:ascii="Arial Narrow" w:hAnsi="Arial Narrow"/>
                <w:i/>
                <w:sz w:val="24"/>
                <w:szCs w:val="24"/>
              </w:rPr>
              <w:t xml:space="preserve"> με 67% ………………..που έχουν απώλεια όρασης και ή ακοής και είναι τετραπληγικοί</w:t>
            </w:r>
            <w:smartTag w:uri="urn:schemas-microsoft-com:office:smarttags" w:element="PersonName">
              <w:r w:rsidRPr="00C05C50">
                <w:rPr>
                  <w:rFonts w:ascii="Arial Narrow" w:hAnsi="Arial Narrow"/>
                  <w:i/>
                  <w:sz w:val="24"/>
                  <w:szCs w:val="24"/>
                </w:rPr>
                <w:t>-</w:t>
              </w:r>
            </w:smartTag>
            <w:r w:rsidRPr="00C05C50">
              <w:rPr>
                <w:rFonts w:ascii="Arial Narrow" w:hAnsi="Arial Narrow"/>
                <w:i/>
                <w:sz w:val="24"/>
                <w:szCs w:val="24"/>
              </w:rPr>
              <w:t>παραπληγικοί, τοποθετούνται με μετάθεση, απόσπαση, μόνο σε αντίστοιχες σχολικές μονάδες τυφλών, κωφών και με κινητική αναπηρία σε ποσοστό 30% ανά κλάδο και ειδικότητα, κατά προτεραιότητα. Κατ’ εξαίρεση οι εκπαιδευτικοί με απώλεια ακοής και όρασης μπορούν να τοποθετούνται σε σχολεία κινητικά αναπήρων και οι παραπληγικοί μπορούν να τοποθετούνται σε σχολικές μονάδες κωφών και τυφλών μαθητών.</w:t>
            </w:r>
            <w:r w:rsidRPr="00C05C50">
              <w:rPr>
                <w:rFonts w:ascii="Arial Narrow" w:hAnsi="Arial Narrow"/>
                <w:sz w:val="24"/>
                <w:szCs w:val="24"/>
              </w:rPr>
              <w:t xml:space="preserve"> </w:t>
            </w:r>
          </w:p>
        </w:tc>
        <w:tc>
          <w:tcPr>
            <w:tcW w:w="4698" w:type="dxa"/>
          </w:tcPr>
          <w:p w:rsidR="00C05C50" w:rsidRPr="00C05C50" w:rsidRDefault="00C05C50" w:rsidP="00C05C50">
            <w:pPr>
              <w:spacing w:after="0" w:line="240" w:lineRule="auto"/>
              <w:rPr>
                <w:rFonts w:ascii="Arial Narrow" w:hAnsi="Arial Narrow"/>
                <w:color w:val="auto"/>
                <w:sz w:val="24"/>
                <w:szCs w:val="24"/>
              </w:rPr>
            </w:pPr>
          </w:p>
          <w:p w:rsidR="00C05C50" w:rsidRPr="00C05C50" w:rsidRDefault="00C05C50" w:rsidP="00C05C50">
            <w:pPr>
              <w:spacing w:after="0" w:line="240" w:lineRule="auto"/>
              <w:rPr>
                <w:rFonts w:ascii="Arial Narrow" w:hAnsi="Arial Narrow"/>
                <w:color w:val="auto"/>
                <w:sz w:val="24"/>
                <w:szCs w:val="24"/>
              </w:rPr>
            </w:pPr>
          </w:p>
          <w:p w:rsidR="00C05C50" w:rsidRPr="00C05C50" w:rsidRDefault="00C05C50" w:rsidP="00C05C50">
            <w:pPr>
              <w:spacing w:after="0" w:line="240" w:lineRule="auto"/>
              <w:rPr>
                <w:rFonts w:ascii="Arial Narrow" w:hAnsi="Arial Narrow"/>
                <w:color w:val="auto"/>
                <w:sz w:val="24"/>
                <w:szCs w:val="24"/>
              </w:rPr>
            </w:pPr>
            <w:r w:rsidRPr="00C05C50">
              <w:rPr>
                <w:rFonts w:ascii="Arial Narrow" w:hAnsi="Arial Narrow"/>
                <w:color w:val="auto"/>
                <w:sz w:val="24"/>
                <w:szCs w:val="24"/>
              </w:rPr>
              <w:t xml:space="preserve">Η διάταξη αυτή που επαναλαμβάνεται και σε επόμενα άρθρα του νομοσχεδίου έρχεται σε ρητή αντίθεση με  το Σύνταγμα της χώρας μας, καθώς και με το ν. 3304/05, με τον οποίο διασφαλίζεται η αρχή της ίσης μεταχείρισης στην απασχόληση. </w:t>
            </w:r>
          </w:p>
          <w:p w:rsidR="00C05C50" w:rsidRPr="00C05C50" w:rsidRDefault="00C05C50" w:rsidP="00C05C50">
            <w:pPr>
              <w:spacing w:after="0" w:line="240" w:lineRule="auto"/>
              <w:rPr>
                <w:rFonts w:ascii="Arial Narrow" w:hAnsi="Arial Narrow"/>
                <w:color w:val="auto"/>
                <w:sz w:val="24"/>
                <w:szCs w:val="24"/>
              </w:rPr>
            </w:pPr>
          </w:p>
          <w:p w:rsidR="00C05C50" w:rsidRPr="00C05C50" w:rsidRDefault="00C05C50" w:rsidP="00C05C50">
            <w:pPr>
              <w:spacing w:after="0" w:line="240" w:lineRule="auto"/>
              <w:rPr>
                <w:rFonts w:ascii="Arial Narrow" w:hAnsi="Arial Narrow"/>
                <w:color w:val="auto"/>
                <w:sz w:val="24"/>
                <w:szCs w:val="24"/>
              </w:rPr>
            </w:pPr>
            <w:r w:rsidRPr="00C05C50">
              <w:rPr>
                <w:rFonts w:ascii="Arial Narrow" w:hAnsi="Arial Narrow"/>
                <w:color w:val="auto"/>
                <w:sz w:val="24"/>
                <w:szCs w:val="24"/>
              </w:rPr>
              <w:t xml:space="preserve">Ο αναχρονιστικός περιορισμός που τίθεται σε κωφούς, τυφλούς και κινητικά αναπήρους εκπαιδευτικούς να διορίζονται σε αντίστοιχες σχολικές μονάδες ζητούμε να απαλειφθεί. </w:t>
            </w:r>
          </w:p>
          <w:p w:rsidR="00C05C50" w:rsidRPr="00C05C50" w:rsidRDefault="00C05C50" w:rsidP="00C05C50">
            <w:pPr>
              <w:spacing w:after="0" w:line="240" w:lineRule="auto"/>
              <w:rPr>
                <w:rFonts w:ascii="Arial Narrow" w:hAnsi="Arial Narrow"/>
                <w:color w:val="auto"/>
                <w:sz w:val="24"/>
                <w:szCs w:val="24"/>
              </w:rPr>
            </w:pPr>
          </w:p>
          <w:p w:rsidR="00C05C50" w:rsidRPr="00C05C50" w:rsidRDefault="00C05C50" w:rsidP="00C05C50">
            <w:pPr>
              <w:spacing w:after="0" w:line="240" w:lineRule="auto"/>
              <w:rPr>
                <w:rFonts w:ascii="Arial Narrow" w:hAnsi="Arial Narrow"/>
                <w:color w:val="auto"/>
                <w:sz w:val="24"/>
                <w:szCs w:val="24"/>
              </w:rPr>
            </w:pPr>
            <w:r w:rsidRPr="00C05C50">
              <w:rPr>
                <w:rFonts w:ascii="Arial Narrow" w:hAnsi="Arial Narrow"/>
                <w:color w:val="auto"/>
                <w:sz w:val="24"/>
                <w:szCs w:val="24"/>
              </w:rPr>
              <w:t xml:space="preserve">Η διάταξη αυτή είναι βέβαιο ότι βάσει της Διεθνούς Σύμβασης για τα δικαιώματα των ατόμων με αναπηρία, στην οποία γίνεται ρητή αναφορά στο εν λόγω νομοσχέδιο, βάσει του Συντάγματος και του εθνικού θεσμικού πλαισίου θα εκπέσει στα δικαστήρια. Επιπρόσθετα είναι βέβαιο ότι οι ενδιαφερόμενοι θα προσφύγουν στα δικαστήρια της Ε.Ε, γεγονός που θα έχει αρνητικό αντίκτυπο για τη χώρα μας. </w:t>
            </w:r>
          </w:p>
          <w:p w:rsidR="00C05C50" w:rsidRPr="00C05C50" w:rsidRDefault="00C05C50" w:rsidP="00C05C50">
            <w:pPr>
              <w:spacing w:after="0" w:line="240" w:lineRule="auto"/>
              <w:rPr>
                <w:rFonts w:ascii="Arial Narrow" w:hAnsi="Arial Narrow"/>
                <w:sz w:val="24"/>
                <w:szCs w:val="24"/>
              </w:rPr>
            </w:pPr>
          </w:p>
        </w:tc>
      </w:tr>
      <w:tr w:rsidR="00C05C50" w:rsidRPr="00C05C50" w:rsidTr="005B0C2D">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t xml:space="preserve">Άρθρο 22: Αναπληρωτές Ειδικής Εκπαίδευσης </w:t>
            </w:r>
          </w:p>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lang w:val="en-US"/>
              </w:rPr>
              <w:t>iii</w:t>
            </w:r>
            <w:r w:rsidRPr="00C05C50">
              <w:rPr>
                <w:rFonts w:ascii="Arial Narrow" w:hAnsi="Arial Narrow"/>
                <w:b/>
                <w:sz w:val="24"/>
                <w:szCs w:val="24"/>
              </w:rPr>
              <w:t xml:space="preserve">) Κοινωνικά κριτήρια </w:t>
            </w:r>
          </w:p>
          <w:p w:rsidR="00C05C50" w:rsidRPr="00C05C50" w:rsidRDefault="00C05C50" w:rsidP="00C05C50">
            <w:pPr>
              <w:spacing w:after="0" w:line="240" w:lineRule="auto"/>
              <w:rPr>
                <w:rFonts w:ascii="Arial Narrow" w:hAnsi="Arial Narrow"/>
                <w:b/>
                <w:sz w:val="24"/>
                <w:szCs w:val="24"/>
              </w:rPr>
            </w:pPr>
          </w:p>
          <w:p w:rsidR="00C05C50" w:rsidRPr="00C05C50" w:rsidRDefault="00C05C50" w:rsidP="00C05C50">
            <w:pPr>
              <w:spacing w:after="0" w:line="240" w:lineRule="auto"/>
              <w:rPr>
                <w:rFonts w:ascii="Arial Narrow" w:hAnsi="Arial Narrow"/>
                <w:i/>
                <w:sz w:val="24"/>
                <w:szCs w:val="24"/>
              </w:rPr>
            </w:pPr>
            <w:r w:rsidRPr="00C05C50">
              <w:rPr>
                <w:rFonts w:ascii="Arial Narrow" w:hAnsi="Arial Narrow"/>
                <w:b/>
                <w:i/>
                <w:sz w:val="24"/>
                <w:szCs w:val="24"/>
              </w:rPr>
              <w:t xml:space="preserve">α. </w:t>
            </w:r>
            <w:r w:rsidRPr="00C05C50">
              <w:rPr>
                <w:rFonts w:ascii="Arial Narrow" w:hAnsi="Arial Narrow"/>
                <w:i/>
                <w:sz w:val="24"/>
                <w:szCs w:val="24"/>
              </w:rPr>
              <w:t xml:space="preserve">Οι εκπαιδευτικοί όλων των κλάδων Πρωτοβάθμιας Δευτεροβάθμιας με 67% και μέχρι 80% ύστερα από σχετική πιστοποίηση του ΚΕΠΑ ……….., τρεις (3) μονάδες. </w:t>
            </w:r>
          </w:p>
          <w:p w:rsidR="00C05C50" w:rsidRPr="00C05C50" w:rsidRDefault="00C05C50" w:rsidP="00C05C50">
            <w:pPr>
              <w:spacing w:after="0" w:line="240" w:lineRule="auto"/>
              <w:rPr>
                <w:rFonts w:ascii="Arial Narrow" w:hAnsi="Arial Narrow"/>
                <w:i/>
                <w:sz w:val="24"/>
                <w:szCs w:val="24"/>
              </w:rPr>
            </w:pPr>
            <w:r w:rsidRPr="00C05C50">
              <w:rPr>
                <w:rFonts w:ascii="Arial Narrow" w:hAnsi="Arial Narrow"/>
                <w:i/>
                <w:sz w:val="24"/>
                <w:szCs w:val="24"/>
              </w:rPr>
              <w:t xml:space="preserve">β. Οι εκπαιδευτικοί όλων των κλάδων ……με 80%, ύστερα από σχετική </w:t>
            </w:r>
            <w:r w:rsidRPr="00C05C50">
              <w:rPr>
                <w:rFonts w:ascii="Arial Narrow" w:hAnsi="Arial Narrow"/>
                <w:i/>
                <w:sz w:val="24"/>
                <w:szCs w:val="24"/>
              </w:rPr>
              <w:lastRenderedPageBreak/>
              <w:t xml:space="preserve">πιστοποίηση του ΚΕΠΑ  ………., τέσσερις (4) μονάδες. </w:t>
            </w:r>
          </w:p>
          <w:p w:rsidR="00C05C50" w:rsidRPr="00C05C50" w:rsidRDefault="00C05C50" w:rsidP="00C05C50">
            <w:pPr>
              <w:spacing w:after="0" w:line="240" w:lineRule="auto"/>
              <w:rPr>
                <w:rFonts w:ascii="Arial Narrow" w:hAnsi="Arial Narrow"/>
                <w:i/>
                <w:sz w:val="24"/>
                <w:szCs w:val="24"/>
              </w:rPr>
            </w:pPr>
            <w:r w:rsidRPr="00C05C50">
              <w:rPr>
                <w:rFonts w:ascii="Arial Narrow" w:hAnsi="Arial Narrow"/>
                <w:i/>
                <w:sz w:val="24"/>
                <w:szCs w:val="24"/>
              </w:rPr>
              <w:t xml:space="preserve">γ. Η επ’ </w:t>
            </w:r>
            <w:proofErr w:type="spellStart"/>
            <w:r w:rsidRPr="00C05C50">
              <w:rPr>
                <w:rFonts w:ascii="Arial Narrow" w:hAnsi="Arial Narrow"/>
                <w:i/>
                <w:sz w:val="24"/>
                <w:szCs w:val="24"/>
              </w:rPr>
              <w:t>αόριστον</w:t>
            </w:r>
            <w:proofErr w:type="spellEnd"/>
            <w:r w:rsidRPr="00C05C50">
              <w:rPr>
                <w:rFonts w:ascii="Arial Narrow" w:hAnsi="Arial Narrow"/>
                <w:i/>
                <w:sz w:val="24"/>
                <w:szCs w:val="24"/>
              </w:rPr>
              <w:t xml:space="preserve"> αναπηρία εξήντα επτά τοις εκατό (67%) και άνω τέκνου ύστερα από σχετική πιστοποίηση του ΚΕΠΑ δύο (2) μονάδες για το πρώτο, τρεις (3) για το δεύτερο και πέντε (5) για το τρίτο τέκνο. </w:t>
            </w:r>
          </w:p>
          <w:p w:rsidR="00C05C50" w:rsidRPr="00C05C50" w:rsidRDefault="00C05C50" w:rsidP="00C05C50">
            <w:pPr>
              <w:spacing w:after="0" w:line="240" w:lineRule="auto"/>
              <w:rPr>
                <w:rFonts w:ascii="Arial Narrow" w:hAnsi="Arial Narrow"/>
                <w:sz w:val="24"/>
                <w:szCs w:val="24"/>
              </w:rPr>
            </w:pPr>
          </w:p>
        </w:tc>
        <w:tc>
          <w:tcPr>
            <w:tcW w:w="4698" w:type="dxa"/>
          </w:tcPr>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r w:rsidRPr="00C05C50">
              <w:rPr>
                <w:rFonts w:ascii="Arial Narrow" w:hAnsi="Arial Narrow"/>
                <w:color w:val="auto"/>
                <w:sz w:val="24"/>
                <w:szCs w:val="24"/>
              </w:rPr>
              <w:lastRenderedPageBreak/>
              <w:t xml:space="preserve">Τα κοινωνικά κριτήρια που τίθενται για την πρόσληψη εκπαιδευτικών με αναπηρία ζητούμε να διαμορφωθούν βάσει της φιλοσοφίας που διέπει τον βασικό νόμο 2643/98 για την προστασία της απασχόλησης των ατόμων με αναπηρία: </w:t>
            </w:r>
          </w:p>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r w:rsidRPr="00C05C50">
              <w:rPr>
                <w:rFonts w:ascii="Arial Narrow" w:hAnsi="Arial Narrow"/>
                <w:color w:val="auto"/>
                <w:sz w:val="24"/>
                <w:szCs w:val="24"/>
              </w:rPr>
              <w:t xml:space="preserve">α) να συμπεριληφθούν στα κοινωνικά κριτήρια και εκπαιδευτικοί με αναπηρία με ποσοστό αναπηρίας 50% . Υπενθυμίζουμε ότι προστατευόμενοι του ν. 2643/98 είναι τα άτομα με αναπηρία με ποσοστό αναπηρίας 50% και άνω (άμεση προστασία) </w:t>
            </w:r>
            <w:r w:rsidRPr="00C05C50">
              <w:rPr>
                <w:rFonts w:ascii="Arial Narrow" w:hAnsi="Arial Narrow"/>
                <w:color w:val="auto"/>
                <w:sz w:val="24"/>
                <w:szCs w:val="24"/>
              </w:rPr>
              <w:lastRenderedPageBreak/>
              <w:t xml:space="preserve">καθώς και γονείς ατόμων με αναπηρία (έμμεση προστασία). </w:t>
            </w:r>
          </w:p>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r w:rsidRPr="00C05C50">
              <w:rPr>
                <w:rFonts w:ascii="Arial Narrow" w:hAnsi="Arial Narrow"/>
                <w:color w:val="auto"/>
                <w:sz w:val="24"/>
                <w:szCs w:val="24"/>
              </w:rPr>
              <w:t xml:space="preserve">β) Σε όποιες διατάξεις του νομοσχεδίου απαιτείται γνωμάτευση ΚΕΠΑ (πχ. διορισμοί εκπαιδευτικών με αναπηρία, διορισμοί εκπαιδευτικών γονέων ατόμων με αναπηρία </w:t>
            </w:r>
            <w:proofErr w:type="spellStart"/>
            <w:r w:rsidRPr="00C05C50">
              <w:rPr>
                <w:rFonts w:ascii="Arial Narrow" w:hAnsi="Arial Narrow"/>
                <w:color w:val="auto"/>
                <w:sz w:val="24"/>
                <w:szCs w:val="24"/>
              </w:rPr>
              <w:t>κ.λπ</w:t>
            </w:r>
            <w:proofErr w:type="spellEnd"/>
            <w:r w:rsidRPr="00C05C50">
              <w:rPr>
                <w:rFonts w:ascii="Arial Narrow" w:hAnsi="Arial Narrow"/>
                <w:color w:val="auto"/>
                <w:sz w:val="24"/>
                <w:szCs w:val="24"/>
              </w:rPr>
              <w:t xml:space="preserve">) θα πρέπει να συμπληρωθεί και με τις γνωματεύσεις που έχουν εκδοθεί από υγειονομικές επιτροπές προ ιδρύσεως ΚΕΠΑ, εφόσον αυτές είναι σε ισχύ.  Η προσκόμιση μόνο γνωματεύσεων ΚΕΠΑ θα οδηγήσει σε αδιέξοδο τους αιτούντες αφού στα ΚΕΠΑ η αναμονή για την πιστοποίηση της αναπηρίας ξεπερνά και το 1 έτος.  </w:t>
            </w:r>
          </w:p>
          <w:p w:rsidR="00C05C50" w:rsidRPr="00C05C50" w:rsidRDefault="00C05C50" w:rsidP="00C05C50">
            <w:pPr>
              <w:tabs>
                <w:tab w:val="left" w:pos="360"/>
              </w:tabs>
              <w:autoSpaceDE w:val="0"/>
              <w:autoSpaceDN w:val="0"/>
              <w:adjustRightInd w:val="0"/>
              <w:spacing w:after="0" w:line="240" w:lineRule="auto"/>
              <w:rPr>
                <w:rFonts w:ascii="Arial Narrow" w:hAnsi="Arial Narrow"/>
                <w:b/>
                <w:color w:val="auto"/>
                <w:sz w:val="24"/>
                <w:szCs w:val="24"/>
              </w:rPr>
            </w:pPr>
          </w:p>
          <w:p w:rsidR="00C05C50" w:rsidRPr="00C05C50" w:rsidRDefault="00C05C50" w:rsidP="00C05C50">
            <w:pPr>
              <w:tabs>
                <w:tab w:val="left" w:pos="360"/>
              </w:tabs>
              <w:autoSpaceDE w:val="0"/>
              <w:autoSpaceDN w:val="0"/>
              <w:adjustRightInd w:val="0"/>
              <w:spacing w:after="0" w:line="240" w:lineRule="auto"/>
              <w:rPr>
                <w:rFonts w:ascii="Arial Narrow" w:hAnsi="Arial Narrow"/>
                <w:b/>
                <w:color w:val="auto"/>
                <w:sz w:val="24"/>
                <w:szCs w:val="24"/>
              </w:rPr>
            </w:pPr>
            <w:r w:rsidRPr="00C05C50">
              <w:rPr>
                <w:rFonts w:ascii="Arial Narrow" w:hAnsi="Arial Narrow"/>
                <w:b/>
                <w:color w:val="auto"/>
                <w:sz w:val="24"/>
                <w:szCs w:val="24"/>
              </w:rPr>
              <w:t>Προτεινόμενα Κοινωνικά κριτήρια:</w:t>
            </w:r>
          </w:p>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smartTag w:uri="urn:schemas-microsoft-com:office:smarttags" w:element="PersonName">
              <w:r w:rsidRPr="00C05C50">
                <w:rPr>
                  <w:rFonts w:ascii="Arial Narrow" w:hAnsi="Arial Narrow"/>
                  <w:color w:val="auto"/>
                  <w:sz w:val="24"/>
                  <w:szCs w:val="24"/>
                </w:rPr>
                <w:t>-</w:t>
              </w:r>
            </w:smartTag>
            <w:r w:rsidRPr="00C05C50">
              <w:rPr>
                <w:rFonts w:ascii="Arial Narrow" w:hAnsi="Arial Narrow"/>
                <w:color w:val="auto"/>
                <w:sz w:val="24"/>
                <w:szCs w:val="24"/>
              </w:rPr>
              <w:t xml:space="preserve">Η αναπηρία σύμφωνα με την ισχύουσα νομοθεσία, με ποσοστό αναπηρίας τουλάχιστον  50% έως 66,9%, υπό την προϋπόθεση ότι η Πολιτεία τους παρέχει τις εύλογες προσαρμογές, τρεις (3) μονάδες,  </w:t>
            </w:r>
          </w:p>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smartTag w:uri="urn:schemas-microsoft-com:office:smarttags" w:element="PersonName">
              <w:r w:rsidRPr="00C05C50">
                <w:rPr>
                  <w:rFonts w:ascii="Arial Narrow" w:hAnsi="Arial Narrow"/>
                  <w:color w:val="auto"/>
                  <w:sz w:val="24"/>
                  <w:szCs w:val="24"/>
                </w:rPr>
                <w:t>-</w:t>
              </w:r>
            </w:smartTag>
            <w:r w:rsidRPr="00C05C50">
              <w:rPr>
                <w:rFonts w:ascii="Arial Narrow" w:hAnsi="Arial Narrow"/>
                <w:color w:val="auto"/>
                <w:sz w:val="24"/>
                <w:szCs w:val="24"/>
              </w:rPr>
              <w:t xml:space="preserve">Η αναπηρία σύμφωνα με την ισχύουσα νομοθεσία, με ποσοστό αναπηρίας τουλάχιστον 67% έως 79,9% υπό την προϋπόθεση ότι η Πολιτεία τους παρέχει τις εύλογες προσαρμογές, πέντε (5) μονάδες,  </w:t>
            </w:r>
          </w:p>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smartTag w:uri="urn:schemas-microsoft-com:office:smarttags" w:element="PersonName">
              <w:r w:rsidRPr="00C05C50">
                <w:rPr>
                  <w:rFonts w:ascii="Arial Narrow" w:hAnsi="Arial Narrow"/>
                  <w:color w:val="auto"/>
                  <w:sz w:val="24"/>
                  <w:szCs w:val="24"/>
                </w:rPr>
                <w:t>-</w:t>
              </w:r>
            </w:smartTag>
            <w:r w:rsidRPr="00C05C50">
              <w:rPr>
                <w:rFonts w:ascii="Arial Narrow" w:hAnsi="Arial Narrow"/>
                <w:color w:val="auto"/>
                <w:sz w:val="24"/>
                <w:szCs w:val="24"/>
              </w:rPr>
              <w:t>Η αναπηρία σύμφωνα με την ισχύουσα νομοθεσία, με ποσοστό αναπηρίας τουλάχιστον 80% και άνω, υπό την προϋπόθεση ότι η Πολιτεία τους παρέχει τις εύλογες προσαρμογές που ορίζει η κείμενη νομοθεσία, επτά (7) μονάδες,  ΄</w:t>
            </w:r>
          </w:p>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smartTag w:uri="urn:schemas-microsoft-com:office:smarttags" w:element="PersonName">
              <w:r w:rsidRPr="00C05C50">
                <w:rPr>
                  <w:rFonts w:ascii="Arial Narrow" w:hAnsi="Arial Narrow"/>
                  <w:color w:val="auto"/>
                  <w:sz w:val="24"/>
                  <w:szCs w:val="24"/>
                </w:rPr>
                <w:t>-</w:t>
              </w:r>
            </w:smartTag>
            <w:r w:rsidRPr="00C05C50">
              <w:rPr>
                <w:rFonts w:ascii="Arial Narrow" w:hAnsi="Arial Narrow"/>
                <w:color w:val="auto"/>
                <w:sz w:val="24"/>
                <w:szCs w:val="24"/>
              </w:rPr>
              <w:t xml:space="preserve"> Η αναπηρία τουλάχιστον 67% και άνω, τέκνου ύστερα από πιστοποίηση αρμόδιας υγειονομικής επιτροπής εφόσον είναι σε ισχύ ως εξής: τρεις (3) μονάδες για το πρώτο, τέσσερις (4) μονάδες για το δεύτερο και πέντε (5) μονάδες για το τρίτο.</w:t>
            </w:r>
          </w:p>
          <w:p w:rsidR="00C05C50" w:rsidRPr="00C05C50" w:rsidRDefault="00C05C50" w:rsidP="00C05C50">
            <w:pPr>
              <w:spacing w:after="0" w:line="240" w:lineRule="auto"/>
              <w:rPr>
                <w:rFonts w:ascii="Arial Narrow" w:hAnsi="Arial Narrow"/>
                <w:b/>
                <w:sz w:val="24"/>
                <w:szCs w:val="24"/>
              </w:rPr>
            </w:pPr>
          </w:p>
        </w:tc>
      </w:tr>
      <w:tr w:rsidR="00C05C50" w:rsidRPr="00C05C50" w:rsidTr="005B0C2D">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lastRenderedPageBreak/>
              <w:t>Άρθρο 24: Διορισμοί ΕΕΠ και Υπηρεσιακές Μεταβολές ΕΕΠ.</w:t>
            </w:r>
          </w:p>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lang w:val="en-US"/>
              </w:rPr>
              <w:t xml:space="preserve">iii) </w:t>
            </w:r>
            <w:r w:rsidRPr="00C05C50">
              <w:rPr>
                <w:rFonts w:ascii="Arial Narrow" w:hAnsi="Arial Narrow"/>
                <w:b/>
                <w:sz w:val="24"/>
                <w:szCs w:val="24"/>
              </w:rPr>
              <w:t xml:space="preserve">Κοινωνικά Κριτήρια  </w:t>
            </w:r>
          </w:p>
        </w:tc>
        <w:tc>
          <w:tcPr>
            <w:tcW w:w="4698" w:type="dxa"/>
          </w:tcPr>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r w:rsidRPr="00C05C50">
              <w:rPr>
                <w:rFonts w:ascii="Arial Narrow" w:hAnsi="Arial Narrow"/>
                <w:b/>
                <w:color w:val="auto"/>
                <w:sz w:val="24"/>
                <w:szCs w:val="24"/>
              </w:rPr>
              <w:t>Προτεινόμενα Κοινωνικά κριτήρια:</w:t>
            </w:r>
            <w:r w:rsidRPr="00C05C50">
              <w:rPr>
                <w:rFonts w:ascii="Arial Narrow" w:hAnsi="Arial Narrow"/>
                <w:color w:val="auto"/>
                <w:sz w:val="24"/>
                <w:szCs w:val="24"/>
              </w:rPr>
              <w:t xml:space="preserve"> βλ. πρόταση μας στο άρθρο 22. </w:t>
            </w:r>
          </w:p>
        </w:tc>
      </w:tr>
      <w:tr w:rsidR="00C05C50" w:rsidRPr="00C05C50" w:rsidTr="005B0C2D">
        <w:tc>
          <w:tcPr>
            <w:tcW w:w="4698" w:type="dxa"/>
          </w:tcPr>
          <w:p w:rsidR="00C05C50" w:rsidRPr="00C05C50" w:rsidRDefault="00C05C50" w:rsidP="00C05C50">
            <w:pPr>
              <w:spacing w:after="0" w:line="240" w:lineRule="auto"/>
              <w:rPr>
                <w:rFonts w:ascii="Arial Narrow" w:hAnsi="Arial Narrow"/>
                <w:b/>
                <w:sz w:val="24"/>
                <w:szCs w:val="24"/>
              </w:rPr>
            </w:pPr>
            <w:r w:rsidRPr="00C05C50">
              <w:rPr>
                <w:rFonts w:ascii="Arial Narrow" w:hAnsi="Arial Narrow"/>
                <w:b/>
                <w:sz w:val="24"/>
                <w:szCs w:val="24"/>
              </w:rPr>
              <w:t xml:space="preserve">Άρθρο 32: Θέματα Γενικής Εκπαίδευσης </w:t>
            </w:r>
          </w:p>
          <w:p w:rsidR="00C05C50" w:rsidRPr="00C05C50" w:rsidRDefault="00C05C50" w:rsidP="00C05C50">
            <w:pPr>
              <w:spacing w:after="0" w:line="240" w:lineRule="auto"/>
              <w:rPr>
                <w:rFonts w:ascii="Arial Narrow" w:hAnsi="Arial Narrow"/>
                <w:sz w:val="24"/>
                <w:szCs w:val="24"/>
              </w:rPr>
            </w:pPr>
            <w:r w:rsidRPr="00C05C50">
              <w:rPr>
                <w:rFonts w:ascii="Arial Narrow" w:hAnsi="Arial Narrow"/>
                <w:sz w:val="24"/>
                <w:szCs w:val="24"/>
              </w:rPr>
              <w:t xml:space="preserve">Από την έναρξη ισχύος του παρόντος νόμου, προσλαμβάνονται ως αναπληρωτές εκπαιδευτικοί στην γενική εκπαίδευση άτομα με αναπηρία 67% και πάνω ύστερα από σχετική πιστοποίηση του ΚΕΠΑ του ν. 3863/2010 και εφόσον αυτή, σε κανένα ποσοστό δεν οφείλεται σε παθήσεις ψυχικών διαταραχών και είναι ικανοί </w:t>
            </w:r>
            <w:r w:rsidRPr="00C05C50">
              <w:rPr>
                <w:rFonts w:ascii="Arial Narrow" w:hAnsi="Arial Narrow"/>
                <w:sz w:val="24"/>
                <w:szCs w:val="24"/>
              </w:rPr>
              <w:lastRenderedPageBreak/>
              <w:t xml:space="preserve">για εκπαιδευτικό έργο, σύμφωνα με τα ισχύοντα κάθε φορά στο δημοσιοϋπαλληλικό κώδικα, σε ποσοστό 10% κατά προτεραιότητα, σε κάθε κλάδο και ειδικότητα. </w:t>
            </w:r>
          </w:p>
        </w:tc>
        <w:tc>
          <w:tcPr>
            <w:tcW w:w="4698" w:type="dxa"/>
          </w:tcPr>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r w:rsidRPr="00C05C50">
              <w:rPr>
                <w:rFonts w:ascii="Arial Narrow" w:hAnsi="Arial Narrow"/>
                <w:color w:val="auto"/>
                <w:sz w:val="24"/>
                <w:szCs w:val="24"/>
              </w:rPr>
              <w:lastRenderedPageBreak/>
              <w:t xml:space="preserve">Η διάταξη κρίνεται, όπως προαναφέρθηκε, ιδιαιτέρως θετική. Για τη βελτίωσή της ούτως ώστε  να ανταποκρίνεται στις πραγματικές ανάγκες των ατόμων με αναπηρία προτείνουμε τα ακόλουθα: </w:t>
            </w:r>
          </w:p>
          <w:p w:rsidR="00C05C50" w:rsidRPr="00C05C50" w:rsidRDefault="00C05C50" w:rsidP="00C05C50">
            <w:pPr>
              <w:numPr>
                <w:ilvl w:val="0"/>
                <w:numId w:val="16"/>
              </w:numPr>
              <w:tabs>
                <w:tab w:val="left" w:pos="360"/>
              </w:tabs>
              <w:autoSpaceDE w:val="0"/>
              <w:autoSpaceDN w:val="0"/>
              <w:adjustRightInd w:val="0"/>
              <w:spacing w:after="0" w:line="240" w:lineRule="auto"/>
              <w:jc w:val="left"/>
              <w:rPr>
                <w:rFonts w:ascii="Arial Narrow" w:hAnsi="Arial Narrow"/>
                <w:color w:val="auto"/>
                <w:sz w:val="24"/>
                <w:szCs w:val="24"/>
              </w:rPr>
            </w:pPr>
            <w:r w:rsidRPr="00C05C50">
              <w:rPr>
                <w:rFonts w:ascii="Arial Narrow" w:hAnsi="Arial Narrow"/>
                <w:color w:val="auto"/>
                <w:sz w:val="24"/>
                <w:szCs w:val="24"/>
              </w:rPr>
              <w:t xml:space="preserve">το ποσοστό αναπηρίας να προσδιοριστεί στο 50%, δεδομένου ότι ο βασικός προστατευτικός νόμος 2643/ 98 για την απασχόληση των ατόμων με αναπηρία εντάσσει στις διατάξεις άτομα με αναπηρία με ποσοστό 50% και άνω. </w:t>
            </w:r>
          </w:p>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p>
          <w:p w:rsidR="00C05C50" w:rsidRPr="00C05C50" w:rsidRDefault="00C05C50" w:rsidP="00C05C50">
            <w:pPr>
              <w:numPr>
                <w:ilvl w:val="0"/>
                <w:numId w:val="16"/>
              </w:numPr>
              <w:tabs>
                <w:tab w:val="left" w:pos="360"/>
              </w:tabs>
              <w:autoSpaceDE w:val="0"/>
              <w:autoSpaceDN w:val="0"/>
              <w:adjustRightInd w:val="0"/>
              <w:spacing w:after="0" w:line="240" w:lineRule="auto"/>
              <w:jc w:val="left"/>
              <w:rPr>
                <w:rFonts w:ascii="Arial Narrow" w:hAnsi="Arial Narrow"/>
                <w:color w:val="auto"/>
                <w:sz w:val="24"/>
                <w:szCs w:val="24"/>
              </w:rPr>
            </w:pPr>
            <w:r w:rsidRPr="00C05C50">
              <w:rPr>
                <w:rFonts w:ascii="Arial Narrow" w:hAnsi="Arial Narrow"/>
                <w:color w:val="auto"/>
                <w:sz w:val="24"/>
                <w:szCs w:val="24"/>
              </w:rPr>
              <w:lastRenderedPageBreak/>
              <w:t xml:space="preserve">Για να </w:t>
            </w:r>
            <w:proofErr w:type="spellStart"/>
            <w:r w:rsidRPr="00C05C50">
              <w:rPr>
                <w:rFonts w:ascii="Arial Narrow" w:hAnsi="Arial Narrow"/>
                <w:color w:val="auto"/>
                <w:sz w:val="24"/>
                <w:szCs w:val="24"/>
              </w:rPr>
              <w:t>απορροφηθεί</w:t>
            </w:r>
            <w:proofErr w:type="spellEnd"/>
            <w:r w:rsidRPr="00C05C50">
              <w:rPr>
                <w:rFonts w:ascii="Arial Narrow" w:hAnsi="Arial Narrow"/>
                <w:color w:val="auto"/>
                <w:sz w:val="24"/>
                <w:szCs w:val="24"/>
              </w:rPr>
              <w:t xml:space="preserve"> το σύνολο των εκπαιδευτικών με αναπηρία προτείνουμε το ποσοστό πρόσληψης κατά προτεραιότητα να ανέλθει στο 20%. </w:t>
            </w:r>
          </w:p>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p>
          <w:p w:rsidR="00C05C50" w:rsidRPr="00C05C50" w:rsidRDefault="00C05C50" w:rsidP="00C05C50">
            <w:pPr>
              <w:tabs>
                <w:tab w:val="left" w:pos="360"/>
              </w:tabs>
              <w:autoSpaceDE w:val="0"/>
              <w:autoSpaceDN w:val="0"/>
              <w:adjustRightInd w:val="0"/>
              <w:spacing w:after="0" w:line="240" w:lineRule="auto"/>
              <w:rPr>
                <w:rFonts w:ascii="Arial Narrow" w:hAnsi="Arial Narrow"/>
                <w:color w:val="auto"/>
                <w:sz w:val="24"/>
                <w:szCs w:val="24"/>
              </w:rPr>
            </w:pPr>
          </w:p>
        </w:tc>
      </w:tr>
    </w:tbl>
    <w:p w:rsidR="00C05C50" w:rsidRPr="00C05C50" w:rsidRDefault="00C05C50" w:rsidP="00C05C50">
      <w:pPr>
        <w:spacing w:after="0" w:line="240" w:lineRule="auto"/>
        <w:ind w:left="360"/>
        <w:jc w:val="left"/>
        <w:rPr>
          <w:rFonts w:ascii="Arial Narrow" w:hAnsi="Arial Narrow"/>
          <w:b/>
          <w:sz w:val="24"/>
          <w:szCs w:val="24"/>
          <w:lang w:eastAsia="el-GR"/>
        </w:rPr>
      </w:pPr>
    </w:p>
    <w:p w:rsidR="00C05C50" w:rsidRPr="00C05C50" w:rsidRDefault="00C05C50" w:rsidP="00C05C50">
      <w:pPr>
        <w:spacing w:after="0" w:line="240" w:lineRule="auto"/>
        <w:ind w:left="360"/>
        <w:jc w:val="left"/>
        <w:rPr>
          <w:rFonts w:ascii="Arial Narrow" w:hAnsi="Arial Narrow"/>
          <w:b/>
          <w:sz w:val="24"/>
          <w:szCs w:val="24"/>
          <w:lang w:eastAsia="el-GR"/>
        </w:rPr>
      </w:pPr>
    </w:p>
    <w:p w:rsidR="00C05C50" w:rsidRPr="00C05C50" w:rsidRDefault="00C05C50" w:rsidP="00C05C50">
      <w:pPr>
        <w:spacing w:after="0" w:line="240" w:lineRule="auto"/>
        <w:ind w:left="360"/>
        <w:jc w:val="left"/>
        <w:rPr>
          <w:rFonts w:ascii="Arial Narrow" w:hAnsi="Arial Narrow"/>
          <w:b/>
          <w:sz w:val="24"/>
          <w:szCs w:val="24"/>
          <w:lang w:eastAsia="el-GR"/>
        </w:rPr>
      </w:pPr>
      <w:r w:rsidRPr="00C05C50">
        <w:rPr>
          <w:rFonts w:ascii="Arial Narrow" w:hAnsi="Arial Narrow"/>
          <w:b/>
          <w:sz w:val="24"/>
          <w:szCs w:val="24"/>
          <w:lang w:eastAsia="el-GR"/>
        </w:rPr>
        <w:t xml:space="preserve">2.   Προσλήψεις αναπληρωτών εκπαιδευτικών ΕΕΕ, ΕΕΠ και ΕΒΠ. </w:t>
      </w:r>
    </w:p>
    <w:p w:rsidR="00C05C50" w:rsidRPr="00C05C50" w:rsidRDefault="00C05C50" w:rsidP="00C05C50">
      <w:pPr>
        <w:spacing w:after="0" w:line="240" w:lineRule="auto"/>
        <w:jc w:val="left"/>
        <w:rPr>
          <w:rFonts w:ascii="Arial Narrow" w:hAnsi="Arial Narrow"/>
          <w:b/>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Έντονη είναι η ανησυχία στον αναπηρικό χώρο, δεδομένου ότι οι προσλήψεις εκπαιδευτικού προσωπικού, ειδικού εκπαιδευτικού και βοηθητικού προσωπικού είναι κυριολεκτικά στον αέρα δύο μήνες πριν την έναρξη του σχολικού έτους 2013</w:t>
      </w:r>
      <w:smartTag w:uri="urn:schemas-microsoft-com:office:smarttags" w:element="PersonName">
        <w:r w:rsidRPr="00C05C50">
          <w:rPr>
            <w:rFonts w:ascii="Arial Narrow" w:hAnsi="Arial Narrow"/>
            <w:sz w:val="24"/>
            <w:szCs w:val="24"/>
            <w:lang w:eastAsia="el-GR"/>
          </w:rPr>
          <w:t>-</w:t>
        </w:r>
      </w:smartTag>
      <w:r w:rsidRPr="00C05C50">
        <w:rPr>
          <w:rFonts w:ascii="Arial Narrow" w:hAnsi="Arial Narrow"/>
          <w:sz w:val="24"/>
          <w:szCs w:val="24"/>
          <w:lang w:eastAsia="el-GR"/>
        </w:rPr>
        <w:t xml:space="preserve">2014. </w:t>
      </w:r>
    </w:p>
    <w:p w:rsidR="00C05C50" w:rsidRPr="00C05C50" w:rsidRDefault="00C05C50" w:rsidP="00C05C50">
      <w:pPr>
        <w:spacing w:after="0" w:line="240" w:lineRule="auto"/>
        <w:rPr>
          <w:rFonts w:ascii="Arial Narrow" w:hAnsi="Arial Narrow"/>
          <w:sz w:val="24"/>
          <w:szCs w:val="24"/>
          <w:lang w:eastAsia="el-GR"/>
        </w:rPr>
      </w:pPr>
    </w:p>
    <w:p w:rsidR="00C05C50" w:rsidRPr="00C05C50" w:rsidRDefault="00C05C50" w:rsidP="00C05C50">
      <w:pPr>
        <w:spacing w:after="0" w:line="240" w:lineRule="auto"/>
        <w:rPr>
          <w:rFonts w:ascii="Arial Narrow" w:hAnsi="Arial Narrow"/>
          <w:b/>
          <w:sz w:val="24"/>
          <w:szCs w:val="24"/>
          <w:lang w:eastAsia="el-GR"/>
        </w:rPr>
      </w:pPr>
      <w:r w:rsidRPr="00C05C50">
        <w:rPr>
          <w:rFonts w:ascii="Arial Narrow" w:hAnsi="Arial Narrow"/>
          <w:sz w:val="24"/>
          <w:szCs w:val="24"/>
          <w:lang w:eastAsia="el-GR"/>
        </w:rPr>
        <w:t xml:space="preserve">Ο χρόνος στον οποίο θα κατατεθεί το νομοσχέδιο «Ειδική Εκπαίδευση δεν μπορεί να λύσει το ζωτικό αυτό πρόβλημα, γι’ αυτό η Ε.Σ.ΑμεΑ. </w:t>
      </w:r>
      <w:r w:rsidRPr="00C05C50">
        <w:rPr>
          <w:rFonts w:ascii="Arial Narrow" w:hAnsi="Arial Narrow"/>
          <w:b/>
          <w:sz w:val="24"/>
          <w:szCs w:val="24"/>
          <w:lang w:eastAsia="el-GR"/>
        </w:rPr>
        <w:t xml:space="preserve">προτείνει οι διατάξεις του νομοσχεδίου που αφορούν στις προσλήψεις Εκπαιδευτικών Ειδικής Εκπαίδευσης, Ειδικού Εκπαιδευτικού Προσωπικού και Ειδικού Βοηθητικού Προσωπικού καθώς και οι διατάξεις που αφορούν στην πρόσληψη αναπληρωτών εκπαιδευτικών με αναπηρία στη Γενική Εκπαίδευση, </w:t>
      </w:r>
      <w:r w:rsidRPr="00C05C50">
        <w:rPr>
          <w:rFonts w:ascii="Arial Narrow" w:hAnsi="Arial Narrow"/>
          <w:sz w:val="24"/>
          <w:szCs w:val="24"/>
          <w:lang w:eastAsia="el-GR"/>
        </w:rPr>
        <w:t>με τις βελτιώσεις που έχουμε προτείνει στην προηγούμενη ενότητα του παρόντος εγγράφου</w:t>
      </w:r>
      <w:r w:rsidRPr="00C05C50">
        <w:rPr>
          <w:rFonts w:ascii="Arial Narrow" w:hAnsi="Arial Narrow"/>
          <w:b/>
          <w:sz w:val="24"/>
          <w:szCs w:val="24"/>
          <w:lang w:eastAsia="el-GR"/>
        </w:rPr>
        <w:t xml:space="preserve">, να αποκοπούν από το σώμα του νομοσχεδίου και κατατεθούν με τη μορφή τροπολογίας σε νομοσχέδιο που συζητείται στον παρόντα χρόνο στη Βουλή. </w:t>
      </w:r>
    </w:p>
    <w:p w:rsidR="00C05C50" w:rsidRPr="00C05C50" w:rsidRDefault="00C05C50" w:rsidP="00C05C50">
      <w:pPr>
        <w:spacing w:after="0" w:line="240" w:lineRule="auto"/>
        <w:rPr>
          <w:rFonts w:ascii="Arial Narrow" w:hAnsi="Arial Narrow"/>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 xml:space="preserve">Αυτή είναι η μόνη δόκιμη λύση για να βρίσκονται στις θέσεις τους οι εκπαιδευτικοί πριν την έναρξη του σχολικού έτους και οι πόρτες των σχολείων ειδικής εκπαίδευσης να ανοίξουν την ίδια ώρα και ημέρα για όλους τους μαθητές. </w:t>
      </w:r>
    </w:p>
    <w:p w:rsidR="00C05C50" w:rsidRPr="00C05C50" w:rsidRDefault="00C05C50" w:rsidP="00C05C50">
      <w:pPr>
        <w:spacing w:after="0" w:line="240" w:lineRule="auto"/>
        <w:rPr>
          <w:rFonts w:ascii="Arial Narrow" w:hAnsi="Arial Narrow"/>
          <w:b/>
          <w:sz w:val="24"/>
          <w:szCs w:val="24"/>
          <w:lang w:eastAsia="el-GR"/>
        </w:rPr>
      </w:pPr>
    </w:p>
    <w:p w:rsidR="00C05C50" w:rsidRPr="00C05C50" w:rsidRDefault="00C05C50" w:rsidP="00C05C50">
      <w:pPr>
        <w:numPr>
          <w:ilvl w:val="0"/>
          <w:numId w:val="13"/>
        </w:numPr>
        <w:spacing w:after="0" w:line="240" w:lineRule="auto"/>
        <w:jc w:val="left"/>
        <w:rPr>
          <w:rFonts w:ascii="Arial Narrow" w:hAnsi="Arial Narrow"/>
          <w:b/>
          <w:sz w:val="24"/>
          <w:szCs w:val="24"/>
          <w:lang w:eastAsia="el-GR"/>
        </w:rPr>
      </w:pPr>
      <w:r w:rsidRPr="00C05C50">
        <w:rPr>
          <w:rFonts w:ascii="Arial Narrow" w:hAnsi="Arial Narrow"/>
          <w:b/>
          <w:sz w:val="24"/>
          <w:szCs w:val="24"/>
          <w:lang w:eastAsia="el-GR"/>
        </w:rPr>
        <w:t xml:space="preserve">Διασφάλιση πιστώσεων για την ειδική εκπαίδευση από τον τακτικό </w:t>
      </w:r>
    </w:p>
    <w:p w:rsidR="00C05C50" w:rsidRPr="00C05C50" w:rsidRDefault="00C05C50" w:rsidP="00C05C50">
      <w:pPr>
        <w:spacing w:after="0" w:line="240" w:lineRule="auto"/>
        <w:ind w:left="360"/>
        <w:rPr>
          <w:rFonts w:ascii="Arial Narrow" w:hAnsi="Arial Narrow"/>
          <w:b/>
          <w:sz w:val="24"/>
          <w:szCs w:val="24"/>
          <w:lang w:eastAsia="el-GR"/>
        </w:rPr>
      </w:pPr>
      <w:r w:rsidRPr="00C05C50">
        <w:rPr>
          <w:rFonts w:ascii="Arial Narrow" w:hAnsi="Arial Narrow"/>
          <w:b/>
          <w:sz w:val="24"/>
          <w:szCs w:val="24"/>
          <w:lang w:eastAsia="el-GR"/>
        </w:rPr>
        <w:t xml:space="preserve">      προϋπολογισμό. </w:t>
      </w:r>
    </w:p>
    <w:p w:rsidR="00C05C50" w:rsidRPr="00C05C50" w:rsidRDefault="00C05C50" w:rsidP="00C05C50">
      <w:pPr>
        <w:spacing w:after="0" w:line="240" w:lineRule="auto"/>
        <w:jc w:val="left"/>
        <w:rPr>
          <w:rFonts w:ascii="Arial Narrow" w:hAnsi="Arial Narrow"/>
          <w:b/>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 xml:space="preserve">Ιδιαίτεροι φόβοι εκφράζονται για την εξασφάλιση των πιστώσεων για την ειδική εκπαίδευση, τομέας ο οποίος </w:t>
      </w:r>
      <w:proofErr w:type="spellStart"/>
      <w:r w:rsidRPr="00C05C50">
        <w:rPr>
          <w:rFonts w:ascii="Arial Narrow" w:hAnsi="Arial Narrow"/>
          <w:sz w:val="24"/>
          <w:szCs w:val="24"/>
          <w:lang w:eastAsia="el-GR"/>
        </w:rPr>
        <w:t>υποχρηματοδοτείται</w:t>
      </w:r>
      <w:proofErr w:type="spellEnd"/>
      <w:r w:rsidRPr="00C05C50">
        <w:rPr>
          <w:rFonts w:ascii="Arial Narrow" w:hAnsi="Arial Narrow"/>
          <w:sz w:val="24"/>
          <w:szCs w:val="24"/>
          <w:lang w:eastAsia="el-GR"/>
        </w:rPr>
        <w:t xml:space="preserve">  σταθερά, ειδικά μετά την εμφάνιση της οικονομικής κρίσης.   </w:t>
      </w:r>
    </w:p>
    <w:p w:rsidR="00C05C50" w:rsidRPr="00C05C50" w:rsidRDefault="00C05C50" w:rsidP="00C05C50">
      <w:pPr>
        <w:spacing w:after="0" w:line="240" w:lineRule="auto"/>
        <w:rPr>
          <w:rFonts w:ascii="Arial Narrow" w:hAnsi="Arial Narrow"/>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 xml:space="preserve">Αυτονόητο είναι ότι η εκπαίδευση και το σύνολο των παρεχόμενων εκπαιδευτικών υπηρεσιών στους μαθητές με αναπηρία και διαπιστωμένες εκπαιδευτικές ανάγκες, δεν είναι δυνατόν να χρηματοδοτείται από το ΕΣΠΑ. </w:t>
      </w:r>
      <w:r w:rsidRPr="00C05C50">
        <w:rPr>
          <w:rFonts w:ascii="Arial Narrow" w:hAnsi="Arial Narrow"/>
          <w:b/>
          <w:sz w:val="24"/>
          <w:szCs w:val="24"/>
          <w:lang w:eastAsia="el-GR"/>
        </w:rPr>
        <w:t>Ο ζωτικός τομέας της ειδικής εκπαίδευσης, που λειτουργεί ως αναπόσπαστο τμήμα της ενιαίας δημόσιας και δωρεάν εκπαίδευση, πρέπει να χρηματοδοτείται από τον τακτικό προϋπολογισμό</w:t>
      </w:r>
      <w:r w:rsidRPr="00C05C50">
        <w:rPr>
          <w:rFonts w:ascii="Arial Narrow" w:hAnsi="Arial Narrow"/>
          <w:sz w:val="24"/>
          <w:szCs w:val="24"/>
          <w:lang w:eastAsia="el-GR"/>
        </w:rPr>
        <w:t xml:space="preserve">. </w:t>
      </w:r>
    </w:p>
    <w:p w:rsidR="00C05C50" w:rsidRPr="00C05C50" w:rsidRDefault="00C05C50" w:rsidP="00C05C50">
      <w:pPr>
        <w:spacing w:after="0" w:line="240" w:lineRule="auto"/>
        <w:rPr>
          <w:rFonts w:ascii="Arial Narrow" w:hAnsi="Arial Narrow"/>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 xml:space="preserve">Ήδη με την τακτική των χρηματοδοτήσεων μέσω ΕΣΠΑ, για τη νέα σχολική χρονιά υπάρχει ένα χρηματοδοτικό κενό από το Σεπτέμβριο έως και τον Δεκέμβριο για την τοποθέτηση των αναπληρωτών εκπαιδευτικών, που έως και σήμερα ουδείς δεν γνωρίζει πως θα καλυφθεί. </w:t>
      </w:r>
    </w:p>
    <w:p w:rsidR="00C05C50" w:rsidRPr="00C05C50" w:rsidRDefault="00C05C50" w:rsidP="00C05C50">
      <w:pPr>
        <w:spacing w:after="0" w:line="240" w:lineRule="auto"/>
        <w:rPr>
          <w:rFonts w:ascii="Arial Narrow" w:hAnsi="Arial Narrow"/>
          <w:sz w:val="24"/>
          <w:szCs w:val="24"/>
          <w:lang w:eastAsia="el-GR"/>
        </w:rPr>
      </w:pPr>
    </w:p>
    <w:p w:rsidR="00C05C50" w:rsidRPr="00C05C50" w:rsidRDefault="00C05C50" w:rsidP="00C05C50">
      <w:pPr>
        <w:numPr>
          <w:ilvl w:val="0"/>
          <w:numId w:val="13"/>
        </w:numPr>
        <w:spacing w:after="0" w:line="240" w:lineRule="auto"/>
        <w:jc w:val="left"/>
        <w:rPr>
          <w:rFonts w:ascii="Arial Narrow" w:hAnsi="Arial Narrow"/>
          <w:b/>
          <w:sz w:val="24"/>
          <w:szCs w:val="24"/>
          <w:lang w:eastAsia="el-GR"/>
        </w:rPr>
      </w:pPr>
      <w:r w:rsidRPr="00C05C50">
        <w:rPr>
          <w:rFonts w:ascii="Arial Narrow" w:hAnsi="Arial Narrow"/>
          <w:b/>
          <w:sz w:val="24"/>
          <w:szCs w:val="24"/>
          <w:lang w:eastAsia="el-GR"/>
        </w:rPr>
        <w:t xml:space="preserve">Διαγωνισμός ΑΣΕΠ για την ειδική εκπαίδευση. </w:t>
      </w:r>
    </w:p>
    <w:p w:rsidR="00C05C50" w:rsidRPr="00C05C50" w:rsidRDefault="00C05C50" w:rsidP="00C05C50">
      <w:pPr>
        <w:spacing w:after="0" w:line="240" w:lineRule="auto"/>
        <w:rPr>
          <w:rFonts w:ascii="Arial Narrow" w:hAnsi="Arial Narrow"/>
          <w:b/>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 xml:space="preserve">Παρόλο που ο διαγωνισμός ΑΣΕΠ για την πρόσληψη μόνιμου εκπαιδευτικού προσωπικού στην  ειδική εκπαίδευση θεσμοθετήθηκε με το νόμο 3848/2010, ουδέποτε διενεργήθηκε με αποτέλεσμα η εκπαίδευση των ατόμων με αναπηρία να στηρίζεται ολοκληρωτικά στους αναπληρωτές εκπαιδευτικούς.  Η απουσία μόνιμου εκπαιδευτικού προσωπικού από τα σχολεία </w:t>
      </w:r>
      <w:r w:rsidRPr="00C05C50">
        <w:rPr>
          <w:rFonts w:ascii="Arial Narrow" w:hAnsi="Arial Narrow"/>
          <w:sz w:val="24"/>
          <w:szCs w:val="24"/>
          <w:lang w:eastAsia="el-GR"/>
        </w:rPr>
        <w:lastRenderedPageBreak/>
        <w:t xml:space="preserve">ειδικής εκπαίδευσης είναι ευνόητο ότι οδηγεί στην παροχή υποβαθμισμένων εκπαιδευτικών υπηρεσιών. </w:t>
      </w:r>
    </w:p>
    <w:p w:rsidR="00C05C50" w:rsidRPr="00C05C50" w:rsidRDefault="00C05C50" w:rsidP="00C05C50">
      <w:pPr>
        <w:spacing w:after="0" w:line="240" w:lineRule="auto"/>
        <w:rPr>
          <w:rFonts w:ascii="Arial Narrow" w:hAnsi="Arial Narrow"/>
          <w:sz w:val="24"/>
          <w:szCs w:val="24"/>
          <w:lang w:eastAsia="el-GR"/>
        </w:rPr>
      </w:pPr>
    </w:p>
    <w:p w:rsidR="00C05C50" w:rsidRPr="00C05C50" w:rsidRDefault="00C05C50" w:rsidP="00C05C50">
      <w:pPr>
        <w:spacing w:after="0" w:line="240" w:lineRule="auto"/>
        <w:rPr>
          <w:rFonts w:ascii="Arial Narrow" w:hAnsi="Arial Narrow"/>
          <w:sz w:val="24"/>
          <w:szCs w:val="24"/>
          <w:lang w:eastAsia="el-GR"/>
        </w:rPr>
      </w:pPr>
      <w:r w:rsidRPr="00C05C50">
        <w:rPr>
          <w:rFonts w:ascii="Arial Narrow" w:hAnsi="Arial Narrow"/>
          <w:sz w:val="24"/>
          <w:szCs w:val="24"/>
          <w:lang w:eastAsia="el-GR"/>
        </w:rPr>
        <w:t xml:space="preserve">Όπως γνωρίζουμε το Υπουργείο Παιδείας κατέθεσε τρίτο αίτημα για τη διενέργεια διαγωνισμού ΑΣΕΠ για εκπαιδευτικούς ειδικής εκπαίδευσης, το οποίο βρίσκεται σε εκκρεμότητα. Η Ε.Σ.ΑμεΑ ζητάει την διενέργεια του διαγωνισμού ειδικής εκπαίδευσης άμεσα για να λυθεί το μείζον αυτό θέμα που ταλαιπωρεί το χώρο της ειδικής εκπαίδευσης επί πολλά χρόνια. </w:t>
      </w:r>
    </w:p>
    <w:p w:rsidR="00C05C50" w:rsidRPr="00C05C50" w:rsidRDefault="00C05C50" w:rsidP="00C05C50">
      <w:pPr>
        <w:spacing w:after="0" w:line="240" w:lineRule="auto"/>
        <w:jc w:val="left"/>
        <w:rPr>
          <w:rFonts w:ascii="Arial Narrow" w:hAnsi="Arial Narrow"/>
          <w:b/>
          <w:sz w:val="24"/>
          <w:szCs w:val="24"/>
          <w:lang w:eastAsia="el-GR"/>
        </w:rPr>
      </w:pPr>
    </w:p>
    <w:p w:rsidR="00C05C50" w:rsidRPr="00C05C50" w:rsidRDefault="00C05C50" w:rsidP="00C05C50">
      <w:pPr>
        <w:spacing w:after="0" w:line="240" w:lineRule="auto"/>
        <w:rPr>
          <w:rFonts w:ascii="Arial Narrow" w:hAnsi="Arial Narrow"/>
          <w:b/>
          <w:sz w:val="24"/>
          <w:szCs w:val="24"/>
          <w:lang w:eastAsia="el-GR"/>
        </w:rPr>
      </w:pPr>
      <w:r w:rsidRPr="00C05C50">
        <w:rPr>
          <w:rFonts w:ascii="Arial Narrow" w:hAnsi="Arial Narrow"/>
          <w:b/>
          <w:sz w:val="24"/>
          <w:szCs w:val="24"/>
          <w:lang w:eastAsia="el-GR"/>
        </w:rPr>
        <w:t xml:space="preserve">   5. Άρση διαθεσιμότητας εξειδικευμένων εκπαιδευτικών ειδικής εκπαίδευσης με τον κωδικό γενικής αγωγής και εκπαίδευσης και προέκταση «50» και επανασύσταση των καταργούμενων οργανικών τους θέσεων. </w:t>
      </w:r>
    </w:p>
    <w:p w:rsidR="00C05C50" w:rsidRPr="00C05C50" w:rsidRDefault="00C05C50" w:rsidP="00C05C50">
      <w:pPr>
        <w:spacing w:after="0" w:line="240" w:lineRule="auto"/>
        <w:jc w:val="left"/>
        <w:rPr>
          <w:rFonts w:ascii="Arial Narrow" w:hAnsi="Arial Narrow"/>
          <w:b/>
          <w:sz w:val="24"/>
          <w:szCs w:val="24"/>
          <w:lang w:eastAsia="el-GR"/>
        </w:rPr>
      </w:pPr>
    </w:p>
    <w:p w:rsidR="00C05C50" w:rsidRPr="00C05C50" w:rsidRDefault="00C05C50" w:rsidP="00C05C50">
      <w:pPr>
        <w:spacing w:after="0" w:line="240" w:lineRule="auto"/>
        <w:rPr>
          <w:rFonts w:ascii="Arial Narrow" w:hAnsi="Arial Narrow"/>
          <w:bCs/>
          <w:sz w:val="24"/>
          <w:szCs w:val="24"/>
          <w:lang w:eastAsia="el-GR"/>
        </w:rPr>
      </w:pPr>
      <w:r w:rsidRPr="00C05C50">
        <w:rPr>
          <w:rFonts w:ascii="Arial Narrow" w:hAnsi="Arial Narrow"/>
          <w:bCs/>
          <w:sz w:val="24"/>
          <w:szCs w:val="24"/>
          <w:lang w:eastAsia="el-GR"/>
        </w:rPr>
        <w:t xml:space="preserve">Η Ε.Σ.ΑμεΑ, με το παρόν, ζητάει την κατάθεση τροπολογίας, προκειμένου να εξαιρεθούν από τις διατάξεις του άρθρου 82 του ν. 4172/201 οι εκπαιδευτικοί ειδικής αγωγής και εκπαίδευσης όλων των ειδικοτήτων, με τον αντίστοιχο κωδικό γενικής αγωγής και εκπαίδευσης και προέκταση «50» και να επανασυσταθούν οι καταργούμενες οργανικές θέσεις τους.  </w:t>
      </w:r>
    </w:p>
    <w:p w:rsidR="00C05C50" w:rsidRPr="00C05C50" w:rsidRDefault="00C05C50" w:rsidP="00C05C50">
      <w:pPr>
        <w:spacing w:after="0" w:line="240" w:lineRule="auto"/>
        <w:rPr>
          <w:rFonts w:ascii="Arial Narrow" w:hAnsi="Arial Narrow"/>
          <w:bCs/>
          <w:sz w:val="24"/>
          <w:szCs w:val="24"/>
          <w:lang w:eastAsia="el-GR"/>
        </w:rPr>
      </w:pPr>
    </w:p>
    <w:p w:rsidR="00C05C50" w:rsidRPr="00C05C50" w:rsidRDefault="00C05C50" w:rsidP="00C05C50">
      <w:pPr>
        <w:spacing w:after="0" w:line="240" w:lineRule="auto"/>
        <w:rPr>
          <w:rFonts w:ascii="Arial Narrow" w:hAnsi="Arial Narrow"/>
          <w:bCs/>
          <w:sz w:val="24"/>
          <w:szCs w:val="24"/>
          <w:lang w:eastAsia="el-GR"/>
        </w:rPr>
      </w:pPr>
      <w:r w:rsidRPr="00C05C50">
        <w:rPr>
          <w:rFonts w:ascii="Arial Narrow" w:hAnsi="Arial Narrow"/>
          <w:bCs/>
          <w:sz w:val="24"/>
          <w:szCs w:val="24"/>
          <w:lang w:eastAsia="el-GR"/>
        </w:rPr>
        <w:t>Η ένταξή εξειδικευμένων εκπαιδευτικών ειδικής αγωγής των ΕΕΕΕΚ και ΤΕΕ</w:t>
      </w:r>
      <w:r w:rsidRPr="00C05C50">
        <w:rPr>
          <w:rFonts w:ascii="Arial Narrow" w:hAnsi="Arial Narrow"/>
          <w:bCs/>
          <w:iCs/>
          <w:color w:val="auto"/>
          <w:sz w:val="24"/>
          <w:szCs w:val="24"/>
          <w:lang w:eastAsia="el-GR"/>
        </w:rPr>
        <w:t>(Κεραμικής, Χειροτεχνίας, Αγγειοπλαστικής, Μεταξοτυπίας, Βιβλιοδεσίας)</w:t>
      </w:r>
      <w:r w:rsidRPr="00C05C50">
        <w:rPr>
          <w:rFonts w:ascii="Arial Narrow" w:hAnsi="Arial Narrow"/>
          <w:bCs/>
          <w:sz w:val="24"/>
          <w:szCs w:val="24"/>
          <w:lang w:eastAsia="el-GR"/>
        </w:rPr>
        <w:t xml:space="preserve"> στις διατάξεις του άρθρου 82 έχει ήδη δημιουργήσει αναστάτωση στο χώρο της εκπαίδευσης των ατόμων με αναπηρία και με ειδικές εκπαιδευτικές ανάγκες. </w:t>
      </w:r>
    </w:p>
    <w:p w:rsidR="00C05C50" w:rsidRPr="00C05C50" w:rsidRDefault="00C05C50" w:rsidP="00C05C50">
      <w:pPr>
        <w:spacing w:after="0" w:line="240" w:lineRule="auto"/>
        <w:rPr>
          <w:rFonts w:ascii="Arial Narrow" w:hAnsi="Arial Narrow"/>
          <w:bCs/>
          <w:iCs/>
          <w:color w:val="auto"/>
          <w:sz w:val="24"/>
          <w:szCs w:val="24"/>
          <w:lang w:eastAsia="el-GR"/>
        </w:rPr>
      </w:pPr>
    </w:p>
    <w:p w:rsidR="00C05C50" w:rsidRPr="00C05C50" w:rsidRDefault="00C05C50" w:rsidP="00C05C50">
      <w:pPr>
        <w:shd w:val="clear" w:color="auto" w:fill="FFFFFF"/>
        <w:spacing w:after="0" w:line="240" w:lineRule="auto"/>
        <w:rPr>
          <w:rFonts w:ascii="Arial Narrow" w:hAnsi="Arial Narrow"/>
          <w:bCs/>
          <w:iCs/>
          <w:color w:val="auto"/>
          <w:sz w:val="24"/>
          <w:szCs w:val="24"/>
          <w:lang w:eastAsia="el-GR"/>
        </w:rPr>
      </w:pPr>
      <w:r w:rsidRPr="00C05C50">
        <w:rPr>
          <w:rFonts w:ascii="Arial Narrow" w:hAnsi="Arial Narrow"/>
          <w:bCs/>
          <w:iCs/>
          <w:color w:val="auto"/>
          <w:sz w:val="24"/>
          <w:szCs w:val="24"/>
          <w:lang w:eastAsia="el-GR"/>
        </w:rPr>
        <w:t xml:space="preserve">Αυτή τη στιγμή, οι εκπαιδευτικοί ειδικής αγωγής και εκπαίδευσης απειλούνται με απόλυση, ενώ ταυτόχρονα το  κεφάλαιο που έχει διατεθεί για την αγορά τεχνικού εξοπλισμού των ΕΕΕΕΚ και ΤΕΕ απαξιώνεται, και μαζί με αυτό υποβαθμίζεται και η ποιότητα της ίδιας της εκπαίδευσης των ατόμων με αναπηρία. </w:t>
      </w:r>
    </w:p>
    <w:p w:rsidR="00C05C50" w:rsidRPr="00C05C50" w:rsidRDefault="00C05C50" w:rsidP="00C05C50">
      <w:pPr>
        <w:spacing w:after="0" w:line="240" w:lineRule="auto"/>
        <w:jc w:val="left"/>
        <w:rPr>
          <w:rFonts w:ascii="Arial Narrow" w:hAnsi="Arial Narrow"/>
          <w:b/>
          <w:i/>
          <w:sz w:val="24"/>
          <w:szCs w:val="24"/>
          <w:lang w:eastAsia="el-GR"/>
        </w:rPr>
      </w:pPr>
    </w:p>
    <w:p w:rsidR="00C05C50" w:rsidRPr="00C05C50" w:rsidRDefault="00C05C50" w:rsidP="00C05C50">
      <w:pPr>
        <w:spacing w:after="0" w:line="240" w:lineRule="auto"/>
        <w:jc w:val="left"/>
        <w:rPr>
          <w:rFonts w:ascii="Arial Narrow" w:hAnsi="Arial Narrow"/>
          <w:b/>
          <w:sz w:val="24"/>
          <w:szCs w:val="24"/>
          <w:lang w:eastAsia="el-GR"/>
        </w:rPr>
      </w:pPr>
      <w:r w:rsidRPr="00C05C50">
        <w:rPr>
          <w:rFonts w:ascii="Arial Narrow" w:hAnsi="Arial Narrow"/>
          <w:b/>
          <w:sz w:val="24"/>
          <w:szCs w:val="24"/>
          <w:lang w:eastAsia="el-GR"/>
        </w:rPr>
        <w:t xml:space="preserve">6. Άμεση συγκρότηση των ΕΔΕΑΥ και λειτουργία αυτών σε κάθε σχολική μονάδα της Γενικής Εκπαίδευσης που φοιτά η πλειονότητα των μαθητών με αναπηρία ή με ειδικές εκπαιδευτικές ανάγκες.  </w:t>
      </w:r>
    </w:p>
    <w:p w:rsidR="00C05C50" w:rsidRPr="00C05C50" w:rsidRDefault="00C05C50" w:rsidP="00C05C50">
      <w:pPr>
        <w:spacing w:after="0" w:line="240" w:lineRule="auto"/>
        <w:jc w:val="left"/>
        <w:rPr>
          <w:rFonts w:ascii="Arial Narrow" w:hAnsi="Arial Narrow"/>
          <w:b/>
          <w:i/>
          <w:sz w:val="24"/>
          <w:szCs w:val="24"/>
          <w:lang w:eastAsia="el-GR"/>
        </w:rPr>
      </w:pPr>
    </w:p>
    <w:p w:rsidR="00C05C50" w:rsidRPr="00C05C50" w:rsidRDefault="00C05C50" w:rsidP="00C05C50">
      <w:pPr>
        <w:spacing w:after="0" w:line="240" w:lineRule="auto"/>
        <w:rPr>
          <w:rFonts w:ascii="Arial Narrow" w:hAnsi="Arial Narrow"/>
          <w:color w:val="auto"/>
          <w:sz w:val="24"/>
          <w:szCs w:val="24"/>
          <w:lang w:eastAsia="el-GR"/>
        </w:rPr>
      </w:pPr>
      <w:r w:rsidRPr="00C05C50">
        <w:rPr>
          <w:rFonts w:ascii="Arial Narrow" w:hAnsi="Arial Narrow"/>
          <w:color w:val="auto"/>
          <w:sz w:val="24"/>
          <w:szCs w:val="24"/>
          <w:lang w:eastAsia="el-GR"/>
        </w:rPr>
        <w:t xml:space="preserve">Σημαντική κρίνεται η διάταξη 4γ του άρθρου 4 του νέου νομοσχεδίου με την οποία καθορίζεται η λειτουργία «Επιτροπής Διεπιστημονικής Εκπαιδευτικής Αξιολόγησης και Υποστήριξης» (ΕΔΕΑΥ) σε κάθε σχολική μονάδα της Γενικής Εκπαίδευσης που ανήκει σε Σχολικό Δίκτυο Εκπαίδευσης και Υποστήριξης (ΣΔΕΥ). </w:t>
      </w:r>
    </w:p>
    <w:p w:rsidR="00C05C50" w:rsidRPr="00C05C50" w:rsidRDefault="00C05C50" w:rsidP="00C05C50">
      <w:pPr>
        <w:spacing w:after="0" w:line="240" w:lineRule="auto"/>
        <w:rPr>
          <w:rFonts w:ascii="Arial Narrow" w:hAnsi="Arial Narrow"/>
          <w:color w:val="auto"/>
          <w:sz w:val="24"/>
          <w:szCs w:val="24"/>
          <w:lang w:eastAsia="el-GR"/>
        </w:rPr>
      </w:pPr>
    </w:p>
    <w:p w:rsidR="00C05C50" w:rsidRPr="00C05C50" w:rsidRDefault="00C05C50" w:rsidP="00C05C50">
      <w:pPr>
        <w:spacing w:after="0" w:line="240" w:lineRule="auto"/>
        <w:rPr>
          <w:rFonts w:ascii="Arial Narrow" w:hAnsi="Arial Narrow"/>
          <w:color w:val="auto"/>
          <w:sz w:val="24"/>
          <w:szCs w:val="24"/>
          <w:lang w:eastAsia="el-GR"/>
        </w:rPr>
      </w:pPr>
      <w:r w:rsidRPr="00C05C50">
        <w:rPr>
          <w:rFonts w:ascii="Arial Narrow" w:hAnsi="Arial Narrow"/>
          <w:color w:val="auto"/>
          <w:sz w:val="24"/>
          <w:szCs w:val="24"/>
          <w:lang w:eastAsia="el-GR"/>
        </w:rPr>
        <w:t>Η λειτουργία των ΕΔΕΑΥ, στην οποία συμμετέχει Ειδικό Εκπαιδευτικό Προσωπικό, όπως ψυχολόγοι και κοινωνικοί λειτουργοί αποτελεί θέμα μείζονος σημασίας, εάν ληφθεί υπόψη ότι η πλειονότητα των μαθητών με αναπηρία ή με εκπαιδευτικές ανάγκες φοιτούν σε σχολικές μονάδες της Γενικής Εκπαίδευσης. Οι αριθμοί μιλούν από μόνοι τους. Από τις 38.000 των μαθητών με αναπηρία ή με ειδικές εκπαιδευτικές ανάγκες Α/</w:t>
      </w:r>
      <w:proofErr w:type="spellStart"/>
      <w:r w:rsidRPr="00C05C50">
        <w:rPr>
          <w:rFonts w:ascii="Arial Narrow" w:hAnsi="Arial Narrow"/>
          <w:color w:val="auto"/>
          <w:sz w:val="24"/>
          <w:szCs w:val="24"/>
          <w:lang w:eastAsia="el-GR"/>
        </w:rPr>
        <w:t>Βάθμιας</w:t>
      </w:r>
      <w:proofErr w:type="spellEnd"/>
      <w:r w:rsidRPr="00C05C50">
        <w:rPr>
          <w:rFonts w:ascii="Arial Narrow" w:hAnsi="Arial Narrow"/>
          <w:color w:val="auto"/>
          <w:sz w:val="24"/>
          <w:szCs w:val="24"/>
          <w:lang w:eastAsia="el-GR"/>
        </w:rPr>
        <w:t xml:space="preserve"> και Β/</w:t>
      </w:r>
      <w:proofErr w:type="spellStart"/>
      <w:r w:rsidRPr="00C05C50">
        <w:rPr>
          <w:rFonts w:ascii="Arial Narrow" w:hAnsi="Arial Narrow"/>
          <w:color w:val="auto"/>
          <w:sz w:val="24"/>
          <w:szCs w:val="24"/>
          <w:lang w:eastAsia="el-GR"/>
        </w:rPr>
        <w:t>Βάθμιας</w:t>
      </w:r>
      <w:proofErr w:type="spellEnd"/>
      <w:r w:rsidRPr="00C05C50">
        <w:rPr>
          <w:rFonts w:ascii="Arial Narrow" w:hAnsi="Arial Narrow"/>
          <w:color w:val="auto"/>
          <w:sz w:val="24"/>
          <w:szCs w:val="24"/>
          <w:lang w:eastAsia="el-GR"/>
        </w:rPr>
        <w:t xml:space="preserve"> Εκπαίδευσης μόνο οι 9.500 φοιτούν σε ΣΜΕΕ και οι υπόλοιποι σε Σχολικές Μονάδες Γενικής Εκπαίδευσης στις οποίες υπηρετούν εκπαιδευτικοί που γνωρίζουν ελάχιστα από ειδική εκπαίδευση. </w:t>
      </w:r>
    </w:p>
    <w:p w:rsidR="00C05C50" w:rsidRPr="00C05C50" w:rsidRDefault="00C05C50" w:rsidP="00C05C50">
      <w:pPr>
        <w:spacing w:after="0" w:line="240" w:lineRule="auto"/>
        <w:rPr>
          <w:rFonts w:ascii="Arial Narrow" w:hAnsi="Arial Narrow"/>
          <w:color w:val="auto"/>
          <w:sz w:val="24"/>
          <w:szCs w:val="24"/>
          <w:lang w:eastAsia="el-GR"/>
        </w:rPr>
      </w:pPr>
    </w:p>
    <w:p w:rsidR="00C05C50" w:rsidRPr="00C05C50" w:rsidRDefault="00C05C50" w:rsidP="00C05C50">
      <w:pPr>
        <w:spacing w:after="0" w:line="240" w:lineRule="auto"/>
        <w:rPr>
          <w:rFonts w:ascii="Arial Narrow" w:hAnsi="Arial Narrow"/>
          <w:b/>
          <w:i/>
          <w:sz w:val="24"/>
          <w:szCs w:val="24"/>
          <w:lang w:eastAsia="el-GR"/>
        </w:rPr>
      </w:pPr>
      <w:r w:rsidRPr="00C05C50">
        <w:rPr>
          <w:rFonts w:ascii="Arial Narrow" w:hAnsi="Arial Narrow"/>
          <w:color w:val="auto"/>
          <w:sz w:val="24"/>
          <w:szCs w:val="24"/>
          <w:lang w:eastAsia="el-GR"/>
        </w:rPr>
        <w:t xml:space="preserve">Το κύριο ζητούμενο λοιπόν είναι </w:t>
      </w:r>
      <w:r w:rsidRPr="00C05C50">
        <w:rPr>
          <w:rFonts w:ascii="Arial Narrow" w:hAnsi="Arial Narrow"/>
          <w:b/>
          <w:color w:val="auto"/>
          <w:sz w:val="24"/>
          <w:szCs w:val="24"/>
          <w:lang w:eastAsia="el-GR"/>
        </w:rPr>
        <w:t>η λειτουργία των ΕΔΕΑΥ σε όλες το σχολικές μονάδες της Γενικής Εκπαίδευσης,</w:t>
      </w:r>
      <w:r w:rsidRPr="00C05C50">
        <w:rPr>
          <w:rFonts w:ascii="Arial Narrow" w:hAnsi="Arial Narrow"/>
          <w:color w:val="auto"/>
          <w:sz w:val="24"/>
          <w:szCs w:val="24"/>
          <w:lang w:eastAsia="el-GR"/>
        </w:rPr>
        <w:t xml:space="preserve"> ώστε το εκπαιδευτικό προσωπικό αυτών να υποστηριχτεί από το ΕΕΠ. Εν κατακλείδι, </w:t>
      </w:r>
      <w:r w:rsidRPr="00C05C50">
        <w:rPr>
          <w:rFonts w:ascii="Arial Narrow" w:hAnsi="Arial Narrow"/>
          <w:b/>
          <w:color w:val="auto"/>
          <w:sz w:val="24"/>
          <w:szCs w:val="24"/>
          <w:lang w:eastAsia="el-GR"/>
        </w:rPr>
        <w:t xml:space="preserve">είναι σημαντικό να υπάρξει μία συντονισμένη προσπάθεια υποβοήθησης του εκπαιδευτικού έργου με στελεχιακό δυναμικό που έχει γνώση επί της ειδικής εκπαίδευσης </w:t>
      </w:r>
      <w:r w:rsidRPr="00C05C50">
        <w:rPr>
          <w:rFonts w:ascii="Arial Narrow" w:hAnsi="Arial Narrow"/>
          <w:color w:val="auto"/>
          <w:sz w:val="24"/>
          <w:szCs w:val="24"/>
          <w:lang w:eastAsia="el-GR"/>
        </w:rPr>
        <w:t xml:space="preserve">και το οποίο μπορεί να προβεί στη διεπιστημονική εκπαιδευτική αξιολόγηση των </w:t>
      </w:r>
      <w:r w:rsidRPr="00C05C50">
        <w:rPr>
          <w:rFonts w:ascii="Arial Narrow" w:hAnsi="Arial Narrow"/>
          <w:color w:val="auto"/>
          <w:sz w:val="24"/>
          <w:szCs w:val="24"/>
          <w:lang w:eastAsia="el-GR"/>
        </w:rPr>
        <w:lastRenderedPageBreak/>
        <w:t xml:space="preserve">εμποδίων  εκπαίδευσης όπως και στην διεπιστημονική ενίσχυση του σχολείου και του εκπαιδευτικού στο κοινό σχολείο με την ανάπτυξη πρακτικών υποστήριξης και επιπρόσθετων συμπληρωματικών υπηρεσιών Ειδικής Εκπαίδευσης (Ε.Ε), οι οποίες αποτελούν συστατικό στοιχείο της κοινής εκπαίδευσης (βλ. παρ. 4γ άρθρου 4). </w:t>
      </w:r>
      <w:r w:rsidRPr="00C05C50">
        <w:rPr>
          <w:rFonts w:ascii="Arial Narrow" w:hAnsi="Arial Narrow"/>
          <w:b/>
          <w:color w:val="auto"/>
          <w:sz w:val="24"/>
          <w:szCs w:val="24"/>
          <w:lang w:eastAsia="el-GR"/>
        </w:rPr>
        <w:t xml:space="preserve">Η ένταξη των μαθητών με αναπηρία στα Γενικά Σχολεία απαιτεί  συγκεκριμένες και συντονισμένες δράσεις για να αποδώσει καρπούς. Η λειτουργία των ΕΔΕΑΥ αποτελεί το προαπαιτούμενο προς αυτή την κατεύθυνση. </w:t>
      </w:r>
    </w:p>
    <w:p w:rsidR="00C05C50" w:rsidRPr="00C05C50" w:rsidRDefault="00C05C50" w:rsidP="00C05C50">
      <w:pPr>
        <w:spacing w:after="0" w:line="240" w:lineRule="auto"/>
        <w:jc w:val="left"/>
        <w:rPr>
          <w:rFonts w:ascii="Arial Narrow" w:hAnsi="Arial Narrow"/>
          <w:b/>
          <w:i/>
          <w:sz w:val="24"/>
          <w:szCs w:val="24"/>
          <w:lang w:eastAsia="el-GR"/>
        </w:rPr>
      </w:pPr>
    </w:p>
    <w:p w:rsidR="00C05C50" w:rsidRPr="00C05C50" w:rsidRDefault="00C05C50" w:rsidP="00C05C50">
      <w:pPr>
        <w:spacing w:after="0" w:line="240" w:lineRule="auto"/>
        <w:jc w:val="left"/>
        <w:rPr>
          <w:rFonts w:ascii="Arial Narrow" w:hAnsi="Arial Narrow"/>
          <w:b/>
          <w:i/>
          <w:sz w:val="24"/>
          <w:szCs w:val="24"/>
          <w:lang w:eastAsia="el-GR"/>
        </w:rPr>
      </w:pPr>
      <w:r w:rsidRPr="00C05C50">
        <w:rPr>
          <w:rFonts w:ascii="Arial Narrow" w:hAnsi="Arial Narrow"/>
          <w:b/>
          <w:i/>
          <w:sz w:val="24"/>
          <w:szCs w:val="24"/>
          <w:lang w:eastAsia="el-GR"/>
        </w:rPr>
        <w:t xml:space="preserve">Κύριε Υφυπουργέ, </w:t>
      </w:r>
    </w:p>
    <w:p w:rsidR="00C05C50" w:rsidRPr="00C05C50" w:rsidRDefault="00C05C50" w:rsidP="00C05C50">
      <w:pPr>
        <w:spacing w:after="0" w:line="240" w:lineRule="auto"/>
        <w:jc w:val="left"/>
        <w:rPr>
          <w:rFonts w:ascii="Arial Narrow" w:hAnsi="Arial Narrow"/>
          <w:b/>
          <w:i/>
          <w:sz w:val="24"/>
          <w:szCs w:val="24"/>
          <w:lang w:eastAsia="el-GR"/>
        </w:rPr>
      </w:pPr>
    </w:p>
    <w:p w:rsidR="00E70687" w:rsidRDefault="00C05C50" w:rsidP="00D679D0">
      <w:pPr>
        <w:spacing w:after="0" w:line="240" w:lineRule="auto"/>
        <w:rPr>
          <w:rFonts w:ascii="Arial Narrow" w:hAnsi="Arial Narrow"/>
          <w:sz w:val="24"/>
          <w:szCs w:val="24"/>
          <w:lang w:eastAsia="el-GR"/>
        </w:rPr>
      </w:pPr>
      <w:r w:rsidRPr="00C05C50">
        <w:rPr>
          <w:rFonts w:ascii="Arial Narrow" w:hAnsi="Arial Narrow"/>
          <w:sz w:val="24"/>
          <w:szCs w:val="24"/>
          <w:lang w:eastAsia="el-GR"/>
        </w:rPr>
        <w:t>Ευελπιστούμε ότι το παρόν κείμενο θέτει τις βάσεις για ένα γόνιμο διάλογο. Αναμένουμε το ορισμό άμεσης συνάντησης μας από εσάς δεδομένου ότι  στενεύουν τα χρονικά περιθώρια για την έ</w:t>
      </w:r>
      <w:r w:rsidR="00D679D0">
        <w:rPr>
          <w:rFonts w:ascii="Arial Narrow" w:hAnsi="Arial Narrow"/>
          <w:sz w:val="24"/>
          <w:szCs w:val="24"/>
          <w:lang w:eastAsia="el-GR"/>
        </w:rPr>
        <w:t>ναρξη της νέας σχολικής χρονιάς</w:t>
      </w:r>
      <w:bookmarkStart w:id="0" w:name="_GoBack"/>
      <w:bookmarkEnd w:id="0"/>
      <w:r w:rsidR="00D679D0">
        <w:rPr>
          <w:rFonts w:ascii="Arial Narrow" w:hAnsi="Arial Narrow"/>
          <w:sz w:val="24"/>
          <w:szCs w:val="24"/>
          <w:lang w:eastAsia="el-GR"/>
        </w:rPr>
        <w:t>.</w:t>
      </w:r>
    </w:p>
    <w:p w:rsidR="00D679D0" w:rsidRDefault="00D679D0" w:rsidP="00D679D0">
      <w:pPr>
        <w:spacing w:after="0" w:line="240" w:lineRule="auto"/>
        <w:rPr>
          <w:rFonts w:ascii="Arial Narrow" w:hAnsi="Arial Narrow"/>
          <w:sz w:val="24"/>
          <w:szCs w:val="24"/>
          <w:lang w:eastAsia="el-GR"/>
        </w:rPr>
      </w:pPr>
    </w:p>
    <w:p w:rsidR="00D679D0" w:rsidRPr="00D679D0" w:rsidRDefault="00D679D0" w:rsidP="00D679D0">
      <w:pPr>
        <w:spacing w:after="0" w:line="240" w:lineRule="auto"/>
        <w:rPr>
          <w:rFonts w:ascii="Arial Narrow" w:hAnsi="Arial Narrow"/>
          <w:sz w:val="24"/>
          <w:szCs w:val="24"/>
          <w:lang w:eastAsia="el-GR"/>
        </w:rPr>
        <w:sectPr w:rsidR="00D679D0" w:rsidRPr="00D679D0" w:rsidSect="00E70687">
          <w:headerReference w:type="default" r:id="rId16"/>
          <w:footerReference w:type="default" r:id="rId17"/>
          <w:type w:val="continuous"/>
          <w:pgSz w:w="11906" w:h="16838"/>
          <w:pgMar w:top="1440" w:right="1800" w:bottom="1440" w:left="1800" w:header="709" w:footer="370" w:gutter="0"/>
          <w:cols w:space="708"/>
          <w:docGrid w:linePitch="360"/>
        </w:sectPr>
      </w:pPr>
    </w:p>
    <w:p w:rsidR="00E70687" w:rsidRPr="00C05C50" w:rsidRDefault="00E70687" w:rsidP="00E70687">
      <w:pPr>
        <w:jc w:val="center"/>
        <w:rPr>
          <w:rFonts w:ascii="Arial Narrow" w:hAnsi="Arial Narrow"/>
          <w:b/>
        </w:rPr>
      </w:pPr>
      <w:r w:rsidRPr="00C05C50">
        <w:rPr>
          <w:rFonts w:ascii="Arial Narrow" w:hAnsi="Arial Narrow"/>
          <w:b/>
        </w:rPr>
        <w:lastRenderedPageBreak/>
        <w:t>Με εκτίμηση</w:t>
      </w:r>
    </w:p>
    <w:p w:rsidR="00E70687" w:rsidRPr="00C05C50" w:rsidRDefault="00E70687" w:rsidP="00E70687">
      <w:pPr>
        <w:jc w:val="center"/>
        <w:rPr>
          <w:rFonts w:ascii="Arial Narrow" w:hAnsi="Arial Narrow"/>
          <w:b/>
        </w:rPr>
        <w:sectPr w:rsidR="00E70687" w:rsidRPr="00C05C50" w:rsidSect="00E70687">
          <w:type w:val="continuous"/>
          <w:pgSz w:w="11906" w:h="16838"/>
          <w:pgMar w:top="1440" w:right="1800" w:bottom="1440" w:left="1800" w:header="709" w:footer="370" w:gutter="0"/>
          <w:cols w:space="708"/>
          <w:docGrid w:linePitch="360"/>
        </w:sectPr>
      </w:pPr>
    </w:p>
    <w:p w:rsidR="00E70687" w:rsidRPr="00C05C50" w:rsidRDefault="00E70687" w:rsidP="00E70687">
      <w:pPr>
        <w:jc w:val="center"/>
        <w:rPr>
          <w:rFonts w:ascii="Arial Narrow" w:hAnsi="Arial Narrow"/>
          <w:b/>
        </w:rPr>
      </w:pPr>
      <w:r w:rsidRPr="00C05C50">
        <w:rPr>
          <w:rFonts w:ascii="Arial Narrow" w:hAnsi="Arial Narrow"/>
          <w:b/>
        </w:rPr>
        <w:lastRenderedPageBreak/>
        <w:t>Ο ΠΡΟΕΔΡΟΣ</w:t>
      </w:r>
    </w:p>
    <w:p w:rsidR="00E70687" w:rsidRPr="00C05C50" w:rsidRDefault="00E70687" w:rsidP="00E70687">
      <w:pPr>
        <w:jc w:val="center"/>
        <w:rPr>
          <w:rFonts w:ascii="Arial Narrow" w:hAnsi="Arial Narrow"/>
          <w:b/>
        </w:rPr>
      </w:pPr>
      <w:r w:rsidRPr="00C05C50">
        <w:rPr>
          <w:rFonts w:ascii="Arial Narrow" w:hAnsi="Arial Narrow"/>
          <w:b/>
        </w:rPr>
        <w:t>Ι. ΒΑΡΔΑΚΑΣΤΑΝΗΣ</w:t>
      </w:r>
    </w:p>
    <w:p w:rsidR="00E70687" w:rsidRPr="00C05C50" w:rsidRDefault="00E70687" w:rsidP="00E70687">
      <w:pPr>
        <w:jc w:val="center"/>
        <w:rPr>
          <w:rFonts w:ascii="Arial Narrow" w:hAnsi="Arial Narrow"/>
          <w:b/>
        </w:rPr>
      </w:pPr>
      <w:r w:rsidRPr="00C05C50">
        <w:rPr>
          <w:rFonts w:ascii="Arial Narrow" w:hAnsi="Arial Narrow"/>
          <w:b/>
        </w:rPr>
        <w:br w:type="column"/>
      </w:r>
      <w:r w:rsidRPr="00C05C50">
        <w:rPr>
          <w:rFonts w:ascii="Arial Narrow" w:hAnsi="Arial Narrow"/>
          <w:b/>
        </w:rPr>
        <w:lastRenderedPageBreak/>
        <w:t>Ο ΓΕΝ. ΓΡΑΜΜΑΤΕΑΣ</w:t>
      </w:r>
    </w:p>
    <w:p w:rsidR="00E70687" w:rsidRPr="00C05C50" w:rsidRDefault="00E70687" w:rsidP="00E70687">
      <w:pPr>
        <w:jc w:val="center"/>
        <w:rPr>
          <w:rFonts w:ascii="Arial Narrow" w:hAnsi="Arial Narrow"/>
          <w:b/>
        </w:rPr>
      </w:pPr>
      <w:r w:rsidRPr="00C05C50">
        <w:rPr>
          <w:rFonts w:ascii="Arial Narrow" w:hAnsi="Arial Narrow"/>
          <w:b/>
        </w:rPr>
        <w:t>ΧΡ. ΝΑΣΤΑΣ</w:t>
      </w:r>
    </w:p>
    <w:p w:rsidR="00E70687" w:rsidRPr="00C05C50" w:rsidRDefault="00E70687" w:rsidP="00E70687">
      <w:pPr>
        <w:jc w:val="center"/>
        <w:rPr>
          <w:rFonts w:ascii="Arial Narrow" w:hAnsi="Arial Narrow"/>
          <w:b/>
        </w:rPr>
        <w:sectPr w:rsidR="00E70687" w:rsidRPr="00C05C50" w:rsidSect="00E70687">
          <w:type w:val="continuous"/>
          <w:pgSz w:w="11906" w:h="16838"/>
          <w:pgMar w:top="1440" w:right="1800" w:bottom="1440" w:left="1800" w:header="709" w:footer="370" w:gutter="0"/>
          <w:cols w:num="2" w:space="708"/>
          <w:docGrid w:linePitch="360"/>
        </w:sectPr>
      </w:pPr>
    </w:p>
    <w:p w:rsidR="00E70687" w:rsidRPr="00C05C50" w:rsidRDefault="00E70687" w:rsidP="00E70687">
      <w:pPr>
        <w:spacing w:before="600" w:after="120"/>
        <w:jc w:val="left"/>
        <w:rPr>
          <w:rFonts w:ascii="Arial Narrow" w:hAnsi="Arial Narrow"/>
          <w:b/>
        </w:rPr>
      </w:pPr>
      <w:r w:rsidRPr="00C05C50">
        <w:rPr>
          <w:rFonts w:ascii="Arial Narrow" w:hAnsi="Arial Narrow"/>
          <w:b/>
        </w:rPr>
        <w:lastRenderedPageBreak/>
        <w:t xml:space="preserve">Πίνακας Αποδεκτών: </w:t>
      </w:r>
    </w:p>
    <w:p w:rsidR="00E70687" w:rsidRPr="00C05C50" w:rsidRDefault="00E70687" w:rsidP="00E70687">
      <w:pPr>
        <w:pStyle w:val="a8"/>
        <w:numPr>
          <w:ilvl w:val="0"/>
          <w:numId w:val="11"/>
        </w:numPr>
        <w:ind w:left="284" w:hanging="284"/>
        <w:jc w:val="left"/>
        <w:rPr>
          <w:rFonts w:ascii="Arial Narrow" w:hAnsi="Arial Narrow"/>
        </w:rPr>
      </w:pPr>
      <w:r w:rsidRPr="00C05C50">
        <w:rPr>
          <w:rFonts w:ascii="Arial Narrow" w:hAnsi="Arial Narrow"/>
        </w:rPr>
        <w:t>Γραφείο Πρωθυπουργού κ. Αντ. Σαμαρά</w:t>
      </w:r>
    </w:p>
    <w:p w:rsidR="00E70687" w:rsidRPr="00C05C50" w:rsidRDefault="00E70687" w:rsidP="00E70687">
      <w:pPr>
        <w:pStyle w:val="a8"/>
        <w:numPr>
          <w:ilvl w:val="0"/>
          <w:numId w:val="11"/>
        </w:numPr>
        <w:ind w:left="284" w:hanging="284"/>
        <w:jc w:val="left"/>
        <w:rPr>
          <w:rFonts w:ascii="Arial Narrow" w:hAnsi="Arial Narrow"/>
        </w:rPr>
      </w:pPr>
      <w:r w:rsidRPr="00C05C50">
        <w:rPr>
          <w:rFonts w:ascii="Arial Narrow" w:hAnsi="Arial Narrow"/>
        </w:rPr>
        <w:t>Γραφείο Αντιπροέδρου της Κυβέρνησης κ. Ευ. Βενιζέλου</w:t>
      </w:r>
    </w:p>
    <w:p w:rsidR="00E70687" w:rsidRPr="00C05C50" w:rsidRDefault="00E70687" w:rsidP="00E70687">
      <w:pPr>
        <w:pStyle w:val="a8"/>
        <w:numPr>
          <w:ilvl w:val="0"/>
          <w:numId w:val="11"/>
        </w:numPr>
        <w:ind w:left="284" w:hanging="284"/>
        <w:jc w:val="left"/>
        <w:rPr>
          <w:rFonts w:ascii="Arial Narrow" w:hAnsi="Arial Narrow"/>
        </w:rPr>
      </w:pPr>
      <w:r w:rsidRPr="00C05C50">
        <w:rPr>
          <w:rFonts w:ascii="Arial Narrow" w:hAnsi="Arial Narrow"/>
        </w:rPr>
        <w:t>Πρόεδρο και Μέλη Διαρκούς Επιτροπής Μορφωτικών Υποθέσεων</w:t>
      </w:r>
    </w:p>
    <w:p w:rsidR="00C05C50" w:rsidRDefault="00C05C50" w:rsidP="00C05C50">
      <w:pPr>
        <w:pStyle w:val="a8"/>
        <w:numPr>
          <w:ilvl w:val="0"/>
          <w:numId w:val="11"/>
        </w:numPr>
        <w:ind w:left="284" w:hanging="284"/>
        <w:jc w:val="left"/>
        <w:rPr>
          <w:rFonts w:ascii="Arial Narrow" w:hAnsi="Arial Narrow"/>
          <w:bCs/>
        </w:rPr>
      </w:pPr>
      <w:r w:rsidRPr="00C05C50">
        <w:rPr>
          <w:rFonts w:ascii="Arial Narrow" w:hAnsi="Arial Narrow"/>
          <w:bCs/>
        </w:rPr>
        <w:t xml:space="preserve">Γραφείο Υπουργού Παιδείας &amp; Θρησκευμάτων κ. Αν. Λοβέρδου </w:t>
      </w:r>
    </w:p>
    <w:p w:rsidR="00E70687" w:rsidRPr="00C05C50" w:rsidRDefault="00E70687" w:rsidP="00E70687">
      <w:pPr>
        <w:pStyle w:val="a8"/>
        <w:numPr>
          <w:ilvl w:val="0"/>
          <w:numId w:val="11"/>
        </w:numPr>
        <w:ind w:left="284" w:hanging="284"/>
        <w:jc w:val="left"/>
        <w:rPr>
          <w:rFonts w:ascii="Arial Narrow" w:hAnsi="Arial Narrow"/>
        </w:rPr>
      </w:pPr>
      <w:r w:rsidRPr="00C05C50">
        <w:rPr>
          <w:rFonts w:ascii="Arial Narrow" w:hAnsi="Arial Narrow"/>
        </w:rPr>
        <w:t>Υφυπουργό Παιδείας &amp; Θρησκευμάτων κ. Κουκοδήμο</w:t>
      </w:r>
    </w:p>
    <w:p w:rsidR="00C05C50" w:rsidRDefault="00E70687" w:rsidP="00C05C50">
      <w:pPr>
        <w:pStyle w:val="a8"/>
        <w:numPr>
          <w:ilvl w:val="0"/>
          <w:numId w:val="11"/>
        </w:numPr>
        <w:ind w:left="284" w:hanging="284"/>
        <w:jc w:val="left"/>
        <w:rPr>
          <w:rFonts w:ascii="Arial Narrow" w:hAnsi="Arial Narrow"/>
        </w:rPr>
      </w:pPr>
      <w:r w:rsidRPr="00C05C50">
        <w:rPr>
          <w:rFonts w:ascii="Arial Narrow" w:hAnsi="Arial Narrow"/>
        </w:rPr>
        <w:t>Γεν. Γραμματέα Υπουργείου Παιδείας</w:t>
      </w:r>
      <w:r w:rsidR="00C05C50">
        <w:rPr>
          <w:rFonts w:ascii="Arial Narrow" w:hAnsi="Arial Narrow"/>
        </w:rPr>
        <w:t xml:space="preserve"> </w:t>
      </w:r>
      <w:r w:rsidR="00C05C50" w:rsidRPr="00C05C50">
        <w:rPr>
          <w:rFonts w:ascii="Arial Narrow" w:hAnsi="Arial Narrow"/>
          <w:bCs/>
        </w:rPr>
        <w:t>κ. Θ. Κυριαζή</w:t>
      </w:r>
    </w:p>
    <w:p w:rsidR="00E70687" w:rsidRPr="00C05C50" w:rsidRDefault="00C05C50" w:rsidP="00C05C50">
      <w:pPr>
        <w:pStyle w:val="a8"/>
        <w:numPr>
          <w:ilvl w:val="0"/>
          <w:numId w:val="11"/>
        </w:numPr>
        <w:ind w:left="284" w:hanging="284"/>
        <w:jc w:val="left"/>
        <w:rPr>
          <w:rFonts w:ascii="Arial Narrow" w:hAnsi="Arial Narrow"/>
        </w:rPr>
      </w:pPr>
      <w:r w:rsidRPr="00C05C50">
        <w:rPr>
          <w:rFonts w:ascii="Arial Narrow" w:hAnsi="Arial Narrow"/>
        </w:rPr>
        <w:t xml:space="preserve">Προϊστάμενο Διεύθυνσης Ειδικής Εκπαίδευσης κ. Κ. </w:t>
      </w:r>
      <w:proofErr w:type="spellStart"/>
      <w:r w:rsidRPr="00C05C50">
        <w:rPr>
          <w:rFonts w:ascii="Arial Narrow" w:hAnsi="Arial Narrow"/>
        </w:rPr>
        <w:t>Λολίτσα</w:t>
      </w:r>
      <w:proofErr w:type="spellEnd"/>
    </w:p>
    <w:p w:rsidR="00E70687" w:rsidRPr="00C05C50" w:rsidRDefault="00E70687" w:rsidP="00E70687">
      <w:pPr>
        <w:pStyle w:val="a8"/>
        <w:numPr>
          <w:ilvl w:val="0"/>
          <w:numId w:val="11"/>
        </w:numPr>
        <w:ind w:left="284" w:hanging="284"/>
        <w:jc w:val="left"/>
        <w:rPr>
          <w:rFonts w:ascii="Arial Narrow" w:hAnsi="Arial Narrow"/>
        </w:rPr>
      </w:pPr>
      <w:r w:rsidRPr="00C05C50">
        <w:rPr>
          <w:rFonts w:ascii="Arial Narrow" w:hAnsi="Arial Narrow"/>
        </w:rPr>
        <w:t>Φορείς Μέλη Ε.Σ.ΑμεΑ.</w:t>
      </w:r>
    </w:p>
    <w:sectPr w:rsidR="00E70687" w:rsidRPr="00C05C5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56" w:rsidRDefault="001D7C56" w:rsidP="00A5663B">
      <w:pPr>
        <w:spacing w:after="0" w:line="240" w:lineRule="auto"/>
      </w:pPr>
      <w:r>
        <w:separator/>
      </w:r>
    </w:p>
  </w:endnote>
  <w:endnote w:type="continuationSeparator" w:id="0">
    <w:p w:rsidR="001D7C56" w:rsidRDefault="001D7C5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56" w:rsidRDefault="001D7C56" w:rsidP="00A5663B">
      <w:pPr>
        <w:spacing w:after="0" w:line="240" w:lineRule="auto"/>
      </w:pPr>
      <w:r>
        <w:separator/>
      </w:r>
    </w:p>
  </w:footnote>
  <w:footnote w:type="continuationSeparator" w:id="0">
    <w:p w:rsidR="001D7C56" w:rsidRDefault="001D7C5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E70687" w:rsidP="00A5663B">
    <w:pPr>
      <w:pStyle w:val="a4"/>
      <w:ind w:left="-180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E2B16"/>
    <w:multiLevelType w:val="hybridMultilevel"/>
    <w:tmpl w:val="D28E33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57E0C6B"/>
    <w:multiLevelType w:val="hybridMultilevel"/>
    <w:tmpl w:val="D68C681A"/>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9C86FFA"/>
    <w:multiLevelType w:val="hybridMultilevel"/>
    <w:tmpl w:val="21B69A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94400D2"/>
    <w:multiLevelType w:val="hybridMultilevel"/>
    <w:tmpl w:val="79BC95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BA43EC4"/>
    <w:multiLevelType w:val="hybridMultilevel"/>
    <w:tmpl w:val="654442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1"/>
  </w:num>
  <w:num w:numId="14">
    <w:abstractNumId w:val="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11B0C"/>
    <w:rsid w:val="001B3428"/>
    <w:rsid w:val="001D7C56"/>
    <w:rsid w:val="002D1046"/>
    <w:rsid w:val="004D6686"/>
    <w:rsid w:val="00651CD5"/>
    <w:rsid w:val="0077016C"/>
    <w:rsid w:val="00782B94"/>
    <w:rsid w:val="00811A9B"/>
    <w:rsid w:val="008F4A49"/>
    <w:rsid w:val="009B3183"/>
    <w:rsid w:val="009D1FE5"/>
    <w:rsid w:val="00A5663B"/>
    <w:rsid w:val="00B01AB1"/>
    <w:rsid w:val="00C05C50"/>
    <w:rsid w:val="00D47E60"/>
    <w:rsid w:val="00D679D0"/>
    <w:rsid w:val="00D93798"/>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table" w:styleId="a9">
    <w:name w:val="Table Grid"/>
    <w:basedOn w:val="a1"/>
    <w:rsid w:val="00C05C50"/>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sabled.gr/images/fek-2906.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engov.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9D1709-8114-4A12-9EEF-89D375FF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3322</Words>
  <Characters>17943</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2014-07-02T11:58:00Z</cp:lastPrinted>
  <dcterms:created xsi:type="dcterms:W3CDTF">2014-07-04T09:00:00Z</dcterms:created>
  <dcterms:modified xsi:type="dcterms:W3CDTF">2014-07-04T09:08:00Z</dcterms:modified>
</cp:coreProperties>
</file>